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egr5d2fjd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bimbo obeso 13 anni vegetariano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esokb041q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Calorie Stimate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un bambino obeso di 13 anni, il fabbisogno calorico giornaliero deve essere ridotto rispetto a quello standard per promuovere il dimagrimento, ma comunque garantendo nutrienti essenziali. Si punta a un apporto di circa </w:t>
      </w:r>
      <w:r w:rsidDel="00000000" w:rsidR="00000000" w:rsidRPr="00000000">
        <w:rPr>
          <w:b w:val="1"/>
          <w:rtl w:val="0"/>
        </w:rPr>
        <w:t xml:space="preserve">1.400-1.600 kcal al giorno</w:t>
      </w:r>
      <w:r w:rsidDel="00000000" w:rsidR="00000000" w:rsidRPr="00000000">
        <w:rPr>
          <w:rtl w:val="0"/>
        </w:rPr>
        <w:t xml:space="preserve">, in base al livello di attività fisica.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wlt0m9st2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Tipologie di Cibi per la Settimana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3ky880u7d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Fonti di Proteine Vegetali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Legumi: lenticchie, ceci, fagioli, piselli, soia, edamame.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Derivati della soia: tofu, tempeh, seitan.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Uova (se consumate, 2-3 volte a settimana).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Latticini magri: yogurt, ricotta, mozzarella light.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Frutta secca e semi: mandorle, noci, semi di chia, semi di lino (con moderazione).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bwrj7y7le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Carboidrati Complessi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Cereali integrali: riso integrale, quinoa, orzo, farro.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Pasta e pane integrale.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Patate dolci, patate.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bzh5sb86z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Verdure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Verdure crude e cotte in abbondanza, variando colori e consistenze: carote, zucchine, broccoli, cavolfiore, spinaci, pomodori, insalate miste.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i90095o2h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Frutta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Frutta fresca, preferibilmente a basso indice glicemico (mele, pere, frutti di bosco, agrumi).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w229jh1o7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Grassi Sani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Olio extravergine di oliva (1-2 cucchiaini a pasto).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Avocado (porzioni limitate).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8gkyhtjjo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Snack Sani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Yogurt naturale.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Frutta fresca o secca (in piccole quantità).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Crackers integrali.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3tybfgatp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Bevande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Acqua, tisane senza zucchero.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Evitare bevande zuccherate e succhi confezionati.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va8kvua2k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Esempio di Giornata Tipo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rjc9kjqfx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Colazione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 ml di latte parzialmente scremato o latte vegetale fortificato senza zuccheri aggiunti: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 g di fiocchi d'avena con 1 cucchiaino di miele: </w:t>
      </w:r>
      <w:r w:rsidDel="00000000" w:rsidR="00000000" w:rsidRPr="00000000">
        <w:rPr>
          <w:b w:val="1"/>
          <w:rtl w:val="0"/>
        </w:rPr>
        <w:t xml:space="preserve">140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frutto fresco (es. una mela): </w:t>
      </w:r>
      <w:r w:rsidDel="00000000" w:rsidR="00000000" w:rsidRPr="00000000">
        <w:rPr>
          <w:b w:val="1"/>
          <w:rtl w:val="0"/>
        </w:rPr>
        <w:t xml:space="preserve">80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colazione: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310 kcal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e5txra2aj8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Spuntino di metà mattina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manciata di frutta secca (10 g, es. mandorle):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kiwi o arancia: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spuntino: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120 kcal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hgsrp2xmj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Pranzo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60 g di riso integrale con verdure saltate e tofu (80 g), condito con 1 cucchiaino di olio: </w:t>
      </w:r>
      <w:r w:rsidDel="00000000" w:rsidR="00000000" w:rsidRPr="00000000">
        <w:rPr>
          <w:b w:val="1"/>
          <w:rtl w:val="0"/>
        </w:rPr>
        <w:t xml:space="preserve">350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Insalata mista (carote, pomodori, cetrioli) con 1 cucchiaino di olio: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frutto fresco (es. una pera): </w:t>
      </w:r>
      <w:r w:rsidDel="00000000" w:rsidR="00000000" w:rsidRPr="00000000">
        <w:rPr>
          <w:b w:val="1"/>
          <w:rtl w:val="0"/>
        </w:rPr>
        <w:t xml:space="preserve">80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pranzo: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500 kcal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e0xuvzfe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Merenda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Yogurt bianco magro (125 g): </w:t>
      </w:r>
      <w:r w:rsidDel="00000000" w:rsidR="00000000" w:rsidRPr="00000000">
        <w:rPr>
          <w:b w:val="1"/>
          <w:rtl w:val="0"/>
        </w:rPr>
        <w:t xml:space="preserve">60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cucchiaino di semi di chia: </w:t>
      </w:r>
      <w:r w:rsidDel="00000000" w:rsidR="00000000" w:rsidRPr="00000000">
        <w:rPr>
          <w:b w:val="1"/>
          <w:rtl w:val="0"/>
        </w:rPr>
        <w:t xml:space="preserve">20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merenda: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80 kcal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004iq6bsg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Cena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Vellutata di lenticchie rosse (150 g di lenticchie, 1 cucchiaino di olio): </w:t>
      </w:r>
      <w:r w:rsidDel="00000000" w:rsidR="00000000" w:rsidRPr="00000000">
        <w:rPr>
          <w:b w:val="1"/>
          <w:rtl w:val="0"/>
        </w:rPr>
        <w:t xml:space="preserve">250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Verdure grigliate (200 g) con 1 cucchiaino di olio: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fetta di pane integrale (20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cena: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370 kcal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eom79ku5x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 di dormire (opzionale)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 bicchiere di latte caldo (100 ml):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giornaliero: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1.430-1.460 kcal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i1m5d0sho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Settimanale (Tipologie di Pasti)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or3r2g2ro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Colazione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Latte con fiocchi d’avena e frutta fresca.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Yogurt naturale con frutta fresca e semi di chia.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Pancake integrale fatto in casa con crema di mandorle.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Latte vegetale con cereali integrali senza zucchero.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Pane integrale tostato con avocado e succo di arancia fresco.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Smoothie di frutta fresca con latte vegetale.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Yogurt con granola fatta in casa.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31sru1oiq5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Pranzo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Pasta integrale con pomodoro fresco e tofu, contorno di zucchine.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Quinoa con ceci e verdure saltate.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Insalata di lenticchie con pomodori e cetrioli, pane integrale.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Riso integrale con curry di verdure e latte di cocco leggero.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Minestrone di verdure con farro.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Lasagne vegetariane con besciamella leggera.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Couscous integrale con verdure al vapore.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uja5xncjhj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Cena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Zuppa di piselli con crostini integrali.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Frittata di albumi e spinaci, insalata di pomodori.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Polpette di lenticchie al forno con contorno di broccoli.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Vellutata di zucca con semi di zucca tostati.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Tempeh marinato con verdure grigliate.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Pizza fatta in casa con base integrale e verdure.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Omelette con ricotta e insalata verde.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qb1qdiqd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Considerazioni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Riduzione graduale del peso</w:t>
      </w:r>
      <w:r w:rsidDel="00000000" w:rsidR="00000000" w:rsidRPr="00000000">
        <w:rPr>
          <w:rtl w:val="0"/>
        </w:rPr>
        <w:t xml:space="preserve">: Porzioni controllate e cibi nutrienti.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Attività fisica regolare</w:t>
      </w:r>
      <w:r w:rsidDel="00000000" w:rsidR="00000000" w:rsidRPr="00000000">
        <w:rPr>
          <w:rtl w:val="0"/>
        </w:rPr>
        <w:t xml:space="preserve">: Incoraggiare almeno 1 ora al giorno di movimento.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Educazione alimentare</w:t>
      </w:r>
      <w:r w:rsidDel="00000000" w:rsidR="00000000" w:rsidRPr="00000000">
        <w:rPr>
          <w:rtl w:val="0"/>
        </w:rPr>
        <w:t xml:space="preserve">: Coinvolgere il bambino nella scelta e preparazione dei cibi.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