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Alessio Modonesi 4F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Analisi dei Requisiti v.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Il gioco vedrà sfidarsi due fantallenatori 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sarà strutturato come un software gestionale: ogni fantallenatore partirà con una base di crediti (500 cr) con i quali dovrà formare la sua squadra composta da 11 giocatori titolari, di cui: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 portieri;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 difensori;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 centrocampisti;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 attaccanti.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 due squadre saranno salvate su un file.txt, denominati con il nome del fantallenatore. 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Prima dell’inizio del campionato si terrà un’asta in cui ogni fantallenatore potrà acquistare i giocatori che desidera.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Durante ogni giornata del campionato, i due allenatori dovranno sfidarsi, schierando i propri 11 giocatori in campo, con un modulo 4-3-3 (4 difensori, 3 centrocampisti, 3 attaccanti).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fine giornata, ogni giocatore avrà una propria media (proveniente da fonti reali e che andrà da un minimo di 3 punti ad un massimo di 10) e dei propri bonus e malus, basati sulla prestazione del giocatore: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Gol segnato su azione + 3 pt;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Rigore parato (portiere) + 3 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Gol segnato su rigore + 2 pt;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Assist fornito + 1 pt;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Porta inviolata (portiere) + 1 pt;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Cartellino giallo - 0,5 pt;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Cartellino rosso - 1 pt;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Gol preso (portiere) - 1 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Autorete - 2 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Rigore sbagliato - 3 pt.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somma di tutte le medie dei giocatori determinerà il punteggio della squadra.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squadra che avrà ottenuto più punti vincerà la giornata e otterrà 3 punti.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caso di pareggio entrambe le squadre otterranno 1 punto.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 termine delle giornate di campionato (numero da decidere), chi avrà ottenuto più punti sarà il vincitore.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Alessio Modonesi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