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7BD6" w14:textId="77777777" w:rsidR="009C0B29" w:rsidRDefault="009C0B29" w:rsidP="009C0B29">
      <w:pPr>
        <w:pStyle w:val="paragraph"/>
        <w:spacing w:before="0" w:beforeAutospacing="0" w:after="0" w:afterAutospacing="0"/>
        <w:textAlignment w:val="baseline"/>
        <w:rPr>
          <w:rFonts w:ascii="Calibri" w:hAnsi="Calibri" w:cs="Calibri" w:hint="eastAsia"/>
          <w:sz w:val="20"/>
          <w:szCs w:val="20"/>
        </w:rPr>
      </w:pPr>
      <w:r>
        <w:rPr>
          <w:rStyle w:val="normaltextrun"/>
          <w:rFonts w:ascii="Calibri" w:hAnsi="Calibri" w:cs="Calibri"/>
          <w:b/>
          <w:bCs/>
          <w:color w:val="000000"/>
          <w:sz w:val="20"/>
          <w:szCs w:val="20"/>
        </w:rPr>
        <w:t xml:space="preserve">Analysis: </w:t>
      </w:r>
      <w:r>
        <w:rPr>
          <w:rStyle w:val="normaltextrun"/>
          <w:rFonts w:ascii="Calibri" w:hAnsi="Calibri" w:cs="Calibri"/>
          <w:color w:val="000000"/>
          <w:sz w:val="20"/>
          <w:szCs w:val="20"/>
        </w:rPr>
        <w:t xml:space="preserve">We will conduct a comprehensive analysis after we compare the performance of </w:t>
      </w:r>
      <w:proofErr w:type="spellStart"/>
      <w:r>
        <w:rPr>
          <w:rStyle w:val="normaltextrun"/>
          <w:rFonts w:ascii="Calibri" w:hAnsi="Calibri" w:cs="Calibri"/>
          <w:color w:val="000000"/>
          <w:sz w:val="20"/>
          <w:szCs w:val="20"/>
        </w:rPr>
        <w:t>apis</w:t>
      </w:r>
      <w:proofErr w:type="spellEnd"/>
      <w:r>
        <w:rPr>
          <w:rStyle w:val="normaltextrun"/>
          <w:rFonts w:ascii="Calibri" w:hAnsi="Calibri" w:cs="Calibri"/>
          <w:color w:val="000000"/>
          <w:sz w:val="20"/>
          <w:szCs w:val="20"/>
        </w:rPr>
        <w:t xml:space="preserve"> using the dataset and statistical analysis. we plan to do three data </w:t>
      </w:r>
      <w:proofErr w:type="spellStart"/>
      <w:proofErr w:type="gramStart"/>
      <w:r>
        <w:rPr>
          <w:rStyle w:val="normaltextrun"/>
          <w:rFonts w:ascii="Calibri" w:hAnsi="Calibri" w:cs="Calibri"/>
          <w:color w:val="000000"/>
          <w:sz w:val="20"/>
          <w:szCs w:val="20"/>
        </w:rPr>
        <w:t>anaylses</w:t>
      </w:r>
      <w:proofErr w:type="spellEnd"/>
      <w:proofErr w:type="gramEnd"/>
      <w:r>
        <w:rPr>
          <w:rStyle w:val="eop"/>
          <w:rFonts w:ascii="Calibri" w:hAnsi="Calibri" w:cs="Calibri"/>
          <w:color w:val="000000"/>
          <w:sz w:val="20"/>
          <w:szCs w:val="20"/>
        </w:rPr>
        <w:t> </w:t>
      </w:r>
    </w:p>
    <w:p w14:paraId="399FBB7A" w14:textId="77777777" w:rsidR="009C0B29" w:rsidRDefault="009C0B29" w:rsidP="009C0B29">
      <w:pPr>
        <w:pStyle w:val="paragraph"/>
        <w:numPr>
          <w:ilvl w:val="0"/>
          <w:numId w:val="1"/>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Multivariate Regression with User Count:</w:t>
      </w:r>
      <w:r>
        <w:rPr>
          <w:rStyle w:val="eop"/>
          <w:rFonts w:ascii="Calibri" w:hAnsi="Calibri" w:cs="Calibri"/>
          <w:color w:val="000000"/>
          <w:sz w:val="20"/>
          <w:szCs w:val="20"/>
        </w:rPr>
        <w:t> </w:t>
      </w:r>
    </w:p>
    <w:p w14:paraId="3FE7FF2D" w14:textId="77777777" w:rsidR="009C0B29" w:rsidRDefault="009C0B29" w:rsidP="009C0B29">
      <w:pPr>
        <w:pStyle w:val="paragraph"/>
        <w:spacing w:before="0" w:beforeAutospacing="0" w:after="0" w:afterAutospacing="0"/>
        <w:ind w:right="-30" w:firstLine="420"/>
        <w:textAlignment w:val="baseline"/>
        <w:rPr>
          <w:rFonts w:ascii="Segoe UI" w:hAnsi="Segoe UI" w:cs="Segoe UI"/>
          <w:sz w:val="18"/>
          <w:szCs w:val="18"/>
        </w:rPr>
      </w:pPr>
      <w:r>
        <w:rPr>
          <w:rStyle w:val="normaltextrun"/>
          <w:rFonts w:ascii="Calibri" w:hAnsi="Calibri" w:cs="Calibri"/>
          <w:color w:val="000000"/>
          <w:sz w:val="20"/>
          <w:szCs w:val="20"/>
        </w:rPr>
        <w:t xml:space="preserve">(a)Understand how user count affects API </w:t>
      </w:r>
      <w:proofErr w:type="gramStart"/>
      <w:r>
        <w:rPr>
          <w:rStyle w:val="normaltextrun"/>
          <w:rFonts w:ascii="Calibri" w:hAnsi="Calibri" w:cs="Calibri"/>
          <w:color w:val="000000"/>
          <w:sz w:val="20"/>
          <w:szCs w:val="20"/>
        </w:rPr>
        <w:t>performance(</w:t>
      </w:r>
      <w:proofErr w:type="gramEnd"/>
      <w:r>
        <w:rPr>
          <w:rStyle w:val="normaltextrun"/>
          <w:rFonts w:ascii="Calibri" w:hAnsi="Calibri" w:cs="Calibri"/>
          <w:color w:val="000000"/>
          <w:sz w:val="20"/>
          <w:szCs w:val="20"/>
        </w:rPr>
        <w:t xml:space="preserve">e.g., error rate, average </w:t>
      </w:r>
      <w:r>
        <w:rPr>
          <w:rStyle w:val="tabchar"/>
          <w:rFonts w:ascii="Calibri" w:hAnsi="Calibri" w:cs="Calibri"/>
          <w:color w:val="000000"/>
          <w:sz w:val="20"/>
          <w:szCs w:val="20"/>
        </w:rPr>
        <w:tab/>
      </w:r>
      <w:r>
        <w:rPr>
          <w:rStyle w:val="normaltextrun"/>
          <w:rFonts w:ascii="Calibri" w:hAnsi="Calibri" w:cs="Calibri"/>
          <w:color w:val="000000"/>
          <w:sz w:val="20"/>
          <w:szCs w:val="20"/>
        </w:rPr>
        <w:t>response time, throughput).</w:t>
      </w:r>
      <w:r>
        <w:rPr>
          <w:rStyle w:val="eop"/>
          <w:rFonts w:ascii="Calibri" w:hAnsi="Calibri" w:cs="Calibri"/>
          <w:color w:val="000000"/>
          <w:sz w:val="20"/>
          <w:szCs w:val="20"/>
        </w:rPr>
        <w:t> </w:t>
      </w:r>
    </w:p>
    <w:p w14:paraId="4235429B" w14:textId="77777777" w:rsidR="009C0B29" w:rsidRDefault="009C0B29" w:rsidP="009C0B29">
      <w:pPr>
        <w:pStyle w:val="paragraph"/>
        <w:spacing w:before="0" w:beforeAutospacing="0" w:after="0" w:afterAutospacing="0"/>
        <w:ind w:right="-30" w:firstLine="420"/>
        <w:textAlignment w:val="baseline"/>
        <w:rPr>
          <w:rFonts w:ascii="Segoe UI" w:hAnsi="Segoe UI" w:cs="Segoe UI"/>
          <w:sz w:val="18"/>
          <w:szCs w:val="18"/>
        </w:rPr>
      </w:pPr>
      <w:r>
        <w:rPr>
          <w:rStyle w:val="normaltextrun"/>
          <w:rFonts w:ascii="Calibri" w:hAnsi="Calibri" w:cs="Calibri"/>
          <w:color w:val="000000"/>
          <w:sz w:val="20"/>
          <w:szCs w:val="20"/>
        </w:rPr>
        <w:t>(b)Determine which API handles varying user loads more effectively.</w:t>
      </w:r>
      <w:r>
        <w:rPr>
          <w:rStyle w:val="eop"/>
          <w:rFonts w:ascii="Calibri" w:hAnsi="Calibri" w:cs="Calibri"/>
          <w:color w:val="000000"/>
          <w:sz w:val="20"/>
          <w:szCs w:val="20"/>
        </w:rPr>
        <w:t> </w:t>
      </w:r>
    </w:p>
    <w:p w14:paraId="1049054F" w14:textId="77777777" w:rsidR="009C0B29" w:rsidRDefault="009C0B29" w:rsidP="009C0B29">
      <w:pPr>
        <w:pStyle w:val="paragraph"/>
        <w:numPr>
          <w:ilvl w:val="0"/>
          <w:numId w:val="2"/>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Comparative EDA Analysis of Two APIs' Categories</w:t>
      </w:r>
      <w:r>
        <w:rPr>
          <w:rStyle w:val="eop"/>
          <w:rFonts w:ascii="Calibri" w:hAnsi="Calibri" w:cs="Calibri"/>
          <w:color w:val="000000"/>
          <w:sz w:val="20"/>
          <w:szCs w:val="20"/>
        </w:rPr>
        <w:t> </w:t>
      </w:r>
    </w:p>
    <w:p w14:paraId="5C5D68BC" w14:textId="77777777" w:rsidR="009C0B29" w:rsidRDefault="009C0B29" w:rsidP="009C0B29">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(a) Understand the distribution and relative importance of categories for each API in the dataset.</w:t>
      </w:r>
      <w:r>
        <w:rPr>
          <w:rStyle w:val="eop"/>
          <w:rFonts w:ascii="Calibri" w:hAnsi="Calibri" w:cs="Calibri"/>
          <w:color w:val="000000"/>
          <w:sz w:val="20"/>
          <w:szCs w:val="20"/>
        </w:rPr>
        <w:t> </w:t>
      </w:r>
    </w:p>
    <w:p w14:paraId="0687E79E" w14:textId="77777777" w:rsidR="009C0B29" w:rsidRDefault="009C0B29" w:rsidP="009C0B29">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(b) Reveal similarities or differences between the categories of the two APIs, guiding strategic decisions and market positioning.</w:t>
      </w:r>
      <w:r>
        <w:rPr>
          <w:rStyle w:val="eop"/>
          <w:rFonts w:ascii="Calibri" w:hAnsi="Calibri" w:cs="Calibri"/>
          <w:color w:val="000000"/>
          <w:sz w:val="20"/>
          <w:szCs w:val="20"/>
        </w:rPr>
        <w:t> </w:t>
      </w:r>
    </w:p>
    <w:p w14:paraId="26CD3A6B" w14:textId="77777777" w:rsidR="009C0B29" w:rsidRDefault="009C0B29" w:rsidP="009C0B29">
      <w:pPr>
        <w:pStyle w:val="paragraph"/>
        <w:numPr>
          <w:ilvl w:val="0"/>
          <w:numId w:val="3"/>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 xml:space="preserve">Significance Testing for Error </w:t>
      </w:r>
      <w:proofErr w:type="gramStart"/>
      <w:r>
        <w:rPr>
          <w:rStyle w:val="normaltextrun"/>
          <w:rFonts w:ascii="Calibri" w:hAnsi="Calibri" w:cs="Calibri"/>
          <w:color w:val="000000"/>
          <w:sz w:val="20"/>
          <w:szCs w:val="20"/>
        </w:rPr>
        <w:t>Rate(</w:t>
      </w:r>
      <w:proofErr w:type="gramEnd"/>
      <w:r>
        <w:rPr>
          <w:rStyle w:val="normaltextrun"/>
          <w:rFonts w:ascii="Calibri" w:hAnsi="Calibri" w:cs="Calibri"/>
          <w:color w:val="000000"/>
          <w:sz w:val="20"/>
          <w:szCs w:val="20"/>
        </w:rPr>
        <w:t>e.g., t-tests, Wilcoxon signed-rank tests):</w:t>
      </w:r>
      <w:r>
        <w:rPr>
          <w:rStyle w:val="eop"/>
          <w:rFonts w:ascii="Calibri" w:hAnsi="Calibri" w:cs="Calibri"/>
          <w:color w:val="000000"/>
          <w:sz w:val="20"/>
          <w:szCs w:val="20"/>
        </w:rPr>
        <w:t> </w:t>
      </w:r>
    </w:p>
    <w:p w14:paraId="2A46E02E" w14:textId="77777777" w:rsidR="009C0B29" w:rsidRDefault="009C0B29" w:rsidP="009C0B29">
      <w:pPr>
        <w:pStyle w:val="paragraph"/>
        <w:spacing w:before="0" w:beforeAutospacing="0" w:after="0" w:afterAutospacing="0"/>
        <w:ind w:right="-30" w:firstLine="420"/>
        <w:textAlignment w:val="baseline"/>
        <w:rPr>
          <w:rFonts w:ascii="Segoe UI" w:hAnsi="Segoe UI" w:cs="Segoe UI"/>
          <w:sz w:val="18"/>
          <w:szCs w:val="18"/>
        </w:rPr>
      </w:pPr>
      <w:r>
        <w:rPr>
          <w:rStyle w:val="normaltextrun"/>
          <w:rFonts w:ascii="Calibri" w:hAnsi="Calibri" w:cs="Calibri"/>
          <w:color w:val="000000"/>
          <w:sz w:val="20"/>
          <w:szCs w:val="20"/>
        </w:rPr>
        <w:t>(a)Identify if one API has significantly lower error rates.</w:t>
      </w:r>
      <w:r>
        <w:rPr>
          <w:rStyle w:val="eop"/>
          <w:rFonts w:ascii="Calibri" w:hAnsi="Calibri" w:cs="Calibri"/>
          <w:color w:val="000000"/>
          <w:sz w:val="20"/>
          <w:szCs w:val="20"/>
        </w:rPr>
        <w:t> </w:t>
      </w:r>
    </w:p>
    <w:p w14:paraId="7C131F39" w14:textId="77777777" w:rsidR="009C0B29" w:rsidRDefault="009C0B29" w:rsidP="009C0B29">
      <w:pPr>
        <w:pStyle w:val="paragraph"/>
        <w:spacing w:before="0" w:beforeAutospacing="0" w:after="0" w:afterAutospacing="0"/>
        <w:ind w:right="-30" w:firstLine="420"/>
        <w:textAlignment w:val="baseline"/>
        <w:rPr>
          <w:rFonts w:ascii="Segoe UI" w:hAnsi="Segoe UI" w:cs="Segoe UI"/>
          <w:sz w:val="18"/>
          <w:szCs w:val="18"/>
        </w:rPr>
      </w:pPr>
      <w:r>
        <w:rPr>
          <w:rStyle w:val="normaltextrun"/>
          <w:rFonts w:ascii="Calibri" w:hAnsi="Calibri" w:cs="Calibri"/>
          <w:color w:val="000000"/>
          <w:sz w:val="20"/>
          <w:szCs w:val="20"/>
        </w:rPr>
        <w:t>(b)Choose the more reliable API with fewer operational issues.</w:t>
      </w:r>
      <w:r>
        <w:rPr>
          <w:rStyle w:val="eop"/>
          <w:rFonts w:ascii="Calibri" w:hAnsi="Calibri" w:cs="Calibri"/>
          <w:color w:val="000000"/>
          <w:sz w:val="20"/>
          <w:szCs w:val="20"/>
        </w:rPr>
        <w:t> </w:t>
      </w:r>
    </w:p>
    <w:p w14:paraId="04A1B7BC" w14:textId="77777777" w:rsidR="009C0B29" w:rsidRDefault="009C0B29" w:rsidP="009C0B29">
      <w:pPr>
        <w:pStyle w:val="paragraph"/>
        <w:numPr>
          <w:ilvl w:val="0"/>
          <w:numId w:val="4"/>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Significance Testing for Throughput (e.g., t-tests, Wilcoxon signed-rank tests):</w:t>
      </w:r>
      <w:r>
        <w:rPr>
          <w:rStyle w:val="eop"/>
          <w:rFonts w:ascii="Calibri" w:hAnsi="Calibri" w:cs="Calibri"/>
          <w:color w:val="000000"/>
          <w:sz w:val="20"/>
          <w:szCs w:val="20"/>
        </w:rPr>
        <w:t> </w:t>
      </w:r>
    </w:p>
    <w:p w14:paraId="4B125BAC" w14:textId="77777777" w:rsidR="009C0B29" w:rsidRDefault="009C0B29" w:rsidP="009C0B29">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(a) Ascertain if there are significant differences in throughput data between the two APIs</w:t>
      </w:r>
      <w:r>
        <w:rPr>
          <w:rStyle w:val="eop"/>
          <w:rFonts w:ascii="Calibri" w:hAnsi="Calibri" w:cs="Calibri"/>
          <w:color w:val="000000"/>
          <w:sz w:val="20"/>
          <w:szCs w:val="20"/>
        </w:rPr>
        <w:t> </w:t>
      </w:r>
    </w:p>
    <w:p w14:paraId="1A53AE0D" w14:textId="77777777" w:rsidR="009C0B29" w:rsidRDefault="009C0B29" w:rsidP="009C0B29">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(b) Determine which API performs better in handling workload or processing capacity</w:t>
      </w:r>
      <w:r>
        <w:rPr>
          <w:rStyle w:val="eop"/>
          <w:rFonts w:ascii="Calibri" w:hAnsi="Calibri" w:cs="Calibri"/>
          <w:color w:val="000000"/>
          <w:sz w:val="20"/>
          <w:szCs w:val="20"/>
        </w:rPr>
        <w:t> </w:t>
      </w:r>
    </w:p>
    <w:p w14:paraId="1748F707" w14:textId="77777777" w:rsidR="009C0B29" w:rsidRDefault="009C0B29" w:rsidP="009C0B29">
      <w:pPr>
        <w:pStyle w:val="paragraph"/>
        <w:numPr>
          <w:ilvl w:val="0"/>
          <w:numId w:val="5"/>
        </w:numPr>
        <w:spacing w:before="0" w:beforeAutospacing="0" w:after="0" w:afterAutospacing="0"/>
        <w:ind w:left="1080" w:firstLine="0"/>
        <w:textAlignment w:val="baseline"/>
        <w:rPr>
          <w:rFonts w:ascii="Calibri" w:hAnsi="Calibri" w:cs="Calibri"/>
          <w:sz w:val="20"/>
          <w:szCs w:val="20"/>
        </w:rPr>
      </w:pPr>
      <w:r>
        <w:rPr>
          <w:rStyle w:val="normaltextrun"/>
          <w:rFonts w:ascii="Calibri" w:hAnsi="Calibri" w:cs="Calibri"/>
          <w:color w:val="000000"/>
          <w:sz w:val="20"/>
          <w:szCs w:val="20"/>
        </w:rPr>
        <w:t>Significance Testing for Average Response Time (e.g., t-tests, Wilcoxon signed-rank tests):</w:t>
      </w:r>
      <w:r>
        <w:rPr>
          <w:rStyle w:val="eop"/>
          <w:rFonts w:ascii="Calibri" w:hAnsi="Calibri" w:cs="Calibri"/>
          <w:color w:val="000000"/>
          <w:sz w:val="20"/>
          <w:szCs w:val="20"/>
        </w:rPr>
        <w:t> </w:t>
      </w:r>
    </w:p>
    <w:p w14:paraId="653973E6" w14:textId="77777777" w:rsidR="009C0B29" w:rsidRDefault="009C0B29" w:rsidP="009C0B29">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(a)Assess if one API consistently responds faster.</w:t>
      </w:r>
      <w:r>
        <w:rPr>
          <w:rStyle w:val="eop"/>
          <w:rFonts w:ascii="Calibri" w:hAnsi="Calibri" w:cs="Calibri"/>
          <w:color w:val="000000"/>
          <w:sz w:val="20"/>
          <w:szCs w:val="20"/>
        </w:rPr>
        <w:t> </w:t>
      </w:r>
    </w:p>
    <w:p w14:paraId="68202CC6" w14:textId="77777777" w:rsidR="009C0B29" w:rsidRDefault="009C0B29" w:rsidP="009C0B29">
      <w:pPr>
        <w:pStyle w:val="paragraph"/>
        <w:spacing w:before="0" w:beforeAutospacing="0" w:after="0" w:afterAutospacing="0"/>
        <w:ind w:right="-30"/>
        <w:textAlignment w:val="baseline"/>
        <w:rPr>
          <w:rFonts w:ascii="Segoe UI" w:hAnsi="Segoe UI" w:cs="Segoe UI"/>
          <w:sz w:val="18"/>
          <w:szCs w:val="18"/>
        </w:rPr>
      </w:pPr>
      <w:r>
        <w:rPr>
          <w:rStyle w:val="tabchar"/>
          <w:rFonts w:ascii="Calibri" w:hAnsi="Calibri" w:cs="Calibri"/>
          <w:sz w:val="22"/>
          <w:szCs w:val="22"/>
        </w:rPr>
        <w:tab/>
      </w:r>
      <w:r>
        <w:rPr>
          <w:rStyle w:val="normaltextrun"/>
          <w:rFonts w:ascii="Calibri" w:hAnsi="Calibri" w:cs="Calibri"/>
          <w:color w:val="000000"/>
          <w:sz w:val="20"/>
          <w:szCs w:val="20"/>
        </w:rPr>
        <w:t xml:space="preserve">(b)Select the API that provides better user experience and engagement. </w:t>
      </w:r>
      <w:r>
        <w:rPr>
          <w:rStyle w:val="eop"/>
          <w:rFonts w:ascii="Calibri" w:hAnsi="Calibri" w:cs="Calibri"/>
          <w:color w:val="000000"/>
          <w:sz w:val="20"/>
          <w:szCs w:val="20"/>
        </w:rPr>
        <w:t> </w:t>
      </w:r>
    </w:p>
    <w:p w14:paraId="35628930" w14:textId="77777777" w:rsidR="009C0B29" w:rsidRDefault="009C0B29" w:rsidP="009C0B29">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color w:val="000000"/>
          <w:sz w:val="20"/>
          <w:szCs w:val="20"/>
        </w:rPr>
        <w:t>Based on the results of the correlation test (which we haven't done yet due to lack of data), for the last three tests, we'll probably only select part of them do finish.</w:t>
      </w:r>
      <w:r>
        <w:rPr>
          <w:rStyle w:val="eop"/>
          <w:rFonts w:ascii="Calibri" w:hAnsi="Calibri" w:cs="Calibri"/>
          <w:color w:val="000000"/>
          <w:sz w:val="20"/>
          <w:szCs w:val="20"/>
        </w:rPr>
        <w:t> </w:t>
      </w:r>
    </w:p>
    <w:p w14:paraId="6C8015D5" w14:textId="77777777" w:rsidR="00D210A1" w:rsidRPr="009C0B29" w:rsidRDefault="00D210A1"/>
    <w:sectPr w:rsidR="00D210A1" w:rsidRPr="009C0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7EF5" w14:textId="77777777" w:rsidR="007A4871" w:rsidRDefault="007A4871" w:rsidP="009C0B29">
      <w:pPr>
        <w:spacing w:after="0" w:line="240" w:lineRule="auto"/>
      </w:pPr>
      <w:r>
        <w:separator/>
      </w:r>
    </w:p>
  </w:endnote>
  <w:endnote w:type="continuationSeparator" w:id="0">
    <w:p w14:paraId="29C67053" w14:textId="77777777" w:rsidR="007A4871" w:rsidRDefault="007A4871" w:rsidP="009C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55CCE" w14:textId="77777777" w:rsidR="007A4871" w:rsidRDefault="007A4871" w:rsidP="009C0B29">
      <w:pPr>
        <w:spacing w:after="0" w:line="240" w:lineRule="auto"/>
      </w:pPr>
      <w:r>
        <w:separator/>
      </w:r>
    </w:p>
  </w:footnote>
  <w:footnote w:type="continuationSeparator" w:id="0">
    <w:p w14:paraId="5CDC9148" w14:textId="77777777" w:rsidR="007A4871" w:rsidRDefault="007A4871" w:rsidP="009C0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7AB"/>
    <w:multiLevelType w:val="multilevel"/>
    <w:tmpl w:val="422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53D08"/>
    <w:multiLevelType w:val="multilevel"/>
    <w:tmpl w:val="3E2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E3C60"/>
    <w:multiLevelType w:val="multilevel"/>
    <w:tmpl w:val="E7F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A431D"/>
    <w:multiLevelType w:val="multilevel"/>
    <w:tmpl w:val="F1A0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C5179C"/>
    <w:multiLevelType w:val="multilevel"/>
    <w:tmpl w:val="00B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2860305">
    <w:abstractNumId w:val="1"/>
  </w:num>
  <w:num w:numId="2" w16cid:durableId="1155334734">
    <w:abstractNumId w:val="0"/>
  </w:num>
  <w:num w:numId="3" w16cid:durableId="1263760803">
    <w:abstractNumId w:val="2"/>
  </w:num>
  <w:num w:numId="4" w16cid:durableId="271517629">
    <w:abstractNumId w:val="4"/>
  </w:num>
  <w:num w:numId="5" w16cid:durableId="567347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A1"/>
    <w:rsid w:val="007A4871"/>
    <w:rsid w:val="009C0B29"/>
    <w:rsid w:val="00D21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256AAE6-74CB-40A4-BB4B-6763D4E9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210A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10A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210A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10A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10A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210A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10A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10A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210A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10A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210A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210A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10A1"/>
    <w:rPr>
      <w:rFonts w:cstheme="majorBidi"/>
      <w:color w:val="0F4761" w:themeColor="accent1" w:themeShade="BF"/>
      <w:sz w:val="28"/>
      <w:szCs w:val="28"/>
    </w:rPr>
  </w:style>
  <w:style w:type="character" w:customStyle="1" w:styleId="50">
    <w:name w:val="标题 5 字符"/>
    <w:basedOn w:val="a0"/>
    <w:link w:val="5"/>
    <w:uiPriority w:val="9"/>
    <w:semiHidden/>
    <w:rsid w:val="00D210A1"/>
    <w:rPr>
      <w:rFonts w:cstheme="majorBidi"/>
      <w:color w:val="0F4761" w:themeColor="accent1" w:themeShade="BF"/>
      <w:sz w:val="24"/>
    </w:rPr>
  </w:style>
  <w:style w:type="character" w:customStyle="1" w:styleId="60">
    <w:name w:val="标题 6 字符"/>
    <w:basedOn w:val="a0"/>
    <w:link w:val="6"/>
    <w:uiPriority w:val="9"/>
    <w:semiHidden/>
    <w:rsid w:val="00D210A1"/>
    <w:rPr>
      <w:rFonts w:cstheme="majorBidi"/>
      <w:b/>
      <w:bCs/>
      <w:color w:val="0F4761" w:themeColor="accent1" w:themeShade="BF"/>
    </w:rPr>
  </w:style>
  <w:style w:type="character" w:customStyle="1" w:styleId="70">
    <w:name w:val="标题 7 字符"/>
    <w:basedOn w:val="a0"/>
    <w:link w:val="7"/>
    <w:uiPriority w:val="9"/>
    <w:semiHidden/>
    <w:rsid w:val="00D210A1"/>
    <w:rPr>
      <w:rFonts w:cstheme="majorBidi"/>
      <w:b/>
      <w:bCs/>
      <w:color w:val="595959" w:themeColor="text1" w:themeTint="A6"/>
    </w:rPr>
  </w:style>
  <w:style w:type="character" w:customStyle="1" w:styleId="80">
    <w:name w:val="标题 8 字符"/>
    <w:basedOn w:val="a0"/>
    <w:link w:val="8"/>
    <w:uiPriority w:val="9"/>
    <w:semiHidden/>
    <w:rsid w:val="00D210A1"/>
    <w:rPr>
      <w:rFonts w:cstheme="majorBidi"/>
      <w:color w:val="595959" w:themeColor="text1" w:themeTint="A6"/>
    </w:rPr>
  </w:style>
  <w:style w:type="character" w:customStyle="1" w:styleId="90">
    <w:name w:val="标题 9 字符"/>
    <w:basedOn w:val="a0"/>
    <w:link w:val="9"/>
    <w:uiPriority w:val="9"/>
    <w:semiHidden/>
    <w:rsid w:val="00D210A1"/>
    <w:rPr>
      <w:rFonts w:eastAsiaTheme="majorEastAsia" w:cstheme="majorBidi"/>
      <w:color w:val="595959" w:themeColor="text1" w:themeTint="A6"/>
    </w:rPr>
  </w:style>
  <w:style w:type="paragraph" w:styleId="a3">
    <w:name w:val="Title"/>
    <w:basedOn w:val="a"/>
    <w:next w:val="a"/>
    <w:link w:val="a4"/>
    <w:uiPriority w:val="10"/>
    <w:qFormat/>
    <w:rsid w:val="00D210A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10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10A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10A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10A1"/>
    <w:pPr>
      <w:spacing w:before="160"/>
      <w:jc w:val="center"/>
    </w:pPr>
    <w:rPr>
      <w:i/>
      <w:iCs/>
      <w:color w:val="404040" w:themeColor="text1" w:themeTint="BF"/>
    </w:rPr>
  </w:style>
  <w:style w:type="character" w:customStyle="1" w:styleId="a8">
    <w:name w:val="引用 字符"/>
    <w:basedOn w:val="a0"/>
    <w:link w:val="a7"/>
    <w:uiPriority w:val="29"/>
    <w:rsid w:val="00D210A1"/>
    <w:rPr>
      <w:i/>
      <w:iCs/>
      <w:color w:val="404040" w:themeColor="text1" w:themeTint="BF"/>
    </w:rPr>
  </w:style>
  <w:style w:type="paragraph" w:styleId="a9">
    <w:name w:val="List Paragraph"/>
    <w:basedOn w:val="a"/>
    <w:uiPriority w:val="34"/>
    <w:qFormat/>
    <w:rsid w:val="00D210A1"/>
    <w:pPr>
      <w:ind w:left="720"/>
      <w:contextualSpacing/>
    </w:pPr>
  </w:style>
  <w:style w:type="character" w:styleId="aa">
    <w:name w:val="Intense Emphasis"/>
    <w:basedOn w:val="a0"/>
    <w:uiPriority w:val="21"/>
    <w:qFormat/>
    <w:rsid w:val="00D210A1"/>
    <w:rPr>
      <w:i/>
      <w:iCs/>
      <w:color w:val="0F4761" w:themeColor="accent1" w:themeShade="BF"/>
    </w:rPr>
  </w:style>
  <w:style w:type="paragraph" w:styleId="ab">
    <w:name w:val="Intense Quote"/>
    <w:basedOn w:val="a"/>
    <w:next w:val="a"/>
    <w:link w:val="ac"/>
    <w:uiPriority w:val="30"/>
    <w:qFormat/>
    <w:rsid w:val="00D21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10A1"/>
    <w:rPr>
      <w:i/>
      <w:iCs/>
      <w:color w:val="0F4761" w:themeColor="accent1" w:themeShade="BF"/>
    </w:rPr>
  </w:style>
  <w:style w:type="character" w:styleId="ad">
    <w:name w:val="Intense Reference"/>
    <w:basedOn w:val="a0"/>
    <w:uiPriority w:val="32"/>
    <w:qFormat/>
    <w:rsid w:val="00D210A1"/>
    <w:rPr>
      <w:b/>
      <w:bCs/>
      <w:smallCaps/>
      <w:color w:val="0F4761" w:themeColor="accent1" w:themeShade="BF"/>
      <w:spacing w:val="5"/>
    </w:rPr>
  </w:style>
  <w:style w:type="paragraph" w:styleId="ae">
    <w:name w:val="header"/>
    <w:basedOn w:val="a"/>
    <w:link w:val="af"/>
    <w:uiPriority w:val="99"/>
    <w:unhideWhenUsed/>
    <w:rsid w:val="009C0B2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C0B29"/>
    <w:rPr>
      <w:sz w:val="18"/>
      <w:szCs w:val="18"/>
    </w:rPr>
  </w:style>
  <w:style w:type="paragraph" w:styleId="af0">
    <w:name w:val="footer"/>
    <w:basedOn w:val="a"/>
    <w:link w:val="af1"/>
    <w:uiPriority w:val="99"/>
    <w:unhideWhenUsed/>
    <w:rsid w:val="009C0B2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C0B29"/>
    <w:rPr>
      <w:sz w:val="18"/>
      <w:szCs w:val="18"/>
    </w:rPr>
  </w:style>
  <w:style w:type="paragraph" w:customStyle="1" w:styleId="paragraph">
    <w:name w:val="paragraph"/>
    <w:basedOn w:val="a"/>
    <w:rsid w:val="009C0B29"/>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normaltextrun">
    <w:name w:val="normaltextrun"/>
    <w:basedOn w:val="a0"/>
    <w:rsid w:val="009C0B29"/>
  </w:style>
  <w:style w:type="character" w:customStyle="1" w:styleId="eop">
    <w:name w:val="eop"/>
    <w:basedOn w:val="a0"/>
    <w:rsid w:val="009C0B29"/>
  </w:style>
  <w:style w:type="character" w:customStyle="1" w:styleId="tabchar">
    <w:name w:val="tabchar"/>
    <w:basedOn w:val="a0"/>
    <w:rsid w:val="009C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王冠 王冠</dc:creator>
  <cp:keywords/>
  <dc:description/>
  <cp:lastModifiedBy>王冠 王冠</cp:lastModifiedBy>
  <cp:revision>2</cp:revision>
  <dcterms:created xsi:type="dcterms:W3CDTF">2024-03-11T02:01:00Z</dcterms:created>
  <dcterms:modified xsi:type="dcterms:W3CDTF">2024-03-11T02:01:00Z</dcterms:modified>
</cp:coreProperties>
</file>