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SOCIAL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5626425</wp:posOffset>
            </wp:positionH>
            <wp:positionV relativeFrom="page">
              <wp:posOffset>2162175</wp:posOffset>
            </wp:positionV>
            <wp:extent cx="1019175" cy="9810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5936" l="23187" r="26012" t="14203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81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rtl w:val="0"/>
        </w:rPr>
        <w:t xml:space="preserve">Oggetto dell’email: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"Avviso urgente: Il tuo account bancario sarà sospeso!"              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Testo dell’email:</w:t>
      </w:r>
    </w:p>
    <w:p w:rsidR="00000000" w:rsidDel="00000000" w:rsidP="00000000" w:rsidRDefault="00000000" w:rsidRPr="00000000" w14:paraId="00000007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Gentile cliente,</w:t>
      </w:r>
    </w:p>
    <w:p w:rsidR="00000000" w:rsidDel="00000000" w:rsidP="00000000" w:rsidRDefault="00000000" w:rsidRPr="00000000" w14:paraId="0000000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Abbiamo notato che le credenziali sue dell’account bancario sono scadute e devono essere aggiornate immediatamente per evitare la sospensione.</w:t>
      </w:r>
    </w:p>
    <w:p w:rsidR="00000000" w:rsidDel="00000000" w:rsidP="00000000" w:rsidRDefault="00000000" w:rsidRPr="00000000" w14:paraId="0000000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Per favore, accedi al nostro sistema sicuro e aggiorna i tuoi dati personali:</w:t>
      </w:r>
    </w:p>
    <w:p w:rsidR="00000000" w:rsidDel="00000000" w:rsidP="00000000" w:rsidRDefault="00000000" w:rsidRPr="00000000" w14:paraId="0000000A">
      <w:pPr>
        <w:spacing w:after="240" w:before="240" w:lineRule="auto"/>
        <w:ind w:left="600" w:right="60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Aggiorna il tuo account ora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Se non riceviamo il tuo aggiornamento entro 24 ore, il tuo conto sarà sospeso permanentemente, e tutte le transazioni saranno bloccate.</w:t>
      </w:r>
    </w:p>
    <w:p w:rsidR="00000000" w:rsidDel="00000000" w:rsidP="00000000" w:rsidRDefault="00000000" w:rsidRPr="00000000" w14:paraId="0000000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Questa è un'azione urgente. La mancata azione comporterà la perdita dell'accesso al conto.</w:t>
      </w:r>
    </w:p>
    <w:p w:rsidR="00000000" w:rsidDel="00000000" w:rsidP="00000000" w:rsidRDefault="00000000" w:rsidRPr="00000000" w14:paraId="0000000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Grazie per la sua collaborazione.</w:t>
      </w:r>
    </w:p>
    <w:p w:rsidR="00000000" w:rsidDel="00000000" w:rsidP="00000000" w:rsidRDefault="00000000" w:rsidRPr="00000000" w14:paraId="0000000E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tl w:val="0"/>
        </w:rPr>
        <w:t xml:space="preserve">Cordiali saluti,</w:t>
        <w:br w:type="textWrapping"/>
      </w:r>
      <w:r w:rsidDel="00000000" w:rsidR="00000000" w:rsidRPr="00000000">
        <w:rPr>
          <w:b w:val="1"/>
          <w:rtl w:val="0"/>
        </w:rPr>
        <w:t xml:space="preserve">Il Team Sicurezza di Stellar Bank</w:t>
      </w:r>
    </w:p>
    <w:p w:rsidR="00000000" w:rsidDel="00000000" w:rsidP="00000000" w:rsidRDefault="00000000" w:rsidRPr="00000000" w14:paraId="0000000F">
      <w:pPr>
        <w:ind w:left="600" w:righ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Messaggio inviato da</w:t>
      </w:r>
      <w:r w:rsidDel="00000000" w:rsidR="00000000" w:rsidRPr="00000000">
        <w:rPr>
          <w:rtl w:val="0"/>
        </w:rPr>
        <w:t xml:space="preserve">: stellarbank@banca-sucurezzà.it</w:t>
        <w:br w:type="textWrapping"/>
      </w:r>
      <w:r w:rsidDel="00000000" w:rsidR="00000000" w:rsidRPr="00000000">
        <w:rPr>
          <w:b w:val="1"/>
          <w:rtl w:val="0"/>
        </w:rPr>
        <w:t xml:space="preserve">Rispondi a:</w:t>
      </w:r>
      <w:r w:rsidDel="00000000" w:rsidR="00000000" w:rsidRPr="00000000">
        <w:rPr>
          <w:rtl w:val="0"/>
        </w:rPr>
        <w:t xml:space="preserve"> noreply@banca-sucurezzà.it</w:t>
      </w:r>
    </w:p>
    <w:p w:rsidR="00000000" w:rsidDel="00000000" w:rsidP="00000000" w:rsidRDefault="00000000" w:rsidRPr="00000000" w14:paraId="00000011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ind w:left="600" w:right="600" w:firstLine="0"/>
        <w:rPr>
          <w:b w:val="1"/>
          <w:color w:val="cc0000"/>
          <w:sz w:val="40"/>
          <w:szCs w:val="40"/>
        </w:rPr>
      </w:pPr>
      <w:bookmarkStart w:colFirst="0" w:colLast="0" w:name="_ezb0gewhbsry" w:id="0"/>
      <w:bookmarkEnd w:id="0"/>
      <w:r w:rsidDel="00000000" w:rsidR="00000000" w:rsidRPr="00000000">
        <w:rPr>
          <w:b w:val="1"/>
          <w:color w:val="cc0000"/>
          <w:sz w:val="40"/>
          <w:szCs w:val="40"/>
          <w:rtl w:val="0"/>
        </w:rPr>
        <w:t xml:space="preserve">Report di analisi: Email di phishing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ind w:left="600" w:right="600" w:firstLine="0"/>
        <w:rPr>
          <w:b w:val="1"/>
          <w:color w:val="38761d"/>
          <w:sz w:val="32"/>
          <w:szCs w:val="32"/>
        </w:rPr>
      </w:pPr>
      <w:bookmarkStart w:colFirst="0" w:colLast="0" w:name="_6fyw6f7dbznx" w:id="1"/>
      <w:bookmarkEnd w:id="1"/>
      <w:r w:rsidDel="00000000" w:rsidR="00000000" w:rsidRPr="00000000">
        <w:rPr>
          <w:b w:val="1"/>
          <w:color w:val="38761d"/>
          <w:sz w:val="32"/>
          <w:szCs w:val="32"/>
          <w:rtl w:val="0"/>
        </w:rPr>
        <w:t xml:space="preserve">Obiettivo del phishing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L’obiettivo principale di questa email di phishing è sottrarre le credenziali di accesso degli utenti, inducendoli a cliccare su un link fraudolento e a inserire informazioni sensibili, come username e password, su un sito malevolo. La tecnica sfrutta l’urgenza e la simulazione di un’istituzione bancaria affidabile per ingannare la vittima.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ind w:left="600" w:right="600" w:firstLine="0"/>
        <w:rPr>
          <w:b w:val="1"/>
          <w:color w:val="000000"/>
          <w:sz w:val="26"/>
          <w:szCs w:val="26"/>
        </w:rPr>
      </w:pPr>
      <w:bookmarkStart w:colFirst="0" w:colLast="0" w:name="_kr6ldovf3yi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ind w:left="600" w:right="600" w:firstLine="0"/>
        <w:rPr>
          <w:b w:val="1"/>
          <w:color w:val="000000"/>
          <w:sz w:val="26"/>
          <w:szCs w:val="26"/>
        </w:rPr>
      </w:pPr>
      <w:bookmarkStart w:colFirst="0" w:colLast="0" w:name="_v0uu5bj9vuj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ind w:left="600" w:right="600" w:firstLine="0"/>
        <w:rPr>
          <w:b w:val="1"/>
          <w:color w:val="38761d"/>
          <w:sz w:val="30"/>
          <w:szCs w:val="30"/>
        </w:rPr>
      </w:pPr>
      <w:bookmarkStart w:colFirst="0" w:colLast="0" w:name="_llht1kkpedtu" w:id="4"/>
      <w:bookmarkEnd w:id="4"/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Elementi che permettono di riconoscere il phishing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Indirizzo email del mittente sospetto:</w:t>
      </w:r>
    </w:p>
    <w:p w:rsidR="00000000" w:rsidDel="00000000" w:rsidP="00000000" w:rsidRDefault="00000000" w:rsidRPr="00000000" w14:paraId="0000001A">
      <w:pPr>
        <w:spacing w:after="0" w:before="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Mittente: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stellarbank@banca-sucurezzà.it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  <w:r w:rsidDel="00000000" w:rsidR="00000000" w:rsidRPr="00000000">
        <w:rPr>
          <w:rtl w:val="0"/>
        </w:rPr>
        <w:t xml:space="preserve">L'indirizzo è simile a quello di una banca reale, ma contiene un errore evidente (</w:t>
      </w:r>
      <w:r w:rsidDel="00000000" w:rsidR="00000000" w:rsidRPr="00000000">
        <w:rPr>
          <w:rtl w:val="0"/>
        </w:rPr>
        <w:t xml:space="preserve">sucurezzà</w:t>
      </w:r>
      <w:r w:rsidDel="00000000" w:rsidR="00000000" w:rsidRPr="00000000">
        <w:rPr>
          <w:rtl w:val="0"/>
        </w:rPr>
        <w:t xml:space="preserve"> invece di </w:t>
      </w:r>
      <w:r w:rsidDel="00000000" w:rsidR="00000000" w:rsidRPr="00000000">
        <w:rPr>
          <w:rtl w:val="0"/>
        </w:rPr>
        <w:t xml:space="preserve">sicurezza</w:t>
      </w:r>
      <w:r w:rsidDel="00000000" w:rsidR="00000000" w:rsidRPr="00000000">
        <w:rPr>
          <w:rtl w:val="0"/>
        </w:rPr>
        <w:t xml:space="preserve">). Questo è un indizio comune nei tentativi di phishing, dove gli attaccanti registrano domini simili per ingannare le vittime.</w:t>
      </w:r>
    </w:p>
    <w:p w:rsidR="00000000" w:rsidDel="00000000" w:rsidP="00000000" w:rsidRDefault="00000000" w:rsidRPr="00000000" w14:paraId="0000001B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Errore grammaticale e ortografico:</w:t>
      </w:r>
    </w:p>
    <w:p w:rsidR="00000000" w:rsidDel="00000000" w:rsidP="00000000" w:rsidRDefault="00000000" w:rsidRPr="00000000" w14:paraId="0000001D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Errori come "le credenziali sue sono scadute" e "banca-sucurezzà" indicano una traduzione errata o una scrittura poco professionale, cosa improbabile in una comunicazione ufficiale.</w:t>
      </w:r>
    </w:p>
    <w:p w:rsidR="00000000" w:rsidDel="00000000" w:rsidP="00000000" w:rsidRDefault="00000000" w:rsidRPr="00000000" w14:paraId="0000001E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Tono di urgenza:</w:t>
      </w:r>
    </w:p>
    <w:p w:rsidR="00000000" w:rsidDel="00000000" w:rsidP="00000000" w:rsidRDefault="00000000" w:rsidRPr="00000000" w14:paraId="00000020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Frasi come "Aggiorna le tue credenziali entro 24 ore" e "il tuo conto sarà sospeso permanentemente" sono progettate per spingere l’utente ad agire in fretta, senza verificare la legittimità del messaggio. Questo è un segnale tipico del phishing.</w:t>
      </w:r>
    </w:p>
    <w:p w:rsidR="00000000" w:rsidDel="00000000" w:rsidP="00000000" w:rsidRDefault="00000000" w:rsidRPr="00000000" w14:paraId="00000021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 fraudolento:</w:t>
      </w:r>
    </w:p>
    <w:p w:rsidR="00000000" w:rsidDel="00000000" w:rsidP="00000000" w:rsidRDefault="00000000" w:rsidRPr="00000000" w14:paraId="00000023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L’URL associato al pulsante </w:t>
      </w:r>
      <w:r w:rsidDel="00000000" w:rsidR="00000000" w:rsidRPr="00000000">
        <w:rPr>
          <w:rtl w:val="0"/>
        </w:rPr>
        <w:t xml:space="preserve">"Aggiorna le tue credenziali ora"</w:t>
      </w:r>
      <w:r w:rsidDel="00000000" w:rsidR="00000000" w:rsidRPr="00000000">
        <w:rPr>
          <w:rtl w:val="0"/>
        </w:rPr>
        <w:t xml:space="preserve"> sembra legittimo a prima vista, ma l’URL reale è un dominio malevolo che non appartiene alla banca reale.</w:t>
      </w:r>
    </w:p>
    <w:p w:rsidR="00000000" w:rsidDel="00000000" w:rsidP="00000000" w:rsidRDefault="00000000" w:rsidRPr="00000000" w14:paraId="00000024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Un utente attento potrebbe passare il mouse sul link senza cliccare per verificare l’URL effettivo.</w:t>
      </w:r>
    </w:p>
    <w:p w:rsidR="00000000" w:rsidDel="00000000" w:rsidP="00000000" w:rsidRDefault="00000000" w:rsidRPr="00000000" w14:paraId="00000025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Richiesta di informazioni personali:</w:t>
      </w:r>
    </w:p>
    <w:p w:rsidR="00000000" w:rsidDel="00000000" w:rsidP="00000000" w:rsidRDefault="00000000" w:rsidRPr="00000000" w14:paraId="00000027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Una banca legittima non richiede mai di aggiornare username e password tramite email. Questo tipo di richiesta è un segnale di allarme evidente.</w:t>
      </w:r>
    </w:p>
    <w:p w:rsidR="00000000" w:rsidDel="00000000" w:rsidP="00000000" w:rsidRDefault="00000000" w:rsidRPr="00000000" w14:paraId="00000028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leggermente imperfetto:</w:t>
      </w:r>
    </w:p>
    <w:p w:rsidR="00000000" w:rsidDel="00000000" w:rsidP="00000000" w:rsidRDefault="00000000" w:rsidRPr="00000000" w14:paraId="0000002A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Nonostante l’uso di un logo e di un banner, i dettagli grafici possono sembrare meno curati rispetto agli standard delle comunicazioni ufficiali.</w:t>
      </w:r>
    </w:p>
    <w:p w:rsidR="00000000" w:rsidDel="00000000" w:rsidP="00000000" w:rsidRDefault="00000000" w:rsidRPr="00000000" w14:paraId="0000002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ind w:left="600" w:right="600" w:firstLine="0"/>
        <w:rPr>
          <w:b w:val="1"/>
          <w:color w:val="38761d"/>
          <w:sz w:val="32"/>
          <w:szCs w:val="32"/>
        </w:rPr>
      </w:pPr>
      <w:bookmarkStart w:colFirst="0" w:colLast="0" w:name="_72k2jnikix3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ind w:left="600" w:right="600" w:firstLine="0"/>
        <w:rPr>
          <w:b w:val="1"/>
          <w:color w:val="38761d"/>
          <w:sz w:val="32"/>
          <w:szCs w:val="32"/>
        </w:rPr>
      </w:pPr>
      <w:bookmarkStart w:colFirst="0" w:colLast="0" w:name="_qyfdtxes42t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ind w:left="600" w:right="600" w:firstLine="0"/>
        <w:rPr>
          <w:b w:val="1"/>
          <w:color w:val="38761d"/>
          <w:sz w:val="32"/>
          <w:szCs w:val="32"/>
        </w:rPr>
      </w:pPr>
      <w:bookmarkStart w:colFirst="0" w:colLast="0" w:name="_l3gpz2tr7mh8" w:id="7"/>
      <w:bookmarkEnd w:id="7"/>
      <w:r w:rsidDel="00000000" w:rsidR="00000000" w:rsidRPr="00000000">
        <w:rPr>
          <w:b w:val="1"/>
          <w:color w:val="38761d"/>
          <w:sz w:val="32"/>
          <w:szCs w:val="32"/>
          <w:rtl w:val="0"/>
        </w:rPr>
        <w:t xml:space="preserve">Elementi che rendono l’email credibile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Logo e banner della banca:</w:t>
      </w:r>
    </w:p>
    <w:p w:rsidR="00000000" w:rsidDel="00000000" w:rsidP="00000000" w:rsidRDefault="00000000" w:rsidRPr="00000000" w14:paraId="00000031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L'email include un logo e un design che imitano lo stile grafico delle comunicazioni ufficiali della banca. Questo aumenta la percezione di autenticità.</w:t>
      </w:r>
    </w:p>
    <w:p w:rsidR="00000000" w:rsidDel="00000000" w:rsidP="00000000" w:rsidRDefault="00000000" w:rsidRPr="00000000" w14:paraId="00000032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Struttura professionale:</w:t>
      </w:r>
    </w:p>
    <w:p w:rsidR="00000000" w:rsidDel="00000000" w:rsidP="00000000" w:rsidRDefault="00000000" w:rsidRPr="00000000" w14:paraId="00000034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L'email è organizzata in modo formale, con saluti e un corpo centrale. Questa struttura è tipica delle comunicazioni ufficiali.</w:t>
      </w:r>
    </w:p>
    <w:p w:rsidR="00000000" w:rsidDel="00000000" w:rsidP="00000000" w:rsidRDefault="00000000" w:rsidRPr="00000000" w14:paraId="00000035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 dell’istituzione affidabile:</w:t>
      </w:r>
    </w:p>
    <w:p w:rsidR="00000000" w:rsidDel="00000000" w:rsidP="00000000" w:rsidRDefault="00000000" w:rsidRPr="00000000" w14:paraId="00000038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L'uso di un nome simile a quello di una banca nota genera fiducia negli utenti, inducendoli a credere che il messaggio sia legittimo.</w:t>
      </w:r>
    </w:p>
    <w:p w:rsidR="00000000" w:rsidDel="00000000" w:rsidP="00000000" w:rsidRDefault="00000000" w:rsidRPr="00000000" w14:paraId="00000039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Presenza di un pulsante di azione (CTA):</w:t>
      </w:r>
    </w:p>
    <w:p w:rsidR="00000000" w:rsidDel="00000000" w:rsidP="00000000" w:rsidRDefault="00000000" w:rsidRPr="00000000" w14:paraId="0000003B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Il pulsante </w:t>
      </w:r>
      <w:r w:rsidDel="00000000" w:rsidR="00000000" w:rsidRPr="00000000">
        <w:rPr>
          <w:i w:val="1"/>
          <w:rtl w:val="0"/>
        </w:rPr>
        <w:t xml:space="preserve">"</w:t>
      </w:r>
      <w:r w:rsidDel="00000000" w:rsidR="00000000" w:rsidRPr="00000000">
        <w:rPr>
          <w:rtl w:val="0"/>
        </w:rPr>
        <w:t xml:space="preserve">Aggiorna subito</w:t>
      </w:r>
      <w:r w:rsidDel="00000000" w:rsidR="00000000" w:rsidRPr="00000000">
        <w:rPr>
          <w:i w:val="1"/>
          <w:rtl w:val="0"/>
        </w:rPr>
        <w:t xml:space="preserve">"</w:t>
      </w:r>
      <w:r w:rsidDel="00000000" w:rsidR="00000000" w:rsidRPr="00000000">
        <w:rPr>
          <w:rtl w:val="0"/>
        </w:rPr>
        <w:t xml:space="preserve"> è ben visibile e accattivante, aumentando la probabilità che l’utente clicchi senza riflettere.</w:t>
      </w:r>
    </w:p>
    <w:p w:rsidR="00000000" w:rsidDel="00000000" w:rsidP="00000000" w:rsidRDefault="00000000" w:rsidRPr="00000000" w14:paraId="0000003C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Simulazione di un problema di sicurezza:</w:t>
      </w:r>
    </w:p>
    <w:p w:rsidR="00000000" w:rsidDel="00000000" w:rsidP="00000000" w:rsidRDefault="00000000" w:rsidRPr="00000000" w14:paraId="0000003E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La minaccia di sospensione del conto bancario è un problema plausibile che attira l’attenzione degli utenti, specialmente se non sono esperti.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ind w:left="0" w:right="600" w:firstLine="0"/>
        <w:jc w:val="center"/>
        <w:rPr>
          <w:b w:val="1"/>
          <w:color w:val="38761d"/>
          <w:sz w:val="36"/>
          <w:szCs w:val="36"/>
        </w:rPr>
      </w:pPr>
      <w:bookmarkStart w:colFirst="0" w:colLast="0" w:name="_qygrk16ls2c3" w:id="8"/>
      <w:bookmarkEnd w:id="8"/>
      <w:r w:rsidDel="00000000" w:rsidR="00000000" w:rsidRPr="00000000">
        <w:rPr>
          <w:b w:val="1"/>
          <w:color w:val="38761d"/>
          <w:sz w:val="36"/>
          <w:szCs w:val="36"/>
          <w:rtl w:val="0"/>
        </w:rPr>
        <w:t xml:space="preserve">Suggerimenti per Riconoscere e Prevenire Attacchi Simili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 dell’indirizzo del mittente:</w:t>
      </w:r>
    </w:p>
    <w:p w:rsidR="00000000" w:rsidDel="00000000" w:rsidP="00000000" w:rsidRDefault="00000000" w:rsidRPr="00000000" w14:paraId="00000042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Controlla attentamente l’indirizzo email per errori o domini sospetti.</w:t>
      </w:r>
    </w:p>
    <w:p w:rsidR="00000000" w:rsidDel="00000000" w:rsidP="00000000" w:rsidRDefault="00000000" w:rsidRPr="00000000" w14:paraId="00000043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Passaggio del mouse sui link:</w:t>
      </w:r>
    </w:p>
    <w:p w:rsidR="00000000" w:rsidDel="00000000" w:rsidP="00000000" w:rsidRDefault="00000000" w:rsidRPr="00000000" w14:paraId="00000045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Prima di cliccare su un link, passa il cursore sopra per verificare che l’URL corrisponda al sito ufficiale.</w:t>
      </w:r>
    </w:p>
    <w:p w:rsidR="00000000" w:rsidDel="00000000" w:rsidP="00000000" w:rsidRDefault="00000000" w:rsidRPr="00000000" w14:paraId="00000046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Attenzione ai toni di urgenza:</w:t>
      </w:r>
    </w:p>
    <w:p w:rsidR="00000000" w:rsidDel="00000000" w:rsidP="00000000" w:rsidRDefault="00000000" w:rsidRPr="00000000" w14:paraId="00000048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Le banche legittime non utilizzano toni eccessivamente allarmistici nelle loro comunicazioni.</w:t>
      </w:r>
    </w:p>
    <w:p w:rsidR="00000000" w:rsidDel="00000000" w:rsidP="00000000" w:rsidRDefault="00000000" w:rsidRPr="00000000" w14:paraId="00000049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Conferma tramite canali ufficiali:</w:t>
      </w:r>
    </w:p>
    <w:p w:rsidR="00000000" w:rsidDel="00000000" w:rsidP="00000000" w:rsidRDefault="00000000" w:rsidRPr="00000000" w14:paraId="0000004B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Se hai dubbi, contatta direttamente la banca utilizzando i numeri di telefono o i siti ufficiali.</w:t>
      </w:r>
    </w:p>
    <w:p w:rsidR="00000000" w:rsidDel="00000000" w:rsidP="00000000" w:rsidRDefault="00000000" w:rsidRPr="00000000" w14:paraId="0000004C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Utilizzo di software di sicurezza:</w:t>
      </w:r>
    </w:p>
    <w:p w:rsidR="00000000" w:rsidDel="00000000" w:rsidP="00000000" w:rsidRDefault="00000000" w:rsidRPr="00000000" w14:paraId="0000004E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Soluzioni antivirus e antispam aggiornate possono rilevare e bloccare email sospette.</w:t>
      </w:r>
    </w:p>
    <w:p w:rsidR="00000000" w:rsidDel="00000000" w:rsidP="00000000" w:rsidRDefault="00000000" w:rsidRPr="00000000" w14:paraId="0000004F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ind w:left="600" w:right="600" w:firstLine="0"/>
        <w:rPr>
          <w:b w:val="1"/>
          <w:color w:val="38761d"/>
          <w:sz w:val="34"/>
          <w:szCs w:val="34"/>
        </w:rPr>
      </w:pPr>
      <w:bookmarkStart w:colFirst="0" w:colLast="0" w:name="_oivmw9krursm" w:id="9"/>
      <w:bookmarkEnd w:id="9"/>
      <w:r w:rsidDel="00000000" w:rsidR="00000000" w:rsidRPr="00000000">
        <w:rPr>
          <w:b w:val="1"/>
          <w:color w:val="38761d"/>
          <w:sz w:val="34"/>
          <w:szCs w:val="34"/>
          <w:rtl w:val="0"/>
        </w:rPr>
        <w:t xml:space="preserve">Conclusione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Questa email utilizza tecniche sofisticate, come l’imitazione del design di una banca e il tono professionale, ma contiene segnali evidenti di phishing che un utente attento può identificare. È fondamentale educare gli utenti a riconoscere questi segnali e a reagire con prudenza.</w:t>
      </w:r>
    </w:p>
    <w:p w:rsidR="00000000" w:rsidDel="00000000" w:rsidP="00000000" w:rsidRDefault="00000000" w:rsidRPr="00000000" w14:paraId="0000005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shorts/K7Nl1PI1Iu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