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4B" w:rsidRDefault="00057E4B" w:rsidP="00057E4B">
      <w:pPr>
        <w:pStyle w:val="a3"/>
        <w:numPr>
          <w:ilvl w:val="0"/>
          <w:numId w:val="1"/>
        </w:num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дневника ухода</w:t>
      </w:r>
    </w:p>
    <w:p w:rsidR="00057E4B" w:rsidRDefault="00057E4B" w:rsidP="00057E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запрос создания назначения и договора на социальное обслуживание </w:t>
      </w:r>
      <w:r w:rsidR="00A9146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9146E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="00A9146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индивидуальной программе предоставления социальных услуг (ИППСУ)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было добавлено создание и заполнение дневника ухода.</w:t>
      </w:r>
    </w:p>
    <w:p w:rsidR="00057E4B" w:rsidRDefault="00057E4B" w:rsidP="00057E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состоит из трех частей:</w:t>
      </w:r>
    </w:p>
    <w:p w:rsidR="00057E4B" w:rsidRDefault="00057E4B" w:rsidP="00057E4B">
      <w:pPr>
        <w:pStyle w:val="a3"/>
        <w:numPr>
          <w:ilvl w:val="0"/>
          <w:numId w:val="2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документа и содержимого документа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57E4B" w:rsidRDefault="00057E4B" w:rsidP="00057E4B">
      <w:pPr>
        <w:pStyle w:val="a3"/>
        <w:numPr>
          <w:ilvl w:val="0"/>
          <w:numId w:val="2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ежемесячного плана на дату создания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57E4B" w:rsidRPr="00057E4B" w:rsidRDefault="00057E4B" w:rsidP="00057E4B">
      <w:pPr>
        <w:pStyle w:val="a3"/>
        <w:numPr>
          <w:ilvl w:val="0"/>
          <w:numId w:val="2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ежедневных планов от начала действия дневника, но не ранее начала текущего месяца, до текущей даты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7E4B" w:rsidRDefault="00057E4B" w:rsidP="00852D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данных операций были созданы отдельные запросы в таблице запросов, а в самом запросе создания СО и договора происходит чтение запроса и запись его в переменную со вставкой необходимых переменных, после чего полученный запрос, сохраненный в переменной, выполняется с помощью команды </w:t>
      </w:r>
      <w:r w:rsidRPr="00057E4B">
        <w:rPr>
          <w:rFonts w:ascii="Times New Roman" w:hAnsi="Times New Roman" w:cs="Times New Roman"/>
          <w:sz w:val="28"/>
          <w:szCs w:val="28"/>
        </w:rPr>
        <w:t>SX_OBJ_QUERY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2D9A" w:rsidRDefault="00852D9A" w:rsidP="00057E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принято решение сохранить запросы в таблицу и извлекать их в переменную, а не помещать запросы в процедуры. Это объясняется тем, что, во-первых, доступ к процедурам можно получить только через среду разработки, а во-вторых необходимо иметь специальные права для их редактирования. </w:t>
      </w:r>
    </w:p>
    <w:p w:rsidR="00852D9A" w:rsidRPr="00057E4B" w:rsidRDefault="00852D9A" w:rsidP="00852D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2D9A" w:rsidRDefault="00852D9A" w:rsidP="00852D9A">
      <w:pPr>
        <w:pStyle w:val="a3"/>
        <w:numPr>
          <w:ilvl w:val="0"/>
          <w:numId w:val="1"/>
        </w:num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Закрытие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дневника ухода</w:t>
      </w:r>
    </w:p>
    <w:p w:rsidR="00057E4B" w:rsidRPr="00852D9A" w:rsidRDefault="00852D9A" w:rsidP="00A914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Ежедневной задачей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 проверяется</w:t>
      </w:r>
      <w:r w:rsidR="00A9146E">
        <w:rPr>
          <w:rFonts w:ascii="Times New Roman" w:hAnsi="Times New Roman" w:cs="Times New Roman"/>
          <w:sz w:val="28"/>
          <w:szCs w:val="28"/>
        </w:rPr>
        <w:t xml:space="preserve"> несовпадения даты окончания </w:t>
      </w:r>
      <w:r w:rsidR="00A23CAC">
        <w:rPr>
          <w:rFonts w:ascii="Times New Roman" w:hAnsi="Times New Roman" w:cs="Times New Roman"/>
          <w:sz w:val="28"/>
          <w:szCs w:val="28"/>
        </w:rPr>
        <w:t>дневника</w:t>
      </w:r>
      <w:r w:rsidR="00A9146E">
        <w:rPr>
          <w:rFonts w:ascii="Times New Roman" w:hAnsi="Times New Roman" w:cs="Times New Roman"/>
          <w:sz w:val="28"/>
          <w:szCs w:val="28"/>
        </w:rPr>
        <w:t xml:space="preserve"> с минимальной датой из трех: документ ИППСУ, договор на СО и назначение </w:t>
      </w:r>
      <w:proofErr w:type="gramStart"/>
      <w:r w:rsidR="00A9146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A9146E">
        <w:rPr>
          <w:rFonts w:ascii="Times New Roman" w:hAnsi="Times New Roman" w:cs="Times New Roman"/>
          <w:sz w:val="28"/>
          <w:szCs w:val="28"/>
        </w:rPr>
        <w:t xml:space="preserve"> СО.</w:t>
      </w:r>
    </w:p>
    <w:p w:rsidR="000F48F2" w:rsidRDefault="000F48F2" w:rsidP="00FB59B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59B9" w:rsidRDefault="00FB59B9" w:rsidP="00FB59B9">
      <w:pPr>
        <w:pStyle w:val="a3"/>
        <w:numPr>
          <w:ilvl w:val="0"/>
          <w:numId w:val="1"/>
        </w:num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ежемесячного отчета</w:t>
      </w:r>
    </w:p>
    <w:p w:rsidR="00FB59B9" w:rsidRDefault="00FB59B9" w:rsidP="00FB59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заключается в том, что в таблице хранится два типа строк: строки данных по услугам и строку заголовка, который отображает суммарное время и количество за месяц по всем услугам, а так же отображает дни недели.</w:t>
      </w:r>
    </w:p>
    <w:p w:rsidR="00FB59B9" w:rsidRDefault="00FB59B9" w:rsidP="00FB59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строки задается во вкладке «Цвет объектов» в описа</w:t>
      </w:r>
      <w:r w:rsidR="00842D8F">
        <w:rPr>
          <w:rFonts w:ascii="Times New Roman" w:hAnsi="Times New Roman" w:cs="Times New Roman"/>
          <w:sz w:val="28"/>
          <w:szCs w:val="28"/>
        </w:rPr>
        <w:t>нии таблиц с помощью выражения</w:t>
      </w:r>
      <w:r w:rsidR="00842D8F">
        <w:rPr>
          <w:rStyle w:val="a6"/>
          <w:rFonts w:ascii="Times New Roman" w:hAnsi="Times New Roman" w:cs="Times New Roman"/>
          <w:sz w:val="28"/>
          <w:szCs w:val="28"/>
        </w:rPr>
        <w:footnoteReference w:id="6"/>
      </w:r>
      <w:r w:rsidR="00842D8F">
        <w:rPr>
          <w:rFonts w:ascii="Times New Roman" w:hAnsi="Times New Roman" w:cs="Times New Roman"/>
          <w:sz w:val="28"/>
          <w:szCs w:val="28"/>
        </w:rPr>
        <w:t>.</w:t>
      </w:r>
    </w:p>
    <w:p w:rsidR="00AB579E" w:rsidRPr="00AB579E" w:rsidRDefault="00AB579E" w:rsidP="00AB57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отображаемые поля являются вычисляемыми, то есть вычисляются на основе целочисленных значений. Это сделано для того, чтобы при записи и извлечении данных изменять их напрямую, а не работать со строками и подстроками.</w:t>
      </w:r>
    </w:p>
    <w:p w:rsidR="00FB59B9" w:rsidRDefault="00FB59B9" w:rsidP="00FB59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B12D6A" wp14:editId="11466FEA">
            <wp:extent cx="6120130" cy="389922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B9" w:rsidRPr="00FB59B9" w:rsidRDefault="00FB59B9" w:rsidP="00FB59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Отображение ежемесячного отчета</w:t>
      </w:r>
    </w:p>
    <w:p w:rsidR="007C4DF6" w:rsidRDefault="007C4DF6" w:rsidP="007C4DF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C4DF6" w:rsidRDefault="007C4DF6" w:rsidP="00842D8F">
      <w:pPr>
        <w:pStyle w:val="a3"/>
        <w:numPr>
          <w:ilvl w:val="0"/>
          <w:numId w:val="1"/>
        </w:num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Особенности </w:t>
      </w:r>
      <w:r>
        <w:rPr>
          <w:rFonts w:ascii="Times New Roman" w:hAnsi="Times New Roman" w:cs="Times New Roman"/>
          <w:b/>
          <w:sz w:val="28"/>
          <w:szCs w:val="28"/>
        </w:rPr>
        <w:t>ежедневного плана</w:t>
      </w:r>
    </w:p>
    <w:p w:rsidR="007C4DF6" w:rsidRDefault="00842D8F" w:rsidP="00842D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ежедневного плана должен изменяться ежемесячный отчет, но для снижения нагрузки на систему, обновление отчета происходит задачей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7"/>
      </w:r>
      <w:r>
        <w:rPr>
          <w:rFonts w:ascii="Times New Roman" w:hAnsi="Times New Roman" w:cs="Times New Roman"/>
          <w:sz w:val="28"/>
          <w:szCs w:val="28"/>
        </w:rPr>
        <w:t>, обновляющей отчеты только по измененным ежедневным планам</w:t>
      </w:r>
      <w:r w:rsidR="00F76495" w:rsidRPr="00F76495">
        <w:rPr>
          <w:rFonts w:ascii="Times New Roman" w:hAnsi="Times New Roman" w:cs="Times New Roman"/>
          <w:sz w:val="28"/>
          <w:szCs w:val="28"/>
        </w:rPr>
        <w:t xml:space="preserve"> </w:t>
      </w:r>
      <w:r w:rsidR="00F764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6495" w:rsidRPr="00F76495">
        <w:rPr>
          <w:rFonts w:ascii="Times New Roman" w:hAnsi="Times New Roman" w:cs="Times New Roman"/>
          <w:sz w:val="28"/>
          <w:szCs w:val="28"/>
        </w:rPr>
        <w:t xml:space="preserve"> </w:t>
      </w:r>
      <w:r w:rsidR="00F76495">
        <w:rPr>
          <w:rFonts w:ascii="Times New Roman" w:hAnsi="Times New Roman" w:cs="Times New Roman"/>
          <w:sz w:val="28"/>
          <w:szCs w:val="28"/>
        </w:rPr>
        <w:t>определенной периодичностью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D8F" w:rsidRDefault="00842D8F" w:rsidP="00842D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отслеживать измененные данные, в таблицу ежедневного плана помещен флаг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8"/>
      </w:r>
      <w:r>
        <w:rPr>
          <w:rFonts w:ascii="Times New Roman" w:hAnsi="Times New Roman" w:cs="Times New Roman"/>
          <w:sz w:val="28"/>
          <w:szCs w:val="28"/>
        </w:rPr>
        <w:t>, который изменяется с помощью триггера при установке или сброса флага исполнения.</w:t>
      </w:r>
    </w:p>
    <w:p w:rsidR="00842D8F" w:rsidRPr="00842D8F" w:rsidRDefault="00842D8F" w:rsidP="00842D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которые имеют установленный флаг, так же имеют цветовое выделение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9"/>
      </w:r>
      <w:r w:rsidR="00F76495">
        <w:rPr>
          <w:rFonts w:ascii="Times New Roman" w:hAnsi="Times New Roman" w:cs="Times New Roman"/>
          <w:sz w:val="28"/>
          <w:szCs w:val="28"/>
        </w:rPr>
        <w:t>.</w:t>
      </w:r>
    </w:p>
    <w:sectPr w:rsidR="00842D8F" w:rsidRPr="00842D8F" w:rsidSect="00057E4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ECE" w:rsidRDefault="00D41ECE" w:rsidP="00057E4B">
      <w:pPr>
        <w:spacing w:after="0" w:line="240" w:lineRule="auto"/>
      </w:pPr>
      <w:r>
        <w:separator/>
      </w:r>
    </w:p>
  </w:endnote>
  <w:endnote w:type="continuationSeparator" w:id="0">
    <w:p w:rsidR="00D41ECE" w:rsidRDefault="00D41ECE" w:rsidP="0005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ECE" w:rsidRDefault="00D41ECE" w:rsidP="00057E4B">
      <w:pPr>
        <w:spacing w:after="0" w:line="240" w:lineRule="auto"/>
      </w:pPr>
      <w:r>
        <w:separator/>
      </w:r>
    </w:p>
  </w:footnote>
  <w:footnote w:type="continuationSeparator" w:id="0">
    <w:p w:rsidR="00D41ECE" w:rsidRDefault="00D41ECE" w:rsidP="00057E4B">
      <w:pPr>
        <w:spacing w:after="0" w:line="240" w:lineRule="auto"/>
      </w:pPr>
      <w:r>
        <w:continuationSeparator/>
      </w:r>
    </w:p>
  </w:footnote>
  <w:footnote w:id="1">
    <w:p w:rsidR="00057E4B" w:rsidRPr="00057E4B" w:rsidRDefault="00057E4B">
      <w:pPr>
        <w:pStyle w:val="a4"/>
      </w:pPr>
      <w:r>
        <w:rPr>
          <w:rStyle w:val="a6"/>
        </w:rPr>
        <w:footnoteRef/>
      </w:r>
      <w:r>
        <w:t xml:space="preserve"> </w:t>
      </w:r>
      <w:r w:rsidRPr="00057E4B">
        <w:rPr>
          <w:b/>
        </w:rPr>
        <w:t>Создание СО и договора</w:t>
      </w:r>
      <w:r>
        <w:t xml:space="preserve">: </w:t>
      </w:r>
      <w:r w:rsidRPr="00057E4B">
        <w:rPr>
          <w:i/>
        </w:rPr>
        <w:t>http://esrn/admin/edit.htm?id=11434611%40SXObjQuery</w:t>
      </w:r>
    </w:p>
  </w:footnote>
  <w:footnote w:id="2">
    <w:p w:rsidR="00057E4B" w:rsidRPr="00057E4B" w:rsidRDefault="00057E4B">
      <w:pPr>
        <w:pStyle w:val="a4"/>
        <w:rPr>
          <w:i/>
        </w:rPr>
      </w:pPr>
      <w:r>
        <w:rPr>
          <w:rStyle w:val="a6"/>
        </w:rPr>
        <w:footnoteRef/>
      </w:r>
      <w:r w:rsidRPr="00057E4B">
        <w:t xml:space="preserve"> </w:t>
      </w:r>
      <w:r w:rsidRPr="00057E4B">
        <w:rPr>
          <w:b/>
        </w:rPr>
        <w:t>Создание дневника ухода</w:t>
      </w:r>
      <w:r>
        <w:t xml:space="preserve">: </w:t>
      </w:r>
      <w:r w:rsidRPr="00057E4B">
        <w:rPr>
          <w:i/>
          <w:lang w:val="en-US"/>
        </w:rPr>
        <w:t>http</w:t>
      </w:r>
      <w:r w:rsidRPr="00057E4B">
        <w:rPr>
          <w:i/>
        </w:rPr>
        <w:t>://</w:t>
      </w:r>
      <w:proofErr w:type="spellStart"/>
      <w:r w:rsidRPr="00057E4B">
        <w:rPr>
          <w:i/>
          <w:lang w:val="en-US"/>
        </w:rPr>
        <w:t>esrn</w:t>
      </w:r>
      <w:proofErr w:type="spellEnd"/>
      <w:r w:rsidRPr="00057E4B">
        <w:rPr>
          <w:i/>
        </w:rPr>
        <w:t>/</w:t>
      </w:r>
      <w:r w:rsidRPr="00057E4B">
        <w:rPr>
          <w:i/>
          <w:lang w:val="en-US"/>
        </w:rPr>
        <w:t>admin</w:t>
      </w:r>
      <w:r w:rsidRPr="00057E4B">
        <w:rPr>
          <w:i/>
        </w:rPr>
        <w:t>/</w:t>
      </w:r>
      <w:r w:rsidRPr="00057E4B">
        <w:rPr>
          <w:i/>
          <w:lang w:val="en-US"/>
        </w:rPr>
        <w:t>edit</w:t>
      </w:r>
      <w:r w:rsidRPr="00057E4B">
        <w:rPr>
          <w:i/>
        </w:rPr>
        <w:t>.</w:t>
      </w:r>
      <w:proofErr w:type="spellStart"/>
      <w:r w:rsidRPr="00057E4B">
        <w:rPr>
          <w:i/>
          <w:lang w:val="en-US"/>
        </w:rPr>
        <w:t>htm</w:t>
      </w:r>
      <w:proofErr w:type="spellEnd"/>
      <w:r w:rsidRPr="00057E4B">
        <w:rPr>
          <w:i/>
        </w:rPr>
        <w:t>?</w:t>
      </w:r>
      <w:r w:rsidRPr="00057E4B">
        <w:rPr>
          <w:i/>
          <w:lang w:val="en-US"/>
        </w:rPr>
        <w:t>id</w:t>
      </w:r>
      <w:r w:rsidRPr="00057E4B">
        <w:rPr>
          <w:i/>
        </w:rPr>
        <w:t>=12461561%40</w:t>
      </w:r>
      <w:proofErr w:type="spellStart"/>
      <w:r w:rsidRPr="00057E4B">
        <w:rPr>
          <w:i/>
          <w:lang w:val="en-US"/>
        </w:rPr>
        <w:t>SXObjQuery</w:t>
      </w:r>
      <w:proofErr w:type="spellEnd"/>
    </w:p>
  </w:footnote>
  <w:footnote w:id="3">
    <w:p w:rsidR="00057E4B" w:rsidRPr="00057E4B" w:rsidRDefault="00057E4B">
      <w:pPr>
        <w:pStyle w:val="a4"/>
        <w:rPr>
          <w:i/>
        </w:rPr>
      </w:pPr>
      <w:r>
        <w:rPr>
          <w:rStyle w:val="a6"/>
        </w:rPr>
        <w:footnoteRef/>
      </w:r>
      <w:r w:rsidRPr="00057E4B">
        <w:t xml:space="preserve"> </w:t>
      </w:r>
      <w:r w:rsidRPr="00057E4B">
        <w:rPr>
          <w:b/>
        </w:rPr>
        <w:t>Генерация ежемесячного отчета в дневнике</w:t>
      </w:r>
      <w:r>
        <w:t xml:space="preserve">: </w:t>
      </w:r>
      <w:r w:rsidRPr="00057E4B">
        <w:rPr>
          <w:i/>
          <w:lang w:val="en-US"/>
        </w:rPr>
        <w:t>http</w:t>
      </w:r>
      <w:r w:rsidRPr="00057E4B">
        <w:rPr>
          <w:i/>
        </w:rPr>
        <w:t>://</w:t>
      </w:r>
      <w:proofErr w:type="spellStart"/>
      <w:r w:rsidRPr="00057E4B">
        <w:rPr>
          <w:i/>
          <w:lang w:val="en-US"/>
        </w:rPr>
        <w:t>esrn</w:t>
      </w:r>
      <w:proofErr w:type="spellEnd"/>
      <w:r w:rsidRPr="00057E4B">
        <w:rPr>
          <w:i/>
        </w:rPr>
        <w:t>/</w:t>
      </w:r>
      <w:r w:rsidRPr="00057E4B">
        <w:rPr>
          <w:i/>
          <w:lang w:val="en-US"/>
        </w:rPr>
        <w:t>admin</w:t>
      </w:r>
      <w:r w:rsidRPr="00057E4B">
        <w:rPr>
          <w:i/>
        </w:rPr>
        <w:t>/</w:t>
      </w:r>
      <w:r w:rsidRPr="00057E4B">
        <w:rPr>
          <w:i/>
          <w:lang w:val="en-US"/>
        </w:rPr>
        <w:t>edit</w:t>
      </w:r>
      <w:r w:rsidRPr="00057E4B">
        <w:rPr>
          <w:i/>
        </w:rPr>
        <w:t>.</w:t>
      </w:r>
      <w:proofErr w:type="spellStart"/>
      <w:r w:rsidRPr="00057E4B">
        <w:rPr>
          <w:i/>
          <w:lang w:val="en-US"/>
        </w:rPr>
        <w:t>htm</w:t>
      </w:r>
      <w:proofErr w:type="spellEnd"/>
      <w:r w:rsidRPr="00057E4B">
        <w:rPr>
          <w:i/>
        </w:rPr>
        <w:t>?</w:t>
      </w:r>
      <w:r w:rsidRPr="00057E4B">
        <w:rPr>
          <w:i/>
          <w:lang w:val="en-US"/>
        </w:rPr>
        <w:t>id</w:t>
      </w:r>
      <w:r w:rsidRPr="00057E4B">
        <w:rPr>
          <w:i/>
        </w:rPr>
        <w:t>=12461757%40</w:t>
      </w:r>
      <w:proofErr w:type="spellStart"/>
      <w:r w:rsidRPr="00057E4B">
        <w:rPr>
          <w:i/>
          <w:lang w:val="en-US"/>
        </w:rPr>
        <w:t>SXObjQuery</w:t>
      </w:r>
      <w:proofErr w:type="spellEnd"/>
    </w:p>
  </w:footnote>
  <w:footnote w:id="4">
    <w:p w:rsidR="00057E4B" w:rsidRPr="00057E4B" w:rsidRDefault="00057E4B">
      <w:pPr>
        <w:pStyle w:val="a4"/>
      </w:pPr>
      <w:r>
        <w:rPr>
          <w:rStyle w:val="a6"/>
        </w:rPr>
        <w:footnoteRef/>
      </w:r>
      <w:r w:rsidRPr="00057E4B">
        <w:t xml:space="preserve"> </w:t>
      </w:r>
      <w:r w:rsidRPr="00057E4B">
        <w:rPr>
          <w:b/>
        </w:rPr>
        <w:t>Генерация ежедневного плана</w:t>
      </w:r>
      <w:r>
        <w:t xml:space="preserve">: </w:t>
      </w:r>
      <w:r w:rsidRPr="00057E4B">
        <w:rPr>
          <w:i/>
          <w:lang w:val="en-US"/>
        </w:rPr>
        <w:t>http</w:t>
      </w:r>
      <w:r w:rsidRPr="00057E4B">
        <w:rPr>
          <w:i/>
        </w:rPr>
        <w:t>://</w:t>
      </w:r>
      <w:proofErr w:type="spellStart"/>
      <w:r w:rsidRPr="00057E4B">
        <w:rPr>
          <w:i/>
          <w:lang w:val="en-US"/>
        </w:rPr>
        <w:t>esrn</w:t>
      </w:r>
      <w:proofErr w:type="spellEnd"/>
      <w:r w:rsidRPr="00057E4B">
        <w:rPr>
          <w:i/>
        </w:rPr>
        <w:t>/</w:t>
      </w:r>
      <w:r w:rsidRPr="00057E4B">
        <w:rPr>
          <w:i/>
          <w:lang w:val="en-US"/>
        </w:rPr>
        <w:t>admin</w:t>
      </w:r>
      <w:r w:rsidRPr="00057E4B">
        <w:rPr>
          <w:i/>
        </w:rPr>
        <w:t>/</w:t>
      </w:r>
      <w:r w:rsidRPr="00057E4B">
        <w:rPr>
          <w:i/>
          <w:lang w:val="en-US"/>
        </w:rPr>
        <w:t>edit</w:t>
      </w:r>
      <w:r w:rsidRPr="00057E4B">
        <w:rPr>
          <w:i/>
        </w:rPr>
        <w:t>.</w:t>
      </w:r>
      <w:proofErr w:type="spellStart"/>
      <w:r w:rsidRPr="00057E4B">
        <w:rPr>
          <w:i/>
          <w:lang w:val="en-US"/>
        </w:rPr>
        <w:t>htm</w:t>
      </w:r>
      <w:proofErr w:type="spellEnd"/>
      <w:r w:rsidRPr="00057E4B">
        <w:rPr>
          <w:i/>
        </w:rPr>
        <w:t>?</w:t>
      </w:r>
      <w:r w:rsidRPr="00057E4B">
        <w:rPr>
          <w:i/>
          <w:lang w:val="en-US"/>
        </w:rPr>
        <w:t>id</w:t>
      </w:r>
      <w:r w:rsidRPr="00057E4B">
        <w:rPr>
          <w:i/>
        </w:rPr>
        <w:t>=12461875%40</w:t>
      </w:r>
      <w:proofErr w:type="spellStart"/>
      <w:r w:rsidRPr="00057E4B">
        <w:rPr>
          <w:i/>
          <w:lang w:val="en-US"/>
        </w:rPr>
        <w:t>SXObjQuery</w:t>
      </w:r>
      <w:proofErr w:type="spellEnd"/>
    </w:p>
  </w:footnote>
  <w:footnote w:id="5">
    <w:p w:rsidR="00852D9A" w:rsidRDefault="00852D9A">
      <w:pPr>
        <w:pStyle w:val="a4"/>
        <w:rPr>
          <w:i/>
        </w:rPr>
      </w:pPr>
      <w:r>
        <w:rPr>
          <w:rStyle w:val="a6"/>
        </w:rPr>
        <w:footnoteRef/>
      </w:r>
      <w:r>
        <w:t xml:space="preserve"> </w:t>
      </w:r>
      <w:r w:rsidR="00A9146E">
        <w:rPr>
          <w:b/>
        </w:rPr>
        <w:t>И</w:t>
      </w:r>
      <w:r w:rsidRPr="00852D9A">
        <w:rPr>
          <w:b/>
        </w:rPr>
        <w:t>зменения дат окончани</w:t>
      </w:r>
      <w:r w:rsidR="00A9146E">
        <w:rPr>
          <w:b/>
        </w:rPr>
        <w:t>й</w:t>
      </w:r>
      <w:r w:rsidRPr="00852D9A">
        <w:rPr>
          <w:b/>
        </w:rPr>
        <w:t xml:space="preserve"> дневник</w:t>
      </w:r>
      <w:r w:rsidR="00A9146E">
        <w:rPr>
          <w:b/>
        </w:rPr>
        <w:t>ов</w:t>
      </w:r>
      <w:r>
        <w:t xml:space="preserve">: </w:t>
      </w:r>
      <w:r w:rsidRPr="00FB59B9">
        <w:rPr>
          <w:i/>
        </w:rPr>
        <w:t>http://esrn/admin/edit.htm?id=12466119%40toExpSQLExecuteTask</w:t>
      </w:r>
    </w:p>
    <w:p w:rsidR="00842D8F" w:rsidRDefault="00842D8F">
      <w:pPr>
        <w:pStyle w:val="a4"/>
      </w:pPr>
    </w:p>
  </w:footnote>
  <w:footnote w:id="6">
    <w:p w:rsidR="00842D8F" w:rsidRPr="00842D8F" w:rsidRDefault="00842D8F">
      <w:pPr>
        <w:pStyle w:val="a4"/>
        <w:rPr>
          <w:i/>
        </w:rPr>
      </w:pPr>
      <w:r>
        <w:rPr>
          <w:rStyle w:val="a6"/>
        </w:rPr>
        <w:footnoteRef/>
      </w:r>
      <w:r>
        <w:t xml:space="preserve"> </w:t>
      </w:r>
      <w:r w:rsidRPr="00842D8F">
        <w:rPr>
          <w:b/>
        </w:rPr>
        <w:t>Цветовое оформление заголовка в отчете</w:t>
      </w:r>
      <w:r>
        <w:t xml:space="preserve">: </w:t>
      </w:r>
      <w:r w:rsidRPr="00842D8F">
        <w:rPr>
          <w:i/>
        </w:rPr>
        <w:t>http://esrn/admin/edit.htm?id=66@SXObjColorCondition</w:t>
      </w:r>
    </w:p>
  </w:footnote>
  <w:footnote w:id="7">
    <w:p w:rsidR="00842D8F" w:rsidRDefault="00842D8F">
      <w:pPr>
        <w:pStyle w:val="a4"/>
      </w:pPr>
      <w:r>
        <w:rPr>
          <w:rStyle w:val="a6"/>
        </w:rPr>
        <w:footnoteRef/>
      </w:r>
      <w:r>
        <w:t xml:space="preserve"> </w:t>
      </w:r>
      <w:r w:rsidRPr="00842D8F">
        <w:rPr>
          <w:b/>
        </w:rPr>
        <w:t>Задача переноса изменений из ежедневного плана в ежемесячный отчет:</w:t>
      </w:r>
      <w:r>
        <w:t xml:space="preserve"> </w:t>
      </w:r>
      <w:r w:rsidRPr="00842D8F">
        <w:rPr>
          <w:i/>
        </w:rPr>
        <w:t>http://esrn/admin/edit.htm?id=12456035@toExpSQLExecuteTask</w:t>
      </w:r>
    </w:p>
  </w:footnote>
  <w:footnote w:id="8">
    <w:p w:rsidR="00842D8F" w:rsidRDefault="00842D8F">
      <w:pPr>
        <w:pStyle w:val="a4"/>
        <w:rPr>
          <w:i/>
        </w:rPr>
      </w:pPr>
      <w:r>
        <w:rPr>
          <w:rStyle w:val="a6"/>
        </w:rPr>
        <w:footnoteRef/>
      </w:r>
      <w:r w:rsidRPr="00842D8F">
        <w:t xml:space="preserve"> </w:t>
      </w:r>
      <w:r w:rsidRPr="00842D8F">
        <w:rPr>
          <w:b/>
        </w:rPr>
        <w:t>Триггер для установления метки изменения данных:</w:t>
      </w:r>
      <w:r>
        <w:t xml:space="preserve"> </w:t>
      </w:r>
      <w:proofErr w:type="spellStart"/>
      <w:r w:rsidRPr="00842D8F">
        <w:rPr>
          <w:i/>
          <w:lang w:val="en-US"/>
        </w:rPr>
        <w:t>trg</w:t>
      </w:r>
      <w:proofErr w:type="spellEnd"/>
      <w:r w:rsidRPr="00842D8F">
        <w:rPr>
          <w:i/>
        </w:rPr>
        <w:t>_</w:t>
      </w:r>
      <w:r w:rsidRPr="00842D8F">
        <w:rPr>
          <w:i/>
          <w:lang w:val="en-US"/>
        </w:rPr>
        <w:t>update</w:t>
      </w:r>
      <w:r w:rsidRPr="00842D8F">
        <w:rPr>
          <w:i/>
        </w:rPr>
        <w:t>_</w:t>
      </w:r>
      <w:r w:rsidRPr="00842D8F">
        <w:rPr>
          <w:i/>
          <w:lang w:val="en-US"/>
        </w:rPr>
        <w:t>care</w:t>
      </w:r>
      <w:r w:rsidRPr="00842D8F">
        <w:rPr>
          <w:i/>
        </w:rPr>
        <w:t>_</w:t>
      </w:r>
      <w:r w:rsidRPr="00842D8F">
        <w:rPr>
          <w:i/>
          <w:lang w:val="en-US"/>
        </w:rPr>
        <w:t>diary</w:t>
      </w:r>
      <w:r w:rsidRPr="00842D8F">
        <w:rPr>
          <w:i/>
        </w:rPr>
        <w:t>_</w:t>
      </w:r>
      <w:r w:rsidRPr="00842D8F">
        <w:rPr>
          <w:i/>
          <w:lang w:val="en-US"/>
        </w:rPr>
        <w:t>plan</w:t>
      </w:r>
      <w:r w:rsidRPr="00842D8F">
        <w:rPr>
          <w:i/>
        </w:rPr>
        <w:t>_</w:t>
      </w:r>
      <w:r w:rsidRPr="00842D8F">
        <w:rPr>
          <w:i/>
          <w:lang w:val="en-US"/>
        </w:rPr>
        <w:t>on</w:t>
      </w:r>
      <w:r w:rsidRPr="00842D8F">
        <w:rPr>
          <w:i/>
        </w:rPr>
        <w:t>_</w:t>
      </w:r>
      <w:r w:rsidRPr="00842D8F">
        <w:rPr>
          <w:i/>
          <w:lang w:val="en-US"/>
        </w:rPr>
        <w:t>day</w:t>
      </w:r>
    </w:p>
    <w:p w:rsidR="00842D8F" w:rsidRPr="00842D8F" w:rsidRDefault="00842D8F">
      <w:pPr>
        <w:pStyle w:val="a4"/>
        <w:rPr>
          <w:i/>
        </w:rPr>
      </w:pPr>
    </w:p>
  </w:footnote>
  <w:footnote w:id="9">
    <w:p w:rsidR="00842D8F" w:rsidRDefault="00842D8F">
      <w:pPr>
        <w:pStyle w:val="a4"/>
      </w:pPr>
      <w:r>
        <w:rPr>
          <w:rStyle w:val="a6"/>
        </w:rPr>
        <w:footnoteRef/>
      </w:r>
      <w:r>
        <w:t xml:space="preserve"> </w:t>
      </w:r>
      <w:r w:rsidRPr="00842D8F">
        <w:rPr>
          <w:b/>
        </w:rPr>
        <w:t>Цветовое оформление не выгруженной строки</w:t>
      </w:r>
      <w:bookmarkStart w:id="0" w:name="_GoBack"/>
      <w:bookmarkEnd w:id="0"/>
      <w:r w:rsidRPr="00842D8F">
        <w:rPr>
          <w:b/>
        </w:rPr>
        <w:t xml:space="preserve"> в отчет</w:t>
      </w:r>
      <w:r>
        <w:t xml:space="preserve">: </w:t>
      </w:r>
      <w:r w:rsidRPr="00842D8F">
        <w:rPr>
          <w:i/>
        </w:rPr>
        <w:t>http://esrn/admin/edit.htm?id=67@SXObjColorCondition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801A5"/>
    <w:multiLevelType w:val="hybridMultilevel"/>
    <w:tmpl w:val="74A0A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C44F8"/>
    <w:multiLevelType w:val="hybridMultilevel"/>
    <w:tmpl w:val="5D28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C6F32"/>
    <w:multiLevelType w:val="hybridMultilevel"/>
    <w:tmpl w:val="74A0A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96C21"/>
    <w:multiLevelType w:val="hybridMultilevel"/>
    <w:tmpl w:val="74A0A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58"/>
    <w:rsid w:val="00057E4B"/>
    <w:rsid w:val="000F48F2"/>
    <w:rsid w:val="00235358"/>
    <w:rsid w:val="007C4DF6"/>
    <w:rsid w:val="00842D8F"/>
    <w:rsid w:val="00852D9A"/>
    <w:rsid w:val="00A23CAC"/>
    <w:rsid w:val="00A9146E"/>
    <w:rsid w:val="00AB579E"/>
    <w:rsid w:val="00D41ECE"/>
    <w:rsid w:val="00F76495"/>
    <w:rsid w:val="00FB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E4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57E4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57E4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57E4B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B5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59B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42D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E4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57E4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57E4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57E4B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B5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59B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42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C756F-8AED-41CB-9EDA-89DE66F5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Баташев Павел Андреевич</dc:creator>
  <cp:keywords/>
  <dc:description/>
  <cp:lastModifiedBy>Баташев Павел Андреевич</cp:lastModifiedBy>
  <cp:revision>6</cp:revision>
  <dcterms:created xsi:type="dcterms:W3CDTF">2023-08-22T05:03:00Z</dcterms:created>
  <dcterms:modified xsi:type="dcterms:W3CDTF">2023-08-22T06:36:00Z</dcterms:modified>
</cp:coreProperties>
</file>