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филиал «Минский радиотехнический колледж»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«Электронные вычислительные средства»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Pr="008B3CC4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№3</w:t>
      </w:r>
    </w:p>
    <w:p w:rsidR="00BC2C01" w:rsidRPr="00BC2C01" w:rsidRDefault="00BC2C01" w:rsidP="00BC2C01">
      <w:pPr>
        <w:ind w:firstLine="851"/>
        <w:jc w:val="center"/>
        <w:rPr>
          <w:szCs w:val="28"/>
        </w:rPr>
      </w:pPr>
      <w:r w:rsidRPr="00BC2C01">
        <w:rPr>
          <w:szCs w:val="28"/>
        </w:rPr>
        <w:t>«Изучение аппаратных составляющих и оборудования ЛВС»</w:t>
      </w: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BC2C01" w:rsidRDefault="00BC2C01" w:rsidP="00BC2C01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учащаяся гр.8к3291                                           Марцинкевич А.О.</w:t>
      </w:r>
    </w:p>
    <w:p w:rsidR="00BC2C01" w:rsidRDefault="00BC2C01" w:rsidP="00BC2C01">
      <w:pPr>
        <w:pStyle w:val="a3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Проверил: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                        </w:t>
      </w:r>
      <w:proofErr w:type="spellStart"/>
      <w:r>
        <w:rPr>
          <w:color w:val="000000"/>
          <w:sz w:val="28"/>
          <w:szCs w:val="28"/>
        </w:rPr>
        <w:t>Ашуркевич</w:t>
      </w:r>
      <w:proofErr w:type="spellEnd"/>
      <w:r>
        <w:rPr>
          <w:color w:val="000000"/>
          <w:sz w:val="28"/>
          <w:szCs w:val="28"/>
        </w:rPr>
        <w:t xml:space="preserve"> К.В.</w:t>
      </w:r>
    </w:p>
    <w:p w:rsidR="00BC2C01" w:rsidRDefault="00BC2C01" w:rsidP="00BC2C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</w:p>
    <w:p w:rsidR="00BC2C01" w:rsidRDefault="00BC2C01" w:rsidP="00BC2C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:rsidR="00BC2C01" w:rsidRDefault="00BC2C01" w:rsidP="00BC2C01">
      <w:pPr>
        <w:rPr>
          <w:rFonts w:cs="Times New Roman"/>
          <w:szCs w:val="28"/>
        </w:rPr>
      </w:pPr>
    </w:p>
    <w:p w:rsidR="00BC2C01" w:rsidRDefault="00BC2C01" w:rsidP="00BC2C01">
      <w:pPr>
        <w:rPr>
          <w:rFonts w:cs="Times New Roman"/>
          <w:szCs w:val="28"/>
        </w:rPr>
      </w:pPr>
    </w:p>
    <w:p w:rsidR="00BC2C01" w:rsidRDefault="00BC2C01" w:rsidP="00BC2C01">
      <w:pPr>
        <w:rPr>
          <w:rFonts w:cs="Times New Roman"/>
          <w:szCs w:val="28"/>
        </w:rPr>
      </w:pPr>
    </w:p>
    <w:p w:rsidR="00BC2C01" w:rsidRPr="008B3CC4" w:rsidRDefault="00BC2C01" w:rsidP="00BC2C01">
      <w:pPr>
        <w:tabs>
          <w:tab w:val="left" w:pos="5606"/>
        </w:tabs>
        <w:spacing w:line="276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2021</w:t>
      </w:r>
    </w:p>
    <w:p w:rsidR="00BC2C01" w:rsidRPr="00DD4BF2" w:rsidRDefault="00BC2C01" w:rsidP="00BC2C01">
      <w:pPr>
        <w:spacing w:before="0" w:after="0" w:line="276" w:lineRule="auto"/>
        <w:ind w:left="0" w:firstLine="708"/>
        <w:rPr>
          <w:b/>
          <w:szCs w:val="28"/>
        </w:rPr>
      </w:pPr>
      <w:r w:rsidRPr="00DD4BF2">
        <w:rPr>
          <w:b/>
          <w:szCs w:val="28"/>
        </w:rPr>
        <w:lastRenderedPageBreak/>
        <w:t>1 Цель работы</w:t>
      </w:r>
    </w:p>
    <w:p w:rsidR="00BC2C01" w:rsidRPr="00DD4BF2" w:rsidRDefault="00BC2C01" w:rsidP="00BC2C01">
      <w:pPr>
        <w:spacing w:before="0" w:after="0" w:line="276" w:lineRule="auto"/>
        <w:ind w:left="0"/>
        <w:rPr>
          <w:szCs w:val="28"/>
        </w:rPr>
      </w:pPr>
      <w:r w:rsidRPr="00DD4BF2">
        <w:rPr>
          <w:szCs w:val="28"/>
        </w:rPr>
        <w:t>Ознакомиться с основными аппаратными средствами и оборудованием ЛВС. Изучить общие принципы п</w:t>
      </w:r>
      <w:r>
        <w:rPr>
          <w:szCs w:val="28"/>
        </w:rPr>
        <w:t>остроения вычислительных систем.</w:t>
      </w:r>
    </w:p>
    <w:p w:rsidR="00BC2C01" w:rsidRDefault="00BC2C01" w:rsidP="00BC2C01">
      <w:pPr>
        <w:spacing w:before="0" w:after="0" w:line="276" w:lineRule="auto"/>
        <w:ind w:left="0" w:firstLine="708"/>
        <w:rPr>
          <w:b/>
          <w:szCs w:val="28"/>
        </w:rPr>
      </w:pPr>
    </w:p>
    <w:p w:rsidR="00BC2C01" w:rsidRPr="00DD4BF2" w:rsidRDefault="00BC2C01" w:rsidP="00BC2C01">
      <w:pPr>
        <w:spacing w:before="0" w:after="0" w:line="276" w:lineRule="auto"/>
        <w:ind w:left="0" w:firstLine="708"/>
        <w:rPr>
          <w:b/>
          <w:szCs w:val="28"/>
        </w:rPr>
      </w:pPr>
      <w:r>
        <w:rPr>
          <w:b/>
          <w:szCs w:val="28"/>
        </w:rPr>
        <w:t>2</w:t>
      </w:r>
      <w:r w:rsidRPr="00DD4BF2">
        <w:rPr>
          <w:b/>
          <w:szCs w:val="28"/>
        </w:rPr>
        <w:t xml:space="preserve"> Задание</w:t>
      </w:r>
    </w:p>
    <w:p w:rsidR="00BC2C01" w:rsidRPr="00DD4BF2" w:rsidRDefault="00BC2C01" w:rsidP="00BC2C01">
      <w:pPr>
        <w:spacing w:before="0" w:after="0" w:line="276" w:lineRule="auto"/>
        <w:ind w:left="0"/>
        <w:rPr>
          <w:szCs w:val="28"/>
        </w:rPr>
      </w:pPr>
      <w:r w:rsidRPr="00DD4BF2">
        <w:rPr>
          <w:szCs w:val="28"/>
        </w:rPr>
        <w:t>Рассмотреть следующие аппаратные средства и оборудование ЛВС:</w:t>
      </w:r>
    </w:p>
    <w:p w:rsidR="00BC2C01" w:rsidRPr="00975B78" w:rsidRDefault="00BC2C01" w:rsidP="00BC2C01">
      <w:pPr>
        <w:spacing w:before="0" w:after="0" w:line="276" w:lineRule="auto"/>
        <w:ind w:left="0" w:firstLine="708"/>
        <w:rPr>
          <w:szCs w:val="28"/>
        </w:rPr>
      </w:pPr>
      <w:r>
        <w:rPr>
          <w:szCs w:val="28"/>
        </w:rPr>
        <w:t>- роутер</w:t>
      </w:r>
      <w:r w:rsidRPr="00975B78">
        <w:rPr>
          <w:szCs w:val="28"/>
        </w:rPr>
        <w:t>;</w:t>
      </w:r>
    </w:p>
    <w:p w:rsidR="00BC2C01" w:rsidRPr="00975B78" w:rsidRDefault="00BC2C01" w:rsidP="00BC2C01">
      <w:pPr>
        <w:spacing w:before="0" w:after="0" w:line="276" w:lineRule="auto"/>
        <w:ind w:left="0" w:firstLine="708"/>
        <w:rPr>
          <w:szCs w:val="28"/>
        </w:rPr>
      </w:pPr>
      <w:r w:rsidRPr="00975B78">
        <w:rPr>
          <w:szCs w:val="28"/>
        </w:rPr>
        <w:t xml:space="preserve">- </w:t>
      </w:r>
      <w:r>
        <w:rPr>
          <w:szCs w:val="28"/>
        </w:rPr>
        <w:t>коммутатор</w:t>
      </w:r>
      <w:r w:rsidRPr="00975B78">
        <w:rPr>
          <w:szCs w:val="28"/>
        </w:rPr>
        <w:t>;</w:t>
      </w:r>
    </w:p>
    <w:p w:rsidR="00BC2C01" w:rsidRPr="00975B78" w:rsidRDefault="00BC2C01" w:rsidP="00BC2C01">
      <w:pPr>
        <w:spacing w:before="0" w:after="0" w:line="276" w:lineRule="auto"/>
        <w:ind w:left="0" w:firstLine="708"/>
        <w:rPr>
          <w:szCs w:val="28"/>
        </w:rPr>
      </w:pPr>
      <w:r w:rsidRPr="00975B78">
        <w:rPr>
          <w:szCs w:val="28"/>
        </w:rPr>
        <w:t xml:space="preserve">- </w:t>
      </w:r>
      <w:r>
        <w:rPr>
          <w:szCs w:val="28"/>
        </w:rPr>
        <w:t>персональный компьютер</w:t>
      </w:r>
      <w:r w:rsidRPr="00975B78">
        <w:rPr>
          <w:szCs w:val="28"/>
        </w:rPr>
        <w:t>;</w:t>
      </w:r>
    </w:p>
    <w:p w:rsidR="00BC2C01" w:rsidRDefault="00BC2C01" w:rsidP="00BC2C01">
      <w:pPr>
        <w:spacing w:before="0" w:after="0" w:line="276" w:lineRule="auto"/>
        <w:ind w:left="0" w:firstLine="708"/>
        <w:rPr>
          <w:szCs w:val="28"/>
        </w:rPr>
      </w:pPr>
      <w:r w:rsidRPr="00975B78">
        <w:rPr>
          <w:szCs w:val="28"/>
        </w:rPr>
        <w:t>-</w:t>
      </w:r>
      <w:r>
        <w:rPr>
          <w:szCs w:val="28"/>
        </w:rPr>
        <w:t>сервер</w:t>
      </w:r>
      <w:r w:rsidRPr="00975B78">
        <w:rPr>
          <w:szCs w:val="28"/>
        </w:rPr>
        <w:t>;</w:t>
      </w:r>
    </w:p>
    <w:p w:rsidR="00BC2C01" w:rsidRDefault="00BC2C01" w:rsidP="00BC2C01">
      <w:pPr>
        <w:spacing w:before="0" w:after="0" w:line="276" w:lineRule="auto"/>
        <w:ind w:left="0" w:firstLine="708"/>
        <w:rPr>
          <w:szCs w:val="28"/>
        </w:rPr>
      </w:pPr>
      <w:r>
        <w:rPr>
          <w:szCs w:val="28"/>
        </w:rPr>
        <w:t>-беспроводной роутер</w:t>
      </w:r>
      <w:r w:rsidRPr="00975B78">
        <w:rPr>
          <w:szCs w:val="28"/>
        </w:rPr>
        <w:t>;</w:t>
      </w:r>
    </w:p>
    <w:p w:rsidR="00BC2C01" w:rsidRDefault="00BC2C01" w:rsidP="00BC2C01">
      <w:pPr>
        <w:spacing w:before="0" w:after="0" w:line="276" w:lineRule="auto"/>
        <w:ind w:left="0" w:firstLine="708"/>
        <w:rPr>
          <w:szCs w:val="28"/>
        </w:rPr>
      </w:pPr>
    </w:p>
    <w:p w:rsidR="00BC2C01" w:rsidRPr="00937AEB" w:rsidRDefault="00BC2C01" w:rsidP="00BC2C01">
      <w:pPr>
        <w:spacing w:before="0" w:after="0" w:line="276" w:lineRule="auto"/>
        <w:ind w:left="0" w:firstLine="708"/>
        <w:rPr>
          <w:b/>
          <w:szCs w:val="28"/>
        </w:rPr>
      </w:pPr>
      <w:r w:rsidRPr="00937AEB">
        <w:rPr>
          <w:b/>
          <w:szCs w:val="28"/>
        </w:rPr>
        <w:t xml:space="preserve">3 </w:t>
      </w:r>
      <w:r w:rsidRPr="00DD4BF2">
        <w:rPr>
          <w:b/>
          <w:szCs w:val="28"/>
        </w:rPr>
        <w:t>Оснащение</w:t>
      </w:r>
      <w:r w:rsidRPr="00937AEB">
        <w:rPr>
          <w:b/>
          <w:szCs w:val="28"/>
        </w:rPr>
        <w:t xml:space="preserve"> </w:t>
      </w:r>
      <w:r>
        <w:rPr>
          <w:b/>
          <w:szCs w:val="28"/>
        </w:rPr>
        <w:t>работ</w:t>
      </w:r>
      <w:r w:rsidRPr="00DD4BF2">
        <w:rPr>
          <w:b/>
          <w:szCs w:val="28"/>
        </w:rPr>
        <w:t>ы</w:t>
      </w:r>
    </w:p>
    <w:p w:rsidR="00BC2C01" w:rsidRPr="00937AEB" w:rsidRDefault="00BC2C01" w:rsidP="00BC2C01">
      <w:pPr>
        <w:spacing w:before="0" w:after="0" w:line="276" w:lineRule="auto"/>
        <w:ind w:left="0"/>
        <w:rPr>
          <w:szCs w:val="28"/>
        </w:rPr>
      </w:pPr>
      <w:r>
        <w:rPr>
          <w:szCs w:val="28"/>
        </w:rPr>
        <w:t>ЭВМ</w:t>
      </w:r>
      <w:r w:rsidRPr="00937AEB">
        <w:rPr>
          <w:szCs w:val="28"/>
        </w:rPr>
        <w:t xml:space="preserve">. </w:t>
      </w:r>
      <w:r>
        <w:rPr>
          <w:szCs w:val="28"/>
          <w:lang w:val="en-US"/>
        </w:rPr>
        <w:t>Cisco</w:t>
      </w:r>
      <w:r w:rsidRPr="00937AEB">
        <w:rPr>
          <w:szCs w:val="28"/>
        </w:rPr>
        <w:t xml:space="preserve"> </w:t>
      </w:r>
      <w:r>
        <w:rPr>
          <w:szCs w:val="28"/>
          <w:lang w:val="en-US"/>
        </w:rPr>
        <w:t>packet</w:t>
      </w:r>
      <w:r w:rsidRPr="00937AE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tracert</w:t>
      </w:r>
      <w:proofErr w:type="spellEnd"/>
    </w:p>
    <w:p w:rsidR="00BC2C01" w:rsidRPr="00937AEB" w:rsidRDefault="00BC2C01" w:rsidP="00BC2C01">
      <w:pPr>
        <w:spacing w:before="0" w:after="0" w:line="276" w:lineRule="auto"/>
        <w:ind w:left="0"/>
        <w:rPr>
          <w:szCs w:val="28"/>
        </w:rPr>
      </w:pPr>
    </w:p>
    <w:p w:rsidR="00BC2C01" w:rsidRDefault="00BC2C01" w:rsidP="00BC2C01">
      <w:pPr>
        <w:spacing w:before="0" w:after="0" w:line="276" w:lineRule="auto"/>
        <w:ind w:left="0"/>
        <w:rPr>
          <w:b/>
          <w:szCs w:val="28"/>
        </w:rPr>
      </w:pPr>
      <w:r w:rsidRPr="00BC2C01">
        <w:rPr>
          <w:b/>
          <w:szCs w:val="28"/>
        </w:rPr>
        <w:t xml:space="preserve">4. Ход работы </w:t>
      </w:r>
    </w:p>
    <w:p w:rsidR="00BC2C01" w:rsidRDefault="00BC2C01" w:rsidP="00BC2C01">
      <w:pPr>
        <w:spacing w:before="0" w:after="0" w:line="276" w:lineRule="auto"/>
        <w:ind w:left="0"/>
        <w:rPr>
          <w:b/>
          <w:szCs w:val="28"/>
        </w:rPr>
      </w:pPr>
    </w:p>
    <w:p w:rsidR="00BC2C01" w:rsidRDefault="00BC2C01" w:rsidP="00BC2C01">
      <w:pPr>
        <w:spacing w:before="0" w:after="0" w:line="276" w:lineRule="auto"/>
        <w:ind w:left="0"/>
        <w:rPr>
          <w:noProof/>
          <w:lang w:eastAsia="ru-RU"/>
        </w:rPr>
      </w:pPr>
      <w:r>
        <w:rPr>
          <w:noProof/>
          <w:lang w:eastAsia="ru-RU"/>
        </w:rPr>
        <w:t>В соответствии с задание, была собрана</w:t>
      </w:r>
      <w:r w:rsidR="00FC425A">
        <w:rPr>
          <w:noProof/>
          <w:lang w:eastAsia="ru-RU"/>
        </w:rPr>
        <w:t xml:space="preserve"> схема и реализовано подч</w:t>
      </w:r>
      <w:r>
        <w:rPr>
          <w:noProof/>
          <w:lang w:eastAsia="ru-RU"/>
        </w:rPr>
        <w:t>ключение к его компонентам.</w:t>
      </w:r>
    </w:p>
    <w:p w:rsidR="00BC2C01" w:rsidRDefault="00BC2C01" w:rsidP="00BC2C01">
      <w:pPr>
        <w:spacing w:before="0" w:after="0" w:line="276" w:lineRule="auto"/>
        <w:ind w:left="0" w:firstLine="0"/>
        <w:rPr>
          <w:noProof/>
          <w:lang w:eastAsia="ru-RU"/>
        </w:rPr>
      </w:pPr>
    </w:p>
    <w:p w:rsidR="00BC2C01" w:rsidRDefault="00BC2C01" w:rsidP="00BC2C01">
      <w:pPr>
        <w:spacing w:before="0" w:after="0" w:line="276" w:lineRule="auto"/>
        <w:ind w:left="0"/>
        <w:jc w:val="center"/>
        <w:rPr>
          <w:noProof/>
          <w:lang w:eastAsia="ru-RU"/>
        </w:rPr>
      </w:pPr>
    </w:p>
    <w:p w:rsidR="00BC2C01" w:rsidRPr="00BC2C01" w:rsidRDefault="00BC2C01" w:rsidP="00BC2C01">
      <w:pPr>
        <w:spacing w:before="0" w:after="0" w:line="276" w:lineRule="auto"/>
        <w:ind w:left="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AB13FAC" wp14:editId="4879117A">
            <wp:extent cx="371475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6" t="19131" r="41238" b="23054"/>
                    <a:stretch/>
                  </pic:blipFill>
                  <pic:spPr bwMode="auto">
                    <a:xfrm>
                      <a:off x="0" y="0"/>
                      <a:ext cx="3722518" cy="263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C01" w:rsidRPr="00BC2C01" w:rsidRDefault="00BC2C01" w:rsidP="00BC2C01">
      <w:pPr>
        <w:ind w:left="0" w:firstLine="0"/>
        <w:rPr>
          <w:szCs w:val="28"/>
          <w:lang w:val="en-US"/>
        </w:rPr>
      </w:pPr>
    </w:p>
    <w:p w:rsidR="0011033D" w:rsidRDefault="00BC2C01">
      <w:pPr>
        <w:ind w:left="0"/>
      </w:pPr>
      <w:r>
        <w:t>Согласно варианту 11 выполним задание.</w:t>
      </w:r>
    </w:p>
    <w:p w:rsidR="00BC2C01" w:rsidRDefault="00BC2C01" w:rsidP="00BC2C01">
      <w:pPr>
        <w:ind w:left="0"/>
      </w:pPr>
    </w:p>
    <w:p w:rsidR="00BC2C01" w:rsidRDefault="00BC2C01" w:rsidP="00BC2C01">
      <w:pPr>
        <w:ind w:left="0"/>
        <w:jc w:val="center"/>
      </w:pPr>
      <w:r>
        <w:object w:dxaOrig="1365" w:dyaOrig="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00.5pt" o:ole="">
            <v:imagedata r:id="rId6" o:title=""/>
          </v:shape>
          <o:OLEObject Type="Embed" ProgID="PBrush" ShapeID="_x0000_i1025" DrawAspect="Content" ObjectID="_1684327696" r:id="rId7"/>
        </w:object>
      </w:r>
    </w:p>
    <w:p w:rsidR="00BC2C01" w:rsidRDefault="00BC2C01" w:rsidP="00BC2C01">
      <w:pPr>
        <w:ind w:left="0"/>
      </w:pPr>
      <w:r>
        <w:rPr>
          <w:lang w:val="en-US"/>
        </w:rPr>
        <w:t>DSL</w:t>
      </w:r>
      <w:r w:rsidRPr="00BC2C01">
        <w:t>-</w:t>
      </w:r>
      <w:r>
        <w:rPr>
          <w:lang w:val="en-US"/>
        </w:rPr>
        <w:t>Modem</w:t>
      </w:r>
      <w:r w:rsidRPr="00BC2C01">
        <w:t xml:space="preserve"> </w:t>
      </w:r>
      <w:r>
        <w:t xml:space="preserve">это устройство, используемое для подключения компьютера или маршрутизатора к телефонной линии, которая предоставляет цифровую абонентскую линию услуги </w:t>
      </w:r>
      <w:proofErr w:type="spellStart"/>
      <w:r>
        <w:t>ce</w:t>
      </w:r>
      <w:proofErr w:type="spellEnd"/>
      <w:r>
        <w:t xml:space="preserve"> для подключения к </w:t>
      </w:r>
      <w:proofErr w:type="gramStart"/>
      <w:r>
        <w:t>Интернету ,</w:t>
      </w:r>
      <w:proofErr w:type="gramEnd"/>
      <w:r>
        <w:t xml:space="preserve"> который часто называют широкополосным DSL.</w:t>
      </w:r>
    </w:p>
    <w:p w:rsidR="00BC2C01" w:rsidRDefault="00BC2C01" w:rsidP="00E81872">
      <w:pPr>
        <w:ind w:left="0"/>
      </w:pPr>
      <w:r>
        <w:t xml:space="preserve">Маршрутизатор DSL состоит из коробки с разъемом RJ11 для подключения к стандартной абонентской телефонной линии. Он имеет несколько разъемов RJ45 для кабелей </w:t>
      </w:r>
      <w:proofErr w:type="spellStart"/>
      <w:r>
        <w:t>Ethernet</w:t>
      </w:r>
      <w:proofErr w:type="spellEnd"/>
      <w:r>
        <w:t xml:space="preserve"> для подключения к компьютерам или принтерам, создавая локальную сеть. Обычно он также имеет разъем </w:t>
      </w:r>
      <w:proofErr w:type="gramStart"/>
      <w:r>
        <w:t>USB ,</w:t>
      </w:r>
      <w:proofErr w:type="gramEnd"/>
      <w:r>
        <w:t xml:space="preserve"> который можно использовать для подключения к компьютерам через USB-кабель , чтобы обеспечить подключение к компьютерам без порта </w:t>
      </w:r>
      <w:proofErr w:type="spellStart"/>
      <w:r>
        <w:t>Ethernet</w:t>
      </w:r>
      <w:proofErr w:type="spellEnd"/>
      <w:r>
        <w:t xml:space="preserve">. Беспроводной маршрутизатор DSL также имеет антенны, позволяющие ему действовать как точка беспроводного </w:t>
      </w:r>
      <w:proofErr w:type="gramStart"/>
      <w:r>
        <w:t>доступа ,</w:t>
      </w:r>
      <w:proofErr w:type="gramEnd"/>
      <w:r>
        <w:t xml:space="preserve"> чтобы компьютеры могли подключаться к нему, образуя беспроводную сеть . Питание обычно подается шнуром от трансформатора настенной </w:t>
      </w:r>
      <w:proofErr w:type="gramStart"/>
      <w:r>
        <w:t>бородавки .</w:t>
      </w:r>
      <w:proofErr w:type="gramEnd"/>
    </w:p>
    <w:p w:rsidR="00BC2C01" w:rsidRDefault="00BC2C01" w:rsidP="00E81872">
      <w:pPr>
        <w:ind w:left="0"/>
      </w:pPr>
      <w:r>
        <w:t>Обычно он имеет серию светодиодных индикаторов состояния, которые показывают состояние частей линии связи DSL:</w:t>
      </w:r>
    </w:p>
    <w:p w:rsidR="00BC2C01" w:rsidRDefault="00BC2C01" w:rsidP="00BC2C01">
      <w:pPr>
        <w:ind w:left="0"/>
      </w:pPr>
      <w:r>
        <w:t>Индикатор питания - указывает, что модем включен и на него подается питание.</w:t>
      </w:r>
    </w:p>
    <w:p w:rsidR="00BC2C01" w:rsidRDefault="00BC2C01" w:rsidP="00BC2C01">
      <w:pPr>
        <w:ind w:left="0"/>
      </w:pPr>
      <w:r>
        <w:t xml:space="preserve">Индикаторы </w:t>
      </w:r>
      <w:proofErr w:type="spellStart"/>
      <w:r>
        <w:t>Ethernet</w:t>
      </w:r>
      <w:proofErr w:type="spellEnd"/>
      <w:r>
        <w:t xml:space="preserve"> - обычно есть индикаторы над каждым разъемом </w:t>
      </w:r>
      <w:proofErr w:type="spellStart"/>
      <w:r>
        <w:t>Ethernet</w:t>
      </w:r>
      <w:proofErr w:type="spellEnd"/>
      <w:r>
        <w:t xml:space="preserve">. Горящий (или иногда мигающий) индикатор указывает на то, что соединение </w:t>
      </w:r>
      <w:proofErr w:type="spellStart"/>
      <w:r>
        <w:t>Ethernet</w:t>
      </w:r>
      <w:proofErr w:type="spellEnd"/>
      <w:r>
        <w:t xml:space="preserve"> с этим компьютером или устройством работает.</w:t>
      </w:r>
    </w:p>
    <w:p w:rsidR="00BC2C01" w:rsidRDefault="00BC2C01" w:rsidP="00BC2C01">
      <w:pPr>
        <w:ind w:left="0"/>
      </w:pPr>
      <w:r>
        <w:t>Индикатор DSL - постоянный свет указывает, что модем установил связь с оборудованием на локальной телефонной станции (</w:t>
      </w:r>
      <w:proofErr w:type="gramStart"/>
      <w:r>
        <w:t>DSLAM )</w:t>
      </w:r>
      <w:proofErr w:type="gramEnd"/>
      <w:r>
        <w:t xml:space="preserve">, </w:t>
      </w:r>
      <w:r>
        <w:lastRenderedPageBreak/>
        <w:t>чтобы канал DSL по телефонной линии работал. Более новые модемы, поддерживающие соединение ADSL2 +, будут иметь по одному индикатору для каждой линии.</w:t>
      </w:r>
    </w:p>
    <w:p w:rsidR="00BC2C01" w:rsidRDefault="00BC2C01" w:rsidP="00BC2C01">
      <w:pPr>
        <w:ind w:left="0"/>
      </w:pPr>
      <w:r>
        <w:t xml:space="preserve">Интернет-индикатор - постоянный индикатор указывает, что IP-адрес и протокол DHCP инициализированы и </w:t>
      </w:r>
      <w:proofErr w:type="gramStart"/>
      <w:r>
        <w:t>работают ,</w:t>
      </w:r>
      <w:proofErr w:type="gramEnd"/>
      <w:r>
        <w:t xml:space="preserve"> поэтому система подключена к Интернету</w:t>
      </w:r>
    </w:p>
    <w:p w:rsidR="00BC2C01" w:rsidRDefault="00BC2C01" w:rsidP="00BC2C01">
      <w:pPr>
        <w:ind w:left="0"/>
      </w:pPr>
      <w:r>
        <w:t>Индикатор беспроводной связи - только в беспроводных модемах DSL, это указывает на то, что беспроводная сеть инициализирована и работает</w:t>
      </w:r>
    </w:p>
    <w:p w:rsidR="00BC2C01" w:rsidRDefault="00BC2C01" w:rsidP="00BC2C01">
      <w:pPr>
        <w:ind w:left="0"/>
      </w:pPr>
      <w:r>
        <w:t>Многие маршрутизаторы предоставляют внутреннюю веб-страницу для локальной сети для устройства конфигурация и отчеты о состоянии. Большинство маршрутизаторов DSL предназначены для установки заказчиком, для которого поставляется компакт-диск или DVD-диск с программой установки. Программа также может активировать услугу DSL. После включения маршрутизатора может потребоваться несколько минут для инициализации локальной сети и канала DSL, что обычно обозначается зеленым светом индикаторов состояния. Существуют также модемы PCI DSL, которые подключаются к свободному слоту карты PCI на компьютере.</w:t>
      </w:r>
    </w:p>
    <w:p w:rsidR="00C10AF8" w:rsidRDefault="00C10AF8" w:rsidP="00C10AF8">
      <w:pPr>
        <w:ind w:left="0"/>
        <w:jc w:val="center"/>
        <w:rPr>
          <w:b/>
        </w:rPr>
      </w:pPr>
      <w:r w:rsidRPr="00C10AF8">
        <w:rPr>
          <w:b/>
        </w:rPr>
        <w:t>Контрольные вопросы</w:t>
      </w:r>
    </w:p>
    <w:p w:rsidR="00C10AF8" w:rsidRDefault="00C10AF8" w:rsidP="00E81872">
      <w:pPr>
        <w:spacing w:before="0" w:after="0" w:line="276" w:lineRule="auto"/>
        <w:ind w:left="0" w:firstLine="708"/>
        <w:rPr>
          <w:szCs w:val="28"/>
        </w:rPr>
      </w:pPr>
      <w:r>
        <w:rPr>
          <w:szCs w:val="28"/>
        </w:rPr>
        <w:t>1.</w:t>
      </w:r>
      <w:r w:rsidRPr="00DD4BF2">
        <w:rPr>
          <w:szCs w:val="28"/>
        </w:rPr>
        <w:t xml:space="preserve"> Объясните назначение сетей передачи данных.</w:t>
      </w:r>
    </w:p>
    <w:p w:rsidR="00C10AF8" w:rsidRDefault="00C10AF8" w:rsidP="00E81872">
      <w:pPr>
        <w:spacing w:before="0" w:after="0" w:line="276" w:lineRule="auto"/>
        <w:ind w:left="0" w:firstLine="708"/>
        <w:rPr>
          <w:rFonts w:cs="Times New Roman"/>
          <w:szCs w:val="28"/>
        </w:rPr>
      </w:pPr>
      <w:r w:rsidRPr="00C10AF8">
        <w:rPr>
          <w:rFonts w:cs="Times New Roman"/>
          <w:szCs w:val="28"/>
        </w:rPr>
        <w:t>Сеть передачи данных - совокупность оконечных устройств (терминалов) связи, объединённых каналами передачи данных и коммутирующими устройствами (узлами сети), обеспечивающими обмен сообщениями между всеми оконечными устройствами.</w:t>
      </w:r>
    </w:p>
    <w:p w:rsidR="00E81872" w:rsidRPr="00C10AF8" w:rsidRDefault="00E81872" w:rsidP="00E81872">
      <w:pPr>
        <w:spacing w:before="0" w:after="0" w:line="276" w:lineRule="auto"/>
        <w:ind w:left="0" w:firstLine="708"/>
        <w:rPr>
          <w:rFonts w:cs="Times New Roman"/>
          <w:szCs w:val="28"/>
        </w:rPr>
      </w:pPr>
      <w:bookmarkStart w:id="0" w:name="_GoBack"/>
      <w:bookmarkEnd w:id="0"/>
    </w:p>
    <w:p w:rsidR="00C10AF8" w:rsidRDefault="00C10AF8" w:rsidP="00E81872">
      <w:pPr>
        <w:spacing w:before="0" w:after="0" w:line="276" w:lineRule="auto"/>
        <w:ind w:left="0" w:firstLine="708"/>
        <w:rPr>
          <w:szCs w:val="28"/>
        </w:rPr>
      </w:pPr>
      <w:r>
        <w:rPr>
          <w:szCs w:val="28"/>
        </w:rPr>
        <w:t>2.</w:t>
      </w:r>
      <w:r w:rsidRPr="00DD4BF2">
        <w:rPr>
          <w:szCs w:val="28"/>
        </w:rPr>
        <w:t xml:space="preserve"> Какие аппаратные средства входят в состав сети?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К аппаратным средствам относятся: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1) компьютеры;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2) сетевые адаптеры, адаптеры локальных радиосетей;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3) соединительные средства: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lastRenderedPageBreak/>
        <w:t>3.1) сетевые соединительные средства: коннекторы (разъемы), трансиверы, репитеры (повторители), пассивные концентраторы сигналов, активные концентраторы сигналов, коммутаторы (</w:t>
      </w:r>
      <w:proofErr w:type="spellStart"/>
      <w:r w:rsidRPr="00C10AF8">
        <w:rPr>
          <w:rFonts w:eastAsia="Times New Roman" w:cs="Times New Roman"/>
          <w:szCs w:val="28"/>
          <w:lang w:eastAsia="ru-RU"/>
        </w:rPr>
        <w:t>switch</w:t>
      </w:r>
      <w:proofErr w:type="spellEnd"/>
      <w:r w:rsidRPr="00C10AF8">
        <w:rPr>
          <w:rFonts w:eastAsia="Times New Roman" w:cs="Times New Roman"/>
          <w:szCs w:val="28"/>
          <w:lang w:eastAsia="ru-RU"/>
        </w:rPr>
        <w:t>), мультиплексоры, мосты;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3.2) межсетевые соединительные средства: повторители, мосты, маршрутизаторы, шлюзы, модемы (условно);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4) передающая среда: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4.1) проводная передающая среда: коаксиальный кабель (тонкий, толстый), витая пара, волоконно-оптический кабель;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4.2) беспроводная передающая среда;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4.3) широкополосные сигналы;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4.4) инфракрасные лучи;</w:t>
      </w:r>
    </w:p>
    <w:p w:rsid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 w:rsidRPr="00C10AF8">
        <w:rPr>
          <w:rFonts w:eastAsia="Times New Roman" w:cs="Times New Roman"/>
          <w:szCs w:val="28"/>
          <w:lang w:eastAsia="ru-RU"/>
        </w:rPr>
        <w:t>5) периферийное оборудование (принтеры, плоттеры, сканеры и т. д.).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</w:p>
    <w:p w:rsidR="00C10AF8" w:rsidRDefault="00C10AF8" w:rsidP="00E81872">
      <w:pPr>
        <w:spacing w:before="0" w:after="0" w:line="276" w:lineRule="auto"/>
        <w:ind w:left="0" w:firstLine="0"/>
        <w:rPr>
          <w:szCs w:val="28"/>
        </w:rPr>
      </w:pPr>
      <w:r w:rsidRPr="00DD4BF2">
        <w:rPr>
          <w:szCs w:val="28"/>
        </w:rPr>
        <w:t>3</w:t>
      </w:r>
      <w:r>
        <w:rPr>
          <w:szCs w:val="28"/>
        </w:rPr>
        <w:t>.</w:t>
      </w:r>
      <w:r w:rsidRPr="00DD4BF2">
        <w:rPr>
          <w:szCs w:val="28"/>
        </w:rPr>
        <w:t xml:space="preserve"> Какие типы кабеля вы знаете?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C10AF8">
        <w:rPr>
          <w:rFonts w:eastAsia="Times New Roman" w:cs="Times New Roman"/>
          <w:szCs w:val="28"/>
          <w:lang w:eastAsia="ru-RU"/>
        </w:rPr>
        <w:t>коаксиальный кабель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C10AF8">
        <w:rPr>
          <w:rFonts w:eastAsia="Times New Roman" w:cs="Times New Roman"/>
          <w:szCs w:val="28"/>
          <w:lang w:eastAsia="ru-RU"/>
        </w:rPr>
        <w:t>витая пара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</w:t>
      </w:r>
      <w:r w:rsidRPr="00C10AF8">
        <w:rPr>
          <w:rFonts w:eastAsia="Times New Roman" w:cs="Times New Roman"/>
          <w:szCs w:val="28"/>
          <w:lang w:eastAsia="ru-RU"/>
        </w:rPr>
        <w:t>оптическое волокно</w:t>
      </w:r>
    </w:p>
    <w:p w:rsidR="00C10AF8" w:rsidRPr="00DD4BF2" w:rsidRDefault="00C10AF8" w:rsidP="00E81872">
      <w:pPr>
        <w:spacing w:before="0" w:after="0" w:line="276" w:lineRule="auto"/>
        <w:ind w:left="0" w:firstLine="0"/>
        <w:rPr>
          <w:szCs w:val="28"/>
        </w:rPr>
      </w:pPr>
    </w:p>
    <w:p w:rsidR="00C10AF8" w:rsidRDefault="00C10AF8" w:rsidP="00E81872">
      <w:pPr>
        <w:spacing w:before="0" w:after="0" w:line="276" w:lineRule="auto"/>
        <w:ind w:left="0" w:firstLine="0"/>
        <w:rPr>
          <w:szCs w:val="28"/>
        </w:rPr>
      </w:pPr>
      <w:r w:rsidRPr="00DD4BF2">
        <w:rPr>
          <w:szCs w:val="28"/>
        </w:rPr>
        <w:t>4</w:t>
      </w:r>
      <w:r>
        <w:rPr>
          <w:szCs w:val="28"/>
        </w:rPr>
        <w:t>.</w:t>
      </w:r>
      <w:r w:rsidRPr="00DD4BF2">
        <w:rPr>
          <w:szCs w:val="28"/>
        </w:rPr>
        <w:t xml:space="preserve"> Перечислите этапы монтажа разъема </w:t>
      </w:r>
      <w:r w:rsidRPr="00DD4BF2">
        <w:rPr>
          <w:szCs w:val="28"/>
          <w:lang w:val="en-US"/>
        </w:rPr>
        <w:t>RJ</w:t>
      </w:r>
      <w:r>
        <w:rPr>
          <w:szCs w:val="28"/>
        </w:rPr>
        <w:t>45.</w:t>
      </w:r>
    </w:p>
    <w:p w:rsidR="00C10AF8" w:rsidRPr="00C10AF8" w:rsidRDefault="00C10AF8" w:rsidP="00E81872">
      <w:pPr>
        <w:shd w:val="clear" w:color="auto" w:fill="FFFFFF"/>
        <w:spacing w:before="0" w:after="0" w:line="276" w:lineRule="auto"/>
        <w:ind w:left="0" w:right="0"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Процесс обжима сетевого кабеля коннектором RJ-45 следующий: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Освободите провода кабеля от обмотки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Отделите каждый провод и расположите их в одном из указанных выше порядке. Зачищать сами проводки не требуется!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Обязательно обрежьте проводки таким образом, чтобы они были одинаковой длины.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Возьмите коннектор фиксирующей защелкой вверх (к себе) и вставьте проводки в него в нужном порядке, например, слева направо от коричневого до бело-оранжевого. Обязательно! до самого упора.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Затем возьмите плоскую отвертку, с толщиной наконечника не боле</w:t>
      </w:r>
      <w:r w:rsidR="00937AEB">
        <w:rPr>
          <w:rFonts w:eastAsia="Times New Roman" w:cs="Times New Roman"/>
          <w:color w:val="000000"/>
          <w:szCs w:val="28"/>
          <w:lang w:eastAsia="ru-RU"/>
        </w:rPr>
        <w:t xml:space="preserve">е 1 мм и длинной не более 4 </w:t>
      </w:r>
      <w:proofErr w:type="gramStart"/>
      <w:r w:rsidR="00937AEB">
        <w:rPr>
          <w:rFonts w:eastAsia="Times New Roman" w:cs="Times New Roman"/>
          <w:color w:val="000000"/>
          <w:szCs w:val="28"/>
          <w:lang w:eastAsia="ru-RU"/>
        </w:rPr>
        <w:t xml:space="preserve">мм </w:t>
      </w:r>
      <w:r w:rsidRPr="00C10AF8">
        <w:rPr>
          <w:rFonts w:eastAsia="Times New Roman" w:cs="Times New Roman"/>
          <w:color w:val="000000"/>
          <w:szCs w:val="28"/>
          <w:lang w:eastAsia="ru-RU"/>
        </w:rPr>
        <w:t>.</w:t>
      </w:r>
      <w:proofErr w:type="gramEnd"/>
      <w:r w:rsidRPr="00C10AF8">
        <w:rPr>
          <w:rFonts w:eastAsia="Times New Roman" w:cs="Times New Roman"/>
          <w:color w:val="000000"/>
          <w:szCs w:val="28"/>
          <w:lang w:eastAsia="ru-RU"/>
        </w:rPr>
        <w:t xml:space="preserve"> Если размеры наконечника отвертки будут больше, то вы не сможете должным образом надавить на контакты из-за конструкции коннектора.</w:t>
      </w:r>
    </w:p>
    <w:p w:rsidR="00C10AF8" w:rsidRPr="00C10AF8" w:rsidRDefault="00C10AF8" w:rsidP="00E81872">
      <w:pPr>
        <w:numPr>
          <w:ilvl w:val="0"/>
          <w:numId w:val="4"/>
        </w:numPr>
        <w:shd w:val="clear" w:color="auto" w:fill="FFFFFF"/>
        <w:spacing w:before="0" w:after="0" w:line="276" w:lineRule="auto"/>
        <w:ind w:left="0" w:right="0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C10AF8">
        <w:rPr>
          <w:rFonts w:eastAsia="Times New Roman" w:cs="Times New Roman"/>
          <w:color w:val="000000"/>
          <w:szCs w:val="28"/>
          <w:lang w:eastAsia="ru-RU"/>
        </w:rPr>
        <w:t>Поочередно отверткой надавите на контакты до упора так, чтобы ножевые выступы контакта полностью вошли в провод. Если все сделано верно, то не должно быть видно "впадины" между ножевыми выступами</w:t>
      </w:r>
    </w:p>
    <w:p w:rsidR="00C10AF8" w:rsidRDefault="00C10AF8" w:rsidP="00C10AF8">
      <w:pPr>
        <w:ind w:left="0" w:firstLine="0"/>
        <w:rPr>
          <w:szCs w:val="28"/>
        </w:rPr>
      </w:pPr>
    </w:p>
    <w:p w:rsidR="00C10AF8" w:rsidRPr="00C10AF8" w:rsidRDefault="00C10AF8" w:rsidP="00C10AF8">
      <w:pPr>
        <w:ind w:left="0"/>
      </w:pPr>
    </w:p>
    <w:sectPr w:rsidR="00C10AF8" w:rsidRPr="00C1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6503"/>
    <w:multiLevelType w:val="multilevel"/>
    <w:tmpl w:val="CBA0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642E"/>
    <w:multiLevelType w:val="multilevel"/>
    <w:tmpl w:val="E504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66793"/>
    <w:multiLevelType w:val="multilevel"/>
    <w:tmpl w:val="9AE6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A86"/>
    <w:multiLevelType w:val="multilevel"/>
    <w:tmpl w:val="368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9F"/>
    <w:rsid w:val="003C2454"/>
    <w:rsid w:val="00566B9F"/>
    <w:rsid w:val="00937AEB"/>
    <w:rsid w:val="00BC2C01"/>
    <w:rsid w:val="00C10AF8"/>
    <w:rsid w:val="00C66BAC"/>
    <w:rsid w:val="00E81872"/>
    <w:rsid w:val="00FC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0AB0"/>
  <w15:chartTrackingRefBased/>
  <w15:docId w15:val="{2C1257AE-6D12-4D9A-A8DD-668E86A4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C01"/>
    <w:pPr>
      <w:spacing w:before="60" w:after="40" w:line="360" w:lineRule="auto"/>
      <w:ind w:left="1134" w:right="567" w:firstLine="709"/>
      <w:jc w:val="both"/>
    </w:pPr>
    <w:rPr>
      <w:rFonts w:ascii="Times New Roman" w:hAnsi="Times New Roman" w:cs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C01"/>
    <w:pPr>
      <w:spacing w:before="100" w:beforeAutospacing="1" w:after="100" w:afterAutospacing="1" w:line="240" w:lineRule="auto"/>
      <w:ind w:left="0" w:right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"/>
    <w:rsid w:val="00C10AF8"/>
    <w:pPr>
      <w:spacing w:before="100" w:beforeAutospacing="1" w:after="100" w:afterAutospacing="1" w:line="240" w:lineRule="auto"/>
      <w:ind w:left="0" w:right="0"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Алеся</dc:creator>
  <cp:keywords/>
  <dc:description/>
  <cp:lastModifiedBy>Алеся</cp:lastModifiedBy>
  <cp:revision>5</cp:revision>
  <dcterms:created xsi:type="dcterms:W3CDTF">2021-04-21T15:57:00Z</dcterms:created>
  <dcterms:modified xsi:type="dcterms:W3CDTF">2021-06-04T13:01:00Z</dcterms:modified>
</cp:coreProperties>
</file>