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D66" w:rsidRDefault="00257D66" w:rsidP="00257D66">
      <w:r>
        <w:t>(0 0 0 0</w:t>
      </w:r>
      <w:r>
        <w:t>)</w:t>
      </w:r>
    </w:p>
    <w:p w:rsidR="00257D66" w:rsidRDefault="00257D66" w:rsidP="00257D66"/>
    <w:p w:rsidR="00257D66" w:rsidRDefault="00257D66" w:rsidP="00257D66">
      <w:r>
        <w:rPr>
          <w:noProof/>
          <w:lang w:eastAsia="ru-RU"/>
        </w:rPr>
        <w:drawing>
          <wp:inline distT="0" distB="0" distL="0" distR="0" wp14:anchorId="00DA61BC" wp14:editId="4CEEB816">
            <wp:extent cx="4572000" cy="2743200"/>
            <wp:effectExtent l="0" t="0" r="19050" b="1905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t>----</w:t>
      </w:r>
    </w:p>
    <w:p w:rsidR="00257D66" w:rsidRDefault="00257D66" w:rsidP="00257D66"/>
    <w:p w:rsidR="00257D66" w:rsidRDefault="00257D66" w:rsidP="00257D66"/>
    <w:p w:rsidR="00257D66" w:rsidRDefault="00257D66" w:rsidP="00257D66"/>
    <w:p w:rsidR="00257D66" w:rsidRDefault="00257D66" w:rsidP="00257D66">
      <w:r>
        <w:t>-------------для (1,1,1,1)-----------------</w:t>
      </w:r>
    </w:p>
    <w:p w:rsidR="00257D66" w:rsidRDefault="005D6E5F" w:rsidP="00257D66">
      <w:r>
        <w:rPr>
          <w:noProof/>
          <w:lang w:eastAsia="ru-RU"/>
        </w:rPr>
        <w:drawing>
          <wp:inline distT="0" distB="0" distL="0" distR="0" wp14:anchorId="0A25733F" wp14:editId="25B8015D">
            <wp:extent cx="4572000" cy="2743200"/>
            <wp:effectExtent l="0" t="0" r="19050" b="1905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257D66" w:rsidRDefault="00257D66" w:rsidP="00257D66"/>
    <w:p w:rsidR="00257D66" w:rsidRDefault="00257D66" w:rsidP="00257D66">
      <w:r>
        <w:t>-----------------для (5,-5,3,-2)-----------------</w:t>
      </w:r>
    </w:p>
    <w:p w:rsidR="00257D66" w:rsidRDefault="00257D66" w:rsidP="00257D66"/>
    <w:p w:rsidR="00257D66" w:rsidRDefault="00257D66" w:rsidP="00257D66"/>
    <w:p w:rsidR="00E36737" w:rsidRPr="00F5287D" w:rsidRDefault="007F207E" w:rsidP="00F5287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6BE13E7" wp14:editId="385250BA">
            <wp:extent cx="4572000" cy="2743200"/>
            <wp:effectExtent l="0" t="0" r="19050" b="1905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bookmarkStart w:id="0" w:name="_GoBack"/>
      <w:bookmarkEnd w:id="0"/>
    </w:p>
    <w:sectPr w:rsidR="00E36737" w:rsidRPr="00F52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66"/>
    <w:rsid w:val="001B681B"/>
    <w:rsid w:val="00257D66"/>
    <w:rsid w:val="005D6E5F"/>
    <w:rsid w:val="007F207E"/>
    <w:rsid w:val="00E36737"/>
    <w:rsid w:val="00F50483"/>
    <w:rsid w:val="00F5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7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7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7D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7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7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7D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microsoft.com/office/2007/relationships/stylesWithEffects" Target="stylesWithEffect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Лист1!$B$2</c:f>
              <c:strCache>
                <c:ptCount val="1"/>
                <c:pt idx="0">
                  <c:v> Невязка Якоби</c:v>
                </c:pt>
              </c:strCache>
            </c:strRef>
          </c:tx>
          <c:val>
            <c:numRef>
              <c:f>Лист1!$B$3:$B$14</c:f>
              <c:numCache>
                <c:formatCode>0.00E+00</c:formatCode>
                <c:ptCount val="12"/>
                <c:pt idx="0">
                  <c:v>5.5881309999999997</c:v>
                </c:pt>
                <c:pt idx="1">
                  <c:v>1.2228650000000001</c:v>
                </c:pt>
                <c:pt idx="2">
                  <c:v>0.36430849999999998</c:v>
                </c:pt>
                <c:pt idx="3">
                  <c:v>8.5284830000000006E-2</c:v>
                </c:pt>
                <c:pt idx="4">
                  <c:v>2.376781E-2</c:v>
                </c:pt>
                <c:pt idx="5">
                  <c:v>6.0721560000000004E-3</c:v>
                </c:pt>
                <c:pt idx="6">
                  <c:v>1.5388859999999999E-3</c:v>
                </c:pt>
                <c:pt idx="7">
                  <c:v>4.0895960000000001E-4</c:v>
                </c:pt>
                <c:pt idx="8">
                  <c:v>9.7492819999999997E-5</c:v>
                </c:pt>
                <c:pt idx="9">
                  <c:v>2.5947019999999999E-5</c:v>
                </c:pt>
                <c:pt idx="10">
                  <c:v>6.3644920000000004E-6</c:v>
                </c:pt>
                <c:pt idx="11">
                  <c:v>1.6426439999999999E-6</c:v>
                </c:pt>
              </c:numCache>
            </c:numRef>
          </c:val>
          <c:smooth val="0"/>
        </c:ser>
        <c:ser>
          <c:idx val="4"/>
          <c:order val="1"/>
          <c:tx>
            <c:strRef>
              <c:f>Лист1!$E$2</c:f>
              <c:strCache>
                <c:ptCount val="1"/>
                <c:pt idx="0">
                  <c:v> Невязка Зейдлера</c:v>
                </c:pt>
              </c:strCache>
            </c:strRef>
          </c:tx>
          <c:val>
            <c:numRef>
              <c:f>Лист1!$E$3:$E$9</c:f>
              <c:numCache>
                <c:formatCode>0.00E+00</c:formatCode>
                <c:ptCount val="7"/>
                <c:pt idx="0">
                  <c:v>2.4933580000000002</c:v>
                </c:pt>
                <c:pt idx="1">
                  <c:v>0.22209970000000001</c:v>
                </c:pt>
                <c:pt idx="2">
                  <c:v>1.482005E-2</c:v>
                </c:pt>
                <c:pt idx="3">
                  <c:v>7.0444850000000005E-4</c:v>
                </c:pt>
                <c:pt idx="4">
                  <c:v>3.1665029999999998E-5</c:v>
                </c:pt>
                <c:pt idx="5">
                  <c:v>3.1965089999999998E-6</c:v>
                </c:pt>
                <c:pt idx="6">
                  <c:v>2.6536419999999998E-7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781312"/>
        <c:axId val="84787200"/>
      </c:lineChart>
      <c:catAx>
        <c:axId val="84781312"/>
        <c:scaling>
          <c:orientation val="minMax"/>
        </c:scaling>
        <c:delete val="0"/>
        <c:axPos val="b"/>
        <c:majorTickMark val="out"/>
        <c:minorTickMark val="none"/>
        <c:tickLblPos val="nextTo"/>
        <c:crossAx val="84787200"/>
        <c:crosses val="autoZero"/>
        <c:auto val="1"/>
        <c:lblAlgn val="ctr"/>
        <c:lblOffset val="100"/>
        <c:noMultiLvlLbl val="0"/>
      </c:catAx>
      <c:valAx>
        <c:axId val="84787200"/>
        <c:scaling>
          <c:orientation val="minMax"/>
        </c:scaling>
        <c:delete val="0"/>
        <c:axPos val="l"/>
        <c:majorGridlines/>
        <c:numFmt formatCode="0.00E+00" sourceLinked="1"/>
        <c:majorTickMark val="out"/>
        <c:minorTickMark val="none"/>
        <c:tickLblPos val="nextTo"/>
        <c:crossAx val="8478131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Лист1!$B$19</c:f>
              <c:strCache>
                <c:ptCount val="1"/>
                <c:pt idx="0">
                  <c:v> Невязка Якоби</c:v>
                </c:pt>
              </c:strCache>
            </c:strRef>
          </c:tx>
          <c:val>
            <c:numRef>
              <c:f>Лист1!$B$20:$B$30</c:f>
              <c:numCache>
                <c:formatCode>0.00E+00</c:formatCode>
                <c:ptCount val="11"/>
                <c:pt idx="0">
                  <c:v>4.3027670000000002</c:v>
                </c:pt>
                <c:pt idx="1">
                  <c:v>0.86418649999999997</c:v>
                </c:pt>
                <c:pt idx="2">
                  <c:v>0.18368599999999999</c:v>
                </c:pt>
                <c:pt idx="3">
                  <c:v>5.4658400000000003E-2</c:v>
                </c:pt>
                <c:pt idx="4">
                  <c:v>1.2086929999999999E-2</c:v>
                </c:pt>
                <c:pt idx="5">
                  <c:v>2.7473300000000001E-3</c:v>
                </c:pt>
                <c:pt idx="6">
                  <c:v>4.7369380000000002E-4</c:v>
                </c:pt>
                <c:pt idx="7">
                  <c:v>1.202943E-4</c:v>
                </c:pt>
                <c:pt idx="8">
                  <c:v>3.1343419999999997E-5</c:v>
                </c:pt>
                <c:pt idx="9">
                  <c:v>8.2170249999999995E-6</c:v>
                </c:pt>
                <c:pt idx="10">
                  <c:v>2.127187E-6</c:v>
                </c:pt>
              </c:numCache>
            </c:numRef>
          </c:val>
          <c:smooth val="0"/>
        </c:ser>
        <c:ser>
          <c:idx val="4"/>
          <c:order val="1"/>
          <c:tx>
            <c:strRef>
              <c:f>Лист1!$E$19</c:f>
              <c:strCache>
                <c:ptCount val="1"/>
                <c:pt idx="0">
                  <c:v> Невязка Зейдлера</c:v>
                </c:pt>
              </c:strCache>
            </c:strRef>
          </c:tx>
          <c:val>
            <c:numRef>
              <c:f>Лист1!$E$20:$E$30</c:f>
              <c:numCache>
                <c:formatCode>0.00E+00</c:formatCode>
                <c:ptCount val="11"/>
                <c:pt idx="0">
                  <c:v>1.744767</c:v>
                </c:pt>
                <c:pt idx="1">
                  <c:v>0.15245330000000001</c:v>
                </c:pt>
                <c:pt idx="2">
                  <c:v>1.430288E-2</c:v>
                </c:pt>
                <c:pt idx="3">
                  <c:v>9.4446709999999998E-4</c:v>
                </c:pt>
                <c:pt idx="4">
                  <c:v>4.3568900000000002E-5</c:v>
                </c:pt>
                <c:pt idx="5">
                  <c:v>2.0506650000000002E-6</c:v>
                </c:pt>
                <c:pt idx="6">
                  <c:v>2.0906269999999999E-7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9302912"/>
        <c:axId val="129304448"/>
      </c:lineChart>
      <c:catAx>
        <c:axId val="129302912"/>
        <c:scaling>
          <c:orientation val="minMax"/>
        </c:scaling>
        <c:delete val="0"/>
        <c:axPos val="b"/>
        <c:majorTickMark val="out"/>
        <c:minorTickMark val="none"/>
        <c:tickLblPos val="nextTo"/>
        <c:crossAx val="129304448"/>
        <c:crosses val="autoZero"/>
        <c:auto val="1"/>
        <c:lblAlgn val="ctr"/>
        <c:lblOffset val="100"/>
        <c:noMultiLvlLbl val="0"/>
      </c:catAx>
      <c:valAx>
        <c:axId val="129304448"/>
        <c:scaling>
          <c:orientation val="minMax"/>
        </c:scaling>
        <c:delete val="0"/>
        <c:axPos val="l"/>
        <c:majorGridlines/>
        <c:numFmt formatCode="0.00E+00" sourceLinked="1"/>
        <c:majorTickMark val="out"/>
        <c:minorTickMark val="none"/>
        <c:tickLblPos val="nextTo"/>
        <c:crossAx val="12930291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Лист1!$B$40</c:f>
              <c:strCache>
                <c:ptCount val="1"/>
                <c:pt idx="0">
                  <c:v> Невязка Jakobi</c:v>
                </c:pt>
              </c:strCache>
            </c:strRef>
          </c:tx>
          <c:cat>
            <c:numRef>
              <c:f>Лист1!$A$41:$A$53</c:f>
              <c:numCache>
                <c:formatCode>General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</c:numCache>
            </c:numRef>
          </c:cat>
          <c:val>
            <c:numRef>
              <c:f>Лист1!$B$41:$B$53</c:f>
              <c:numCache>
                <c:formatCode>0.00E+00</c:formatCode>
                <c:ptCount val="13"/>
                <c:pt idx="0">
                  <c:v>16.765499999999999</c:v>
                </c:pt>
                <c:pt idx="1">
                  <c:v>2.9218679999999999</c:v>
                </c:pt>
                <c:pt idx="2">
                  <c:v>0.80327599999999999</c:v>
                </c:pt>
                <c:pt idx="3">
                  <c:v>0.20338580000000001</c:v>
                </c:pt>
                <c:pt idx="4">
                  <c:v>5.5165060000000002E-2</c:v>
                </c:pt>
                <c:pt idx="5">
                  <c:v>1.5203929999999999E-2</c:v>
                </c:pt>
                <c:pt idx="6">
                  <c:v>3.478727E-3</c:v>
                </c:pt>
                <c:pt idx="7">
                  <c:v>9.4837600000000001E-4</c:v>
                </c:pt>
                <c:pt idx="8">
                  <c:v>2.1692200000000001E-4</c:v>
                </c:pt>
                <c:pt idx="9">
                  <c:v>5.8278829999999997E-5</c:v>
                </c:pt>
                <c:pt idx="10">
                  <c:v>1.482413E-5</c:v>
                </c:pt>
                <c:pt idx="11">
                  <c:v>3.6663119999999999E-6</c:v>
                </c:pt>
                <c:pt idx="12">
                  <c:v>9.7232610000000001E-7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Лист1!$D$40</c:f>
              <c:strCache>
                <c:ptCount val="1"/>
                <c:pt idx="0">
                  <c:v> Невязка Зайдлера</c:v>
                </c:pt>
              </c:strCache>
            </c:strRef>
          </c:tx>
          <c:cat>
            <c:numRef>
              <c:f>Лист1!$A$41:$A$53</c:f>
              <c:numCache>
                <c:formatCode>General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</c:numCache>
            </c:numRef>
          </c:cat>
          <c:val>
            <c:numRef>
              <c:f>Лист1!$D$41:$D$47</c:f>
              <c:numCache>
                <c:formatCode>0.00E+00</c:formatCode>
                <c:ptCount val="7"/>
                <c:pt idx="0">
                  <c:v>6.7150930000000004</c:v>
                </c:pt>
                <c:pt idx="1">
                  <c:v>0.6284419</c:v>
                </c:pt>
                <c:pt idx="2">
                  <c:v>5.2293159999999998E-2</c:v>
                </c:pt>
                <c:pt idx="3">
                  <c:v>3.0284690000000002E-3</c:v>
                </c:pt>
                <c:pt idx="4">
                  <c:v>1.245881E-4</c:v>
                </c:pt>
                <c:pt idx="5">
                  <c:v>8.2872730000000006E-6</c:v>
                </c:pt>
                <c:pt idx="6">
                  <c:v>8.2896180000000005E-7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9353984"/>
        <c:axId val="129355776"/>
      </c:lineChart>
      <c:catAx>
        <c:axId val="1293539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9355776"/>
        <c:crosses val="autoZero"/>
        <c:auto val="1"/>
        <c:lblAlgn val="ctr"/>
        <c:lblOffset val="100"/>
        <c:noMultiLvlLbl val="0"/>
      </c:catAx>
      <c:valAx>
        <c:axId val="129355776"/>
        <c:scaling>
          <c:orientation val="minMax"/>
        </c:scaling>
        <c:delete val="0"/>
        <c:axPos val="l"/>
        <c:majorGridlines/>
        <c:numFmt formatCode="0.00E+00" sourceLinked="1"/>
        <c:majorTickMark val="out"/>
        <c:minorTickMark val="none"/>
        <c:tickLblPos val="nextTo"/>
        <c:crossAx val="129353984"/>
        <c:crosses val="autoZero"/>
        <c:crossBetween val="between"/>
      </c:valAx>
    </c:plotArea>
    <c:legend>
      <c:legendPos val="r"/>
      <c:overlay val="0"/>
    </c:legend>
    <c:plotVisOnly val="1"/>
    <c:dispBlanksAs val="zero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CFD07-93C1-4BF5-B25F-4204D21A4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alesya Rudenko</dc:creator>
  <cp:lastModifiedBy>alesya Rudenko</cp:lastModifiedBy>
  <cp:revision>2</cp:revision>
  <dcterms:created xsi:type="dcterms:W3CDTF">2026-03-31T19:52:00Z</dcterms:created>
  <dcterms:modified xsi:type="dcterms:W3CDTF">2026-03-31T19:52:00Z</dcterms:modified>
</cp:coreProperties>
</file>