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Arial" w:cs="Arial" w:eastAsia="Arial" w:hAnsi="Arial"/>
          <w:b w:val="1"/>
          <w:smallCaps w:val="1"/>
          <w:color w:val="001d35"/>
          <w:sz w:val="72"/>
          <w:szCs w:val="7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1d35"/>
          <w:sz w:val="72"/>
          <w:szCs w:val="72"/>
          <w:highlight w:val="white"/>
          <w:rtl w:val="0"/>
        </w:rPr>
        <w:t xml:space="preserve">Aletheia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b w:val="1"/>
          <w:sz w:val="56"/>
          <w:szCs w:val="56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56"/>
          <w:szCs w:val="56"/>
          <w:rtl w:val="0"/>
        </w:rPr>
        <w:t xml:space="preserve">AgriTech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Versione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1.0.0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di rilascio: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03/06/2025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Sistemi Cooperativi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202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-202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Informatica e Tecnologie per la Produzione del Software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right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Realizzato 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200" w:line="276" w:lineRule="auto"/>
        <w:jc w:val="righ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Calabrese Lorenzo 779727 </w:t>
      </w: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l.calabrese28@studenti.uniba.it</w:t>
        </w:r>
      </w:hyperlink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20" w:before="200" w:line="276" w:lineRule="auto"/>
        <w:jc w:val="righ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Conforti Francesco 776628 </w:t>
      </w: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f.conforti9@studenti.uniba.it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right"/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 Biase Giuseppe Pio 774957 </w:t>
      </w: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g.debiase5@studenti.uniba.it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right"/>
        <w:rPr>
          <w:rFonts w:ascii="Arial" w:cs="Arial" w:eastAsia="Arial" w:hAnsi="Arial"/>
          <w:smallCaps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Zaharia Alexandru Gheorghe 774747 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rtl w:val="0"/>
          </w:rPr>
          <w:t xml:space="preserve">a.zaharia@studenti.uniba.it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120" w:before="200" w:line="276" w:lineRule="auto"/>
        <w:jc w:val="center"/>
        <w:rPr>
          <w:color w:val="000000"/>
          <w:sz w:val="84"/>
          <w:szCs w:val="84"/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color w:val="000000"/>
          <w:sz w:val="84"/>
          <w:szCs w:val="84"/>
          <w:vertAlign w:val="baseline"/>
          <w:rtl w:val="0"/>
        </w:rPr>
        <w:t xml:space="preserve">Indice</w:t>
      </w:r>
    </w:p>
    <w:sdt>
      <w:sdtPr>
        <w:id w:val="-128059880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1,2,Heading 2,3,Heading 3,4,Heading 4,5,Heading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Descrizione informale del contesto e degli obiettivi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Contesto di business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afs4pxry1fu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Problemi Attuali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5pex2n99pz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Obiettivi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ovjxjx56llz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Architettura complessiva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Architettura generale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4ty9erltlc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Componenti principali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2k8zoisvu9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Tecnologie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1sso4n9bin2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Flusso dei dati e interazioni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57tfsfrfu0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2.4.1 Rilevamento sensore pioggia -&gt; FlexSim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husry3ptftt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2.4.2 Rilevamento sensore ultrasuoni -&gt; FlexSim (Raccolta acqua)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8rznleji3m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2.4.3 Rilevamento sensore temperatura -&gt; FlexSim (Irrigazione)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j8u04z2no1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2.4.4 Innesco manuale apertura tenda -&gt; FlexSim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s1akhqqau1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2.4.5 Innesco manuale irrigazione -&gt; FlexSim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u63scza59o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Elenco attività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c56idxx0iz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Progettazione e implementazione dei modelli di simulazione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j2ox7etmrcb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Layout di simulazione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8757gml0mcx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Descrizione dell’ambiente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5biu9502c7a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Elementi principali del layout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t9p3s8i1dbz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Variante apertura tende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hsfrlj3a5i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Variante irrigazione e raccolta d’acqua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3v9qxf5bcd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Regole di comportamento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60xjhc53f7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Trigger ed eventi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2rmen45ak3x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Logiche Temporali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7h3p3n2gjaf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3.3.2.1 Apertura/Chiusura tende e raccolta acqua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44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elcijkz16c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3.3.2.2 Livello dell’acqua e irrigazione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gqjkkrhh10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Comunicazione tra simulazione e il mondo reale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ok6piu33j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Tecnologie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c493knjref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FastAPI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p1t27g1ypb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Arduino Language (per i dispositivi IoT)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9w5zull78yk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Descrizione dati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s2u27kp56x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4.2.1 Dati in ingresso alla simulazione (FlexSim)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p7i48adsel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Dati in uscita alla simulazione (nella realtà)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43qk3x0l709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 Dati in ingresso dalla simulazione (nella realtà)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f277vl9qb5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Database Non Relazionale Gestione degli eventi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fls0w1jhcts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Motivo della scelta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52uj077ns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Database &amp; Collections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utvc69kd447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5.2.1 Schema Collezione Record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3g9clfccik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5.2.2 Schema Collezione States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txq97b3s9t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Eventi del campo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c51zlpn5nas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Descrizione sensori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qywfn8i5pz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Descrizione nodi IoT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5q154fcvr4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Accessori nodi IoT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q9zkox516w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 Schema di Montaggio (Breadboard View)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38aaw9pcag8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6.5 Schema Elettrico (Schematic Diagram)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qix53adq8q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Test e Validazione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im23dng97xs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Descrizione delle attività di test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8vb34gmzd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7.1.1 Sonarqube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ikbgnctxu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7.1.2 Postman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wgq9bgzyip">
            <w:r w:rsidDel="00000000" w:rsidR="00000000" w:rsidRPr="00000000">
              <w:rPr>
                <w:rFonts w:ascii="Cambria Math" w:cs="Cambria Math" w:eastAsia="Cambria Math" w:hAnsi="Cambria Math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Manuale di istruzione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da8733qatt1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Avvio del sistema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940pm555q5k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Cosa puoi fare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s0hy37evmq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Cosa fa il sistema da solo?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ofblrr4mzd2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 Se qualcosa non funziona?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bvu3j1cd43l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 Quando spegnerlo?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do2dm6dpdwa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8.6 Assistenza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200" w:line="276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left"/>
        <w:rPr>
          <w:rFonts w:ascii="Arial" w:cs="Arial" w:eastAsia="Arial" w:hAnsi="Arial"/>
          <w:smallCaps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Title"/>
        <w:rPr>
          <w:vertAlign w:val="baseline"/>
        </w:rPr>
      </w:pPr>
      <w:bookmarkStart w:colFirst="0" w:colLast="0" w:name="_8ywmkpth4o3s" w:id="2"/>
      <w:bookmarkEnd w:id="2"/>
      <w:r w:rsidDel="00000000" w:rsidR="00000000" w:rsidRPr="00000000">
        <w:rPr>
          <w:rtl w:val="0"/>
        </w:rPr>
        <w:t xml:space="preserve">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0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before="200"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before="200"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21"/>
        </w:numPr>
        <w:rPr>
          <w:rFonts w:ascii="Lucida Sans" w:cs="Lucida Sans" w:eastAsia="Lucida Sans" w:hAnsi="Lucida Sans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Descrizione informale del contesto e degli obiettivi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21"/>
        </w:numPr>
        <w:rPr>
          <w:rFonts w:ascii="Lucida Sans" w:cs="Lucida Sans" w:eastAsia="Lucida Sans" w:hAnsi="Lucida Sans"/>
        </w:rPr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Contesto di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1.73228346456688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Il progetto ha l’obiettivo di sviluppare un </w:t>
      </w:r>
      <w:r w:rsidDel="00000000" w:rsidR="00000000" w:rsidRPr="00000000">
        <w:rPr>
          <w:rtl w:val="0"/>
        </w:rPr>
        <w:t xml:space="preserve">digital-twin per la protezione delle vigne da eventi atmosferici come pioggia e grandine. Attraverso l'uso di strutture smart, il sistema è in grado di monitorare in tempo reale le condizioni meteo e attivare in maniera autonoma un meccanismo di protezione tramite l’uso di tende .Queste, non solo difendono le colture dalle intemperie, ma sono anche progettate per raccogliere l’acqua piovana , </w:t>
      </w:r>
      <w:r w:rsidDel="00000000" w:rsidR="00000000" w:rsidRPr="00000000">
        <w:rPr>
          <w:rtl w:val="0"/>
        </w:rPr>
        <w:t xml:space="preserve">convogliandola in</w:t>
      </w:r>
      <w:r w:rsidDel="00000000" w:rsidR="00000000" w:rsidRPr="00000000">
        <w:rPr>
          <w:rtl w:val="0"/>
        </w:rPr>
        <w:t xml:space="preserve"> apposite cisterne. Il sistema permette di monitorare e gestire il quantitativo d'acqua immagazzinato, ottimizzando l’uso delle risorse e migliorando la gestione idrica.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numPr>
          <w:ilvl w:val="2"/>
          <w:numId w:val="21"/>
        </w:numPr>
        <w:rPr>
          <w:rFonts w:ascii="Lucida Sans" w:cs="Lucida Sans" w:eastAsia="Lucida Sans" w:hAnsi="Lucida Sans"/>
        </w:rPr>
      </w:pPr>
      <w:bookmarkStart w:colFirst="0" w:colLast="0" w:name="_fafs4pxry1fu" w:id="6"/>
      <w:bookmarkEnd w:id="6"/>
      <w:r w:rsidDel="00000000" w:rsidR="00000000" w:rsidRPr="00000000">
        <w:rPr>
          <w:rtl w:val="0"/>
        </w:rPr>
        <w:t xml:space="preserve">Problemi Attuali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1.73228346456688" w:firstLine="0"/>
        <w:rPr/>
      </w:pPr>
      <w:r w:rsidDel="00000000" w:rsidR="00000000" w:rsidRPr="00000000">
        <w:rPr>
          <w:rtl w:val="0"/>
        </w:rPr>
        <w:t xml:space="preserve">Nonostante i progressi nelle tecnologie, sono stati riscontrati i seguenti problemi: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Monitoraggio meteo</w:t>
      </w:r>
    </w:p>
    <w:p w:rsidR="00000000" w:rsidDel="00000000" w:rsidP="00000000" w:rsidRDefault="00000000" w:rsidRPr="00000000" w14:paraId="0000005A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L’assenza di un monitoraggio meteo, in tempo reale e preciso, espone i vigneti a gravi rischi. Le previsioni meteo spesso non sono abbastanza accurate o tempestive, portando a situazione impreviste come piogge intense o grandinate che possono distruggere interi raccolti. L’incapacità di monitorare e anticipare questi eventi aumenta il rischio di ingenti perdite, compromettendo la qualità e la quantità del raccolto annuale.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Protezione inadeguate dalle Intemperie</w:t>
      </w:r>
    </w:p>
    <w:p w:rsidR="00000000" w:rsidDel="00000000" w:rsidP="00000000" w:rsidRDefault="00000000" w:rsidRPr="00000000" w14:paraId="0000005C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Le pratiche tradizionali di protezione dai fenomeni atmosferici come la grandine o le piogge forti sono spesso insufficienti. Le reti antigrandine e coperture temporanee, pur essendo utili, non offrono sempre una protezione adeguata in caso di eventi estremi o prolungati, lasciando le colture vulnerabili.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Elevato Costo della Protezione Manuale</w:t>
      </w:r>
    </w:p>
    <w:p w:rsidR="00000000" w:rsidDel="00000000" w:rsidP="00000000" w:rsidRDefault="00000000" w:rsidRPr="00000000" w14:paraId="0000005E">
      <w:pPr>
        <w:spacing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I metodi tradizionali di protezione come l'installazione manuale di reti antigrandine o l’uso di strutture temporanee sono costosi e richiedono molta manutenzione. Questa comporta non solo un dispendio di risorse finanziarie, ma anche un forte impegno in termine di tempo e lavoro da parte degli agricoltori.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numPr>
          <w:ilvl w:val="2"/>
          <w:numId w:val="21"/>
        </w:numPr>
        <w:spacing w:before="200" w:line="276" w:lineRule="auto"/>
        <w:rPr/>
      </w:pPr>
      <w:bookmarkStart w:colFirst="0" w:colLast="0" w:name="_395pex2n99pz" w:id="7"/>
      <w:bookmarkEnd w:id="7"/>
      <w:r w:rsidDel="00000000" w:rsidR="00000000" w:rsidRPr="00000000">
        <w:rPr>
          <w:rtl w:val="0"/>
        </w:rPr>
        <w:t xml:space="preserve">Obiettivi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Automazione della Protezione dalle Intemperie</w:t>
      </w:r>
    </w:p>
    <w:p w:rsidR="00000000" w:rsidDel="00000000" w:rsidP="00000000" w:rsidRDefault="00000000" w:rsidRPr="00000000" w14:paraId="00000061">
      <w:pPr>
        <w:spacing w:before="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Creare un sistema di protezione automatica tramite tende intelligenti che si attivano automaticamente in base alle condizioni meteo rilevate, riducendo la necessità di intervento umano e proteggendo efficientemente le colture da fenomeni atmosferici come la grandine e le forti piogge. Le tende devono adattarsi alle diverse intensità degli eventi atmosferici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Raccolta e Gestione Efficiente dell’Acqua Piovana</w:t>
      </w:r>
    </w:p>
    <w:p w:rsidR="00000000" w:rsidDel="00000000" w:rsidP="00000000" w:rsidRDefault="00000000" w:rsidRPr="00000000" w14:paraId="00000063">
      <w:pPr>
        <w:spacing w:before="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Integrare una funzionalità che consenta la raccolta dell’acqua piovana, </w:t>
      </w:r>
      <w:r w:rsidDel="00000000" w:rsidR="00000000" w:rsidRPr="00000000">
        <w:rPr>
          <w:rtl w:val="0"/>
        </w:rPr>
        <w:t xml:space="preserve">convogliando in</w:t>
      </w:r>
      <w:r w:rsidDel="00000000" w:rsidR="00000000" w:rsidRPr="00000000">
        <w:rPr>
          <w:rtl w:val="0"/>
        </w:rPr>
        <w:t xml:space="preserve"> cisterne  per l’accumulo e l’uso futuro. L'obiettivo è ottimizzare l'uso delle risorse idriche, riducendo il consumo di acqua potabile per l'irrigazione e migliorare la sostenibilità delle coltivazioni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Prevenzione e Riduzione dei Danni ai Raccolti</w:t>
      </w:r>
    </w:p>
    <w:p w:rsidR="00000000" w:rsidDel="00000000" w:rsidP="00000000" w:rsidRDefault="00000000" w:rsidRPr="00000000" w14:paraId="00000065">
      <w:pPr>
        <w:spacing w:before="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Minimizzare i danni ai raccolti causati da eventi atmosferici estremi, garantendo una protezione adeguata che riduca al minimo le perdite di prodotto, migliorando quindi la qualità e la quantità del raccolto annuale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spacing w:before="200" w:line="276" w:lineRule="auto"/>
        <w:ind w:left="0" w:firstLine="0"/>
        <w:rPr/>
      </w:pPr>
      <w:bookmarkStart w:colFirst="0" w:colLast="0" w:name="_9hio8p9yxcx7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120" w:before="200" w:line="276" w:lineRule="auto"/>
        <w:ind w:left="720" w:firstLine="0"/>
        <w:rPr>
          <w:rFonts w:ascii="Arial" w:cs="Arial" w:eastAsia="Arial" w:hAnsi="Arial"/>
          <w:smallCaps w:val="1"/>
          <w:sz w:val="72"/>
          <w:szCs w:val="72"/>
        </w:rPr>
      </w:pPr>
      <w:bookmarkStart w:colFirst="0" w:colLast="0" w:name="_rg2riho629q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Title"/>
        <w:rPr/>
      </w:pPr>
      <w:bookmarkStart w:colFirst="0" w:colLast="0" w:name="_kj0urp6qcok5" w:id="10"/>
      <w:bookmarkEnd w:id="10"/>
      <w:r w:rsidDel="00000000" w:rsidR="00000000" w:rsidRPr="00000000">
        <w:rPr>
          <w:rtl w:val="0"/>
        </w:rPr>
        <w:t xml:space="preserve">Architettura complessiva</w:t>
      </w:r>
    </w:p>
    <w:p w:rsidR="00000000" w:rsidDel="00000000" w:rsidP="00000000" w:rsidRDefault="00000000" w:rsidRPr="00000000" w14:paraId="0000006A">
      <w:pPr>
        <w:spacing w:after="120" w:before="200" w:line="276" w:lineRule="auto"/>
        <w:jc w:val="center"/>
        <w:rPr>
          <w:rFonts w:ascii="Arial" w:cs="Arial" w:eastAsia="Arial" w:hAnsi="Arial"/>
          <w:smallCaps w:val="1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20" w:before="200" w:line="276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20" w:before="200" w:line="276" w:lineRule="auto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spacing w:after="120" w:before="200" w:line="276" w:lineRule="auto"/>
        <w:rPr/>
      </w:pPr>
      <w:bookmarkStart w:colFirst="0" w:colLast="0" w:name="_v4uqvytumvzp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after="120" w:before="200" w:line="276" w:lineRule="auto"/>
        <w:rPr/>
      </w:pPr>
      <w:bookmarkStart w:colFirst="0" w:colLast="0" w:name="_lfmtexe0var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120" w:before="200" w:line="276" w:lineRule="auto"/>
        <w:rPr/>
      </w:pPr>
      <w:bookmarkStart w:colFirst="0" w:colLast="0" w:name="_wmxvju5le1x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120" w:before="200" w:line="276" w:lineRule="auto"/>
        <w:rPr/>
      </w:pPr>
      <w:bookmarkStart w:colFirst="0" w:colLast="0" w:name="_kr6jgkug1zl6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before="2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21"/>
        </w:numPr>
        <w:ind w:left="850.3937007874017" w:hanging="708.661417322835"/>
        <w:rPr>
          <w:rFonts w:ascii="Arial" w:cs="Arial" w:eastAsia="Arial" w:hAnsi="Arial"/>
          <w:b w:val="1"/>
          <w:smallCaps w:val="1"/>
          <w:color w:val="000080"/>
          <w:sz w:val="32"/>
          <w:szCs w:val="32"/>
        </w:rPr>
      </w:pPr>
      <w:bookmarkStart w:colFirst="0" w:colLast="0" w:name="_dovjxjx56llz" w:id="15"/>
      <w:bookmarkEnd w:id="15"/>
      <w:r w:rsidDel="00000000" w:rsidR="00000000" w:rsidRPr="00000000">
        <w:rPr>
          <w:rtl w:val="0"/>
        </w:rPr>
        <w:t xml:space="preserve">Architettura complessiva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1t3h5sf" w:id="16"/>
      <w:bookmarkEnd w:id="16"/>
      <w:r w:rsidDel="00000000" w:rsidR="00000000" w:rsidRPr="00000000">
        <w:rPr>
          <w:rtl w:val="0"/>
        </w:rPr>
        <w:t xml:space="preserve">Architettura generale</w:t>
      </w:r>
    </w:p>
    <w:p w:rsidR="00000000" w:rsidDel="00000000" w:rsidP="00000000" w:rsidRDefault="00000000" w:rsidRPr="00000000" w14:paraId="00000076">
      <w:pPr>
        <w:ind w:left="135" w:firstLine="0"/>
        <w:rPr/>
      </w:pPr>
      <w:r w:rsidDel="00000000" w:rsidR="00000000" w:rsidRPr="00000000">
        <w:rPr>
          <w:rtl w:val="0"/>
        </w:rPr>
        <w:t xml:space="preserve">Il sistema si articola in </w:t>
      </w:r>
      <w:r w:rsidDel="00000000" w:rsidR="00000000" w:rsidRPr="00000000">
        <w:rPr>
          <w:b w:val="1"/>
          <w:rtl w:val="0"/>
        </w:rPr>
        <w:t xml:space="preserve">sei componenti fondamentali</w:t>
      </w:r>
      <w:r w:rsidDel="00000000" w:rsidR="00000000" w:rsidRPr="00000000">
        <w:rPr>
          <w:rtl w:val="0"/>
        </w:rPr>
        <w:t xml:space="preserve">, che cooperano per garantire un flusso di dati efficiente e sicuro: </w:t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Sensoristica e Hardware</w:t>
      </w:r>
    </w:p>
    <w:p w:rsidR="00000000" w:rsidDel="00000000" w:rsidP="00000000" w:rsidRDefault="00000000" w:rsidRPr="00000000" w14:paraId="00000078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Composta da dispositivi basati su </w:t>
      </w:r>
      <w:r w:rsidDel="00000000" w:rsidR="00000000" w:rsidRPr="00000000">
        <w:rPr>
          <w:b w:val="1"/>
          <w:rtl w:val="0"/>
        </w:rPr>
        <w:t xml:space="preserve">ESP32</w:t>
      </w:r>
      <w:r w:rsidDel="00000000" w:rsidR="00000000" w:rsidRPr="00000000">
        <w:rPr>
          <w:rtl w:val="0"/>
        </w:rPr>
        <w:t xml:space="preserve"> e altri sensori.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comunicazione con i dispositivi avviene tramite </w:t>
      </w:r>
      <w:r w:rsidDel="00000000" w:rsidR="00000000" w:rsidRPr="00000000">
        <w:rPr>
          <w:b w:val="1"/>
          <w:rtl w:val="0"/>
        </w:rPr>
        <w:t xml:space="preserve">porta seriale (COM)</w:t>
      </w:r>
      <w:r w:rsidDel="00000000" w:rsidR="00000000" w:rsidRPr="00000000">
        <w:rPr>
          <w:rtl w:val="0"/>
        </w:rPr>
        <w:t xml:space="preserve"> utilizzando</w:t>
      </w:r>
      <w:r w:rsidDel="00000000" w:rsidR="00000000" w:rsidRPr="00000000">
        <w:rPr>
          <w:b w:val="1"/>
          <w:rtl w:val="0"/>
        </w:rPr>
        <w:t xml:space="preserve"> l’IDE di Arduino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dati vengono rilevati e </w:t>
      </w:r>
      <w:r w:rsidDel="00000000" w:rsidR="00000000" w:rsidRPr="00000000">
        <w:rPr>
          <w:rtl w:val="0"/>
        </w:rPr>
        <w:t xml:space="preserve">preprocessati</w:t>
      </w:r>
      <w:r w:rsidDel="00000000" w:rsidR="00000000" w:rsidRPr="00000000">
        <w:rPr>
          <w:rtl w:val="0"/>
        </w:rPr>
        <w:t xml:space="preserve"> localmente.</w:t>
      </w:r>
    </w:p>
    <w:p w:rsidR="00000000" w:rsidDel="00000000" w:rsidP="00000000" w:rsidRDefault="00000000" w:rsidRPr="00000000" w14:paraId="0000007B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IDE</w:t>
      </w:r>
    </w:p>
    <w:p w:rsidR="00000000" w:rsidDel="00000000" w:rsidP="00000000" w:rsidRDefault="00000000" w:rsidRPr="00000000" w14:paraId="0000007C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Strumento per la programmazione e l’interfaccia diretta con la scheda hardware.</w:t>
      </w:r>
    </w:p>
    <w:p w:rsidR="00000000" w:rsidDel="00000000" w:rsidP="00000000" w:rsidRDefault="00000000" w:rsidRPr="00000000" w14:paraId="0000007D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Invia i dati al backend tramite </w:t>
      </w:r>
      <w:r w:rsidDel="00000000" w:rsidR="00000000" w:rsidRPr="00000000">
        <w:rPr>
          <w:b w:val="1"/>
          <w:rtl w:val="0"/>
        </w:rPr>
        <w:t xml:space="preserve">chiamate HTTP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 e API</w:t>
      </w:r>
    </w:p>
    <w:p w:rsidR="00000000" w:rsidDel="00000000" w:rsidP="00000000" w:rsidRDefault="00000000" w:rsidRPr="00000000" w14:paraId="0000007F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 backend è sviluppato in </w:t>
      </w:r>
      <w:r w:rsidDel="00000000" w:rsidR="00000000" w:rsidRPr="00000000">
        <w:rPr>
          <w:b w:val="1"/>
          <w:rtl w:val="0"/>
        </w:rPr>
        <w:t xml:space="preserve">Python con </w:t>
      </w: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 e viene eseguito in un ambiente </w:t>
      </w:r>
      <w:r w:rsidDel="00000000" w:rsidR="00000000" w:rsidRPr="00000000">
        <w:rPr>
          <w:b w:val="1"/>
          <w:rtl w:val="0"/>
        </w:rPr>
        <w:t xml:space="preserve">containerizzato (Docker)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Riceve i dati in formato JSON, li elabora e li memorizza nel </w:t>
      </w:r>
      <w:r w:rsidDel="00000000" w:rsidR="00000000" w:rsidRPr="00000000">
        <w:rPr>
          <w:b w:val="1"/>
          <w:rtl w:val="0"/>
        </w:rPr>
        <w:t xml:space="preserve">database MongoDB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 backend converte i dati tra i formati </w:t>
      </w:r>
      <w:r w:rsidDel="00000000" w:rsidR="00000000" w:rsidRPr="00000000">
        <w:rPr>
          <w:b w:val="1"/>
          <w:rtl w:val="0"/>
        </w:rPr>
        <w:t xml:space="preserve">BSON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per l’integrazione ottimale con MongoDB.</w:t>
      </w:r>
    </w:p>
    <w:p w:rsidR="00000000" w:rsidDel="00000000" w:rsidP="00000000" w:rsidRDefault="00000000" w:rsidRPr="00000000" w14:paraId="00000082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</w:t>
      </w:r>
      <w:r w:rsidDel="00000000" w:rsidR="00000000" w:rsidRPr="00000000">
        <w:rPr>
          <w:b w:val="1"/>
          <w:rtl w:val="0"/>
        </w:rPr>
        <w:t xml:space="preserve">(Mongo DB)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Sistema di archiviazione dati NoSQL, responsabile della memorizzazione dei dati rilevati e delle elaborazioni successive.</w:t>
      </w:r>
    </w:p>
    <w:p w:rsidR="00000000" w:rsidDel="00000000" w:rsidP="00000000" w:rsidRDefault="00000000" w:rsidRPr="00000000" w14:paraId="00000084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Integrato nel container per una gestione coerente e portabile.</w:t>
      </w:r>
    </w:p>
    <w:p w:rsidR="00000000" w:rsidDel="00000000" w:rsidP="00000000" w:rsidRDefault="00000000" w:rsidRPr="00000000" w14:paraId="00000085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Sicurezza e Comunicazione (Cloudflare Tunnel)</w:t>
      </w:r>
    </w:p>
    <w:p w:rsidR="00000000" w:rsidDel="00000000" w:rsidP="00000000" w:rsidRDefault="00000000" w:rsidRPr="00000000" w14:paraId="00000086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comunicazione tra il server Linux e il backend utilizza </w:t>
      </w:r>
      <w:r w:rsidDel="00000000" w:rsidR="00000000" w:rsidRPr="00000000">
        <w:rPr>
          <w:b w:val="1"/>
          <w:rtl w:val="0"/>
        </w:rPr>
        <w:t xml:space="preserve">Cloudflare Tunnel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 tunnel garantisce un canale sicuro tramite </w:t>
      </w:r>
      <w:r w:rsidDel="00000000" w:rsidR="00000000" w:rsidRPr="00000000">
        <w:rPr>
          <w:b w:val="1"/>
          <w:rtl w:val="0"/>
        </w:rPr>
        <w:t xml:space="preserve">QUIC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HTTP/2</w:t>
      </w:r>
      <w:r w:rsidDel="00000000" w:rsidR="00000000" w:rsidRPr="00000000">
        <w:rPr>
          <w:rtl w:val="0"/>
        </w:rPr>
        <w:t xml:space="preserve">, riducendo la latenza e migliorando la sicurezza.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Integrazione con FlexSim</w:t>
      </w:r>
    </w:p>
    <w:p w:rsidR="00000000" w:rsidDel="00000000" w:rsidP="00000000" w:rsidRDefault="00000000" w:rsidRPr="00000000" w14:paraId="00000089">
      <w:pPr>
        <w:numPr>
          <w:ilvl w:val="1"/>
          <w:numId w:val="1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Il backend, una volta elaborati i dati, comunica via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FlexSim</w:t>
      </w:r>
      <w:r w:rsidDel="00000000" w:rsidR="00000000" w:rsidRPr="00000000">
        <w:rPr>
          <w:rtl w:val="0"/>
        </w:rPr>
        <w:t xml:space="preserve">, un ambiente di simulazione 3D.</w:t>
      </w:r>
    </w:p>
    <w:p w:rsidR="00000000" w:rsidDel="00000000" w:rsidP="00000000" w:rsidRDefault="00000000" w:rsidRPr="00000000" w14:paraId="0000008A">
      <w:pPr>
        <w:numPr>
          <w:ilvl w:val="1"/>
          <w:numId w:val="1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Questo consente di valutare scenari e simulazioni in tempo reale in base ai dati rilevati e processati.</w:t>
      </w:r>
    </w:p>
    <w:p w:rsidR="00000000" w:rsidDel="00000000" w:rsidP="00000000" w:rsidRDefault="00000000" w:rsidRPr="00000000" w14:paraId="0000008B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35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Diagramma architetturale del sistema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left="135" w:firstLine="0"/>
        <w:rPr/>
      </w:pPr>
      <w:r w:rsidDel="00000000" w:rsidR="00000000" w:rsidRPr="00000000">
        <w:rPr/>
        <w:drawing>
          <wp:inline distB="114300" distT="114300" distL="114300" distR="114300">
            <wp:extent cx="6043613" cy="416466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4164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Subtitle"/>
        <w:ind w:left="1286.9291338582675" w:hanging="420"/>
        <w:jc w:val="right"/>
        <w:rPr/>
      </w:pPr>
      <w:bookmarkStart w:colFirst="0" w:colLast="0" w:name="_xviznfjoj2" w:id="17"/>
      <w:bookmarkEnd w:id="17"/>
      <w:r w:rsidDel="00000000" w:rsidR="00000000" w:rsidRPr="00000000">
        <w:rPr>
          <w:rtl w:val="0"/>
        </w:rPr>
        <w:t xml:space="preserve">Figura 1. Diagramma architetturale del  sistema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35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Diagramma logico del sistema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pStyle w:val="Subtitle"/>
        <w:jc w:val="right"/>
        <w:rPr/>
      </w:pPr>
      <w:bookmarkStart w:colFirst="0" w:colLast="0" w:name="_8pipoxusorvm" w:id="18"/>
      <w:bookmarkEnd w:id="18"/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Subtitle"/>
        <w:jc w:val="right"/>
        <w:rPr/>
      </w:pPr>
      <w:bookmarkStart w:colFirst="0" w:colLast="0" w:name="_k1u64l9c1k2v" w:id="19"/>
      <w:bookmarkEnd w:id="19"/>
      <w:r w:rsidDel="00000000" w:rsidR="00000000" w:rsidRPr="00000000">
        <w:rPr>
          <w:rtl w:val="0"/>
        </w:rPr>
        <w:t xml:space="preserve">Figura 2 Diagramma logico del sistema.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jp4ty9erltlc" w:id="20"/>
      <w:bookmarkEnd w:id="20"/>
      <w:r w:rsidDel="00000000" w:rsidR="00000000" w:rsidRPr="00000000">
        <w:rPr>
          <w:rtl w:val="0"/>
        </w:rPr>
        <w:t xml:space="preserve"> Componenti principali</w:t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Ruolo principale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FlexSim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Rule="auto"/>
              <w:ind w:left="146.9291338582675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Esegue la logica di simulazione, riceve input dagli eventi reali e cambia lo stato degli elementi della simulazione.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Nodo IoT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Rule="auto"/>
              <w:ind w:left="146.9291338582675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Raccolgono dati dai sensori e li inviano ai microservizi tramite ESP 32 con chiamate API.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Microservizi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Rule="auto"/>
              <w:ind w:left="146.9291338582675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Espongono FastAPI per l’interscambio di messaggi, gestiscono i dati e la logistica di integrazione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NON Relazionale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Rule="auto"/>
              <w:ind w:left="146.9291338582675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Archivia i dati di evento </w:t>
            </w:r>
          </w:p>
        </w:tc>
      </w:tr>
    </w:tbl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6pjr9a2hul18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sl2k8zoisvu9" w:id="22"/>
      <w:bookmarkEnd w:id="22"/>
      <w:r w:rsidDel="00000000" w:rsidR="00000000" w:rsidRPr="00000000">
        <w:rPr>
          <w:rtl w:val="0"/>
        </w:rPr>
        <w:t xml:space="preserve">Tecnologie</w:t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Funzione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Utilizzo nel progetto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FlexSim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 per la simulazione di aspetti della vita reale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Simulerà: 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l’apertura e chiusura della tenda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Il riempimento della cisterna di acqua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l’irrigazione del campo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FastAPI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Libreria di Python per la gestione e creazione di chiamate API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FastAPI</w:t>
            </w:r>
            <w:r w:rsidDel="00000000" w:rsidR="00000000" w:rsidRPr="00000000">
              <w:rPr>
                <w:rtl w:val="0"/>
              </w:rPr>
              <w:t xml:space="preserve"> è stato utilizzato per la creazione degli endpoint necessari per il funzionamento del sistema.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SketchUP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Applicativo per la modellazione 3D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 permette di creare il modello 3D del vigneto, della tenda, della cisterna e dell’impianto idraulico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Microcontrollore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 è stato utilizzato per la lettura dei sensori e per l’invio dei dati al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 utilizzato per la containerizzazione dell’applicazione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Contenitore della sezione Backend e Database del progetto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Database NoSQL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Conterrà i dati ricevuti dai sensori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CloudFlare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Piattaforma che funge da CDN (Content Delivery Network)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CloudFlare è stato utilizzato per creare un tunnel virtuale che permette di accedere al backend del progetto attraverso un DNS personalizzato in maniera pubblica.</w:t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z4ar0psf9oxs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f1sso4n9bin2" w:id="24"/>
      <w:bookmarkEnd w:id="24"/>
      <w:r w:rsidDel="00000000" w:rsidR="00000000" w:rsidRPr="00000000">
        <w:rPr>
          <w:rtl w:val="0"/>
        </w:rPr>
        <w:t xml:space="preserve">Flusso dei dati e interazioni</w:t>
      </w:r>
    </w:p>
    <w:p w:rsidR="00000000" w:rsidDel="00000000" w:rsidP="00000000" w:rsidRDefault="00000000" w:rsidRPr="00000000" w14:paraId="000000D2">
      <w:pPr>
        <w:pStyle w:val="Heading3"/>
        <w:numPr>
          <w:ilvl w:val="2"/>
          <w:numId w:val="21"/>
        </w:numPr>
        <w:ind w:left="850.3937007874017" w:hanging="708.661417322835"/>
        <w:rPr/>
      </w:pPr>
      <w:bookmarkStart w:colFirst="0" w:colLast="0" w:name="_te57tfsfrfu0" w:id="25"/>
      <w:bookmarkEnd w:id="25"/>
      <w:r w:rsidDel="00000000" w:rsidR="00000000" w:rsidRPr="00000000">
        <w:rPr>
          <w:rtl w:val="0"/>
        </w:rPr>
        <w:t xml:space="preserve">Rilevamento sensore pioggia -&gt; FlexSim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Il nodo IoT effettua una chiamata HTTP POST ogni 2.5 secondi, all endpoint </w:t>
      </w:r>
      <w:r w:rsidDel="00000000" w:rsidR="00000000" w:rsidRPr="00000000">
        <w:rPr>
          <w:shd w:fill="b7b7b7" w:val="clear"/>
          <w:rtl w:val="0"/>
        </w:rPr>
        <w:t xml:space="preserve">/data/send</w:t>
      </w:r>
      <w:r w:rsidDel="00000000" w:rsidR="00000000" w:rsidRPr="00000000">
        <w:rPr>
          <w:rtl w:val="0"/>
        </w:rPr>
        <w:t xml:space="preserve"> del microservizi FastAPI;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Quando il sensore rileva un cambiamento di stato, modifica il valore che il nodo IoT sta inviando;</w:t>
      </w:r>
    </w:p>
    <w:p w:rsidR="00000000" w:rsidDel="00000000" w:rsidP="00000000" w:rsidRDefault="00000000" w:rsidRPr="00000000" w14:paraId="000000D5">
      <w:pPr>
        <w:numPr>
          <w:ilvl w:val="0"/>
          <w:numId w:val="2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Il Backend valida il payload e lo salva nel DB (“</w:t>
      </w:r>
      <w:r w:rsidDel="00000000" w:rsidR="00000000" w:rsidRPr="00000000">
        <w:rPr>
          <w:shd w:fill="b7b7b7" w:val="clear"/>
          <w:rtl w:val="0"/>
        </w:rPr>
        <w:t xml:space="preserve">Sensoristica</w:t>
      </w:r>
      <w:r w:rsidDel="00000000" w:rsidR="00000000" w:rsidRPr="00000000">
        <w:rPr>
          <w:rtl w:val="0"/>
        </w:rPr>
        <w:t xml:space="preserve">”) e nella collezione (“</w:t>
      </w:r>
      <w:r w:rsidDel="00000000" w:rsidR="00000000" w:rsidRPr="00000000">
        <w:rPr>
          <w:shd w:fill="b7b7b7" w:val="clear"/>
          <w:rtl w:val="0"/>
        </w:rPr>
        <w:t xml:space="preserve">Record</w:t>
      </w:r>
      <w:r w:rsidDel="00000000" w:rsidR="00000000" w:rsidRPr="00000000">
        <w:rPr>
          <w:rtl w:val="0"/>
        </w:rPr>
        <w:t xml:space="preserve">”);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Una serie di funzioni dedicate analizza i dati e valuta il tipo di dato da inviare a FlexSim;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Il FlexSim chiama l’API di riferimento, ogni 2.5 secondi, a </w:t>
      </w:r>
      <w:r w:rsidDel="00000000" w:rsidR="00000000" w:rsidRPr="00000000">
        <w:rPr>
          <w:shd w:fill="b7b7b7" w:val="clear"/>
          <w:rtl w:val="0"/>
        </w:rPr>
        <w:t xml:space="preserve">/state/receive</w:t>
      </w:r>
      <w:r w:rsidDel="00000000" w:rsidR="00000000" w:rsidRPr="00000000">
        <w:rPr>
          <w:rtl w:val="0"/>
        </w:rPr>
        <w:t xml:space="preserve"> per aggiornare lo stato della simulazione e far aprire o chiudere la tenda.</w:t>
      </w:r>
    </w:p>
    <w:p w:rsidR="00000000" w:rsidDel="00000000" w:rsidP="00000000" w:rsidRDefault="00000000" w:rsidRPr="00000000" w14:paraId="000000D8">
      <w:pPr>
        <w:pStyle w:val="Heading3"/>
        <w:widowControl w:val="0"/>
        <w:numPr>
          <w:ilvl w:val="2"/>
          <w:numId w:val="21"/>
        </w:numPr>
        <w:spacing w:after="0" w:before="0" w:beforeAutospacing="0" w:line="276" w:lineRule="auto"/>
        <w:ind w:left="850.3937007874017" w:hanging="708.661417322835"/>
        <w:jc w:val="left"/>
        <w:rPr/>
      </w:pPr>
      <w:bookmarkStart w:colFirst="0" w:colLast="0" w:name="_lhusry3ptftt" w:id="26"/>
      <w:bookmarkEnd w:id="26"/>
      <w:r w:rsidDel="00000000" w:rsidR="00000000" w:rsidRPr="00000000">
        <w:rPr>
          <w:rtl w:val="0"/>
        </w:rPr>
        <w:t xml:space="preserve">Rilevamento sensore ultrasuoni -&gt; FlexSim (Raccolta acqua)</w:t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7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Il nodo IoT effettua una chiamata HTTP POST ogni 2.5 secondi, all endpoint </w:t>
      </w:r>
      <w:r w:rsidDel="00000000" w:rsidR="00000000" w:rsidRPr="00000000">
        <w:rPr>
          <w:shd w:fill="b7b7b7" w:val="clear"/>
          <w:rtl w:val="0"/>
        </w:rPr>
        <w:t xml:space="preserve">/data/send</w:t>
      </w:r>
      <w:r w:rsidDel="00000000" w:rsidR="00000000" w:rsidRPr="00000000">
        <w:rPr>
          <w:rtl w:val="0"/>
        </w:rPr>
        <w:t xml:space="preserve"> del microservizi FastAP;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7"/>
        </w:numPr>
        <w:spacing w:after="0" w:afterAutospacing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Quando il sensore rileva un cambiamento di stato, modifica il valore che il nodo IoT sta inviando;</w:t>
      </w:r>
    </w:p>
    <w:p w:rsidR="00000000" w:rsidDel="00000000" w:rsidP="00000000" w:rsidRDefault="00000000" w:rsidRPr="00000000" w14:paraId="000000DB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Backend valida il payload e lo salva nel DB (“</w:t>
      </w:r>
      <w:r w:rsidDel="00000000" w:rsidR="00000000" w:rsidRPr="00000000">
        <w:rPr>
          <w:shd w:fill="b7b7b7" w:val="clear"/>
          <w:rtl w:val="0"/>
        </w:rPr>
        <w:t xml:space="preserve">Sensoristica</w:t>
      </w:r>
      <w:r w:rsidDel="00000000" w:rsidR="00000000" w:rsidRPr="00000000">
        <w:rPr>
          <w:rtl w:val="0"/>
        </w:rPr>
        <w:t xml:space="preserve">”) e nella collezione (“</w:t>
      </w:r>
      <w:r w:rsidDel="00000000" w:rsidR="00000000" w:rsidRPr="00000000">
        <w:rPr>
          <w:shd w:fill="b7b7b7" w:val="clear"/>
          <w:rtl w:val="0"/>
        </w:rPr>
        <w:t xml:space="preserve">Record</w:t>
      </w:r>
      <w:r w:rsidDel="00000000" w:rsidR="00000000" w:rsidRPr="00000000">
        <w:rPr>
          <w:rtl w:val="0"/>
        </w:rPr>
        <w:t xml:space="preserve">”);</w:t>
      </w:r>
    </w:p>
    <w:p w:rsidR="00000000" w:rsidDel="00000000" w:rsidP="00000000" w:rsidRDefault="00000000" w:rsidRPr="00000000" w14:paraId="000000DC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serie di funzioni dedicate analizza i dati e calcola il litraggio all’interno della cisterna per inviare il valore corrispettivo a FlexSim;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Il FlexSim chiama l’API di riferimento </w:t>
      </w:r>
      <w:r w:rsidDel="00000000" w:rsidR="00000000" w:rsidRPr="00000000">
        <w:rPr>
          <w:shd w:fill="b7b7b7" w:val="clear"/>
          <w:rtl w:val="0"/>
        </w:rPr>
        <w:t xml:space="preserve">/irrigation/litres/receive</w:t>
      </w:r>
      <w:r w:rsidDel="00000000" w:rsidR="00000000" w:rsidRPr="00000000">
        <w:rPr>
          <w:rtl w:val="0"/>
        </w:rPr>
        <w:t xml:space="preserve"> per aggiornare lo stato della simulazione;</w:t>
      </w:r>
    </w:p>
    <w:p w:rsidR="00000000" w:rsidDel="00000000" w:rsidP="00000000" w:rsidRDefault="00000000" w:rsidRPr="00000000" w14:paraId="000000DE">
      <w:pPr>
        <w:pStyle w:val="Heading3"/>
        <w:widowControl w:val="0"/>
        <w:numPr>
          <w:ilvl w:val="2"/>
          <w:numId w:val="21"/>
        </w:numPr>
        <w:spacing w:after="0" w:before="0" w:beforeAutospacing="0" w:line="276" w:lineRule="auto"/>
        <w:ind w:left="850.3937007874017" w:hanging="708.661417322835"/>
        <w:jc w:val="left"/>
        <w:rPr/>
      </w:pPr>
      <w:bookmarkStart w:colFirst="0" w:colLast="0" w:name="_2a8rznleji3m" w:id="27"/>
      <w:bookmarkEnd w:id="27"/>
      <w:r w:rsidDel="00000000" w:rsidR="00000000" w:rsidRPr="00000000">
        <w:rPr>
          <w:rtl w:val="0"/>
        </w:rPr>
        <w:t xml:space="preserve">Rilevamento sensore temperatura -&gt; FlexSim (Irrigazione)</w:t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9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Il nodo IoT effettua una chiamata HTTP POST ogni 2.5 secondi, all endpoint </w:t>
      </w:r>
      <w:r w:rsidDel="00000000" w:rsidR="00000000" w:rsidRPr="00000000">
        <w:rPr>
          <w:shd w:fill="b7b7b7" w:val="clear"/>
          <w:rtl w:val="0"/>
        </w:rPr>
        <w:t xml:space="preserve">/data/send</w:t>
      </w:r>
      <w:r w:rsidDel="00000000" w:rsidR="00000000" w:rsidRPr="00000000">
        <w:rPr>
          <w:rtl w:val="0"/>
        </w:rPr>
        <w:t xml:space="preserve"> del microservizi FastAP;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9"/>
        </w:numPr>
        <w:spacing w:after="0" w:afterAutospacing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Quando il sensore rileva un cambiamento di stato, modifica il valore che il nodo IoT sta inviando;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Il Backend valida il payload e lo salva nel DB (“</w:t>
      </w:r>
      <w:r w:rsidDel="00000000" w:rsidR="00000000" w:rsidRPr="00000000">
        <w:rPr>
          <w:shd w:fill="b7b7b7" w:val="clear"/>
          <w:rtl w:val="0"/>
        </w:rPr>
        <w:t xml:space="preserve">Sensoristica</w:t>
      </w:r>
      <w:r w:rsidDel="00000000" w:rsidR="00000000" w:rsidRPr="00000000">
        <w:rPr>
          <w:rtl w:val="0"/>
        </w:rPr>
        <w:t xml:space="preserve">”) e nella collezione (“</w:t>
      </w:r>
      <w:r w:rsidDel="00000000" w:rsidR="00000000" w:rsidRPr="00000000">
        <w:rPr>
          <w:shd w:fill="b7b7b7" w:val="clear"/>
          <w:rtl w:val="0"/>
        </w:rPr>
        <w:t xml:space="preserve">Record</w:t>
      </w:r>
      <w:r w:rsidDel="00000000" w:rsidR="00000000" w:rsidRPr="00000000">
        <w:rPr>
          <w:rtl w:val="0"/>
        </w:rPr>
        <w:t xml:space="preserve">”);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Una serie di funzioni dedicate analizza i dati e valuta, in base ad una soglia minima, se aprire i tendoni ed irrigare il terreno per l’alta temperatura;</w:t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Il FlexSim chiama l’API di riferimento </w:t>
      </w:r>
      <w:r w:rsidDel="00000000" w:rsidR="00000000" w:rsidRPr="00000000">
        <w:rPr>
          <w:shd w:fill="b7b7b7" w:val="clear"/>
          <w:rtl w:val="0"/>
        </w:rPr>
        <w:t xml:space="preserve">/irrigation/state/receive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 aggiornare lo stato della simulazione per irrigare;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numPr>
          <w:ilvl w:val="2"/>
          <w:numId w:val="21"/>
        </w:numPr>
        <w:spacing w:after="120" w:afterAutospacing="0"/>
        <w:ind w:left="850.3937007874017" w:hanging="708.661417322835"/>
      </w:pPr>
      <w:bookmarkStart w:colFirst="0" w:colLast="0" w:name="_s4j8u04z2no1" w:id="28"/>
      <w:bookmarkEnd w:id="28"/>
      <w:r w:rsidDel="00000000" w:rsidR="00000000" w:rsidRPr="00000000">
        <w:rPr>
          <w:rtl w:val="0"/>
        </w:rPr>
        <w:t xml:space="preserve">Innesco manuale apertura tenda -&gt; FlexSim</w:t>
      </w:r>
    </w:p>
    <w:p w:rsidR="00000000" w:rsidDel="00000000" w:rsidP="00000000" w:rsidRDefault="00000000" w:rsidRPr="00000000" w14:paraId="000000E5">
      <w:pPr>
        <w:numPr>
          <w:ilvl w:val="0"/>
          <w:numId w:val="29"/>
        </w:numPr>
        <w:spacing w:after="0" w:afterAutospacing="0" w:before="12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premi il pulsante 2 del telecomando a infrarossi, il ricevitore capta il segnale;</w:t>
      </w:r>
    </w:p>
    <w:p w:rsidR="00000000" w:rsidDel="00000000" w:rsidP="00000000" w:rsidRDefault="00000000" w:rsidRPr="00000000" w14:paraId="000000E6">
      <w:pPr>
        <w:numPr>
          <w:ilvl w:val="0"/>
          <w:numId w:val="2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volta intercettato il segnale, il nodo IoT accende il led rosso sulla breadboard;</w:t>
      </w:r>
    </w:p>
    <w:p w:rsidR="00000000" w:rsidDel="00000000" w:rsidP="00000000" w:rsidRDefault="00000000" w:rsidRPr="00000000" w14:paraId="000000E7">
      <w:pPr>
        <w:numPr>
          <w:ilvl w:val="0"/>
          <w:numId w:val="2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Successivamente invia all endpoint /data/send/states un  JSON, contenente lo stato della struttura (Aperto/Chiusa);</w:t>
      </w:r>
    </w:p>
    <w:p w:rsidR="00000000" w:rsidDel="00000000" w:rsidP="00000000" w:rsidRDefault="00000000" w:rsidRPr="00000000" w14:paraId="000000E8">
      <w:pPr>
        <w:numPr>
          <w:ilvl w:val="0"/>
          <w:numId w:val="2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Il Backend valida il payload e lo salva nel DB (“Sensoristica”) e nella collezione (“States”);</w:t>
      </w:r>
    </w:p>
    <w:p w:rsidR="00000000" w:rsidDel="00000000" w:rsidP="00000000" w:rsidRDefault="00000000" w:rsidRPr="00000000" w14:paraId="000000E9">
      <w:pPr>
        <w:numPr>
          <w:ilvl w:val="0"/>
          <w:numId w:val="2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logica dedicata verifica l’esistenza di cambiamenti di stato manuali e darà priorità a tale valore;</w:t>
      </w:r>
    </w:p>
    <w:p w:rsidR="00000000" w:rsidDel="00000000" w:rsidP="00000000" w:rsidRDefault="00000000" w:rsidRPr="00000000" w14:paraId="000000EA">
      <w:pPr>
        <w:numPr>
          <w:ilvl w:val="0"/>
          <w:numId w:val="2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Il FlexSim chiama l’API di riferimento </w:t>
      </w:r>
      <w:r w:rsidDel="00000000" w:rsidR="00000000" w:rsidRPr="00000000">
        <w:rPr>
          <w:shd w:fill="b7b7b7" w:val="clear"/>
          <w:rtl w:val="0"/>
        </w:rPr>
        <w:t xml:space="preserve">/state/receive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 aggiornare lo stato della simulazione;</w:t>
      </w:r>
    </w:p>
    <w:p w:rsidR="00000000" w:rsidDel="00000000" w:rsidP="00000000" w:rsidRDefault="00000000" w:rsidRPr="00000000" w14:paraId="000000EB">
      <w:pPr>
        <w:pStyle w:val="Heading3"/>
        <w:numPr>
          <w:ilvl w:val="2"/>
          <w:numId w:val="21"/>
        </w:numPr>
        <w:spacing w:after="0" w:afterAutospacing="0" w:before="0" w:beforeAutospacing="0"/>
        <w:ind w:left="850.3937007874017" w:hanging="708.661417322835"/>
        <w:rPr/>
      </w:pPr>
      <w:bookmarkStart w:colFirst="0" w:colLast="0" w:name="_ews1akhqqau1" w:id="29"/>
      <w:bookmarkEnd w:id="29"/>
      <w:r w:rsidDel="00000000" w:rsidR="00000000" w:rsidRPr="00000000">
        <w:rPr>
          <w:rtl w:val="0"/>
        </w:rPr>
        <w:t xml:space="preserve">Innesco manuale irrigazione -&gt; FlexSim</w:t>
      </w:r>
    </w:p>
    <w:p w:rsidR="00000000" w:rsidDel="00000000" w:rsidP="00000000" w:rsidRDefault="00000000" w:rsidRPr="00000000" w14:paraId="000000EC">
      <w:pPr>
        <w:numPr>
          <w:ilvl w:val="0"/>
          <w:numId w:val="3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Quando premi il pulsante 1 del telecomando a infrarossi, il ricevitore capta il segnale;</w:t>
      </w:r>
    </w:p>
    <w:p w:rsidR="00000000" w:rsidDel="00000000" w:rsidP="00000000" w:rsidRDefault="00000000" w:rsidRPr="00000000" w14:paraId="000000ED">
      <w:pPr>
        <w:numPr>
          <w:ilvl w:val="0"/>
          <w:numId w:val="3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Una volta intercettato il segnale, il nodo IoT accende il led blu sulla breadboard;</w:t>
      </w:r>
    </w:p>
    <w:p w:rsidR="00000000" w:rsidDel="00000000" w:rsidP="00000000" w:rsidRDefault="00000000" w:rsidRPr="00000000" w14:paraId="000000EE">
      <w:pPr>
        <w:numPr>
          <w:ilvl w:val="0"/>
          <w:numId w:val="3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Successivamente invia all endpoint /data/send/states un  JSON, contenente lo stato della struttura (Aperto/Chiusa);</w:t>
      </w:r>
    </w:p>
    <w:p w:rsidR="00000000" w:rsidDel="00000000" w:rsidP="00000000" w:rsidRDefault="00000000" w:rsidRPr="00000000" w14:paraId="000000EF">
      <w:pPr>
        <w:numPr>
          <w:ilvl w:val="0"/>
          <w:numId w:val="3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Il Backend valida il payload e lo salva nel DB (“</w:t>
      </w:r>
      <w:r w:rsidDel="00000000" w:rsidR="00000000" w:rsidRPr="00000000">
        <w:rPr>
          <w:shd w:fill="b7b7b7" w:val="clear"/>
          <w:rtl w:val="0"/>
        </w:rPr>
        <w:t xml:space="preserve">Sensoristica</w:t>
      </w:r>
      <w:r w:rsidDel="00000000" w:rsidR="00000000" w:rsidRPr="00000000">
        <w:rPr>
          <w:rtl w:val="0"/>
        </w:rPr>
        <w:t xml:space="preserve">”) e nella collezione (“</w:t>
      </w:r>
      <w:r w:rsidDel="00000000" w:rsidR="00000000" w:rsidRPr="00000000">
        <w:rPr>
          <w:shd w:fill="b7b7b7" w:val="clear"/>
          <w:rtl w:val="0"/>
        </w:rPr>
        <w:t xml:space="preserve">States</w:t>
      </w:r>
      <w:r w:rsidDel="00000000" w:rsidR="00000000" w:rsidRPr="00000000">
        <w:rPr>
          <w:rtl w:val="0"/>
        </w:rPr>
        <w:t xml:space="preserve">”);</w:t>
      </w:r>
    </w:p>
    <w:p w:rsidR="00000000" w:rsidDel="00000000" w:rsidP="00000000" w:rsidRDefault="00000000" w:rsidRPr="00000000" w14:paraId="000000F0">
      <w:pPr>
        <w:numPr>
          <w:ilvl w:val="0"/>
          <w:numId w:val="3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Una logica dedicata verifica l’esistenza di cambiamenti di stato manuali e darà priorità a tale valore;</w:t>
      </w:r>
    </w:p>
    <w:p w:rsidR="00000000" w:rsidDel="00000000" w:rsidP="00000000" w:rsidRDefault="00000000" w:rsidRPr="00000000" w14:paraId="000000F1">
      <w:pPr>
        <w:numPr>
          <w:ilvl w:val="0"/>
          <w:numId w:val="3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Il FlexSim chiama l’API di riferimento</w:t>
      </w:r>
      <w:r w:rsidDel="00000000" w:rsidR="00000000" w:rsidRPr="00000000">
        <w:rPr>
          <w:shd w:fill="b7b7b7" w:val="clear"/>
          <w:rtl w:val="0"/>
        </w:rPr>
        <w:t xml:space="preserve"> /irrigation</w:t>
      </w:r>
      <w:r w:rsidDel="00000000" w:rsidR="00000000" w:rsidRPr="00000000">
        <w:rPr>
          <w:shd w:fill="b7b7b7" w:val="clear"/>
          <w:rtl w:val="0"/>
        </w:rPr>
        <w:t xml:space="preserve">/state/receive</w:t>
      </w:r>
      <w:r w:rsidDel="00000000" w:rsidR="00000000" w:rsidRPr="00000000">
        <w:rPr>
          <w:shd w:fill="b7b7b7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per aggiornare lo stato della simulazione per irrigare;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21"/>
        </w:numPr>
        <w:ind w:left="855" w:hanging="720"/>
      </w:pPr>
      <w:bookmarkStart w:colFirst="0" w:colLast="0" w:name="_a0u63scza59o" w:id="30"/>
      <w:bookmarkEnd w:id="30"/>
      <w:r w:rsidDel="00000000" w:rsidR="00000000" w:rsidRPr="00000000">
        <w:rPr>
          <w:rtl w:val="0"/>
        </w:rPr>
        <w:t xml:space="preserve">Elenco attività</w:t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Tipologia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Endpoint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/data/send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Invio dei dati ricevuti dai sensori al Backend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Endpoint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/data/send/states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Invio dello stato modificato manualmente al Backend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/state/receive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Invio del cambio di stato della tenda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irrigation</w:t>
            </w:r>
            <w:r w:rsidDel="00000000" w:rsidR="00000000" w:rsidRPr="00000000">
              <w:rPr>
                <w:rtl w:val="0"/>
              </w:rPr>
              <w:t xml:space="preserve">/litres/receive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Invio del cambio di stato della cisterna in base al litraggio calcolato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Endpoint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irrigation</w:t>
            </w:r>
            <w:r w:rsidDel="00000000" w:rsidR="00000000" w:rsidRPr="00000000">
              <w:rPr>
                <w:rtl w:val="0"/>
              </w:rPr>
              <w:t xml:space="preserve">/state/receive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Invio cambio di stato dell'irrigazione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get_litres()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Lettura del volume di liquido esistente nella cisterna.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get_status()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Lettura dello stato di apertura della struttura.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value_insert()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Inserimento dei valori inviati da Arduino nel Database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get_irrigation_state()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Lettura dello stato di funzione dell’irrigazione.</w:t>
            </w:r>
          </w:p>
        </w:tc>
      </w:tr>
    </w:tbl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rPr/>
      </w:pPr>
      <w:bookmarkStart w:colFirst="0" w:colLast="0" w:name="_16o1amsi6o7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Title"/>
        <w:ind w:left="0" w:firstLine="0"/>
        <w:rPr/>
      </w:pPr>
      <w:bookmarkStart w:colFirst="0" w:colLast="0" w:name="_1vmoth713x43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Title"/>
        <w:ind w:left="0" w:firstLine="0"/>
        <w:rPr/>
      </w:pPr>
      <w:bookmarkStart w:colFirst="0" w:colLast="0" w:name="_jdumucejmr7b" w:id="33"/>
      <w:bookmarkEnd w:id="33"/>
      <w:r w:rsidDel="00000000" w:rsidR="00000000" w:rsidRPr="00000000">
        <w:rPr>
          <w:rtl w:val="0"/>
        </w:rPr>
        <w:t xml:space="preserve">Progettazione e Implementazione dei modelli di simulazione</w:t>
      </w:r>
    </w:p>
    <w:p w:rsidR="00000000" w:rsidDel="00000000" w:rsidP="00000000" w:rsidRDefault="00000000" w:rsidRPr="00000000" w14:paraId="00000117">
      <w:pPr>
        <w:spacing w:after="120" w:before="200" w:line="276" w:lineRule="auto"/>
        <w:ind w:left="0" w:firstLine="0"/>
        <w:jc w:val="center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</w:p>
    <w:p w:rsidR="00000000" w:rsidDel="00000000" w:rsidP="00000000" w:rsidRDefault="00000000" w:rsidRPr="00000000" w14:paraId="00000118">
      <w:pPr>
        <w:spacing w:after="120" w:before="200" w:line="276" w:lineRule="auto"/>
        <w:ind w:left="0" w:firstLine="0"/>
        <w:jc w:val="left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numPr>
          <w:ilvl w:val="0"/>
          <w:numId w:val="21"/>
        </w:numPr>
        <w:ind w:left="850.3937007874017" w:hanging="708.661417322835"/>
      </w:pPr>
      <w:bookmarkStart w:colFirst="0" w:colLast="0" w:name="_n9c56idxx0iz" w:id="34"/>
      <w:bookmarkEnd w:id="34"/>
      <w:r w:rsidDel="00000000" w:rsidR="00000000" w:rsidRPr="00000000">
        <w:rPr>
          <w:rtl w:val="0"/>
        </w:rPr>
        <w:t xml:space="preserve">Progettazione e implementazione dei modelli di simulazione</w:t>
      </w:r>
    </w:p>
    <w:p w:rsidR="00000000" w:rsidDel="00000000" w:rsidP="00000000" w:rsidRDefault="00000000" w:rsidRPr="00000000" w14:paraId="0000011A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yj2ox7etmrcb" w:id="35"/>
      <w:bookmarkEnd w:id="35"/>
      <w:r w:rsidDel="00000000" w:rsidR="00000000" w:rsidRPr="00000000">
        <w:rPr>
          <w:rtl w:val="0"/>
        </w:rPr>
        <w:t xml:space="preserve">Layout di simulazione</w:t>
      </w:r>
    </w:p>
    <w:p w:rsidR="00000000" w:rsidDel="00000000" w:rsidP="00000000" w:rsidRDefault="00000000" w:rsidRPr="00000000" w14:paraId="0000011B">
      <w:pPr>
        <w:pStyle w:val="Heading3"/>
        <w:keepNext w:val="0"/>
        <w:numPr>
          <w:ilvl w:val="2"/>
          <w:numId w:val="21"/>
        </w:numPr>
        <w:spacing w:after="40" w:before="240" w:lineRule="auto"/>
        <w:ind w:left="850.3937007874017" w:hanging="708.661417322835"/>
      </w:pPr>
      <w:bookmarkStart w:colFirst="0" w:colLast="0" w:name="_r8757gml0mcx" w:id="36"/>
      <w:bookmarkEnd w:id="36"/>
      <w:r w:rsidDel="00000000" w:rsidR="00000000" w:rsidRPr="00000000">
        <w:rPr>
          <w:rtl w:val="0"/>
        </w:rPr>
        <w:t xml:space="preserve">Descrizione dell’ambiente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35" w:firstLine="0"/>
        <w:rPr/>
      </w:pPr>
      <w:r w:rsidDel="00000000" w:rsidR="00000000" w:rsidRPr="00000000">
        <w:rPr>
          <w:rtl w:val="0"/>
        </w:rPr>
        <w:t xml:space="preserve">Il modello simulato in Flexsim riproduce un sistema agricolo intelligente per la protezione e la gestione idrica delle vigne, progettato per reagire automaticamente a condizioni atmosferiche avverse e per ottimizzare la raccolta e l’uso dell’acqua piovana.</w:t>
      </w:r>
    </w:p>
    <w:p w:rsidR="00000000" w:rsidDel="00000000" w:rsidP="00000000" w:rsidRDefault="00000000" w:rsidRPr="00000000" w14:paraId="0000011D">
      <w:pPr>
        <w:ind w:left="141.73228346456688" w:firstLine="0"/>
        <w:rPr/>
      </w:pPr>
      <w:r w:rsidDel="00000000" w:rsidR="00000000" w:rsidRPr="00000000">
        <w:rPr>
          <w:rtl w:val="0"/>
        </w:rPr>
        <w:t xml:space="preserve">Il layout rappresenta una superficie </w:t>
      </w:r>
      <w:r w:rsidDel="00000000" w:rsidR="00000000" w:rsidRPr="00000000">
        <w:rPr>
          <w:b w:val="1"/>
          <w:rtl w:val="0"/>
        </w:rPr>
        <w:t xml:space="preserve">20 m x 10 m</w:t>
      </w:r>
      <w:r w:rsidDel="00000000" w:rsidR="00000000" w:rsidRPr="00000000">
        <w:rPr>
          <w:rtl w:val="0"/>
        </w:rPr>
        <w:t xml:space="preserve"> suddivisa in </w:t>
      </w:r>
      <w:r w:rsidDel="00000000" w:rsidR="00000000" w:rsidRPr="00000000">
        <w:rPr>
          <w:b w:val="1"/>
          <w:rtl w:val="0"/>
        </w:rPr>
        <w:t xml:space="preserve">4 filari</w:t>
      </w:r>
      <w:r w:rsidDel="00000000" w:rsidR="00000000" w:rsidRPr="00000000">
        <w:rPr>
          <w:rtl w:val="0"/>
        </w:rPr>
        <w:t xml:space="preserve"> paralleli </w:t>
      </w:r>
      <w:r w:rsidDel="00000000" w:rsidR="00000000" w:rsidRPr="00000000">
        <w:rPr>
          <w:b w:val="1"/>
          <w:rtl w:val="0"/>
        </w:rPr>
        <w:t xml:space="preserve">lunghi 14,80 m</w:t>
      </w:r>
      <w:r w:rsidDel="00000000" w:rsidR="00000000" w:rsidRPr="00000000">
        <w:rPr>
          <w:rtl w:val="0"/>
        </w:rPr>
        <w:t xml:space="preserve"> ciascuno, </w:t>
      </w:r>
      <w:r w:rsidDel="00000000" w:rsidR="00000000" w:rsidRPr="00000000">
        <w:rPr>
          <w:b w:val="1"/>
          <w:rtl w:val="0"/>
        </w:rPr>
        <w:t xml:space="preserve">alto 1,50 m</w:t>
      </w:r>
      <w:r w:rsidDel="00000000" w:rsidR="00000000" w:rsidRPr="00000000">
        <w:rPr>
          <w:rtl w:val="0"/>
        </w:rPr>
        <w:t xml:space="preserve">, separati da corridoi di servizio di 2 m, ciascuno dotato di:</w:t>
      </w:r>
    </w:p>
    <w:p w:rsidR="00000000" w:rsidDel="00000000" w:rsidP="00000000" w:rsidRDefault="00000000" w:rsidRPr="00000000" w14:paraId="0000011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Struttura portante per tende intelligenti motorizzate ad un’</w:t>
      </w:r>
      <w:r w:rsidDel="00000000" w:rsidR="00000000" w:rsidRPr="00000000">
        <w:rPr>
          <w:b w:val="1"/>
          <w:rtl w:val="0"/>
        </w:rPr>
        <w:t xml:space="preserve">altezza di 2 m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1F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Sensori meteorologici;</w:t>
      </w:r>
    </w:p>
    <w:p w:rsidR="00000000" w:rsidDel="00000000" w:rsidP="00000000" w:rsidRDefault="00000000" w:rsidRPr="00000000" w14:paraId="00000120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Sistema idrico integrato nei pali, collegando le tende alla rete idrica sotterranea;</w:t>
      </w:r>
    </w:p>
    <w:p w:rsidR="00000000" w:rsidDel="00000000" w:rsidP="00000000" w:rsidRDefault="00000000" w:rsidRPr="00000000" w14:paraId="00000121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Cisterna, posizionata a 2,5 m sotterranea, per la raccolta dell’acqua piovana e fonti esterne.</w:t>
      </w:r>
    </w:p>
    <w:p w:rsidR="00000000" w:rsidDel="00000000" w:rsidP="00000000" w:rsidRDefault="00000000" w:rsidRPr="00000000" w14:paraId="0000012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Tubi per l’irrigazione posizionati ad un’altezza di 0,70 m dal suolo</w:t>
      </w:r>
    </w:p>
    <w:p w:rsidR="00000000" w:rsidDel="00000000" w:rsidP="00000000" w:rsidRDefault="00000000" w:rsidRPr="00000000" w14:paraId="00000123">
      <w:pPr>
        <w:ind w:left="141.73228346456688" w:firstLine="0"/>
        <w:rPr/>
      </w:pPr>
      <w:r w:rsidDel="00000000" w:rsidR="00000000" w:rsidRPr="00000000">
        <w:rPr>
          <w:rtl w:val="0"/>
        </w:rPr>
        <w:t xml:space="preserve">Le tende sono progettate per </w:t>
      </w:r>
      <w:r w:rsidDel="00000000" w:rsidR="00000000" w:rsidRPr="00000000">
        <w:rPr>
          <w:b w:val="1"/>
          <w:rtl w:val="0"/>
        </w:rPr>
        <w:t xml:space="preserve">chiudersi automaticamente</w:t>
      </w:r>
      <w:r w:rsidDel="00000000" w:rsidR="00000000" w:rsidRPr="00000000">
        <w:rPr>
          <w:rtl w:val="0"/>
        </w:rPr>
        <w:t xml:space="preserve"> in caso di pioggia o grandine, convogliando l’acqua raccolta verso una </w:t>
      </w:r>
      <w:r w:rsidDel="00000000" w:rsidR="00000000" w:rsidRPr="00000000">
        <w:rPr>
          <w:b w:val="1"/>
          <w:rtl w:val="0"/>
        </w:rPr>
        <w:t xml:space="preserve">cisterna sotterranea</w:t>
      </w:r>
      <w:r w:rsidDel="00000000" w:rsidR="00000000" w:rsidRPr="00000000">
        <w:rPr>
          <w:rtl w:val="0"/>
        </w:rPr>
        <w:t xml:space="preserve"> attraverso un sistema di </w:t>
      </w:r>
      <w:r w:rsidDel="00000000" w:rsidR="00000000" w:rsidRPr="00000000">
        <w:rPr>
          <w:b w:val="1"/>
          <w:rtl w:val="0"/>
        </w:rPr>
        <w:t xml:space="preserve">tubazioni integrate nei pali di supporto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4">
      <w:pPr>
        <w:ind w:left="141.73228346456688" w:firstLine="0"/>
        <w:rPr/>
      </w:pPr>
      <w:r w:rsidDel="00000000" w:rsidR="00000000" w:rsidRPr="00000000">
        <w:rPr>
          <w:rtl w:val="0"/>
        </w:rPr>
        <w:t xml:space="preserve">Lo stesso principio viene utilizzato anche per </w:t>
      </w:r>
      <w:r w:rsidDel="00000000" w:rsidR="00000000" w:rsidRPr="00000000">
        <w:rPr>
          <w:b w:val="1"/>
          <w:rtl w:val="0"/>
        </w:rPr>
        <w:t xml:space="preserve">l'irrigazione automatica dei filari</w:t>
      </w:r>
      <w:r w:rsidDel="00000000" w:rsidR="00000000" w:rsidRPr="00000000">
        <w:rPr>
          <w:rtl w:val="0"/>
        </w:rPr>
        <w:t xml:space="preserve">, che può essere attivata sia in modo autonomo dal sistema, sia manualmente dall’agricoltore.</w:t>
      </w:r>
    </w:p>
    <w:p w:rsidR="00000000" w:rsidDel="00000000" w:rsidP="00000000" w:rsidRDefault="00000000" w:rsidRPr="00000000" w14:paraId="00000125">
      <w:pPr>
        <w:ind w:left="141.73228346456688" w:firstLine="0"/>
        <w:rPr/>
      </w:pPr>
      <w:r w:rsidDel="00000000" w:rsidR="00000000" w:rsidRPr="00000000">
        <w:rPr>
          <w:rtl w:val="0"/>
        </w:rPr>
        <w:t xml:space="preserve">Inoltre, le tende possono essere </w:t>
      </w:r>
      <w:r w:rsidDel="00000000" w:rsidR="00000000" w:rsidRPr="00000000">
        <w:rPr>
          <w:b w:val="1"/>
          <w:rtl w:val="0"/>
        </w:rPr>
        <w:t xml:space="preserve">aperte o chiuse manualmente</w:t>
      </w:r>
      <w:r w:rsidDel="00000000" w:rsidR="00000000" w:rsidRPr="00000000">
        <w:rPr>
          <w:rtl w:val="0"/>
        </w:rPr>
        <w:t xml:space="preserve"> anche tramite un </w:t>
      </w:r>
      <w:r w:rsidDel="00000000" w:rsidR="00000000" w:rsidRPr="00000000">
        <w:rPr>
          <w:b w:val="1"/>
          <w:rtl w:val="0"/>
        </w:rPr>
        <w:t xml:space="preserve">telecomando in dotazione</w:t>
      </w:r>
      <w:r w:rsidDel="00000000" w:rsidR="00000000" w:rsidRPr="00000000">
        <w:rPr>
          <w:rtl w:val="0"/>
        </w:rPr>
        <w:t xml:space="preserve">, fornito insieme alla struttura.</w:t>
      </w:r>
    </w:p>
    <w:p w:rsidR="00000000" w:rsidDel="00000000" w:rsidP="00000000" w:rsidRDefault="00000000" w:rsidRPr="00000000" w14:paraId="00000126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Subtitle"/>
        <w:ind w:left="2160" w:firstLine="720"/>
        <w:rPr/>
      </w:pPr>
      <w:bookmarkStart w:colFirst="0" w:colLast="0" w:name="_p5gd9mfoakm4" w:id="37"/>
      <w:bookmarkEnd w:id="37"/>
      <w:r w:rsidDel="00000000" w:rsidR="00000000" w:rsidRPr="00000000">
        <w:rPr>
          <w:rtl w:val="0"/>
        </w:rPr>
        <w:t xml:space="preserve">                           Figura 2. Tende  aperte</w:t>
        <w:tab/>
      </w:r>
    </w:p>
    <w:p w:rsidR="00000000" w:rsidDel="00000000" w:rsidP="00000000" w:rsidRDefault="00000000" w:rsidRPr="00000000" w14:paraId="0000012D">
      <w:pPr>
        <w:spacing w:after="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114300</wp:posOffset>
            </wp:positionV>
            <wp:extent cx="4719638" cy="2821294"/>
            <wp:effectExtent b="0" l="0" r="0" t="0"/>
            <wp:wrapSquare wrapText="bothSides" distB="114300" distT="114300" distL="114300" distR="11430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14124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212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E">
      <w:pPr>
        <w:pStyle w:val="Subtitle"/>
        <w:spacing w:after="0" w:lineRule="auto"/>
        <w:ind w:left="0" w:firstLine="0"/>
        <w:rPr/>
      </w:pPr>
      <w:bookmarkStart w:colFirst="0" w:colLast="0" w:name="_1nscplqdtkqv" w:id="38"/>
      <w:bookmarkEnd w:id="38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F">
      <w:pPr>
        <w:pStyle w:val="Subtitle"/>
        <w:spacing w:after="0" w:lineRule="auto"/>
        <w:ind w:left="0" w:firstLine="0"/>
        <w:rPr/>
      </w:pPr>
      <w:bookmarkStart w:colFirst="0" w:colLast="0" w:name="_vv0wemp6d84u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Subtitle"/>
        <w:spacing w:after="0" w:lineRule="auto"/>
        <w:ind w:left="0" w:firstLine="0"/>
        <w:rPr/>
      </w:pPr>
      <w:bookmarkStart w:colFirst="0" w:colLast="0" w:name="_6woch0vcdxr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Subtitle"/>
        <w:spacing w:after="0" w:lineRule="auto"/>
        <w:ind w:left="0" w:firstLine="0"/>
        <w:rPr/>
      </w:pPr>
      <w:bookmarkStart w:colFirst="0" w:colLast="0" w:name="_cq5xamkzjkdb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Subtitle"/>
        <w:spacing w:after="0" w:lineRule="auto"/>
        <w:ind w:left="0" w:firstLine="0"/>
        <w:rPr/>
      </w:pPr>
      <w:bookmarkStart w:colFirst="0" w:colLast="0" w:name="_91f3d4jklxpv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Subtitle"/>
        <w:spacing w:after="0" w:lineRule="auto"/>
        <w:ind w:left="0" w:firstLine="0"/>
        <w:rPr/>
      </w:pPr>
      <w:bookmarkStart w:colFirst="0" w:colLast="0" w:name="_htjkztoncdm0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Subtitle"/>
        <w:spacing w:after="0" w:lineRule="auto"/>
        <w:ind w:left="0" w:firstLine="0"/>
        <w:rPr/>
      </w:pPr>
      <w:bookmarkStart w:colFirst="0" w:colLast="0" w:name="_dikil1vzrojx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Subtitle"/>
        <w:spacing w:after="0" w:lineRule="auto"/>
        <w:ind w:left="0" w:firstLine="0"/>
        <w:rPr/>
      </w:pPr>
      <w:bookmarkStart w:colFirst="0" w:colLast="0" w:name="_wjiqnhnl4brr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Subtitle"/>
        <w:spacing w:after="0" w:lineRule="auto"/>
        <w:ind w:left="0" w:firstLine="0"/>
        <w:rPr/>
      </w:pPr>
      <w:bookmarkStart w:colFirst="0" w:colLast="0" w:name="_wsp4vo98yran" w:id="46"/>
      <w:bookmarkEnd w:id="46"/>
      <w:r w:rsidDel="00000000" w:rsidR="00000000" w:rsidRPr="00000000">
        <w:rPr>
          <w:rtl w:val="0"/>
        </w:rPr>
        <w:t xml:space="preserve">  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Subtitle"/>
        <w:spacing w:after="0" w:lineRule="auto"/>
        <w:ind w:left="2160" w:firstLine="720"/>
        <w:rPr/>
      </w:pPr>
      <w:bookmarkStart w:colFirst="0" w:colLast="0" w:name="_ekx9tk2vuns3" w:id="47"/>
      <w:bookmarkEnd w:id="47"/>
      <w:r w:rsidDel="00000000" w:rsidR="00000000" w:rsidRPr="00000000">
        <w:rPr>
          <w:rtl w:val="0"/>
        </w:rPr>
        <w:t xml:space="preserve">                                 Figura 3. Tende chiuse               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361950</wp:posOffset>
            </wp:positionV>
            <wp:extent cx="4724400" cy="2803144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317" l="0" r="0" t="13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03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21"/>
        </w:numPr>
        <w:ind w:left="855" w:hanging="720"/>
        <w:rPr/>
      </w:pPr>
      <w:bookmarkStart w:colFirst="0" w:colLast="0" w:name="_p5biu9502c7a" w:id="48"/>
      <w:bookmarkEnd w:id="48"/>
      <w:r w:rsidDel="00000000" w:rsidR="00000000" w:rsidRPr="00000000">
        <w:rPr>
          <w:rtl w:val="0"/>
        </w:rPr>
        <w:t xml:space="preserve">Elementi principali del layout </w:t>
      </w:r>
    </w:p>
    <w:p w:rsidR="00000000" w:rsidDel="00000000" w:rsidP="00000000" w:rsidRDefault="00000000" w:rsidRPr="00000000" w14:paraId="0000013A">
      <w:pPr>
        <w:pStyle w:val="Heading3"/>
        <w:numPr>
          <w:ilvl w:val="2"/>
          <w:numId w:val="21"/>
        </w:numPr>
        <w:spacing w:before="120" w:lineRule="auto"/>
        <w:rPr/>
      </w:pPr>
      <w:bookmarkStart w:colFirst="0" w:colLast="0" w:name="_3t9p3s8i1dbz" w:id="49"/>
      <w:bookmarkEnd w:id="49"/>
      <w:r w:rsidDel="00000000" w:rsidR="00000000" w:rsidRPr="00000000">
        <w:rPr>
          <w:rtl w:val="0"/>
        </w:rPr>
        <w:t xml:space="preserve">Variante apertura tende</w:t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591"/>
        <w:gridCol w:w="3795"/>
        <w:tblGridChange w:id="0">
          <w:tblGrid>
            <w:gridCol w:w="2640"/>
            <w:gridCol w:w="2591"/>
            <w:gridCol w:w="3795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FlexSim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Filare di viti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Shape 3D custom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Rappresentato come serie di blocchi “Shape”. Ogni blocco è distanziato a 1,2 m l’uno dall’altro.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Tenda protettiva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Fixed resource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Modello “fixes resource” ha il compito di proteggere le viti;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 apre/chiude in base ad un Send Message.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Scriptato come blocco “Source</w:t>
            </w:r>
            <w:r w:rsidDel="00000000" w:rsidR="00000000" w:rsidRPr="00000000">
              <w:rPr>
                <w:rtl w:val="0"/>
              </w:rPr>
              <w:t xml:space="preserve">":</w:t>
            </w:r>
            <w:r w:rsidDel="00000000" w:rsidR="00000000" w:rsidRPr="00000000">
              <w:rPr>
                <w:rtl w:val="0"/>
              </w:rPr>
              <w:t xml:space="preserve"> riceve comandi via Send Message per l’avvio o lo stop della generazione di fluidi per la simulazione dell’acqua piovana.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Cisterna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Elemento "Sink" che simula la raccolta dell’acqua piovana convogliata dalle tende;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Nella simulazione ha il compito di eliminare l’elemento creato dal source.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Tubazione raccolta acqua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Fixed resources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Simulano il convogliamento dell’acqua dalla tenda alla cisterna.</w:t>
            </w:r>
          </w:p>
        </w:tc>
      </w:tr>
    </w:tbl>
    <w:p w:rsidR="00000000" w:rsidDel="00000000" w:rsidP="00000000" w:rsidRDefault="00000000" w:rsidRPr="00000000" w14:paraId="0000014F">
      <w:pPr>
        <w:pStyle w:val="Heading2"/>
        <w:rPr/>
      </w:pPr>
      <w:bookmarkStart w:colFirst="0" w:colLast="0" w:name="_spgpj8q2gmfx" w:id="50"/>
      <w:bookmarkEnd w:id="5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numPr>
          <w:ilvl w:val="2"/>
          <w:numId w:val="21"/>
        </w:numPr>
        <w:ind w:left="850.3937007874017" w:hanging="708.661417322835"/>
        <w:rPr/>
      </w:pPr>
      <w:bookmarkStart w:colFirst="0" w:colLast="0" w:name="_uhhsfrlj3a5i" w:id="51"/>
      <w:bookmarkEnd w:id="51"/>
      <w:r w:rsidDel="00000000" w:rsidR="00000000" w:rsidRPr="00000000">
        <w:rPr>
          <w:rtl w:val="0"/>
        </w:rPr>
        <w:t xml:space="preserve">Variante irrigazione e raccolta d’acqua</w:t>
      </w:r>
    </w:p>
    <w:tbl>
      <w:tblPr>
        <w:tblStyle w:val="Table5"/>
        <w:tblW w:w="8895.0" w:type="dxa"/>
        <w:jc w:val="left"/>
        <w:tblInd w:w="130.393700787401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2595"/>
        <w:gridCol w:w="3810"/>
        <w:tblGridChange w:id="0">
          <w:tblGrid>
            <w:gridCol w:w="2490"/>
            <w:gridCol w:w="2595"/>
            <w:gridCol w:w="3810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Elemento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FlexSim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rHeight w:val="969.404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Filare di viti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Shape 3D custom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Rappresentato come serie di blocchi “Shape”. Ogni blocco è distanziato a 1,2 m l’uno dall’altro.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Tenda protettiva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Shape 3D custom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Rappresenta le tende protettive.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Cisterna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Rappresentata come un Source, la cisterna utilizza tre shape frame (Base Frame, Arancione e Verde). Ha il compito di immagazzinare l’acqua piovana, comunicare la quantità raccolta e avviare l’irrigazione.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Sistema di irrigazione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Fixed resources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Simulano l’irrigazione dell’irrigazione dalla cisterna al campo.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Sink nascosto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sink nascosto simula il punto di fine del flusso dell’acqua irrigata</w:t>
            </w:r>
          </w:p>
        </w:tc>
      </w:tr>
    </w:tbl>
    <w:p w:rsidR="00000000" w:rsidDel="00000000" w:rsidP="00000000" w:rsidRDefault="00000000" w:rsidRPr="00000000" w14:paraId="00000163">
      <w:pPr>
        <w:pStyle w:val="Heading2"/>
        <w:ind w:left="0" w:firstLine="0"/>
        <w:rPr/>
      </w:pPr>
      <w:bookmarkStart w:colFirst="0" w:colLast="0" w:name="_4sa5rtuecukd" w:id="52"/>
      <w:bookmarkEnd w:id="5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numPr>
          <w:ilvl w:val="1"/>
          <w:numId w:val="21"/>
        </w:numPr>
        <w:ind w:left="855" w:hanging="720"/>
        <w:rPr>
          <w:u w:val="none"/>
        </w:rPr>
      </w:pPr>
      <w:bookmarkStart w:colFirst="0" w:colLast="0" w:name="_p23v9qxf5bcd" w:id="53"/>
      <w:bookmarkEnd w:id="53"/>
      <w:r w:rsidDel="00000000" w:rsidR="00000000" w:rsidRPr="00000000">
        <w:rPr>
          <w:rtl w:val="0"/>
        </w:rPr>
        <w:t xml:space="preserve">Regole di comportamento</w:t>
      </w:r>
    </w:p>
    <w:p w:rsidR="00000000" w:rsidDel="00000000" w:rsidP="00000000" w:rsidRDefault="00000000" w:rsidRPr="00000000" w14:paraId="00000165">
      <w:pPr>
        <w:pStyle w:val="Heading3"/>
        <w:numPr>
          <w:ilvl w:val="2"/>
          <w:numId w:val="21"/>
        </w:numPr>
        <w:ind w:left="850.3937007874017" w:hanging="708.661417322835"/>
      </w:pPr>
      <w:bookmarkStart w:colFirst="0" w:colLast="0" w:name="_2c60xjhc53f7" w:id="54"/>
      <w:bookmarkEnd w:id="54"/>
      <w:r w:rsidDel="00000000" w:rsidR="00000000" w:rsidRPr="00000000">
        <w:rPr>
          <w:rtl w:val="0"/>
        </w:rPr>
        <w:t xml:space="preserve">Trigger ed eventi</w:t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Comunicazione tra sensore e backend</w:t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651" l="0" r="0" t="165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FlexSim: Automazione tende e irrigazione con dati sensore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6569267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243" l="0" r="0" t="4243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656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FlexSim: Recupera dati livello acqua</w:t>
      </w:r>
    </w:p>
    <w:p w:rsidR="00000000" w:rsidDel="00000000" w:rsidP="00000000" w:rsidRDefault="00000000" w:rsidRPr="00000000" w14:paraId="0000016E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472113" cy="6585404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1138" r="11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658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numPr>
          <w:ilvl w:val="2"/>
          <w:numId w:val="21"/>
        </w:numPr>
        <w:ind w:left="855" w:hanging="720"/>
      </w:pPr>
      <w:bookmarkStart w:colFirst="0" w:colLast="0" w:name="_k2rmen45ak3x" w:id="55"/>
      <w:bookmarkEnd w:id="55"/>
      <w:r w:rsidDel="00000000" w:rsidR="00000000" w:rsidRPr="00000000">
        <w:rPr>
          <w:rtl w:val="0"/>
        </w:rPr>
        <w:t xml:space="preserve">Logiche Temporali</w:t>
      </w:r>
    </w:p>
    <w:p w:rsidR="00000000" w:rsidDel="00000000" w:rsidP="00000000" w:rsidRDefault="00000000" w:rsidRPr="00000000" w14:paraId="00000171">
      <w:pPr>
        <w:ind w:left="141.73228346456688" w:firstLine="0"/>
        <w:rPr/>
      </w:pPr>
      <w:r w:rsidDel="00000000" w:rsidR="00000000" w:rsidRPr="00000000">
        <w:rPr>
          <w:rtl w:val="0"/>
        </w:rPr>
        <w:t xml:space="preserve">Esse sono implementate tramite script </w:t>
      </w:r>
      <w:r w:rsidDel="00000000" w:rsidR="00000000" w:rsidRPr="00000000">
        <w:rPr>
          <w:rtl w:val="0"/>
        </w:rPr>
        <w:t xml:space="preserve">FlexScript</w:t>
      </w:r>
      <w:r w:rsidDel="00000000" w:rsidR="00000000" w:rsidRPr="00000000">
        <w:rPr>
          <w:rtl w:val="0"/>
        </w:rPr>
        <w:t xml:space="preserve"> posizionati nei punti chiave del processo. Questi script gestiscono le interazioni dinamiche tra gli oggetti e coordinano le chiamate a servizi esterni per aggiornare in tempo reale gli stati e le visualizzazioni</w:t>
      </w:r>
    </w:p>
    <w:p w:rsidR="00000000" w:rsidDel="00000000" w:rsidP="00000000" w:rsidRDefault="00000000" w:rsidRPr="00000000" w14:paraId="00000172">
      <w:pPr>
        <w:pStyle w:val="Heading4"/>
        <w:numPr>
          <w:ilvl w:val="3"/>
          <w:numId w:val="21"/>
        </w:numPr>
        <w:ind w:left="850.3937007874017" w:hanging="708.661417322835"/>
        <w:rPr/>
      </w:pPr>
      <w:bookmarkStart w:colFirst="0" w:colLast="0" w:name="_o7h3p3n2gjaf" w:id="56"/>
      <w:bookmarkEnd w:id="56"/>
      <w:r w:rsidDel="00000000" w:rsidR="00000000" w:rsidRPr="00000000">
        <w:rPr>
          <w:rtl w:val="0"/>
        </w:rPr>
        <w:t xml:space="preserve">Apertura/Chiusura tende e raccolta acqua</w:t>
      </w:r>
    </w:p>
    <w:p w:rsidR="00000000" w:rsidDel="00000000" w:rsidP="00000000" w:rsidRDefault="00000000" w:rsidRPr="00000000" w14:paraId="00000173">
      <w:pPr>
        <w:ind w:left="141.73228346456688" w:firstLine="0"/>
        <w:rPr/>
      </w:pPr>
      <w:r w:rsidDel="00000000" w:rsidR="00000000" w:rsidRPr="00000000">
        <w:rPr>
          <w:rtl w:val="0"/>
        </w:rPr>
        <w:t xml:space="preserve">Durante questo processo, uno script personalizzato effettua una chiamata HTTP (API) verso il backend esterno. La logica prende in considerazione molteplici situazioni, tra cui:</w:t>
      </w:r>
    </w:p>
    <w:p w:rsidR="00000000" w:rsidDel="00000000" w:rsidP="00000000" w:rsidRDefault="00000000" w:rsidRPr="00000000" w14:paraId="0000017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Apertura manuale: In base alle scelte dell’utilizzatore, si possono aprire le tende premendo il tasto 2 del telecomando preso in dotazione.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Previsione meteo: La logica prende in considerazione la previsione meteo dell’ora successiva alla lettura attuale dei sensori. Se la previsione meteo indica che nell’ora successiva all’ora attuale c’è probabilità di temporale, grandine o acquazzone, vengono considerate le letture dei sensori (in particolare temperatura, umidità e luminosità) per calcolare un punteggio medio normalizzato. Questo punteggio medio normalizzato è ottenuto dalla media aritmetica dei tre indici (frequenza di pioggia, copertura nuvolosa e umidità), normalizzati su un intervallo tra 0 e 1. Se il valore medio supera una soglia predefinita del 53% (indicante la probabilità di eventi atmosferici intensi), la logica classifica la situazione come potenzialmente rischiosa e viene aperta la struttura di protezione.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141.73228346456688" w:firstLine="0"/>
        <w:rPr/>
      </w:pPr>
      <w:r w:rsidDel="00000000" w:rsidR="00000000" w:rsidRPr="00000000">
        <w:rPr>
          <w:rtl w:val="0"/>
        </w:rPr>
        <w:t xml:space="preserve">In base alla risposta ricevuta, lo script </w:t>
      </w:r>
      <w:r w:rsidDel="00000000" w:rsidR="00000000" w:rsidRPr="00000000">
        <w:rPr>
          <w:rtl w:val="0"/>
        </w:rPr>
        <w:t xml:space="preserve">FlexScript</w:t>
      </w:r>
      <w:r w:rsidDel="00000000" w:rsidR="00000000" w:rsidRPr="00000000">
        <w:rPr>
          <w:rtl w:val="0"/>
        </w:rPr>
        <w:t xml:space="preserve"> aggiorna la forma (shape) delle tende per riflettere visivamente questa condizione. Nello stesso momento, un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invia </w:t>
      </w:r>
      <w:r w:rsidDel="00000000" w:rsidR="00000000" w:rsidRPr="00000000">
        <w:rPr>
          <w:rtl w:val="0"/>
        </w:rPr>
        <w:t xml:space="preserve">flowItem</w:t>
      </w:r>
      <w:r w:rsidDel="00000000" w:rsidR="00000000" w:rsidRPr="00000000">
        <w:rPr>
          <w:rtl w:val="0"/>
        </w:rPr>
        <w:t xml:space="preserve"> (acqua) verso una cisterna (sink) tramite dei tubi (convogliatori).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Flow:</w:t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97288" cy="7227878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288" cy="722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Codice:</w:t>
      </w:r>
    </w:p>
    <w:p w:rsidR="00000000" w:rsidDel="00000000" w:rsidP="00000000" w:rsidRDefault="00000000" w:rsidRPr="00000000" w14:paraId="0000017A">
      <w:pPr>
        <w:pStyle w:val="Heading2"/>
        <w:jc w:val="center"/>
        <w:rPr>
          <w:rFonts w:ascii="Cambria Math" w:cs="Cambria Math" w:eastAsia="Cambria Math" w:hAnsi="Cambria Math"/>
          <w:color w:val="000000"/>
          <w:sz w:val="22"/>
          <w:szCs w:val="22"/>
        </w:rPr>
      </w:pPr>
      <w:bookmarkStart w:colFirst="0" w:colLast="0" w:name="_24euex7r17yf" w:id="57"/>
      <w:bookmarkEnd w:id="57"/>
      <w:r w:rsidDel="00000000" w:rsidR="00000000" w:rsidRPr="00000000">
        <w:rPr>
          <w:rFonts w:ascii="Cambria Math" w:cs="Cambria Math" w:eastAsia="Cambria Math" w:hAnsi="Cambria Math"/>
          <w:color w:val="000000"/>
          <w:sz w:val="22"/>
          <w:szCs w:val="22"/>
        </w:rPr>
        <w:drawing>
          <wp:inline distB="114300" distT="114300" distL="114300" distR="114300">
            <wp:extent cx="5731200" cy="33782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099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0225" cy="395287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numPr>
          <w:ilvl w:val="3"/>
          <w:numId w:val="21"/>
        </w:numPr>
        <w:ind w:left="850.3937007874017" w:hanging="708.661417322835"/>
        <w:rPr/>
      </w:pPr>
      <w:bookmarkStart w:colFirst="0" w:colLast="0" w:name="_96elcijkz16c" w:id="58"/>
      <w:bookmarkEnd w:id="58"/>
      <w:r w:rsidDel="00000000" w:rsidR="00000000" w:rsidRPr="00000000">
        <w:rPr>
          <w:b w:val="1"/>
          <w:rtl w:val="0"/>
        </w:rPr>
        <w:t xml:space="preserve">Livello dell’acqua e irrigazione</w:t>
      </w:r>
    </w:p>
    <w:p w:rsidR="00000000" w:rsidDel="00000000" w:rsidP="00000000" w:rsidRDefault="00000000" w:rsidRPr="00000000" w14:paraId="00000181">
      <w:pPr>
        <w:ind w:left="141.73228346456688" w:firstLine="0"/>
        <w:rPr/>
      </w:pPr>
      <w:r w:rsidDel="00000000" w:rsidR="00000000" w:rsidRPr="00000000">
        <w:rPr>
          <w:rtl w:val="0"/>
        </w:rPr>
        <w:t xml:space="preserve">Durante questo processo, tramite un’API, il modello controlla la quantità di litri d’acqua presenti nella cisterna. Il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0"/>
        </w:rPr>
        <w:t xml:space="preserve"> restituisce il livello dell’acqua attuale, e in base a questo valore lo script </w:t>
      </w:r>
      <w:r w:rsidDel="00000000" w:rsidR="00000000" w:rsidRPr="00000000">
        <w:rPr>
          <w:rtl w:val="0"/>
        </w:rPr>
        <w:t xml:space="preserve">FlexScript</w:t>
      </w:r>
      <w:r w:rsidDel="00000000" w:rsidR="00000000" w:rsidRPr="00000000">
        <w:rPr>
          <w:rtl w:val="0"/>
        </w:rPr>
        <w:t xml:space="preserve"> aggiorna la forma (shape) della cisterna con i seguenti colori:</w:t>
      </w:r>
    </w:p>
    <w:p w:rsidR="00000000" w:rsidDel="00000000" w:rsidP="00000000" w:rsidRDefault="00000000" w:rsidRPr="00000000" w14:paraId="00000182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Verde: livello tra 9.000 e 15.000 litri</w:t>
      </w:r>
    </w:p>
    <w:p w:rsidR="00000000" w:rsidDel="00000000" w:rsidP="00000000" w:rsidRDefault="00000000" w:rsidRPr="00000000" w14:paraId="00000183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Arancione: livello tra 5.000 e 9.000 litri</w:t>
      </w:r>
    </w:p>
    <w:p w:rsidR="00000000" w:rsidDel="00000000" w:rsidP="00000000" w:rsidRDefault="00000000" w:rsidRPr="00000000" w14:paraId="00000184">
      <w:pPr>
        <w:numPr>
          <w:ilvl w:val="0"/>
          <w:numId w:val="30"/>
        </w:numPr>
        <w:ind w:left="1440" w:hanging="360"/>
      </w:pPr>
      <w:r w:rsidDel="00000000" w:rsidR="00000000" w:rsidRPr="00000000">
        <w:rPr>
          <w:rtl w:val="0"/>
        </w:rPr>
        <w:t xml:space="preserve">Rosso: livello tra 0 e 5.000 litri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In questo modo, lo stato della cisterna è sempre visibile in tempo reale.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  <w:t xml:space="preserve">Nel modello le cisterne fungono da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che, al superamento di una temperatura di 34°C o l’avvio manuale, invia dei </w:t>
      </w:r>
      <w:r w:rsidDel="00000000" w:rsidR="00000000" w:rsidRPr="00000000">
        <w:rPr>
          <w:rtl w:val="0"/>
        </w:rPr>
        <w:t xml:space="preserve">flowItem</w:t>
      </w:r>
      <w:r w:rsidDel="00000000" w:rsidR="00000000" w:rsidRPr="00000000">
        <w:rPr>
          <w:rtl w:val="0"/>
        </w:rPr>
        <w:t xml:space="preserve"> verso una coda (queue). Questa coda ha la funzione di smistare in maniera randomica l’acqua verso i convogliatori (tubi) per simulare l’irrigazione.</w:t>
      </w:r>
    </w:p>
    <w:p w:rsidR="00000000" w:rsidDel="00000000" w:rsidP="00000000" w:rsidRDefault="00000000" w:rsidRPr="00000000" w14:paraId="0000018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Triggers </w:t>
      </w:r>
    </w:p>
    <w:p w:rsidR="00000000" w:rsidDel="00000000" w:rsidP="00000000" w:rsidRDefault="00000000" w:rsidRPr="00000000" w14:paraId="000001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89847" cy="417395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847" cy="4173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Flow:</w:t>
      </w:r>
    </w:p>
    <w:p w:rsidR="00000000" w:rsidDel="00000000" w:rsidP="00000000" w:rsidRDefault="00000000" w:rsidRPr="00000000" w14:paraId="0000018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2180" cy="611587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2191" r="21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2180" cy="6115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Codice:</w:t>
      </w: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1555" r="15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29300" cy="4114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-1038" l="0" r="21532" t="-10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527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2644" r="26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Title"/>
        <w:rPr/>
      </w:pPr>
      <w:bookmarkStart w:colFirst="0" w:colLast="0" w:name="_pfhu8pm1r8l8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Title"/>
        <w:rPr/>
      </w:pPr>
      <w:bookmarkStart w:colFirst="0" w:colLast="0" w:name="_k8bzbf3b4g46" w:id="60"/>
      <w:bookmarkEnd w:id="60"/>
      <w:r w:rsidDel="00000000" w:rsidR="00000000" w:rsidRPr="00000000">
        <w:rPr>
          <w:rtl w:val="0"/>
        </w:rPr>
        <w:t xml:space="preserve">Comunicazione tra simulazione e il mondo reale</w:t>
      </w:r>
    </w:p>
    <w:p w:rsidR="00000000" w:rsidDel="00000000" w:rsidP="00000000" w:rsidRDefault="00000000" w:rsidRPr="00000000" w14:paraId="00000191">
      <w:pPr>
        <w:spacing w:after="120" w:before="200" w:line="276" w:lineRule="auto"/>
        <w:ind w:left="570" w:hanging="420"/>
        <w:jc w:val="center"/>
        <w:rPr>
          <w:rFonts w:ascii="Arial" w:cs="Arial" w:eastAsia="Arial" w:hAnsi="Arial"/>
          <w:smallCaps w:val="1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20" w:before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numPr>
          <w:ilvl w:val="0"/>
          <w:numId w:val="21"/>
        </w:numPr>
        <w:ind w:left="855" w:hanging="720"/>
      </w:pPr>
      <w:bookmarkStart w:colFirst="0" w:colLast="0" w:name="_aygqjkkrhh10" w:id="61"/>
      <w:bookmarkEnd w:id="61"/>
      <w:r w:rsidDel="00000000" w:rsidR="00000000" w:rsidRPr="00000000">
        <w:rPr>
          <w:rtl w:val="0"/>
        </w:rPr>
        <w:t xml:space="preserve">Comunicazione tra simulazione e il mondo reale</w:t>
      </w:r>
    </w:p>
    <w:p w:rsidR="00000000" w:rsidDel="00000000" w:rsidP="00000000" w:rsidRDefault="00000000" w:rsidRPr="00000000" w14:paraId="00000199">
      <w:pPr>
        <w:ind w:left="141.73228346456688" w:firstLine="0"/>
        <w:rPr/>
      </w:pPr>
      <w:r w:rsidDel="00000000" w:rsidR="00000000" w:rsidRPr="00000000">
        <w:rPr>
          <w:rtl w:val="0"/>
        </w:rPr>
        <w:t xml:space="preserve">La comunicazione tra la simulazione in Flexsim e il mondo reale è realizzata tramite un'architettura a microservizi, che consente di integrare in modo efficiente i dati raccolti dai sensori reali, comandare attuatori (tende) e monitorare lo stato del sistema in tempo reale.</w:t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2vok6piu33j" w:id="62"/>
      <w:bookmarkEnd w:id="62"/>
      <w:r w:rsidDel="00000000" w:rsidR="00000000" w:rsidRPr="00000000">
        <w:rPr>
          <w:rtl w:val="0"/>
        </w:rPr>
        <w:t xml:space="preserve">Tecnologie </w:t>
      </w:r>
    </w:p>
    <w:p w:rsidR="00000000" w:rsidDel="00000000" w:rsidP="00000000" w:rsidRDefault="00000000" w:rsidRPr="00000000" w14:paraId="0000019B">
      <w:pPr>
        <w:pStyle w:val="Heading3"/>
        <w:spacing w:after="40" w:lineRule="auto"/>
        <w:ind w:left="141.73228346456688" w:firstLine="0"/>
        <w:rPr/>
      </w:pPr>
      <w:bookmarkStart w:colFirst="0" w:colLast="0" w:name="_boc493knjref" w:id="63"/>
      <w:bookmarkEnd w:id="63"/>
      <w:r w:rsidDel="00000000" w:rsidR="00000000" w:rsidRPr="00000000">
        <w:rPr>
          <w:rtl w:val="0"/>
        </w:rPr>
        <w:t xml:space="preserve">FastAPI</w:t>
      </w:r>
    </w:p>
    <w:p w:rsidR="00000000" w:rsidDel="00000000" w:rsidP="00000000" w:rsidRDefault="00000000" w:rsidRPr="00000000" w14:paraId="0000019C">
      <w:pPr>
        <w:spacing w:after="240" w:before="120" w:lineRule="auto"/>
        <w:ind w:left="141.73228346456688" w:firstLine="0"/>
        <w:rPr/>
      </w:pPr>
      <w:r w:rsidDel="00000000" w:rsidR="00000000" w:rsidRPr="00000000">
        <w:rPr>
          <w:rtl w:val="0"/>
        </w:rPr>
        <w:t xml:space="preserve">Il canale principale di comunicazione tra la simulazione e i servizi esterni è basato su </w:t>
      </w:r>
      <w:r w:rsidDel="00000000" w:rsidR="00000000" w:rsidRPr="00000000">
        <w:rPr>
          <w:b w:val="1"/>
          <w:rtl w:val="0"/>
        </w:rPr>
        <w:t xml:space="preserve">FastAPI,</w:t>
      </w:r>
      <w:r w:rsidDel="00000000" w:rsidR="00000000" w:rsidRPr="00000000">
        <w:rPr>
          <w:rtl w:val="0"/>
        </w:rPr>
        <w:t xml:space="preserve"> progettate secondo il modello client-server.</w:t>
        <w:br w:type="textWrapping"/>
        <w:t xml:space="preserve">Flexsim funge da </w:t>
      </w:r>
      <w:r w:rsidDel="00000000" w:rsidR="00000000" w:rsidRPr="00000000">
        <w:rPr>
          <w:b w:val="1"/>
          <w:rtl w:val="0"/>
        </w:rPr>
        <w:t xml:space="preserve">client</w:t>
      </w:r>
      <w:r w:rsidDel="00000000" w:rsidR="00000000" w:rsidRPr="00000000">
        <w:rPr>
          <w:rtl w:val="0"/>
        </w:rPr>
        <w:t xml:space="preserve"> che effettua richieste HTTP verso i microservizi:</w:t>
      </w:r>
    </w:p>
    <w:p w:rsidR="00000000" w:rsidDel="00000000" w:rsidP="00000000" w:rsidRDefault="00000000" w:rsidRPr="00000000" w14:paraId="0000019D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/state/receive: </w:t>
      </w:r>
      <w:r w:rsidDel="00000000" w:rsidR="00000000" w:rsidRPr="00000000">
        <w:rPr>
          <w:rtl w:val="0"/>
        </w:rPr>
        <w:t xml:space="preserve">Endpoint necessario per ricevere lo stato della struttura. (Aperta, Chiusa)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/irrigation/litres/receive: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 necessario per ricevere la quantità di liquido esistente nella cisterna. (restituisce l’ultimo record esistente dei litri)</w:t>
      </w:r>
    </w:p>
    <w:p w:rsidR="00000000" w:rsidDel="00000000" w:rsidP="00000000" w:rsidRDefault="00000000" w:rsidRPr="00000000" w14:paraId="0000019F">
      <w:pPr>
        <w:numPr>
          <w:ilvl w:val="0"/>
          <w:numId w:val="1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/irrigation/state/receive: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 necessario per ricevere lo stato dell’irrigazione. (Aperta, Chiusa)</w:t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/data/send: </w:t>
      </w:r>
      <w:r w:rsidDel="00000000" w:rsidR="00000000" w:rsidRPr="00000000">
        <w:rPr>
          <w:rtl w:val="0"/>
        </w:rPr>
        <w:t xml:space="preserve">Endpoint necessario per l’inserimento dei dati letti </w:t>
      </w:r>
    </w:p>
    <w:p w:rsidR="00000000" w:rsidDel="00000000" w:rsidP="00000000" w:rsidRDefault="00000000" w:rsidRPr="00000000" w14:paraId="000001A1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/data/send/states</w:t>
      </w:r>
      <w:r w:rsidDel="00000000" w:rsidR="00000000" w:rsidRPr="00000000">
        <w:rPr>
          <w:rtl w:val="0"/>
        </w:rPr>
        <w:t xml:space="preserve">: Endpoint necessario per l’inserimento degli stati aggiornati manualmente della struttura e dell'irrigazione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ind w:left="141.73228346456688" w:firstLine="0"/>
        <w:rPr/>
      </w:pPr>
      <w:bookmarkStart w:colFirst="0" w:colLast="0" w:name="_j1p1t27g1ypb" w:id="64"/>
      <w:bookmarkEnd w:id="64"/>
      <w:r w:rsidDel="00000000" w:rsidR="00000000" w:rsidRPr="00000000">
        <w:rPr>
          <w:rtl w:val="0"/>
        </w:rPr>
        <w:t xml:space="preserve">Arduino Language (per i dispositivi IoT)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I nodi reali (ESP32) utilizzano Arduino language per la comunicazione asincrona:</w:t>
      </w:r>
    </w:p>
    <w:p w:rsidR="00000000" w:rsidDel="00000000" w:rsidP="00000000" w:rsidRDefault="00000000" w:rsidRPr="00000000" w14:paraId="000001A4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Pubblicano dati dai sensori meteo.</w:t>
      </w:r>
    </w:p>
    <w:p w:rsidR="00000000" w:rsidDel="00000000" w:rsidP="00000000" w:rsidRDefault="00000000" w:rsidRPr="00000000" w14:paraId="000001A5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Ricevono comandi dai microservizi e li trasmettono agli attuatori.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y9w5zull78yk" w:id="65"/>
      <w:bookmarkEnd w:id="65"/>
      <w:r w:rsidDel="00000000" w:rsidR="00000000" w:rsidRPr="00000000">
        <w:rPr>
          <w:rtl w:val="0"/>
        </w:rPr>
        <w:t xml:space="preserve">Descrizione dati</w:t>
      </w:r>
    </w:p>
    <w:p w:rsidR="00000000" w:rsidDel="00000000" w:rsidP="00000000" w:rsidRDefault="00000000" w:rsidRPr="00000000" w14:paraId="000001A7">
      <w:pPr>
        <w:pStyle w:val="Heading3"/>
        <w:numPr>
          <w:ilvl w:val="2"/>
          <w:numId w:val="21"/>
        </w:numPr>
        <w:ind w:left="850.3937007874017" w:hanging="708.661417322835"/>
      </w:pPr>
      <w:bookmarkStart w:colFirst="0" w:colLast="0" w:name="_39s2u27kp56x" w:id="66"/>
      <w:bookmarkEnd w:id="66"/>
      <w:r w:rsidDel="00000000" w:rsidR="00000000" w:rsidRPr="00000000">
        <w:rPr>
          <w:rtl w:val="0"/>
        </w:rPr>
        <w:t xml:space="preserve">Dati in ingresso alla simulazione (FlexSim)</w:t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5"/>
        <w:gridCol w:w="3315"/>
        <w:gridCol w:w="3000"/>
        <w:tblGridChange w:id="0">
          <w:tblGrid>
            <w:gridCol w:w="2685"/>
            <w:gridCol w:w="3315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Destinazione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Metodo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Micro-Servizio tenda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get_status()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Apertura e chiusura delle tende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Micro-Servizio cisterna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get_litres()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Volume d’acqua presente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Micro-Servizio irrigazione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get_irrigation_state()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Esegue l’irrigazione della piantagione</w:t>
            </w:r>
          </w:p>
        </w:tc>
      </w:tr>
    </w:tbl>
    <w:p w:rsidR="00000000" w:rsidDel="00000000" w:rsidP="00000000" w:rsidRDefault="00000000" w:rsidRPr="00000000" w14:paraId="000001B4">
      <w:pPr>
        <w:pStyle w:val="Heading3"/>
        <w:numPr>
          <w:ilvl w:val="2"/>
          <w:numId w:val="21"/>
        </w:numPr>
        <w:ind w:left="855" w:hanging="720"/>
      </w:pPr>
      <w:bookmarkStart w:colFirst="0" w:colLast="0" w:name="_1ip7i48adsel" w:id="67"/>
      <w:bookmarkEnd w:id="67"/>
      <w:r w:rsidDel="00000000" w:rsidR="00000000" w:rsidRPr="00000000">
        <w:rPr>
          <w:rtl w:val="0"/>
        </w:rPr>
        <w:t xml:space="preserve">Dati in uscita alla simulazione (nella realtà)</w:t>
      </w: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Fonte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pioggia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sensore digitale rileva la presenza di pioggia secondo questa logica: 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Restituisce il valore 0 in caso di assenza di pioggia.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Restituisce il valore 1 in caso di presenza di pioggia.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luminosità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sensore analogico misura l'intensità della luce ambientale ha un range da 0 (buio) fino a 4048 (luce intensa)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temperatura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sensore digitale DH11 rileva due valori: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Temperatura da 0° a 50°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Umidità da 20% a 90% RH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umidità terrena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sensore analogico misura l'umidità del terreno con un range da 0 (terreno molto secco) fino a 4095 (terreno completamente bagnato).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ad ultrasuoni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sensore a ultrasuoni misura la distanza dall’ostacolo più vicino con un range che va da 2 cm fino a 400 cm (distanza massima). Il valore viene convertite successivamente il volume di acqua esistente nella cisterna.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Sensore 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Hexadecimal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ricevitore ad infrarossi rileva segnali a infrarossi emessi dal telecomando con un range tipico di 38 kHz.</w:t>
            </w:r>
          </w:p>
        </w:tc>
      </w:tr>
    </w:tbl>
    <w:p w:rsidR="00000000" w:rsidDel="00000000" w:rsidP="00000000" w:rsidRDefault="00000000" w:rsidRPr="00000000" w14:paraId="000001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numPr>
          <w:ilvl w:val="2"/>
          <w:numId w:val="21"/>
        </w:numPr>
        <w:ind w:left="850.3937007874017" w:hanging="708.661417322835"/>
      </w:pPr>
      <w:bookmarkStart w:colFirst="0" w:colLast="0" w:name="_s43qk3x0l709" w:id="68"/>
      <w:bookmarkEnd w:id="68"/>
      <w:r w:rsidDel="00000000" w:rsidR="00000000" w:rsidRPr="00000000">
        <w:rPr>
          <w:rtl w:val="0"/>
        </w:rPr>
        <w:t xml:space="preserve">Dati in ingresso dalla simulazione (nella realtà)</w:t>
      </w:r>
    </w:p>
    <w:tbl>
      <w:tblPr>
        <w:tblStyle w:val="Table8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8.6666666666665"/>
        <w:gridCol w:w="3008.6666666666665"/>
        <w:gridCol w:w="3008.6666666666665"/>
        <w:tblGridChange w:id="0">
          <w:tblGrid>
            <w:gridCol w:w="3008.6666666666665"/>
            <w:gridCol w:w="3008.6666666666665"/>
            <w:gridCol w:w="3008.6666666666665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Destinazione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Metodo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Servomotore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checkIR()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Il ricevitore ad infrarossi capta i segnali del telecomando ed in base al pulsante premuto (1 per l’irrigazione, 2 per l’apertura della struttura) verranno accesi gli appositi led. (blu per l’irrigazione, rosso per la struttura)</w:t>
            </w:r>
          </w:p>
        </w:tc>
      </w:tr>
    </w:tbl>
    <w:p w:rsidR="00000000" w:rsidDel="00000000" w:rsidP="00000000" w:rsidRDefault="00000000" w:rsidRPr="00000000" w14:paraId="000001D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Title"/>
        <w:ind w:left="0" w:firstLine="0"/>
        <w:jc w:val="left"/>
        <w:rPr/>
      </w:pPr>
      <w:bookmarkStart w:colFirst="0" w:colLast="0" w:name="_gudmkqhn7nya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Title"/>
        <w:rPr/>
      </w:pPr>
      <w:bookmarkStart w:colFirst="0" w:colLast="0" w:name="_ekr3skmzysc1" w:id="70"/>
      <w:bookmarkEnd w:id="70"/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1E0">
      <w:pPr>
        <w:spacing w:after="120" w:before="200" w:line="276" w:lineRule="auto"/>
        <w:jc w:val="center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numPr>
          <w:ilvl w:val="0"/>
          <w:numId w:val="21"/>
        </w:numPr>
        <w:ind w:left="850.3937007874017" w:hanging="708.661417322835"/>
      </w:pPr>
      <w:bookmarkStart w:colFirst="0" w:colLast="0" w:name="_1uf277vl9qb5" w:id="71"/>
      <w:bookmarkEnd w:id="71"/>
      <w:r w:rsidDel="00000000" w:rsidR="00000000" w:rsidRPr="00000000">
        <w:rPr>
          <w:rtl w:val="0"/>
        </w:rPr>
        <w:t xml:space="preserve">Database Non Relazionale Gestione degli eventi</w:t>
      </w:r>
    </w:p>
    <w:p w:rsidR="00000000" w:rsidDel="00000000" w:rsidP="00000000" w:rsidRDefault="00000000" w:rsidRPr="00000000" w14:paraId="000001E2">
      <w:pPr>
        <w:pStyle w:val="Heading2"/>
        <w:numPr>
          <w:ilvl w:val="1"/>
          <w:numId w:val="21"/>
        </w:numPr>
        <w:ind w:left="141.73228346456688" w:firstLine="0"/>
      </w:pPr>
      <w:bookmarkStart w:colFirst="0" w:colLast="0" w:name="_gfls0w1jhcts" w:id="72"/>
      <w:bookmarkEnd w:id="72"/>
      <w:r w:rsidDel="00000000" w:rsidR="00000000" w:rsidRPr="00000000">
        <w:rPr>
          <w:rtl w:val="0"/>
        </w:rPr>
        <w:t xml:space="preserve">Motivo della scelta</w:t>
      </w:r>
    </w:p>
    <w:p w:rsidR="00000000" w:rsidDel="00000000" w:rsidP="00000000" w:rsidRDefault="00000000" w:rsidRPr="00000000" w14:paraId="000001E3">
      <w:pPr>
        <w:ind w:left="135" w:firstLine="0"/>
        <w:rPr/>
      </w:pPr>
      <w:r w:rsidDel="00000000" w:rsidR="00000000" w:rsidRPr="00000000">
        <w:rPr>
          <w:rtl w:val="0"/>
        </w:rPr>
        <w:t xml:space="preserve">Nel contesto di questo progetto IoT, che prevede la raccolta di dati da sei sensori con una frequenza di aggiornamento di 2.5 secondi, è stata scelta un'architettura basata su un database </w:t>
      </w: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 per le seguenti ragioni tecniche:</w:t>
      </w:r>
    </w:p>
    <w:p w:rsidR="00000000" w:rsidDel="00000000" w:rsidP="00000000" w:rsidRDefault="00000000" w:rsidRPr="00000000" w14:paraId="000001E4">
      <w:pPr>
        <w:numPr>
          <w:ilvl w:val="0"/>
          <w:numId w:val="11"/>
        </w:numPr>
        <w:spacing w:after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Elevata frequenza di scrittura</w:t>
      </w:r>
    </w:p>
    <w:p w:rsidR="00000000" w:rsidDel="00000000" w:rsidP="00000000" w:rsidRDefault="00000000" w:rsidRPr="00000000" w14:paraId="000001E5">
      <w:pPr>
        <w:spacing w:after="24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tl w:val="0"/>
        </w:rPr>
        <w:t xml:space="preserve">5 sensori </w:t>
      </w:r>
      <w:r w:rsidDel="00000000" w:rsidR="00000000" w:rsidRPr="00000000">
        <w:rPr>
          <w:rtl w:val="0"/>
        </w:rPr>
        <w:t xml:space="preserve">generano un flusso costante di dati (circa 172800</w:t>
      </w:r>
      <w:r w:rsidDel="00000000" w:rsidR="00000000" w:rsidRPr="00000000">
        <w:rPr>
          <w:rtl w:val="0"/>
        </w:rPr>
        <w:t xml:space="preserve"> record</w:t>
      </w:r>
      <w:r w:rsidDel="00000000" w:rsidR="00000000" w:rsidRPr="00000000">
        <w:rPr>
          <w:rtl w:val="0"/>
        </w:rPr>
        <w:t xml:space="preserve"> al giorno). I database NoSQL, in particolare quelli orientati ai documenti o alle colonne, sono ottimizzati per gestire elevati volumi di scrittura in tempo reale, senza il sovraccarico dovuto alla gestione di transazioni complesse e schemi rigidi tipici dei database SQL.</w:t>
      </w:r>
    </w:p>
    <w:p w:rsidR="00000000" w:rsidDel="00000000" w:rsidP="00000000" w:rsidRDefault="00000000" w:rsidRPr="00000000" w14:paraId="000001E6">
      <w:pPr>
        <w:numPr>
          <w:ilvl w:val="0"/>
          <w:numId w:val="11"/>
        </w:numPr>
        <w:spacing w:after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Scalabilità orizzontale</w:t>
      </w:r>
    </w:p>
    <w:p w:rsidR="00000000" w:rsidDel="00000000" w:rsidP="00000000" w:rsidRDefault="00000000" w:rsidRPr="00000000" w14:paraId="000001E7">
      <w:pPr>
        <w:spacing w:after="24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Le soluzioni NoSQL sono progettate per scalare orizzontalmente, consentendo di distribuire il carico su più nodi in modo semplice ed efficace. Questo è fondamentale in un ambiente IoT, dove la quantità di dati tende a crescere nel tempo con l’aggiunta di nuovi dispositivi.</w:t>
      </w:r>
    </w:p>
    <w:p w:rsidR="00000000" w:rsidDel="00000000" w:rsidP="00000000" w:rsidRDefault="00000000" w:rsidRPr="00000000" w14:paraId="000001E8">
      <w:pPr>
        <w:numPr>
          <w:ilvl w:val="0"/>
          <w:numId w:val="11"/>
        </w:numPr>
        <w:spacing w:after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Flessibilità dello schema</w:t>
      </w:r>
    </w:p>
    <w:p w:rsidR="00000000" w:rsidDel="00000000" w:rsidP="00000000" w:rsidRDefault="00000000" w:rsidRPr="00000000" w14:paraId="000001E9">
      <w:pPr>
        <w:spacing w:after="24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I database NoSQL supportano schemi dinamici, permettendo di gestire con facilità dati eterogenei provenienti dai sensori. Questo è utile sia per gestire formati diversi di payload, sia per adattarsi a future modifiche del formato dei dati senza necessità di migrazioni complesse.</w:t>
      </w:r>
    </w:p>
    <w:p w:rsidR="00000000" w:rsidDel="00000000" w:rsidP="00000000" w:rsidRDefault="00000000" w:rsidRPr="00000000" w14:paraId="000001EA">
      <w:pPr>
        <w:numPr>
          <w:ilvl w:val="0"/>
          <w:numId w:val="11"/>
        </w:numPr>
        <w:spacing w:after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Ottimizzazione per serie temporali</w:t>
      </w:r>
    </w:p>
    <w:p w:rsidR="00000000" w:rsidDel="00000000" w:rsidP="00000000" w:rsidRDefault="00000000" w:rsidRPr="00000000" w14:paraId="000001EB">
      <w:pPr>
        <w:spacing w:after="24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Molti database NoSQL sono ottimizzati per la gestione di </w:t>
      </w:r>
      <w:r w:rsidDel="00000000" w:rsidR="00000000" w:rsidRPr="00000000">
        <w:rPr>
          <w:b w:val="1"/>
          <w:rtl w:val="0"/>
        </w:rPr>
        <w:t xml:space="preserve">dati temporali</w:t>
      </w:r>
      <w:r w:rsidDel="00000000" w:rsidR="00000000" w:rsidRPr="00000000">
        <w:rPr>
          <w:rtl w:val="0"/>
        </w:rPr>
        <w:t xml:space="preserve">, rendendoli ideali per applicazioni IoT dove ogni dato è associato a un timestamp. Offrono query ottimizzate per aggregazioni temporali, downsampling e retention policy.</w:t>
      </w:r>
    </w:p>
    <w:p w:rsidR="00000000" w:rsidDel="00000000" w:rsidP="00000000" w:rsidRDefault="00000000" w:rsidRPr="00000000" w14:paraId="000001EC">
      <w:pPr>
        <w:spacing w:after="0" w:before="240" w:lineRule="auto"/>
        <w:ind w:left="0" w:firstLine="720"/>
        <w:rPr/>
      </w:pPr>
      <w:r w:rsidDel="00000000" w:rsidR="00000000" w:rsidRPr="00000000">
        <w:rPr>
          <w:b w:val="1"/>
          <w:rtl w:val="0"/>
        </w:rPr>
        <w:t xml:space="preserve">Conclusione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D">
      <w:pPr>
        <w:spacing w:after="24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Per un sistema IoT con flusso dati ad alta frequenza, requisiti di scalabilità, e necessità di gestione efficiente di dati temporali, l'adozione di un database NoSQL rappresenta una scelta più adatta rispetto ai tradizionali RDBMS, garantendo prestazioni superiori, flessibilità e facilità di evoluzione del sistema.</w:t>
      </w:r>
    </w:p>
    <w:p w:rsidR="00000000" w:rsidDel="00000000" w:rsidP="00000000" w:rsidRDefault="00000000" w:rsidRPr="00000000" w14:paraId="000001E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numPr>
          <w:ilvl w:val="1"/>
          <w:numId w:val="21"/>
        </w:numPr>
        <w:ind w:left="855" w:hanging="720"/>
      </w:pPr>
      <w:bookmarkStart w:colFirst="0" w:colLast="0" w:name="_qs52uj077ns" w:id="73"/>
      <w:bookmarkEnd w:id="73"/>
      <w:r w:rsidDel="00000000" w:rsidR="00000000" w:rsidRPr="00000000">
        <w:rPr>
          <w:rtl w:val="0"/>
        </w:rPr>
        <w:t xml:space="preserve">Database &amp; Collections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numPr>
          <w:ilvl w:val="2"/>
          <w:numId w:val="21"/>
        </w:numPr>
        <w:ind w:left="850.3937007874017" w:hanging="708.661417322835"/>
      </w:pPr>
      <w:bookmarkStart w:colFirst="0" w:colLast="0" w:name="_cutvc69kd447" w:id="74"/>
      <w:bookmarkEnd w:id="74"/>
      <w:r w:rsidDel="00000000" w:rsidR="00000000" w:rsidRPr="00000000">
        <w:rPr>
          <w:rtl w:val="0"/>
        </w:rPr>
        <w:t xml:space="preserve">Schema Collezione Record</w:t>
      </w:r>
    </w:p>
    <w:p w:rsidR="00000000" w:rsidDel="00000000" w:rsidP="00000000" w:rsidRDefault="00000000" w:rsidRPr="00000000" w14:paraId="000001F2">
      <w:pPr>
        <w:ind w:left="141.73228346456688" w:firstLine="0"/>
        <w:rPr/>
      </w:pPr>
      <w:r w:rsidDel="00000000" w:rsidR="00000000" w:rsidRPr="00000000">
        <w:rPr>
          <w:rtl w:val="0"/>
        </w:rPr>
        <w:t xml:space="preserve">La collezione </w:t>
      </w:r>
      <w:r w:rsidDel="00000000" w:rsidR="00000000" w:rsidRPr="00000000">
        <w:rPr>
          <w:b w:val="1"/>
          <w:rtl w:val="0"/>
        </w:rPr>
        <w:t xml:space="preserve">Record</w:t>
      </w:r>
      <w:r w:rsidDel="00000000" w:rsidR="00000000" w:rsidRPr="00000000">
        <w:rPr>
          <w:rtl w:val="0"/>
        </w:rPr>
        <w:t xml:space="preserve"> è stata creata con un validatore che segue i seguenti criteri:</w:t>
      </w:r>
    </w:p>
    <w:p w:rsidR="00000000" w:rsidDel="00000000" w:rsidP="00000000" w:rsidRDefault="00000000" w:rsidRPr="00000000" w14:paraId="000001F3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Schema </w:t>
      </w:r>
      <w:r w:rsidDel="00000000" w:rsidR="00000000" w:rsidRPr="00000000">
        <w:rPr>
          <w:b w:val="1"/>
          <w:rtl w:val="0"/>
        </w:rPr>
        <w:t xml:space="preserve">SensorValueIn</w:t>
      </w:r>
      <w:r w:rsidDel="00000000" w:rsidR="00000000" w:rsidRPr="00000000">
        <w:rPr>
          <w:b w:val="1"/>
          <w:color w:val="073763"/>
          <w:rtl w:val="0"/>
        </w:rPr>
        <w:t xml:space="preserve"> </w:t>
      </w:r>
      <w:r w:rsidDel="00000000" w:rsidR="00000000" w:rsidRPr="00000000">
        <w:rPr>
          <w:rtl w:val="0"/>
        </w:rPr>
        <w:t xml:space="preserve">che accetta i seguenti valori:</w:t>
      </w:r>
    </w:p>
    <w:p w:rsidR="00000000" w:rsidDel="00000000" w:rsidP="00000000" w:rsidRDefault="00000000" w:rsidRPr="00000000" w14:paraId="000001F4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sensor_id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str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value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bool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Schema </w:t>
      </w:r>
      <w:r w:rsidDel="00000000" w:rsidR="00000000" w:rsidRPr="00000000">
        <w:rPr>
          <w:b w:val="1"/>
          <w:rtl w:val="0"/>
        </w:rPr>
        <w:t xml:space="preserve">ReadingsIn</w:t>
      </w:r>
      <w:r w:rsidDel="00000000" w:rsidR="00000000" w:rsidRPr="00000000">
        <w:rPr>
          <w:rtl w:val="0"/>
        </w:rPr>
        <w:t xml:space="preserve"> che accetta i seguenti valori:</w:t>
      </w:r>
    </w:p>
    <w:p w:rsidR="00000000" w:rsidDel="00000000" w:rsidP="00000000" w:rsidRDefault="00000000" w:rsidRPr="00000000" w14:paraId="000001F7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temperature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humidity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soil_humidity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rain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light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1"/>
          <w:numId w:val="20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water_level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SensorValueIn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Schema </w:t>
      </w:r>
      <w:r w:rsidDel="00000000" w:rsidR="00000000" w:rsidRPr="00000000">
        <w:rPr>
          <w:b w:val="1"/>
          <w:rtl w:val="0"/>
        </w:rPr>
        <w:t xml:space="preserve">RecordDataIn</w:t>
      </w:r>
      <w:r w:rsidDel="00000000" w:rsidR="00000000" w:rsidRPr="00000000">
        <w:rPr>
          <w:rtl w:val="0"/>
        </w:rPr>
        <w:t xml:space="preserve"> che accetta il seguente valore:</w:t>
      </w:r>
    </w:p>
    <w:p w:rsidR="00000000" w:rsidDel="00000000" w:rsidP="00000000" w:rsidRDefault="00000000" w:rsidRPr="00000000" w14:paraId="000001FE">
      <w:pPr>
        <w:numPr>
          <w:ilvl w:val="1"/>
          <w:numId w:val="20"/>
        </w:numPr>
        <w:spacing w:before="0" w:beforeAutospacing="0"/>
        <w:ind w:left="1440" w:hanging="360"/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readings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ReadingsIn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141.73228346456688" w:firstLine="0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tl w:val="0"/>
        </w:rPr>
        <w:t xml:space="preserve">Il validatore mostrato in precedenza richiede che l’invio dei dati effettuato tramite una richiesta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di tipo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 al endpoint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b7b7b7" w:val="clear"/>
          <w:rtl w:val="0"/>
        </w:rPr>
        <w:t xml:space="preserve">/data/send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segua necessariamente la struttura definita in precedenza, rispettando le chiavi (segnate in </w:t>
      </w: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giallo</w:t>
      </w:r>
      <w:r w:rsidDel="00000000" w:rsidR="00000000" w:rsidRPr="00000000">
        <w:rPr>
          <w:rtl w:val="0"/>
        </w:rPr>
        <w:t xml:space="preserve">) ed il tipo (Composto, segnato in 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azzurro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 </w:t>
      </w:r>
      <w:r w:rsidDel="00000000" w:rsidR="00000000" w:rsidRPr="00000000">
        <w:rPr>
          <w:rtl w:val="0"/>
        </w:rPr>
        <w:t xml:space="preserve">Primitivo, segnato in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grigio</w:t>
      </w:r>
      <w:r w:rsidDel="00000000" w:rsidR="00000000" w:rsidRPr="00000000">
        <w:rPr>
          <w:rFonts w:ascii="Consolas" w:cs="Consolas" w:eastAsia="Consolas" w:hAnsi="Consolas"/>
          <w:i w:val="1"/>
          <w:color w:val="2aa198"/>
          <w:rtl w:val="0"/>
        </w:rPr>
        <w:t xml:space="preserve">.</w:t>
      </w:r>
      <w:r w:rsidDel="00000000" w:rsidR="00000000" w:rsidRPr="00000000">
        <w:rPr>
          <w:rtl w:val="0"/>
        </w:rPr>
        <w:t xml:space="preserve">).  Questo porterà all’invio di un oggetto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con la seguente struttura:</w:t>
        <w:tab/>
      </w: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600" w:tblpY="0"/>
        <w:tblW w:w="8295.0" w:type="dxa"/>
        <w:jc w:val="left"/>
        <w:tblInd w:w="720.0" w:type="dxa"/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0">
            <w:pPr>
              <w:widowControl w:val="0"/>
              <w:spacing w:after="0" w:before="0" w:lineRule="auto"/>
              <w:ind w:left="0" w:firstLine="0"/>
              <w:jc w:val="left"/>
              <w:rPr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"readings"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"temperature"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 Value},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 "humidity"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Value},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"soil_humidity"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Value},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"rain"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Value},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"light"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Value},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"water_level"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"sensor_id"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2aa198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"value"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: Value }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ind w:left="0" w:firstLine="0"/>
        <w:rPr>
          <w:rFonts w:ascii="Cambria" w:cs="Cambria" w:eastAsia="Cambria" w:hAnsi="Cambria"/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pageBreakBefore w:val="1"/>
        <w:numPr>
          <w:ilvl w:val="2"/>
          <w:numId w:val="21"/>
        </w:numPr>
        <w:ind w:left="855" w:hanging="720"/>
      </w:pPr>
      <w:bookmarkStart w:colFirst="0" w:colLast="0" w:name="_9a3g9clfccik" w:id="75"/>
      <w:bookmarkEnd w:id="75"/>
      <w:r w:rsidDel="00000000" w:rsidR="00000000" w:rsidRPr="00000000">
        <w:rPr>
          <w:rtl w:val="0"/>
        </w:rPr>
        <w:t xml:space="preserve">Schema Collezione States</w:t>
      </w:r>
    </w:p>
    <w:p w:rsidR="00000000" w:rsidDel="00000000" w:rsidP="00000000" w:rsidRDefault="00000000" w:rsidRPr="00000000" w14:paraId="00000203">
      <w:pPr>
        <w:ind w:left="141.73228346456688" w:firstLine="0"/>
        <w:rPr/>
      </w:pPr>
      <w:r w:rsidDel="00000000" w:rsidR="00000000" w:rsidRPr="00000000">
        <w:rPr>
          <w:rtl w:val="0"/>
        </w:rPr>
        <w:t xml:space="preserve">La collezione </w:t>
      </w:r>
      <w:r w:rsidDel="00000000" w:rsidR="00000000" w:rsidRPr="00000000">
        <w:rPr>
          <w:b w:val="1"/>
          <w:rtl w:val="0"/>
        </w:rPr>
        <w:t xml:space="preserve">States</w:t>
      </w:r>
      <w:r w:rsidDel="00000000" w:rsidR="00000000" w:rsidRPr="00000000">
        <w:rPr>
          <w:rtl w:val="0"/>
        </w:rPr>
        <w:t xml:space="preserve"> accetta oggetti di tipo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validati tramite </w:t>
      </w:r>
      <w:r w:rsidDel="00000000" w:rsidR="00000000" w:rsidRPr="00000000">
        <w:rPr>
          <w:rtl w:val="0"/>
        </w:rPr>
        <w:t xml:space="preserve">Pydantic</w:t>
      </w:r>
      <w:r w:rsidDel="00000000" w:rsidR="00000000" w:rsidRPr="00000000">
        <w:rPr>
          <w:rtl w:val="0"/>
        </w:rPr>
        <w:t xml:space="preserve"> seguendo i seguenti criteri:</w:t>
      </w:r>
    </w:p>
    <w:p w:rsidR="00000000" w:rsidDel="00000000" w:rsidP="00000000" w:rsidRDefault="00000000" w:rsidRPr="00000000" w14:paraId="00000204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Schema </w:t>
      </w:r>
      <w:r w:rsidDel="00000000" w:rsidR="00000000" w:rsidRPr="00000000">
        <w:rPr>
          <w:b w:val="1"/>
          <w:rtl w:val="0"/>
        </w:rPr>
        <w:t xml:space="preserve">StatesIn</w:t>
      </w:r>
      <w:r w:rsidDel="00000000" w:rsidR="00000000" w:rsidRPr="00000000">
        <w:rPr>
          <w:rtl w:val="0"/>
        </w:rPr>
        <w:t xml:space="preserve"> che accetta i seguenti valori:</w:t>
      </w:r>
    </w:p>
    <w:p w:rsidR="00000000" w:rsidDel="00000000" w:rsidP="00000000" w:rsidRDefault="00000000" w:rsidRPr="00000000" w14:paraId="00000205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irrigation_state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bool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10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strucrute_state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int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bool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141.73228346456688" w:firstLine="0"/>
        <w:rPr/>
      </w:pPr>
      <w:r w:rsidDel="00000000" w:rsidR="00000000" w:rsidRPr="00000000">
        <w:rPr>
          <w:rtl w:val="0"/>
        </w:rPr>
        <w:t xml:space="preserve">Il validatore mostrato in precedenza richiede anch’esso che l’invio dei dati effettuato tramite una richiesta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 di tipo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 all’endpoint </w:t>
      </w:r>
      <w:r w:rsidDel="00000000" w:rsidR="00000000" w:rsidRPr="00000000">
        <w:rPr>
          <w:shd w:fill="b7b7b7" w:val="clear"/>
          <w:rtl w:val="0"/>
        </w:rPr>
        <w:t xml:space="preserve">/data/send/states</w:t>
      </w:r>
      <w:r w:rsidDel="00000000" w:rsidR="00000000" w:rsidRPr="00000000">
        <w:rPr>
          <w:rtl w:val="0"/>
        </w:rPr>
        <w:t xml:space="preserve"> segua necessariamente la struttura definita in precedenza, rispettando le chiavi (segnate in </w:t>
      </w:r>
      <w:r w:rsidDel="00000000" w:rsidR="00000000" w:rsidRPr="00000000">
        <w:rPr>
          <w:rFonts w:ascii="Consolas" w:cs="Consolas" w:eastAsia="Consolas" w:hAnsi="Consolas"/>
          <w:i w:val="1"/>
          <w:color w:val="7d5f00"/>
          <w:rtl w:val="0"/>
        </w:rPr>
        <w:t xml:space="preserve">giallo</w:t>
      </w:r>
      <w:r w:rsidDel="00000000" w:rsidR="00000000" w:rsidRPr="00000000">
        <w:rPr>
          <w:rtl w:val="0"/>
        </w:rPr>
        <w:t xml:space="preserve">) ed il tipo (Primitivo, segnato in </w:t>
      </w:r>
      <w:r w:rsidDel="00000000" w:rsidR="00000000" w:rsidRPr="00000000">
        <w:rPr>
          <w:rFonts w:ascii="Consolas" w:cs="Consolas" w:eastAsia="Consolas" w:hAnsi="Consolas"/>
          <w:i w:val="1"/>
          <w:color w:val="657b83"/>
          <w:rtl w:val="0"/>
        </w:rPr>
        <w:t xml:space="preserve">grigio</w:t>
      </w:r>
      <w:r w:rsidDel="00000000" w:rsidR="00000000" w:rsidRPr="00000000">
        <w:rPr>
          <w:rtl w:val="0"/>
        </w:rPr>
        <w:t xml:space="preserve">).  Questo porterà all’invio di un oggetto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con la seguente struttura:</w:t>
      </w:r>
      <w:r w:rsidDel="00000000" w:rsidR="00000000" w:rsidRPr="00000000">
        <w:rPr>
          <w:rtl w:val="0"/>
        </w:rPr>
      </w:r>
    </w:p>
    <w:tbl>
      <w:tblPr>
        <w:tblStyle w:val="Table10"/>
        <w:tblW w:w="6540.0" w:type="dxa"/>
        <w:jc w:val="left"/>
        <w:tblInd w:w="2475.0" w:type="dxa"/>
        <w:tblLayout w:type="fixed"/>
        <w:tblLook w:val="0600"/>
      </w:tblPr>
      <w:tblGrid>
        <w:gridCol w:w="6540"/>
        <w:tblGridChange w:id="0">
          <w:tblGrid>
            <w:gridCol w:w="65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57b83"/>
                <w:rtl w:val="0"/>
              </w:rPr>
              <w:t xml:space="preserve">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 "irrigation_state"</w:t>
            </w:r>
            <w:r w:rsidDel="00000000" w:rsidR="00000000" w:rsidRPr="00000000">
              <w:rPr>
                <w:rFonts w:ascii="Consolas" w:cs="Consolas" w:eastAsia="Consolas" w:hAnsi="Consolas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657b83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d5f00"/>
                <w:rtl w:val="0"/>
              </w:rPr>
              <w:t xml:space="preserve">"structure_state"</w:t>
            </w:r>
            <w:r w:rsidDel="00000000" w:rsidR="00000000" w:rsidRPr="00000000">
              <w:rPr>
                <w:rFonts w:ascii="Consolas" w:cs="Consolas" w:eastAsia="Consolas" w:hAnsi="Consolas"/>
                <w:color w:val="657b83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57b83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657b83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pStyle w:val="Title"/>
        <w:rPr/>
      </w:pPr>
      <w:bookmarkStart w:colFirst="0" w:colLast="0" w:name="_we0e3vmhigum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Title"/>
        <w:rPr/>
      </w:pPr>
      <w:bookmarkStart w:colFirst="0" w:colLast="0" w:name="_3jddmhfvf0dg" w:id="77"/>
      <w:bookmarkEnd w:id="77"/>
      <w:r w:rsidDel="00000000" w:rsidR="00000000" w:rsidRPr="00000000">
        <w:rPr>
          <w:rtl w:val="0"/>
        </w:rPr>
        <w:t xml:space="preserve">Gestione degli eventi dal campo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120" w:before="200" w:line="276" w:lineRule="auto"/>
        <w:jc w:val="center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numPr>
          <w:ilvl w:val="0"/>
          <w:numId w:val="21"/>
        </w:numPr>
        <w:ind w:left="850.3937007874017" w:hanging="708.661417322835"/>
      </w:pPr>
      <w:bookmarkStart w:colFirst="0" w:colLast="0" w:name="_hatxq97b3s9t" w:id="78"/>
      <w:bookmarkEnd w:id="78"/>
      <w:r w:rsidDel="00000000" w:rsidR="00000000" w:rsidRPr="00000000">
        <w:rPr>
          <w:rtl w:val="0"/>
        </w:rPr>
        <w:t xml:space="preserve">Eventi del campo</w:t>
      </w:r>
    </w:p>
    <w:p w:rsidR="00000000" w:rsidDel="00000000" w:rsidP="00000000" w:rsidRDefault="00000000" w:rsidRPr="00000000" w14:paraId="0000020D">
      <w:pPr>
        <w:pStyle w:val="Heading2"/>
        <w:numPr>
          <w:ilvl w:val="1"/>
          <w:numId w:val="21"/>
        </w:numPr>
        <w:spacing w:after="120" w:afterAutospacing="0"/>
        <w:ind w:left="850.3937007874017" w:hanging="708.661417322835"/>
      </w:pPr>
      <w:bookmarkStart w:colFirst="0" w:colLast="0" w:name="_mc51zlpn5nas" w:id="79"/>
      <w:bookmarkEnd w:id="79"/>
      <w:r w:rsidDel="00000000" w:rsidR="00000000" w:rsidRPr="00000000">
        <w:rPr>
          <w:rtl w:val="0"/>
        </w:rPr>
        <w:t xml:space="preserve">Descrizione sensori</w:t>
      </w:r>
    </w:p>
    <w:p w:rsidR="00000000" w:rsidDel="00000000" w:rsidP="00000000" w:rsidRDefault="00000000" w:rsidRPr="00000000" w14:paraId="0000020E">
      <w:pPr>
        <w:numPr>
          <w:ilvl w:val="0"/>
          <w:numId w:val="28"/>
        </w:numPr>
        <w:spacing w:before="120" w:beforeAutospacing="0"/>
        <w:ind w:left="708.6614173228347" w:hanging="363.66141732283467"/>
        <w:rPr>
          <w:b w:val="1"/>
        </w:rPr>
      </w:pPr>
      <w:r w:rsidDel="00000000" w:rsidR="00000000" w:rsidRPr="00000000">
        <w:rPr>
          <w:b w:val="1"/>
          <w:rtl w:val="0"/>
        </w:rPr>
        <w:t xml:space="preserve">DHT11 - Sensore di Temperatura e Umidità</w:t>
      </w:r>
    </w:p>
    <w:p w:rsidR="00000000" w:rsidDel="00000000" w:rsidP="00000000" w:rsidRDefault="00000000" w:rsidRPr="00000000" w14:paraId="0000020F">
      <w:pPr>
        <w:spacing w:after="0" w:before="0" w:lineRule="auto"/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Misura</w:t>
      </w:r>
      <w:r w:rsidDel="00000000" w:rsidR="00000000" w:rsidRPr="00000000">
        <w:rPr>
          <w:rtl w:val="0"/>
        </w:rPr>
        <w:t xml:space="preserve">: temperatura (0–50 °C, ±2 °C) e umidità (20–90% RH, ±5% RH).</w:t>
      </w:r>
    </w:p>
    <w:p w:rsidR="00000000" w:rsidDel="00000000" w:rsidP="00000000" w:rsidRDefault="00000000" w:rsidRPr="00000000" w14:paraId="00000210">
      <w:pPr>
        <w:spacing w:after="0" w:before="0" w:lineRule="auto"/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Alimentazione:</w:t>
      </w:r>
      <w:r w:rsidDel="00000000" w:rsidR="00000000" w:rsidRPr="00000000">
        <w:rPr>
          <w:rtl w:val="0"/>
        </w:rPr>
        <w:t xml:space="preserve"> 3,3.</w:t>
      </w:r>
    </w:p>
    <w:p w:rsidR="00000000" w:rsidDel="00000000" w:rsidP="00000000" w:rsidRDefault="00000000" w:rsidRPr="00000000" w14:paraId="00000211">
      <w:pPr>
        <w:spacing w:after="0" w:before="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Uscita digitale su un singolo pin dati.</w:t>
      </w:r>
    </w:p>
    <w:p w:rsidR="00000000" w:rsidDel="00000000" w:rsidP="00000000" w:rsidRDefault="00000000" w:rsidRPr="00000000" w14:paraId="00000212">
      <w:pPr>
        <w:spacing w:after="0" w:before="0" w:lineRule="auto"/>
        <w:ind w:left="708.6614173228347" w:firstLine="0"/>
        <w:rPr/>
      </w:pPr>
      <w:r w:rsidDel="00000000" w:rsidR="00000000" w:rsidRPr="00000000">
        <w:rPr>
          <w:rtl w:val="0"/>
        </w:rPr>
        <w:t xml:space="preserve">Utile per monitorare le condizioni ambientali di una serra o orto.</w:t>
      </w:r>
    </w:p>
    <w:p w:rsidR="00000000" w:rsidDel="00000000" w:rsidP="00000000" w:rsidRDefault="00000000" w:rsidRPr="00000000" w14:paraId="00000213">
      <w:pPr>
        <w:numPr>
          <w:ilvl w:val="0"/>
          <w:numId w:val="28"/>
        </w:numPr>
        <w:spacing w:before="12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MH-RD Rain Sensor</w:t>
      </w:r>
    </w:p>
    <w:p w:rsidR="00000000" w:rsidDel="00000000" w:rsidP="00000000" w:rsidRDefault="00000000" w:rsidRPr="00000000" w14:paraId="00000214">
      <w:pPr>
        <w:spacing w:before="0" w:lineRule="auto"/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Funzione</w:t>
      </w:r>
      <w:r w:rsidDel="00000000" w:rsidR="00000000" w:rsidRPr="00000000">
        <w:rPr>
          <w:rtl w:val="0"/>
        </w:rPr>
        <w:t xml:space="preserve">: rileva la pioggia tramite una superficie a elettrodi.</w:t>
        <w:br w:type="textWrapping"/>
      </w:r>
      <w:r w:rsidDel="00000000" w:rsidR="00000000" w:rsidRPr="00000000">
        <w:rPr>
          <w:b w:val="1"/>
          <w:rtl w:val="0"/>
        </w:rPr>
        <w:t xml:space="preserve">Uscite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5">
      <w:pPr>
        <w:numPr>
          <w:ilvl w:val="0"/>
          <w:numId w:val="6"/>
        </w:numPr>
        <w:spacing w:after="0" w:afterAutospacing="0" w:before="0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Digitale (uscita con soglia regolabile).</w:t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spacing w:before="0" w:beforeAutospacing="0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Analogica (valore proporzionale alla bagnatura).</w:t>
      </w:r>
    </w:p>
    <w:p w:rsidR="00000000" w:rsidDel="00000000" w:rsidP="00000000" w:rsidRDefault="00000000" w:rsidRPr="00000000" w14:paraId="00000217">
      <w:pPr>
        <w:spacing w:before="0" w:lineRule="auto"/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Alimentazione:</w:t>
      </w:r>
      <w:r w:rsidDel="00000000" w:rsidR="00000000" w:rsidRPr="00000000">
        <w:rPr>
          <w:rtl w:val="0"/>
        </w:rPr>
        <w:t xml:space="preserve"> 5V.</w:t>
      </w:r>
      <w:r w:rsidDel="00000000" w:rsidR="00000000" w:rsidRPr="00000000">
        <w:rPr>
          <w:rtl w:val="0"/>
        </w:rPr>
        <w:br w:type="textWrapping"/>
        <w:t xml:space="preserve">Ideale per attivare sistemi di irrigazione automatica o per rilevare condizioni di pioggia.</w:t>
      </w:r>
    </w:p>
    <w:p w:rsidR="00000000" w:rsidDel="00000000" w:rsidP="00000000" w:rsidRDefault="00000000" w:rsidRPr="00000000" w14:paraId="00000218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HC-SR04 - Sensore Ultrasonico di Distanza</w:t>
      </w:r>
    </w:p>
    <w:p w:rsidR="00000000" w:rsidDel="00000000" w:rsidP="00000000" w:rsidRDefault="00000000" w:rsidRPr="00000000" w14:paraId="00000219">
      <w:pPr>
        <w:spacing w:before="0" w:lineRule="auto"/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Gamma</w:t>
      </w:r>
      <w:r w:rsidDel="00000000" w:rsidR="00000000" w:rsidRPr="00000000">
        <w:rPr>
          <w:rtl w:val="0"/>
        </w:rPr>
        <w:t xml:space="preserve">: 2 cm – 4 m, con una risoluzione di circa 3 mm.</w:t>
        <w:br w:type="textWrapping"/>
      </w:r>
      <w:r w:rsidDel="00000000" w:rsidR="00000000" w:rsidRPr="00000000">
        <w:rPr>
          <w:b w:val="1"/>
          <w:rtl w:val="0"/>
        </w:rPr>
        <w:t xml:space="preserve">Alimentazione:</w:t>
      </w:r>
      <w:r w:rsidDel="00000000" w:rsidR="00000000" w:rsidRPr="00000000">
        <w:rPr>
          <w:rtl w:val="0"/>
        </w:rPr>
        <w:t xml:space="preserve"> 5V.</w:t>
        <w:br w:type="textWrapping"/>
      </w:r>
      <w:r w:rsidDel="00000000" w:rsidR="00000000" w:rsidRPr="00000000">
        <w:rPr>
          <w:b w:val="1"/>
          <w:rtl w:val="0"/>
        </w:rPr>
        <w:t xml:space="preserve">Pin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A">
      <w:pPr>
        <w:numPr>
          <w:ilvl w:val="0"/>
          <w:numId w:val="24"/>
        </w:numPr>
        <w:spacing w:after="0" w:afterAutospacing="0" w:before="0" w:lineRule="auto"/>
        <w:ind w:left="1140" w:hanging="360"/>
        <w:rPr>
          <w:u w:val="none"/>
        </w:rPr>
      </w:pPr>
      <w:r w:rsidDel="00000000" w:rsidR="00000000" w:rsidRPr="00000000">
        <w:rPr>
          <w:rtl w:val="0"/>
        </w:rPr>
        <w:t xml:space="preserve">TRIG (attiva la misura).</w:t>
      </w:r>
    </w:p>
    <w:p w:rsidR="00000000" w:rsidDel="00000000" w:rsidP="00000000" w:rsidRDefault="00000000" w:rsidRPr="00000000" w14:paraId="0000021B">
      <w:pPr>
        <w:numPr>
          <w:ilvl w:val="0"/>
          <w:numId w:val="24"/>
        </w:numPr>
        <w:spacing w:before="0" w:beforeAutospacing="0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ECHO (durata del segnale di ritorno, proporzionale alla distanza).</w:t>
      </w:r>
    </w:p>
    <w:p w:rsidR="00000000" w:rsidDel="00000000" w:rsidP="00000000" w:rsidRDefault="00000000" w:rsidRPr="00000000" w14:paraId="0000021C">
      <w:pPr>
        <w:spacing w:before="0" w:lineRule="auto"/>
        <w:ind w:left="705" w:firstLine="0"/>
        <w:rPr/>
      </w:pPr>
      <w:r w:rsidDel="00000000" w:rsidR="00000000" w:rsidRPr="00000000">
        <w:rPr>
          <w:rtl w:val="0"/>
        </w:rPr>
        <w:t xml:space="preserve">Utilizzato per misurare livello dell’acqua, altezza piante o ostacoli.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Capacitive Soil Moisture Sensor V2.0</w:t>
      </w:r>
    </w:p>
    <w:p w:rsidR="00000000" w:rsidDel="00000000" w:rsidP="00000000" w:rsidRDefault="00000000" w:rsidRPr="00000000" w14:paraId="0000021E">
      <w:pPr>
        <w:spacing w:before="12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Misura l’umidità del suolo in modo capacitivo .</w:t>
        <w:br w:type="textWrapping"/>
      </w:r>
      <w:r w:rsidDel="00000000" w:rsidR="00000000" w:rsidRPr="00000000">
        <w:rPr>
          <w:b w:val="1"/>
          <w:rtl w:val="0"/>
        </w:rPr>
        <w:t xml:space="preserve">Alimentazione: </w:t>
      </w:r>
      <w:r w:rsidDel="00000000" w:rsidR="00000000" w:rsidRPr="00000000">
        <w:rPr>
          <w:rtl w:val="0"/>
        </w:rPr>
        <w:t xml:space="preserve">3.3</w:t>
      </w:r>
      <w:r w:rsidDel="00000000" w:rsidR="00000000" w:rsidRPr="00000000">
        <w:rPr>
          <w:rtl w:val="0"/>
        </w:rPr>
        <w:t xml:space="preserve">V.</w:t>
        <w:br w:type="textWrapping"/>
      </w:r>
      <w:r w:rsidDel="00000000" w:rsidR="00000000" w:rsidRPr="00000000">
        <w:rPr>
          <w:b w:val="1"/>
          <w:rtl w:val="0"/>
        </w:rPr>
        <w:t xml:space="preserve">Uscite:</w:t>
      </w:r>
    </w:p>
    <w:p w:rsidR="00000000" w:rsidDel="00000000" w:rsidP="00000000" w:rsidRDefault="00000000" w:rsidRPr="00000000" w14:paraId="0000021F">
      <w:pPr>
        <w:numPr>
          <w:ilvl w:val="0"/>
          <w:numId w:val="16"/>
        </w:numPr>
        <w:spacing w:after="0" w:afterAutospacing="0" w:before="0" w:lineRule="auto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Analogica (valore proporzionale all’umidità).</w:t>
      </w:r>
    </w:p>
    <w:p w:rsidR="00000000" w:rsidDel="00000000" w:rsidP="00000000" w:rsidRDefault="00000000" w:rsidRPr="00000000" w14:paraId="00000220">
      <w:pPr>
        <w:numPr>
          <w:ilvl w:val="0"/>
          <w:numId w:val="16"/>
        </w:numPr>
        <w:spacing w:before="0" w:beforeAutospacing="0"/>
        <w:ind w:left="1133.858267716535" w:hanging="360"/>
        <w:rPr>
          <w:u w:val="none"/>
        </w:rPr>
      </w:pPr>
      <w:r w:rsidDel="00000000" w:rsidR="00000000" w:rsidRPr="00000000">
        <w:rPr>
          <w:rtl w:val="0"/>
        </w:rPr>
        <w:t xml:space="preserve">Digitale (uscita con soglia regolabile tramite trimmer).</w:t>
      </w:r>
    </w:p>
    <w:p w:rsidR="00000000" w:rsidDel="00000000" w:rsidP="00000000" w:rsidRDefault="00000000" w:rsidRPr="00000000" w14:paraId="00000221">
      <w:pPr>
        <w:ind w:left="708.6614173228347" w:firstLine="0"/>
        <w:rPr>
          <w:b w:val="1"/>
        </w:rPr>
      </w:pPr>
      <w:r w:rsidDel="00000000" w:rsidR="00000000" w:rsidRPr="00000000">
        <w:rPr>
          <w:rtl w:val="0"/>
        </w:rPr>
        <w:t xml:space="preserve">Ideale per monitorare il fabbisogno idrico delle piante.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0"/>
          <w:numId w:val="28"/>
        </w:numPr>
        <w:spacing w:after="120" w:before="12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Fotoresistenza (LDR)</w:t>
      </w:r>
    </w:p>
    <w:p w:rsidR="00000000" w:rsidDel="00000000" w:rsidP="00000000" w:rsidRDefault="00000000" w:rsidRPr="00000000" w14:paraId="00000223">
      <w:pPr>
        <w:spacing w:after="120" w:before="120" w:lineRule="auto"/>
        <w:ind w:left="720" w:firstLine="0"/>
        <w:rPr/>
      </w:pPr>
      <w:r w:rsidDel="00000000" w:rsidR="00000000" w:rsidRPr="00000000">
        <w:rPr>
          <w:rtl w:val="0"/>
        </w:rPr>
        <w:t xml:space="preserve">È un resistore che cambia la sua resistenza in base alla quantità di luce: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Alimentazione</w:t>
      </w:r>
      <w:r w:rsidDel="00000000" w:rsidR="00000000" w:rsidRPr="00000000">
        <w:rPr>
          <w:rtl w:val="0"/>
        </w:rPr>
        <w:t xml:space="preserve">: 3.3V</w:t>
        <w:br w:type="textWrapping"/>
      </w:r>
      <w:r w:rsidDel="00000000" w:rsidR="00000000" w:rsidRPr="00000000">
        <w:rPr>
          <w:b w:val="1"/>
          <w:rtl w:val="0"/>
        </w:rPr>
        <w:t xml:space="preserve">Uscite:</w:t>
        <w:br w:type="textWrapping"/>
      </w:r>
      <w:r w:rsidDel="00000000" w:rsidR="00000000" w:rsidRPr="00000000">
        <w:rPr>
          <w:rtl w:val="0"/>
        </w:rPr>
        <w:t xml:space="preserve">Analogica (tensione proporzionale alla luce tramite partitore resistivo).</w:t>
        <w:br w:type="textWrapping"/>
        <w:t xml:space="preserve">Ideale per rilevare la variazione di luce in serre, orti o progetti di automazione domestica.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numPr>
          <w:ilvl w:val="1"/>
          <w:numId w:val="21"/>
        </w:numPr>
        <w:ind w:left="855" w:hanging="720"/>
      </w:pPr>
      <w:bookmarkStart w:colFirst="0" w:colLast="0" w:name="_30qywfn8i5pz" w:id="80"/>
      <w:bookmarkEnd w:id="80"/>
      <w:r w:rsidDel="00000000" w:rsidR="00000000" w:rsidRPr="00000000">
        <w:rPr>
          <w:rtl w:val="0"/>
        </w:rPr>
        <w:t xml:space="preserve">Descrizione nodi IoT</w:t>
      </w:r>
    </w:p>
    <w:p w:rsidR="00000000" w:rsidDel="00000000" w:rsidP="00000000" w:rsidRDefault="00000000" w:rsidRPr="00000000" w14:paraId="00000225">
      <w:pPr>
        <w:keepNext w:val="0"/>
        <w:numPr>
          <w:ilvl w:val="0"/>
          <w:numId w:val="4"/>
        </w:numPr>
        <w:spacing w:after="120" w:before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ESP32 - Microcontrollore</w:t>
      </w:r>
    </w:p>
    <w:p w:rsidR="00000000" w:rsidDel="00000000" w:rsidP="00000000" w:rsidRDefault="00000000" w:rsidRPr="00000000" w14:paraId="00000226">
      <w:pPr>
        <w:spacing w:after="120" w:before="120" w:lineRule="auto"/>
        <w:ind w:left="720" w:firstLine="0"/>
        <w:jc w:val="left"/>
        <w:rPr/>
      </w:pPr>
      <w:r w:rsidDel="00000000" w:rsidR="00000000" w:rsidRPr="00000000">
        <w:rPr>
          <w:b w:val="1"/>
          <w:rtl w:val="0"/>
        </w:rPr>
        <w:t xml:space="preserve">Tensione logica</w:t>
      </w:r>
      <w:r w:rsidDel="00000000" w:rsidR="00000000" w:rsidRPr="00000000">
        <w:rPr>
          <w:rtl w:val="0"/>
        </w:rPr>
        <w:t xml:space="preserve">: 3,3V.</w:t>
        <w:br w:type="textWrapping"/>
      </w:r>
      <w:r w:rsidDel="00000000" w:rsidR="00000000" w:rsidRPr="00000000">
        <w:rPr>
          <w:b w:val="1"/>
          <w:rtl w:val="0"/>
        </w:rPr>
        <w:t xml:space="preserve">Alimentazione: </w:t>
      </w:r>
      <w:r w:rsidDel="00000000" w:rsidR="00000000" w:rsidRPr="00000000">
        <w:rPr>
          <w:rtl w:val="0"/>
        </w:rPr>
        <w:t xml:space="preserve">3,3–5V tramite regolatore interno.</w:t>
        <w:br w:type="textWrapping"/>
      </w:r>
      <w:r w:rsidDel="00000000" w:rsidR="00000000" w:rsidRPr="00000000">
        <w:rPr>
          <w:b w:val="1"/>
          <w:rtl w:val="0"/>
        </w:rPr>
        <w:t xml:space="preserve">Caratteristiche</w:t>
      </w:r>
      <w:r w:rsidDel="00000000" w:rsidR="00000000" w:rsidRPr="00000000">
        <w:rPr>
          <w:rtl w:val="0"/>
        </w:rPr>
        <w:t xml:space="preserve">: WiFi, Bluetooth, ingressi analogici (ADC), PWM, I2C, SPI, UART.</w:t>
        <w:br w:type="textWrapping"/>
        <w:t xml:space="preserve">Ideale per progetti di monitoraggio ambientale, automazione e IoT.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3d5q154fcvr4" w:id="81"/>
      <w:bookmarkEnd w:id="81"/>
      <w:r w:rsidDel="00000000" w:rsidR="00000000" w:rsidRPr="00000000">
        <w:rPr>
          <w:rtl w:val="0"/>
        </w:rPr>
        <w:t xml:space="preserve">Accessori nodi IoT</w:t>
      </w:r>
    </w:p>
    <w:p w:rsidR="00000000" w:rsidDel="00000000" w:rsidP="00000000" w:rsidRDefault="00000000" w:rsidRPr="00000000" w14:paraId="00000228">
      <w:pPr>
        <w:numPr>
          <w:ilvl w:val="0"/>
          <w:numId w:val="12"/>
        </w:numPr>
        <w:spacing w:after="120" w:before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Elegoo</w:t>
      </w:r>
      <w:r w:rsidDel="00000000" w:rsidR="00000000" w:rsidRPr="00000000">
        <w:rPr>
          <w:b w:val="1"/>
          <w:rtl w:val="0"/>
        </w:rPr>
        <w:t xml:space="preserve"> Power MB V2</w:t>
      </w:r>
    </w:p>
    <w:p w:rsidR="00000000" w:rsidDel="00000000" w:rsidP="00000000" w:rsidRDefault="00000000" w:rsidRPr="00000000" w14:paraId="00000229">
      <w:pPr>
        <w:spacing w:after="120" w:before="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Tensioni di uscita</w:t>
      </w:r>
      <w:r w:rsidDel="00000000" w:rsidR="00000000" w:rsidRPr="00000000">
        <w:rPr>
          <w:rtl w:val="0"/>
        </w:rPr>
        <w:t xml:space="preserve">: 3,3V o 5V, selezionabili.</w:t>
        <w:br w:type="textWrapping"/>
      </w:r>
      <w:r w:rsidDel="00000000" w:rsidR="00000000" w:rsidRPr="00000000">
        <w:rPr>
          <w:b w:val="1"/>
          <w:rtl w:val="0"/>
        </w:rPr>
        <w:t xml:space="preserve">Alimentazione in ingresso</w:t>
      </w:r>
      <w:r w:rsidDel="00000000" w:rsidR="00000000" w:rsidRPr="00000000">
        <w:rPr>
          <w:rtl w:val="0"/>
        </w:rPr>
        <w:t xml:space="preserve">: 6,5–12VDC (tramite connettore barrel jack o pin header).</w:t>
        <w:br w:type="textWrapping"/>
        <w:t xml:space="preserve">Consente di alimentare facilmente moduli e sensori su breadboard.</w:t>
      </w:r>
    </w:p>
    <w:p w:rsidR="00000000" w:rsidDel="00000000" w:rsidP="00000000" w:rsidRDefault="00000000" w:rsidRPr="00000000" w14:paraId="0000022A">
      <w:pPr>
        <w:pStyle w:val="Heading2"/>
        <w:numPr>
          <w:ilvl w:val="1"/>
          <w:numId w:val="21"/>
        </w:numPr>
        <w:ind w:left="850.3937007874017" w:hanging="708.661417322835"/>
      </w:pPr>
      <w:bookmarkStart w:colFirst="0" w:colLast="0" w:name="_z6q9zkox516w" w:id="82"/>
      <w:bookmarkEnd w:id="82"/>
      <w:r w:rsidDel="00000000" w:rsidR="00000000" w:rsidRPr="00000000">
        <w:rPr>
          <w:rtl w:val="0"/>
        </w:rPr>
        <w:t xml:space="preserve">Schema di Montaggio (Breadboard 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57938" cy="3087867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08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numPr>
          <w:ilvl w:val="1"/>
          <w:numId w:val="21"/>
        </w:numPr>
        <w:ind w:left="855" w:hanging="720"/>
      </w:pPr>
      <w:bookmarkStart w:colFirst="0" w:colLast="0" w:name="_o38aaw9pcag8" w:id="83"/>
      <w:bookmarkEnd w:id="83"/>
      <w:r w:rsidDel="00000000" w:rsidR="00000000" w:rsidRPr="00000000">
        <w:rPr>
          <w:rtl w:val="0"/>
        </w:rPr>
        <w:t xml:space="preserve">Schema Elettrico (Schematic Diagram)</w:t>
      </w:r>
    </w:p>
    <w:p w:rsidR="00000000" w:rsidDel="00000000" w:rsidP="00000000" w:rsidRDefault="00000000" w:rsidRPr="00000000" w14:paraId="0000022D">
      <w:pPr>
        <w:spacing w:after="120" w:before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20" w:before="200" w:line="276" w:lineRule="auto"/>
        <w:ind w:left="0" w:firstLine="0"/>
        <w:jc w:val="left"/>
        <w:rPr>
          <w:rFonts w:ascii="Arial" w:cs="Arial" w:eastAsia="Arial" w:hAnsi="Arial"/>
          <w:smallCaps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Title"/>
        <w:rPr/>
      </w:pPr>
      <w:bookmarkStart w:colFirst="0" w:colLast="0" w:name="_xksrio2bi02l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Style w:val="Title"/>
        <w:rPr/>
      </w:pPr>
      <w:bookmarkStart w:colFirst="0" w:colLast="0" w:name="_tcpvatx42crn" w:id="85"/>
      <w:bookmarkEnd w:id="85"/>
      <w:r w:rsidDel="00000000" w:rsidR="00000000" w:rsidRPr="00000000">
        <w:rPr>
          <w:rtl w:val="0"/>
        </w:rPr>
        <w:t xml:space="preserve">Test e Validazione</w:t>
      </w:r>
    </w:p>
    <w:p w:rsidR="00000000" w:rsidDel="00000000" w:rsidP="00000000" w:rsidRDefault="00000000" w:rsidRPr="00000000" w14:paraId="00000231">
      <w:pPr>
        <w:spacing w:after="120" w:before="200" w:line="276" w:lineRule="auto"/>
        <w:jc w:val="center"/>
        <w:rPr>
          <w:rFonts w:ascii="Arial" w:cs="Arial" w:eastAsia="Arial" w:hAnsi="Arial"/>
          <w:b w:val="1"/>
          <w:smallCaps w:val="1"/>
          <w:sz w:val="56"/>
          <w:szCs w:val="5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56"/>
          <w:szCs w:val="56"/>
          <w:rtl w:val="0"/>
        </w:rPr>
        <w:t xml:space="preserve">AgriTech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1"/>
        <w:numPr>
          <w:ilvl w:val="0"/>
          <w:numId w:val="21"/>
        </w:numPr>
        <w:spacing w:after="120" w:before="200" w:line="276" w:lineRule="auto"/>
        <w:ind w:left="850.3937007874017" w:hanging="708.661417322835"/>
        <w:rPr>
          <w:rFonts w:ascii="Arial" w:cs="Arial" w:eastAsia="Arial" w:hAnsi="Arial"/>
          <w:b w:val="1"/>
          <w:smallCaps w:val="1"/>
          <w:color w:val="000080"/>
          <w:sz w:val="32"/>
          <w:szCs w:val="32"/>
        </w:rPr>
      </w:pPr>
      <w:bookmarkStart w:colFirst="0" w:colLast="0" w:name="_s2qix53adq8q" w:id="86"/>
      <w:bookmarkEnd w:id="86"/>
      <w:r w:rsidDel="00000000" w:rsidR="00000000" w:rsidRPr="00000000">
        <w:rPr>
          <w:rtl w:val="0"/>
        </w:rPr>
        <w:t xml:space="preserve">Test e Validazione</w:t>
      </w:r>
    </w:p>
    <w:p w:rsidR="00000000" w:rsidDel="00000000" w:rsidP="00000000" w:rsidRDefault="00000000" w:rsidRPr="00000000" w14:paraId="00000233">
      <w:pPr>
        <w:pStyle w:val="Heading2"/>
        <w:numPr>
          <w:ilvl w:val="1"/>
          <w:numId w:val="21"/>
        </w:numPr>
      </w:pPr>
      <w:bookmarkStart w:colFirst="0" w:colLast="0" w:name="_6im23dng97xs" w:id="87"/>
      <w:bookmarkEnd w:id="87"/>
      <w:r w:rsidDel="00000000" w:rsidR="00000000" w:rsidRPr="00000000">
        <w:rPr>
          <w:rtl w:val="0"/>
        </w:rPr>
        <w:t xml:space="preserve">Descrizione delle attività di test</w:t>
      </w:r>
    </w:p>
    <w:p w:rsidR="00000000" w:rsidDel="00000000" w:rsidP="00000000" w:rsidRDefault="00000000" w:rsidRPr="00000000" w14:paraId="0000023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Per il backend sviluppato sono stati effettuati diversi tipi di test utilizzando strumenti specifici:</w:t>
      </w:r>
    </w:p>
    <w:p w:rsidR="00000000" w:rsidDel="00000000" w:rsidP="00000000" w:rsidRDefault="00000000" w:rsidRPr="00000000" w14:paraId="00000235">
      <w:pPr>
        <w:numPr>
          <w:ilvl w:val="0"/>
          <w:numId w:val="18"/>
        </w:numPr>
        <w:spacing w:after="0" w:afterAutospacing="0" w:before="0" w:line="24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Sonarqube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utilizzato per l'analisi statica del codice, al fine di individuare vulnerabilità, code smells e problemi di qualità del software.</w:t>
      </w:r>
    </w:p>
    <w:p w:rsidR="00000000" w:rsidDel="00000000" w:rsidP="00000000" w:rsidRDefault="00000000" w:rsidRPr="00000000" w14:paraId="00000236">
      <w:pPr>
        <w:numPr>
          <w:ilvl w:val="0"/>
          <w:numId w:val="18"/>
        </w:numPr>
        <w:spacing w:before="0" w:line="240" w:lineRule="auto"/>
        <w:ind w:left="144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Postman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: impiegato per testare le API, verificandone la correttezza delle risposte, le prestazioni e la conformità agli standard richiesti.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numPr>
          <w:ilvl w:val="2"/>
          <w:numId w:val="21"/>
        </w:numPr>
        <w:ind w:left="0" w:firstLine="0"/>
      </w:pPr>
      <w:bookmarkStart w:colFirst="0" w:colLast="0" w:name="_uo8vb34gmzdi" w:id="88"/>
      <w:bookmarkEnd w:id="88"/>
      <w:r w:rsidDel="00000000" w:rsidR="00000000" w:rsidRPr="00000000">
        <w:rPr>
          <w:rtl w:val="0"/>
        </w:rPr>
        <w:t xml:space="preserve">Sonarqube</w:t>
      </w:r>
    </w:p>
    <w:p w:rsidR="00000000" w:rsidDel="00000000" w:rsidP="00000000" w:rsidRDefault="00000000" w:rsidRPr="00000000" w14:paraId="00000238">
      <w:pPr>
        <w:spacing w:before="0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Il test statico del codice backend, effettuato con lo strumento </w:t>
      </w:r>
      <w:hyperlink r:id="rId29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Sonarqube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, ha prodotto un risultato eccellente, con una valutazione complessiva pari ad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Questo punteggio riflette un'alta qualità del codice, una buona aderenza agli standard di sviluppo e una gestione efficace delle best practice. Di seguito il report del testing statico: </w:t>
      </w:r>
    </w:p>
    <w:p w:rsidR="00000000" w:rsidDel="00000000" w:rsidP="00000000" w:rsidRDefault="00000000" w:rsidRPr="00000000" w14:paraId="00000239">
      <w:pPr>
        <w:spacing w:before="0" w:line="240" w:lineRule="auto"/>
        <w:ind w:left="0" w:firstLine="0"/>
        <w:rPr/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968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2"/>
        <w:numPr>
          <w:ilvl w:val="2"/>
          <w:numId w:val="21"/>
        </w:numPr>
        <w:ind w:left="0" w:firstLine="0"/>
      </w:pPr>
      <w:bookmarkStart w:colFirst="0" w:colLast="0" w:name="_u7ikbgnctxu6" w:id="89"/>
      <w:bookmarkEnd w:id="89"/>
      <w:r w:rsidDel="00000000" w:rsidR="00000000" w:rsidRPr="00000000">
        <w:rPr>
          <w:rtl w:val="0"/>
        </w:rPr>
        <w:t xml:space="preserve">Postman</w:t>
      </w:r>
    </w:p>
    <w:p w:rsidR="00000000" w:rsidDel="00000000" w:rsidP="00000000" w:rsidRDefault="00000000" w:rsidRPr="00000000" w14:paraId="0000023B">
      <w:pPr>
        <w:spacing w:before="0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 test delle API del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backend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sono stati effettuati utilizzando </w:t>
      </w:r>
      <w:hyperlink r:id="rId31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Postman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per verificare la correttezza delle risposte, l’aderenza agli standard RESTful e la robustezza generale. I risultati confermano che le API sono ben progettate, performanti e pronte per l’uso in produzione. Di seguito è riportato un esempio di API testata che restituisce un valore di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200 OK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Tutte le API analizzate hanno riportato esiti positivi.</w:t>
      </w:r>
    </w:p>
    <w:p w:rsidR="00000000" w:rsidDel="00000000" w:rsidP="00000000" w:rsidRDefault="00000000" w:rsidRPr="00000000" w14:paraId="0000023C">
      <w:pPr>
        <w:spacing w:before="0" w:line="240" w:lineRule="auto"/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37967" cy="109292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7967" cy="1092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numPr>
          <w:ilvl w:val="0"/>
          <w:numId w:val="21"/>
        </w:numPr>
        <w:ind w:left="0" w:firstLine="0"/>
        <w:rPr/>
      </w:pPr>
      <w:bookmarkStart w:colFirst="0" w:colLast="0" w:name="_4awgq9bgzyip" w:id="90"/>
      <w:bookmarkEnd w:id="90"/>
      <w:r w:rsidDel="00000000" w:rsidR="00000000" w:rsidRPr="00000000">
        <w:rPr>
          <w:rtl w:val="0"/>
        </w:rPr>
        <w:t xml:space="preserve">Manuale di istruzione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numPr>
          <w:ilvl w:val="1"/>
          <w:numId w:val="21"/>
        </w:numPr>
        <w:spacing w:after="120" w:afterAutospacing="0"/>
        <w:ind w:left="0"/>
      </w:pPr>
      <w:bookmarkStart w:colFirst="0" w:colLast="0" w:name="_sda8733qatt1" w:id="91"/>
      <w:bookmarkEnd w:id="91"/>
      <w:r w:rsidDel="00000000" w:rsidR="00000000" w:rsidRPr="00000000">
        <w:rPr>
          <w:rtl w:val="0"/>
        </w:rPr>
        <w:t xml:space="preserve">Avvio del sistema</w:t>
      </w:r>
    </w:p>
    <w:p w:rsidR="00000000" w:rsidDel="00000000" w:rsidP="00000000" w:rsidRDefault="00000000" w:rsidRPr="00000000" w14:paraId="0000023F">
      <w:pPr>
        <w:numPr>
          <w:ilvl w:val="0"/>
          <w:numId w:val="26"/>
        </w:numPr>
        <w:spacing w:after="0" w:afterAutospacing="0" w:before="12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Accendi il sistema</w:t>
      </w:r>
    </w:p>
    <w:p w:rsidR="00000000" w:rsidDel="00000000" w:rsidP="00000000" w:rsidRDefault="00000000" w:rsidRPr="00000000" w14:paraId="00000240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Usa un </w:t>
      </w:r>
      <w:r w:rsidDel="00000000" w:rsidR="00000000" w:rsidRPr="00000000">
        <w:rPr>
          <w:b w:val="1"/>
          <w:rtl w:val="0"/>
        </w:rPr>
        <w:t xml:space="preserve">cavo di alimentazione da 9V o 12V</w:t>
      </w:r>
      <w:r w:rsidDel="00000000" w:rsidR="00000000" w:rsidRPr="00000000">
        <w:rPr>
          <w:rtl w:val="0"/>
        </w:rPr>
        <w:t xml:space="preserve">, visualizza </w:t>
      </w: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Una volta collegato, il sistema si accende in automatico.</w:t>
      </w:r>
    </w:p>
    <w:p w:rsidR="00000000" w:rsidDel="00000000" w:rsidP="00000000" w:rsidRDefault="00000000" w:rsidRPr="00000000" w14:paraId="00000242">
      <w:pPr>
        <w:numPr>
          <w:ilvl w:val="1"/>
          <w:numId w:val="26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Nella</w:t>
      </w: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Figura 2a/2b</w:t>
      </w:r>
      <w:r w:rsidDel="00000000" w:rsidR="00000000" w:rsidRPr="00000000">
        <w:rPr>
          <w:rtl w:val="0"/>
        </w:rPr>
        <w:t xml:space="preserve"> è illustrato il punto esatto in cui inserire il cavo di alimentazione nella centralina.</w:t>
      </w:r>
    </w:p>
    <w:p w:rsidR="00000000" w:rsidDel="00000000" w:rsidP="00000000" w:rsidRDefault="00000000" w:rsidRPr="00000000" w14:paraId="00000243">
      <w:pPr>
        <w:spacing w:after="40" w:before="240" w:lineRule="auto"/>
        <w:ind w:left="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216376" cy="1618010"/>
            <wp:effectExtent b="0" l="0" r="0" t="0"/>
            <wp:docPr id="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376" cy="1618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33488" cy="1631999"/>
            <wp:effectExtent b="0" l="0" r="0" t="0"/>
            <wp:docPr id="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631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14438" cy="1619250"/>
            <wp:effectExtent b="0" l="0" r="0" t="0"/>
            <wp:docPr id="2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Rule="auto"/>
        <w:ind w:left="1440" w:firstLine="0"/>
        <w:jc w:val="left"/>
        <w:rPr>
          <w:sz w:val="14"/>
          <w:szCs w:val="14"/>
        </w:rPr>
      </w:pPr>
      <w:r w:rsidDel="00000000" w:rsidR="00000000" w:rsidRPr="00000000">
        <w:rPr>
          <w:rFonts w:ascii="Cambria" w:cs="Cambria" w:eastAsia="Cambria" w:hAnsi="Cambria"/>
          <w:i w:val="1"/>
          <w:sz w:val="14"/>
          <w:szCs w:val="14"/>
          <w:rtl w:val="0"/>
        </w:rPr>
        <w:t xml:space="preserve">Figura 1</w:t>
        <w:tab/>
        <w:tab/>
        <w:tab/>
        <w:t xml:space="preserve">Figura 2a</w:t>
        <w:tab/>
        <w:tab/>
        <w:tab/>
        <w:t xml:space="preserve">Figura 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numPr>
          <w:ilvl w:val="0"/>
          <w:numId w:val="26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Avvia il programma</w:t>
      </w:r>
    </w:p>
    <w:p w:rsidR="00000000" w:rsidDel="00000000" w:rsidP="00000000" w:rsidRDefault="00000000" w:rsidRPr="00000000" w14:paraId="00000246">
      <w:pPr>
        <w:numPr>
          <w:ilvl w:val="1"/>
          <w:numId w:val="26"/>
        </w:numPr>
        <w:spacing w:after="0" w:afterAutospacing="0" w:before="0" w:before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Il sistema è già configurato e si avvia autonomamente.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1"/>
          <w:numId w:val="26"/>
        </w:numPr>
        <w:spacing w:after="0" w:afterAutospacing="0" w:before="0" w:before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Una volta acceso, controlla da solo pioggia e grandine.</w:t>
      </w:r>
    </w:p>
    <w:p w:rsidR="00000000" w:rsidDel="00000000" w:rsidP="00000000" w:rsidRDefault="00000000" w:rsidRPr="00000000" w14:paraId="00000248">
      <w:pPr>
        <w:numPr>
          <w:ilvl w:val="0"/>
          <w:numId w:val="26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Controlla cosa succede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3914775</wp:posOffset>
            </wp:positionH>
            <wp:positionV relativeFrom="paragraph">
              <wp:posOffset>285750</wp:posOffset>
            </wp:positionV>
            <wp:extent cx="2662238" cy="3518857"/>
            <wp:effectExtent b="0" l="0" r="0" t="0"/>
            <wp:wrapNone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3518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9">
      <w:pPr>
        <w:numPr>
          <w:ilvl w:val="1"/>
          <w:numId w:val="26"/>
        </w:numPr>
        <w:spacing w:after="0" w:afterAutospacing="0" w:before="0" w:before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 caso di pioggia, le tende si aprono automaticamente per proteggere le vigne.</w:t>
      </w:r>
    </w:p>
    <w:p w:rsidR="00000000" w:rsidDel="00000000" w:rsidP="00000000" w:rsidRDefault="00000000" w:rsidRPr="00000000" w14:paraId="0000024A">
      <w:pPr>
        <w:numPr>
          <w:ilvl w:val="1"/>
          <w:numId w:val="26"/>
        </w:numPr>
        <w:spacing w:after="0" w:afterAutospacing="0" w:before="0" w:before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Al termine della pioggia, le tende si chiudono da sole.</w:t>
      </w:r>
    </w:p>
    <w:p w:rsidR="00000000" w:rsidDel="00000000" w:rsidP="00000000" w:rsidRDefault="00000000" w:rsidRPr="00000000" w14:paraId="0000024B">
      <w:pPr>
        <w:numPr>
          <w:ilvl w:val="1"/>
          <w:numId w:val="26"/>
        </w:numPr>
        <w:spacing w:after="0" w:afterAutospacing="0" w:before="0" w:before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L’acqua raccolta scorre attraverso tubazioni interne, raggiungendo una cisterna sotterranea.</w:t>
      </w:r>
    </w:p>
    <w:p w:rsidR="00000000" w:rsidDel="00000000" w:rsidP="00000000" w:rsidRDefault="00000000" w:rsidRPr="00000000" w14:paraId="0000024C">
      <w:pPr>
        <w:numPr>
          <w:ilvl w:val="1"/>
          <w:numId w:val="2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la temperatura supera i </w:t>
      </w:r>
      <w:r w:rsidDel="00000000" w:rsidR="00000000" w:rsidRPr="00000000">
        <w:rPr>
          <w:b w:val="1"/>
          <w:rtl w:val="0"/>
        </w:rPr>
        <w:t xml:space="preserve">34 °C</w:t>
      </w:r>
      <w:r w:rsidDel="00000000" w:rsidR="00000000" w:rsidRPr="00000000">
        <w:rPr>
          <w:rtl w:val="0"/>
        </w:rPr>
        <w:t xml:space="preserve">, il sistema attiva l’irrigazione automatica, utilizzando l’acqua raccolta.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0"/>
          <w:numId w:val="26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Avvio della tenda attraverso telecomando</w:t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>
          <w:rtl w:val="0"/>
        </w:rPr>
        <w:t xml:space="preserve">Pulsante Power:Invia dati presi dai sensori al database</w:t>
        <w:br w:type="textWrapping"/>
        <w:t xml:space="preserve">1. Avvio dell’acqua</w:t>
        <w:br w:type="textWrapping"/>
        <w:t xml:space="preserve">2. Apertura tenda</w:t>
        <w:br w:type="textWrapping"/>
        <w:t xml:space="preserve">3. Attivazione Sensori</w:t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2"/>
        <w:numPr>
          <w:ilvl w:val="1"/>
          <w:numId w:val="21"/>
        </w:numPr>
        <w:ind w:left="0" w:firstLine="141.73228346456688"/>
      </w:pPr>
      <w:bookmarkStart w:colFirst="0" w:colLast="0" w:name="_f940pm555q5k" w:id="92"/>
      <w:bookmarkEnd w:id="92"/>
      <w:r w:rsidDel="00000000" w:rsidR="00000000" w:rsidRPr="00000000">
        <w:rPr>
          <w:rtl w:val="0"/>
        </w:rPr>
        <w:t xml:space="preserve">Cosa puoi </w:t>
      </w:r>
      <w:r w:rsidDel="00000000" w:rsidR="00000000" w:rsidRPr="00000000">
        <w:rPr>
          <w:rtl w:val="0"/>
        </w:rPr>
        <w:t xml:space="preserve">fare</w:t>
      </w:r>
      <w:r w:rsidDel="00000000" w:rsidR="00000000" w:rsidRPr="00000000">
        <w:rPr>
          <w:rtl w:val="0"/>
        </w:rPr>
      </w:r>
    </w:p>
    <w:tbl>
      <w:tblPr>
        <w:tblStyle w:val="Table1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Cosa vuoi fare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Azione da compiere / Dove guardare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Chiudere/aprire una tenda a mano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Premi il pulsante sulla centralina o usa l'app.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Innaffiare manualmente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Premere il tasto “Irriga” (se presente sul pannello).</w:t>
            </w:r>
          </w:p>
        </w:tc>
      </w:tr>
    </w:tbl>
    <w:p w:rsidR="00000000" w:rsidDel="00000000" w:rsidP="00000000" w:rsidRDefault="00000000" w:rsidRPr="00000000" w14:paraId="00000259">
      <w:pPr>
        <w:pStyle w:val="Heading2"/>
        <w:numPr>
          <w:ilvl w:val="1"/>
          <w:numId w:val="21"/>
        </w:numPr>
        <w:ind w:left="0" w:firstLine="141.73228346456688"/>
      </w:pPr>
      <w:bookmarkStart w:colFirst="0" w:colLast="0" w:name="_l6s0hy37evmq" w:id="93"/>
      <w:bookmarkEnd w:id="93"/>
      <w:r w:rsidDel="00000000" w:rsidR="00000000" w:rsidRPr="00000000">
        <w:rPr>
          <w:rtl w:val="0"/>
        </w:rPr>
        <w:t xml:space="preserve">Cosa fa il sistema da solo?</w:t>
      </w:r>
    </w:p>
    <w:tbl>
      <w:tblPr>
        <w:tblStyle w:val="Table1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Evento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Azione Automatica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Rileva Pioggia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tende si chiudono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Rileva grandine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tende si chiudono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Finisce la pioggia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tende si aprono dopo qualche minuto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terreno è secco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Parte l’irrigazione</w:t>
            </w:r>
          </w:p>
        </w:tc>
      </w:tr>
    </w:tbl>
    <w:p w:rsidR="00000000" w:rsidDel="00000000" w:rsidP="00000000" w:rsidRDefault="00000000" w:rsidRPr="00000000" w14:paraId="00000264">
      <w:pPr>
        <w:pStyle w:val="Heading2"/>
        <w:numPr>
          <w:ilvl w:val="1"/>
          <w:numId w:val="21"/>
        </w:numPr>
        <w:ind w:left="0" w:firstLine="141.73228346456688"/>
        <w:rPr/>
      </w:pPr>
      <w:bookmarkStart w:colFirst="0" w:colLast="0" w:name="_jofblrr4mzd2" w:id="94"/>
      <w:bookmarkEnd w:id="94"/>
      <w:r w:rsidDel="00000000" w:rsidR="00000000" w:rsidRPr="00000000">
        <w:rPr>
          <w:rtl w:val="0"/>
        </w:rPr>
        <w:t xml:space="preserve">Se qualcosa non funziona?</w:t>
      </w:r>
    </w:p>
    <w:tbl>
      <w:tblPr>
        <w:tblStyle w:val="Table1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Problema</w:t>
            </w:r>
          </w:p>
        </w:tc>
        <w:tc>
          <w:tcPr>
            <w:shd w:fill="76f1f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tende non si muovono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Controlla se è acceso il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L’acqua non viene raccolta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che le tende siano chiuse bene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L’irrigazione non parte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Controlla che ci sia acqua nella cisterna</w:t>
            </w:r>
          </w:p>
        </w:tc>
      </w:tr>
    </w:tbl>
    <w:p w:rsidR="00000000" w:rsidDel="00000000" w:rsidP="00000000" w:rsidRDefault="00000000" w:rsidRPr="00000000" w14:paraId="0000026D">
      <w:pPr>
        <w:pStyle w:val="Heading2"/>
        <w:ind w:left="0" w:firstLine="0"/>
        <w:rPr/>
      </w:pPr>
      <w:bookmarkStart w:colFirst="0" w:colLast="0" w:name="_w9afy059ed6a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numPr>
          <w:ilvl w:val="1"/>
          <w:numId w:val="21"/>
        </w:numPr>
        <w:ind w:left="850.3937007874017" w:hanging="708.661417322835"/>
        <w:rPr/>
      </w:pPr>
      <w:bookmarkStart w:colFirst="0" w:colLast="0" w:name="_4bvu3j1cd43l" w:id="96"/>
      <w:bookmarkEnd w:id="96"/>
      <w:r w:rsidDel="00000000" w:rsidR="00000000" w:rsidRPr="00000000">
        <w:rPr>
          <w:rtl w:val="0"/>
        </w:rPr>
        <w:t xml:space="preserve">Quando spegnerlo?</w:t>
      </w:r>
    </w:p>
    <w:p w:rsidR="00000000" w:rsidDel="00000000" w:rsidP="00000000" w:rsidRDefault="00000000" w:rsidRPr="00000000" w14:paraId="0000026F">
      <w:pPr>
        <w:ind w:left="425.19685039370086" w:firstLine="0"/>
        <w:rPr/>
      </w:pPr>
      <w:r w:rsidDel="00000000" w:rsidR="00000000" w:rsidRPr="00000000">
        <w:rPr>
          <w:rtl w:val="0"/>
        </w:rPr>
        <w:t xml:space="preserve">Puoi lasciare il sistema acceso tutto il giorno.</w:t>
        <w:br w:type="textWrapping"/>
        <w:t xml:space="preserve">Spegnilo solo se:</w:t>
      </w:r>
    </w:p>
    <w:p w:rsidR="00000000" w:rsidDel="00000000" w:rsidP="00000000" w:rsidRDefault="00000000" w:rsidRPr="00000000" w14:paraId="00000270">
      <w:pPr>
        <w:numPr>
          <w:ilvl w:val="0"/>
          <w:numId w:val="5"/>
        </w:numPr>
        <w:spacing w:after="0" w:afterAutospacing="0"/>
        <w:ind w:left="992.1259842519685" w:hanging="360"/>
        <w:rPr>
          <w:u w:val="none"/>
        </w:rPr>
      </w:pPr>
      <w:r w:rsidDel="00000000" w:rsidR="00000000" w:rsidRPr="00000000">
        <w:rPr>
          <w:rtl w:val="0"/>
        </w:rPr>
        <w:t xml:space="preserve">“Devi fare manutenzione”</w:t>
      </w:r>
    </w:p>
    <w:p w:rsidR="00000000" w:rsidDel="00000000" w:rsidP="00000000" w:rsidRDefault="00000000" w:rsidRPr="00000000" w14:paraId="00000271">
      <w:pPr>
        <w:numPr>
          <w:ilvl w:val="0"/>
          <w:numId w:val="5"/>
        </w:numPr>
        <w:spacing w:before="0" w:beforeAutospacing="0"/>
        <w:ind w:left="992.1259842519685" w:hanging="360"/>
        <w:rPr>
          <w:u w:val="none"/>
        </w:rPr>
      </w:pPr>
      <w:r w:rsidDel="00000000" w:rsidR="00000000" w:rsidRPr="00000000">
        <w:rPr>
          <w:rtl w:val="0"/>
        </w:rPr>
        <w:t xml:space="preserve">“Finisce la stagione”</w:t>
      </w:r>
    </w:p>
    <w:p w:rsidR="00000000" w:rsidDel="00000000" w:rsidP="00000000" w:rsidRDefault="00000000" w:rsidRPr="00000000" w14:paraId="00000272">
      <w:pPr>
        <w:ind w:left="708.6614173228347" w:hanging="283.46456692913375"/>
        <w:rPr/>
      </w:pPr>
      <w:r w:rsidDel="00000000" w:rsidR="00000000" w:rsidRPr="00000000">
        <w:rPr>
          <w:rtl w:val="0"/>
        </w:rPr>
        <w:t xml:space="preserve">Per spegnerlo:</w:t>
      </w:r>
    </w:p>
    <w:p w:rsidR="00000000" w:rsidDel="00000000" w:rsidP="00000000" w:rsidRDefault="00000000" w:rsidRPr="00000000" w14:paraId="00000273">
      <w:pPr>
        <w:numPr>
          <w:ilvl w:val="0"/>
          <w:numId w:val="34"/>
        </w:numPr>
        <w:spacing w:after="0" w:afterAutospacing="0"/>
        <w:ind w:left="992.1259842519685" w:hanging="285"/>
        <w:rPr>
          <w:u w:val="none"/>
        </w:rPr>
      </w:pPr>
      <w:r w:rsidDel="00000000" w:rsidR="00000000" w:rsidRPr="00000000">
        <w:rPr>
          <w:rtl w:val="0"/>
        </w:rPr>
        <w:t xml:space="preserve">Spegni i dispositivi dal pulsante o togli la corrente.</w:t>
      </w:r>
    </w:p>
    <w:p w:rsidR="00000000" w:rsidDel="00000000" w:rsidP="00000000" w:rsidRDefault="00000000" w:rsidRPr="00000000" w14:paraId="00000274">
      <w:pPr>
        <w:numPr>
          <w:ilvl w:val="0"/>
          <w:numId w:val="34"/>
        </w:numPr>
        <w:spacing w:before="0" w:beforeAutospacing="0"/>
        <w:ind w:left="992.1259842519685" w:hanging="285"/>
        <w:rPr>
          <w:u w:val="none"/>
        </w:rPr>
      </w:pPr>
      <w:r w:rsidDel="00000000" w:rsidR="00000000" w:rsidRPr="00000000">
        <w:rPr>
          <w:rtl w:val="0"/>
        </w:rPr>
        <w:t xml:space="preserve">Il sistema salverà i dati raccolti in automatico.</w:t>
      </w:r>
    </w:p>
    <w:p w:rsidR="00000000" w:rsidDel="00000000" w:rsidP="00000000" w:rsidRDefault="00000000" w:rsidRPr="00000000" w14:paraId="000002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numPr>
          <w:ilvl w:val="1"/>
          <w:numId w:val="21"/>
        </w:numPr>
        <w:ind w:left="850.3937007874017" w:hanging="708.661417322835"/>
        <w:rPr/>
      </w:pPr>
      <w:bookmarkStart w:colFirst="0" w:colLast="0" w:name="_xdo2dm6dpdwa" w:id="97"/>
      <w:bookmarkEnd w:id="97"/>
      <w:r w:rsidDel="00000000" w:rsidR="00000000" w:rsidRPr="00000000">
        <w:rPr>
          <w:rtl w:val="0"/>
        </w:rPr>
        <w:t xml:space="preserve">Assistenza</w:t>
      </w:r>
    </w:p>
    <w:p w:rsidR="00000000" w:rsidDel="00000000" w:rsidP="00000000" w:rsidRDefault="00000000" w:rsidRPr="00000000" w14:paraId="00000277">
      <w:pPr>
        <w:ind w:left="708.6614173228347" w:firstLine="0"/>
        <w:rPr/>
      </w:pPr>
      <w:r w:rsidDel="00000000" w:rsidR="00000000" w:rsidRPr="00000000">
        <w:rPr>
          <w:rtl w:val="0"/>
        </w:rPr>
        <w:t xml:space="preserve">Se hai dubbi o problemi, puoi contattarci:</w:t>
      </w:r>
    </w:p>
    <w:p w:rsidR="00000000" w:rsidDel="00000000" w:rsidP="00000000" w:rsidRDefault="00000000" w:rsidRPr="00000000" w14:paraId="00000278">
      <w:pPr>
        <w:numPr>
          <w:ilvl w:val="0"/>
          <w:numId w:val="33"/>
        </w:numPr>
        <w:spacing w:after="0" w:after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aletheia@aziendale.com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33"/>
        </w:numPr>
        <w:spacing w:after="0" w:afterAutospacing="0"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Responsabile:  Team Aletheia</w:t>
      </w:r>
    </w:p>
    <w:p w:rsidR="00000000" w:rsidDel="00000000" w:rsidP="00000000" w:rsidRDefault="00000000" w:rsidRPr="00000000" w14:paraId="0000027A">
      <w:pPr>
        <w:numPr>
          <w:ilvl w:val="0"/>
          <w:numId w:val="33"/>
        </w:numPr>
        <w:spacing w:before="0" w:beforeAutospacing="0"/>
        <w:ind w:left="720" w:hanging="11.338582677165334"/>
        <w:rPr>
          <w:u w:val="none"/>
        </w:rPr>
      </w:pPr>
      <w:r w:rsidDel="00000000" w:rsidR="00000000" w:rsidRPr="00000000">
        <w:rPr>
          <w:rtl w:val="0"/>
        </w:rPr>
        <w:t xml:space="preserve">Telefono: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+39 080 544 2335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headerReference r:id="rId41" w:type="even"/>
      <w:footerReference r:id="rId42" w:type="default"/>
      <w:footerReference r:id="rId43" w:type="first"/>
      <w:footerReference r:id="rId44" w:type="even"/>
      <w:pgSz w:h="16838" w:w="11906" w:orient="portrait"/>
      <w:pgMar w:bottom="1797.1653543307089" w:top="1797.1653543307089" w:left="1440.0000000000002" w:right="1440.0000000000002" w:header="566.929133858267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Courier New"/>
  <w:font w:name="Consolas"/>
  <w:font w:name="Lucida San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3">
    <w:pPr>
      <w:keepNext w:val="0"/>
      <w:keepLines w:val="0"/>
      <w:pageBreakBefore w:val="0"/>
      <w:widowControl w:val="1"/>
      <w:pBdr>
        <w:top w:color="000000" w:space="1" w:sz="6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280"/>
      </w:tabs>
      <w:spacing w:after="0" w:before="0" w:line="240" w:lineRule="auto"/>
      <w:ind w:left="0" w:right="0" w:firstLine="0"/>
      <w:jc w:val="both"/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Bla bla bla</w:t>
      <w:tab/>
      <w:tab/>
    </w:r>
    <w:r w:rsidDel="00000000" w:rsidR="00000000" w:rsidRPr="00000000"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4">
    <w:pPr>
      <w:keepNext w:val="0"/>
      <w:keepLines w:val="0"/>
      <w:pageBreakBefore w:val="0"/>
      <w:widowControl w:val="1"/>
      <w:pBdr>
        <w:top w:color="000000" w:space="0" w:sz="0" w:val="non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280"/>
      </w:tabs>
      <w:spacing w:after="0" w:before="0" w:line="240" w:lineRule="auto"/>
      <w:ind w:left="0" w:right="0" w:firstLine="0"/>
      <w:jc w:val="center"/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952500</wp:posOffset>
          </wp:positionH>
          <wp:positionV relativeFrom="paragraph">
            <wp:posOffset>16793</wp:posOffset>
          </wp:positionV>
          <wp:extent cx="3724275" cy="482670"/>
          <wp:effectExtent b="0" l="0" r="0" t="0"/>
          <wp:wrapSquare wrapText="bothSides" distB="0" distT="0" distL="0" distR="0"/>
          <wp:docPr descr="Macintosh HD:Users:mac:Documents:VIDEO:ULTIME S&amp;P:SERLAB:TECHNICAL REPORT:SERLAB_INTESTAZIONE-08.png" id="18" name="image10.png"/>
          <a:graphic>
            <a:graphicData uri="http://schemas.openxmlformats.org/drawingml/2006/picture">
              <pic:pic>
                <pic:nvPicPr>
                  <pic:cNvPr descr="Macintosh HD:Users:mac:Documents:VIDEO:ULTIME S&amp;P:SERLAB:TECHNICAL REPORT:SERLAB_INTESTAZIONE-08.png" id="0" name="image10.png"/>
                  <pic:cNvPicPr preferRelativeResize="0"/>
                </pic:nvPicPr>
                <pic:blipFill>
                  <a:blip r:embed="rId1"/>
                  <a:srcRect b="25315" l="0" r="0" t="0"/>
                  <a:stretch>
                    <a:fillRect/>
                  </a:stretch>
                </pic:blipFill>
                <pic:spPr>
                  <a:xfrm>
                    <a:off x="0" y="0"/>
                    <a:ext cx="3724275" cy="4826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85">
    <w:pPr>
      <w:keepNext w:val="0"/>
      <w:keepLines w:val="0"/>
      <w:pageBreakBefore w:val="0"/>
      <w:widowControl w:val="1"/>
      <w:pBdr>
        <w:top w:color="000000" w:space="0" w:sz="0" w:val="non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280"/>
      </w:tabs>
      <w:spacing w:after="0" w:before="0" w:line="240" w:lineRule="auto"/>
      <w:ind w:left="0" w:right="0" w:firstLine="0"/>
      <w:jc w:val="both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6">
    <w:pPr>
      <w:ind w:left="0" w:firstLine="0"/>
      <w:jc w:val="left"/>
      <w:rPr>
        <w:rFonts w:ascii="Courier New" w:cs="Courier New" w:eastAsia="Courier New" w:hAnsi="Courier New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7">
    <w:pPr>
      <w:jc w:val="center"/>
      <w:rPr>
        <w:sz w:val="18"/>
        <w:szCs w:val="18"/>
      </w:rPr>
    </w:pPr>
    <w:r w:rsidDel="00000000" w:rsidR="00000000" w:rsidRPr="00000000">
      <w:rPr>
        <w:rFonts w:ascii="Courier New" w:cs="Courier New" w:eastAsia="Courier New" w:hAnsi="Courier New"/>
        <w:sz w:val="20"/>
        <w:szCs w:val="20"/>
        <w:rtl w:val="0"/>
      </w:rPr>
      <w:t xml:space="preserve">Laboratorio Aletheia </w:t>
    </w:r>
    <w:hyperlink r:id="rId2">
      <w:r w:rsidDel="00000000" w:rsidR="00000000" w:rsidRPr="00000000">
        <w:rPr>
          <w:rFonts w:ascii="Courier New" w:cs="Courier New" w:eastAsia="Courier New" w:hAnsi="Courier New"/>
          <w:color w:val="0000ee"/>
          <w:sz w:val="20"/>
          <w:szCs w:val="20"/>
          <w:u w:val="single"/>
          <w:rtl w:val="0"/>
        </w:rPr>
        <w:t xml:space="preserve">aletheia.aziendale@gmail.com</w:t>
      </w:r>
    </w:hyperlink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8">
    <w:pPr>
      <w:ind w:firstLine="0"/>
      <w:jc w:val="left"/>
      <w:rPr>
        <w:b w:val="1"/>
      </w:rPr>
    </w:pPr>
    <w:r w:rsidDel="00000000" w:rsidR="00000000" w:rsidRPr="00000000">
      <w:rPr>
        <w:rFonts w:ascii="Arial" w:cs="Arial" w:eastAsia="Arial" w:hAnsi="Arial"/>
        <w:b w:val="1"/>
        <w:smallCaps w:val="1"/>
        <w:color w:val="001d35"/>
        <w:highlight w:val="white"/>
        <w:rtl w:val="0"/>
      </w:rPr>
      <w:t xml:space="preserve">Laboratorio </w:t>
    </w:r>
    <w:r w:rsidDel="00000000" w:rsidR="00000000" w:rsidRPr="00000000">
      <w:rPr>
        <w:rFonts w:ascii="Arial" w:cs="Arial" w:eastAsia="Arial" w:hAnsi="Arial"/>
        <w:b w:val="1"/>
        <w:smallCaps w:val="1"/>
        <w:color w:val="001d35"/>
        <w:highlight w:val="white"/>
        <w:rtl w:val="0"/>
      </w:rPr>
      <w:t xml:space="preserve">Aletheia</w:t>
    </w:r>
    <w:r w:rsidDel="00000000" w:rsidR="00000000" w:rsidRPr="00000000">
      <w:rPr>
        <w:b w:val="1"/>
        <w:rtl w:val="0"/>
      </w:rPr>
      <w:t xml:space="preserve"> </w:t>
      <w:tab/>
      <w:t xml:space="preserve">  </w:t>
      <w:tab/>
      <w:t xml:space="preserve">                     Sistemi Cooperativi </w:t>
      <w:tab/>
      <w:t xml:space="preserve">                                              </w:t>
    </w: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D">
    <w:pPr>
      <w:tabs>
        <w:tab w:val="center" w:leader="none" w:pos="4153"/>
        <w:tab w:val="right" w:leader="none" w:pos="8306"/>
      </w:tabs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-361949</wp:posOffset>
          </wp:positionH>
          <wp:positionV relativeFrom="paragraph">
            <wp:posOffset>-180974</wp:posOffset>
          </wp:positionV>
          <wp:extent cx="949614" cy="895350"/>
          <wp:effectExtent b="0" l="0" r="0" t="0"/>
          <wp:wrapNone/>
          <wp:docPr id="5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9614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1732125</wp:posOffset>
          </wp:positionH>
          <wp:positionV relativeFrom="paragraph">
            <wp:posOffset>-180974</wp:posOffset>
          </wp:positionV>
          <wp:extent cx="2262188" cy="894692"/>
          <wp:effectExtent b="0" l="0" r="0" t="0"/>
          <wp:wrapNone/>
          <wp:docPr id="27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2"/>
                  <a:srcRect b="32178" l="34883" r="13455" t="24633"/>
                  <a:stretch>
                    <a:fillRect/>
                  </a:stretch>
                </pic:blipFill>
                <pic:spPr>
                  <a:xfrm>
                    <a:off x="0" y="0"/>
                    <a:ext cx="2262188" cy="8946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7E">
    <w:pPr>
      <w:tabs>
        <w:tab w:val="center" w:leader="none" w:pos="4153"/>
        <w:tab w:val="right" w:leader="none" w:pos="8306"/>
      </w:tabs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F">
    <w:pPr>
      <w:tabs>
        <w:tab w:val="center" w:leader="none" w:pos="4153"/>
        <w:tab w:val="right" w:leader="none" w:pos="8306"/>
      </w:tabs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0">
    <w:pPr>
      <w:tabs>
        <w:tab w:val="center" w:leader="none" w:pos="4153"/>
        <w:tab w:val="right" w:leader="none" w:pos="8306"/>
      </w:tabs>
      <w:ind w:left="146.92913385826756" w:firstLine="0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/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6215063</wp:posOffset>
          </wp:positionH>
          <wp:positionV relativeFrom="page">
            <wp:posOffset>179025</wp:posOffset>
          </wp:positionV>
          <wp:extent cx="904215" cy="895350"/>
          <wp:effectExtent b="0" l="0" r="0" t="0"/>
          <wp:wrapNone/>
          <wp:docPr id="31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3"/>
                  <a:srcRect b="490" l="0" r="0" t="490"/>
                  <a:stretch>
                    <a:fillRect/>
                  </a:stretch>
                </pic:blipFill>
                <pic:spPr>
                  <a:xfrm>
                    <a:off x="0" y="0"/>
                    <a:ext cx="904215" cy="895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1">
    <w:pPr>
      <w:tabs>
        <w:tab w:val="left" w:leader="none" w:pos="7530"/>
      </w:tabs>
      <w:jc w:val="right"/>
      <w:rPr/>
    </w:pPr>
    <w:r w:rsidDel="00000000" w:rsidR="00000000" w:rsidRPr="00000000">
      <w:rPr>
        <w:rtl w:val="0"/>
      </w:rPr>
      <w:t xml:space="preserve">Indice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20" w:before="0" w:line="240" w:lineRule="auto"/>
      <w:ind w:left="0" w:right="0" w:firstLine="0"/>
      <w:jc w:val="right"/>
      <w:rPr>
        <w:rFonts w:ascii="Lucida Sans" w:cs="Lucida Sans" w:eastAsia="Lucida Sans" w:hAnsi="Lucida San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6238875</wp:posOffset>
          </wp:positionH>
          <wp:positionV relativeFrom="page">
            <wp:posOffset>179025</wp:posOffset>
          </wp:positionV>
          <wp:extent cx="856743" cy="847725"/>
          <wp:effectExtent b="0" l="0" r="0" t="0"/>
          <wp:wrapSquare wrapText="bothSides" distB="114300" distT="114300" distL="114300" distR="114300"/>
          <wp:docPr id="19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526" l="0" r="0" t="526"/>
                  <a:stretch>
                    <a:fillRect/>
                  </a:stretch>
                </pic:blipFill>
                <pic:spPr>
                  <a:xfrm>
                    <a:off x="0" y="0"/>
                    <a:ext cx="856743" cy="847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ab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1733550</wp:posOffset>
          </wp:positionH>
          <wp:positionV relativeFrom="paragraph">
            <wp:posOffset>-180974</wp:posOffset>
          </wp:positionV>
          <wp:extent cx="2262188" cy="894692"/>
          <wp:effectExtent b="0" l="0" r="0" t="0"/>
          <wp:wrapNone/>
          <wp:docPr id="14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2"/>
                  <a:srcRect b="32178" l="34883" r="13455" t="24633"/>
                  <a:stretch>
                    <a:fillRect/>
                  </a:stretch>
                </pic:blipFill>
                <pic:spPr>
                  <a:xfrm>
                    <a:off x="0" y="0"/>
                    <a:ext cx="2262188" cy="894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-492449</wp:posOffset>
          </wp:positionH>
          <wp:positionV relativeFrom="paragraph">
            <wp:posOffset>-180974</wp:posOffset>
          </wp:positionV>
          <wp:extent cx="904875" cy="850583"/>
          <wp:effectExtent b="0" l="0" r="0" t="0"/>
          <wp:wrapNone/>
          <wp:docPr id="12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4875" cy="85058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141.73228346456688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850.3937007874017" w:hanging="708.6614173228348"/>
      </w:pPr>
      <w:rPr>
        <w:rFonts w:ascii="Arial" w:cs="Arial" w:eastAsia="Arial" w:hAnsi="Arial"/>
        <w:b w:val="1"/>
        <w:color w:val="000080"/>
      </w:rPr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 Math" w:cs="Cambria Math" w:eastAsia="Cambria Math" w:hAnsi="Cambria Math"/>
        <w:sz w:val="22"/>
        <w:szCs w:val="22"/>
        <w:lang w:val="it-IT"/>
      </w:rPr>
    </w:rPrDefault>
    <w:pPrDefault>
      <w:pPr>
        <w:spacing w:after="120" w:before="200" w:line="276" w:lineRule="auto"/>
        <w:ind w:left="566.9291338582675" w:hanging="420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1"/>
      <w:pBdr>
        <w:bottom w:color="808080" w:space="3" w:sz="36" w:val="single"/>
      </w:pBdr>
      <w:ind w:left="850.3937007874017" w:hanging="708.661417322835"/>
      <w:jc w:val="left"/>
    </w:pPr>
    <w:rPr>
      <w:rFonts w:ascii="Lucida Sans" w:cs="Lucida Sans" w:eastAsia="Lucida Sans" w:hAnsi="Lucida Sans"/>
      <w:b w:val="1"/>
      <w:smallCaps w:val="1"/>
      <w:color w:val="000080"/>
      <w:sz w:val="32"/>
      <w:szCs w:val="32"/>
    </w:rPr>
  </w:style>
  <w:style w:type="paragraph" w:styleId="Heading2">
    <w:name w:val="heading 2"/>
    <w:basedOn w:val="Normal"/>
    <w:next w:val="Normal"/>
    <w:pPr>
      <w:keepNext w:val="1"/>
      <w:ind w:left="850.3937007874017" w:hanging="708.661417322835"/>
      <w:jc w:val="left"/>
    </w:pPr>
    <w:rPr>
      <w:rFonts w:ascii="Lucida Sans" w:cs="Lucida Sans" w:eastAsia="Lucida Sans" w:hAnsi="Lucida Sans"/>
      <w:b w:val="1"/>
      <w:color w:val="000080"/>
      <w:sz w:val="28"/>
      <w:szCs w:val="28"/>
    </w:rPr>
  </w:style>
  <w:style w:type="paragraph" w:styleId="Heading3">
    <w:name w:val="heading 3"/>
    <w:basedOn w:val="Normal"/>
    <w:next w:val="Normal"/>
    <w:pPr>
      <w:keepNext w:val="1"/>
      <w:jc w:val="left"/>
    </w:pPr>
    <w:rPr>
      <w:rFonts w:ascii="Lucida Sans" w:cs="Lucida Sans" w:eastAsia="Lucida Sans" w:hAnsi="Lucida Sans"/>
      <w:b w:val="1"/>
      <w:color w:val="000080"/>
      <w:sz w:val="24"/>
      <w:szCs w:val="24"/>
    </w:rPr>
  </w:style>
  <w:style w:type="paragraph" w:styleId="Heading4">
    <w:name w:val="heading 4"/>
    <w:basedOn w:val="Normal"/>
    <w:next w:val="Normal"/>
    <w:pPr>
      <w:keepNext w:val="1"/>
      <w:ind w:left="566.9291338582675" w:firstLine="0"/>
    </w:pPr>
    <w:rPr>
      <w:color w:val="000080"/>
    </w:rPr>
  </w:style>
  <w:style w:type="paragraph" w:styleId="Heading5">
    <w:name w:val="heading 5"/>
    <w:basedOn w:val="Normal"/>
    <w:next w:val="Normal"/>
    <w:pPr>
      <w:keepNext w:val="1"/>
      <w:spacing w:before="360" w:lineRule="auto"/>
      <w:ind w:left="0" w:firstLine="0"/>
      <w:jc w:val="left"/>
    </w:pPr>
    <w:rPr>
      <w:rFonts w:ascii="Arial" w:cs="Arial" w:eastAsia="Arial" w:hAnsi="Arial"/>
      <w:smallCaps w:val="1"/>
      <w:color w:val="000080"/>
    </w:rPr>
  </w:style>
  <w:style w:type="paragraph" w:styleId="Heading6">
    <w:name w:val="heading 6"/>
    <w:basedOn w:val="Normal"/>
    <w:next w:val="Normal"/>
    <w:pPr>
      <w:spacing w:after="240" w:before="240" w:lineRule="auto"/>
      <w:ind w:left="0" w:firstLine="0"/>
    </w:pPr>
    <w:rPr>
      <w:i w:val="1"/>
      <w:color w:val="000080"/>
    </w:rPr>
  </w:style>
  <w:style w:type="paragraph" w:styleId="Title">
    <w:name w:val="Title"/>
    <w:basedOn w:val="Normal"/>
    <w:next w:val="Normal"/>
    <w:pPr>
      <w:keepNext w:val="1"/>
      <w:keepLines w:val="1"/>
      <w:spacing w:before="4000" w:line="276" w:lineRule="auto"/>
      <w:jc w:val="center"/>
    </w:pPr>
    <w:rPr>
      <w:rFonts w:ascii="Arial" w:cs="Arial" w:eastAsia="Arial" w:hAnsi="Arial"/>
      <w:smallCaps w:val="1"/>
      <w:sz w:val="72"/>
      <w:szCs w:val="72"/>
    </w:rPr>
  </w:style>
  <w:style w:type="paragraph" w:styleId="Subtitle">
    <w:name w:val="Subtitle"/>
    <w:basedOn w:val="Normal"/>
    <w:next w:val="Normal"/>
    <w:pPr>
      <w:spacing w:after="0" w:lineRule="auto"/>
    </w:pPr>
    <w:rPr>
      <w:rFonts w:ascii="Cambria" w:cs="Cambria" w:eastAsia="Cambria" w:hAnsi="Cambria"/>
      <w:i w:val="1"/>
      <w:sz w:val="14"/>
      <w:szCs w:val="14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3.xml"/><Relationship Id="rId20" Type="http://schemas.openxmlformats.org/officeDocument/2006/relationships/image" Target="media/image27.png"/><Relationship Id="rId42" Type="http://schemas.openxmlformats.org/officeDocument/2006/relationships/footer" Target="footer3.xml"/><Relationship Id="rId41" Type="http://schemas.openxmlformats.org/officeDocument/2006/relationships/header" Target="header2.xml"/><Relationship Id="rId22" Type="http://schemas.openxmlformats.org/officeDocument/2006/relationships/image" Target="media/image18.png"/><Relationship Id="rId44" Type="http://schemas.openxmlformats.org/officeDocument/2006/relationships/footer" Target="footer1.xml"/><Relationship Id="rId21" Type="http://schemas.openxmlformats.org/officeDocument/2006/relationships/image" Target="media/image26.png"/><Relationship Id="rId43" Type="http://schemas.openxmlformats.org/officeDocument/2006/relationships/footer" Target="footer2.xml"/><Relationship Id="rId24" Type="http://schemas.openxmlformats.org/officeDocument/2006/relationships/image" Target="media/image2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.zaharia@studenti.uniba.it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12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hyperlink" Target="mailto:l.calabrese28@studenti.uniba.it" TargetMode="External"/><Relationship Id="rId29" Type="http://schemas.openxmlformats.org/officeDocument/2006/relationships/hyperlink" Target="https://www.sonarsource.com/products/sonarqube/" TargetMode="External"/><Relationship Id="rId7" Type="http://schemas.openxmlformats.org/officeDocument/2006/relationships/hyperlink" Target="mailto:f.conforti9@studenti.uniba.it" TargetMode="External"/><Relationship Id="rId8" Type="http://schemas.openxmlformats.org/officeDocument/2006/relationships/hyperlink" Target="mailto:g.debiase5@studenti.uniba.it" TargetMode="External"/><Relationship Id="rId31" Type="http://schemas.openxmlformats.org/officeDocument/2006/relationships/hyperlink" Target="https://www.postman.com/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23.png"/><Relationship Id="rId33" Type="http://schemas.openxmlformats.org/officeDocument/2006/relationships/image" Target="media/image28.jpg"/><Relationship Id="rId10" Type="http://schemas.openxmlformats.org/officeDocument/2006/relationships/image" Target="media/image9.png"/><Relationship Id="rId32" Type="http://schemas.openxmlformats.org/officeDocument/2006/relationships/image" Target="media/image5.png"/><Relationship Id="rId13" Type="http://schemas.openxmlformats.org/officeDocument/2006/relationships/image" Target="media/image3.png"/><Relationship Id="rId35" Type="http://schemas.openxmlformats.org/officeDocument/2006/relationships/image" Target="media/image29.jpg"/><Relationship Id="rId12" Type="http://schemas.openxmlformats.org/officeDocument/2006/relationships/image" Target="media/image22.png"/><Relationship Id="rId34" Type="http://schemas.openxmlformats.org/officeDocument/2006/relationships/image" Target="media/image30.jpg"/><Relationship Id="rId15" Type="http://schemas.openxmlformats.org/officeDocument/2006/relationships/image" Target="media/image7.png"/><Relationship Id="rId37" Type="http://schemas.openxmlformats.org/officeDocument/2006/relationships/hyperlink" Target="mailto:aletheia@aziendale.com" TargetMode="External"/><Relationship Id="rId14" Type="http://schemas.openxmlformats.org/officeDocument/2006/relationships/image" Target="media/image8.png"/><Relationship Id="rId36" Type="http://schemas.openxmlformats.org/officeDocument/2006/relationships/image" Target="media/image21.png"/><Relationship Id="rId17" Type="http://schemas.openxmlformats.org/officeDocument/2006/relationships/image" Target="media/image6.png"/><Relationship Id="rId39" Type="http://schemas.openxmlformats.org/officeDocument/2006/relationships/header" Target="header1.xml"/><Relationship Id="rId16" Type="http://schemas.openxmlformats.org/officeDocument/2006/relationships/image" Target="media/image15.png"/><Relationship Id="rId38" Type="http://schemas.openxmlformats.org/officeDocument/2006/relationships/hyperlink" Target="tel:+39%200805442335" TargetMode="External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mailto:aletheia.aziendale@gmail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14.jpg"/><Relationship Id="rId3" Type="http://schemas.openxmlformats.org/officeDocument/2006/relationships/image" Target="media/image17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4.jpg"/><Relationship Id="rId3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