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criptografia com chave simétrica e assimétrica são dois métodos principais para proteger informações, cada um com seus pontos fortes e fracos: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Criptografia com Chave Simétrica: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Fortes: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Eficiência:</w:t>
      </w:r>
      <w:r w:rsidDel="00000000" w:rsidR="00000000" w:rsidRPr="00000000">
        <w:rPr>
          <w:rtl w:val="0"/>
        </w:rPr>
        <w:t xml:space="preserve"> A criptografia com chave simétrica tende a ser mais eficiente em termos de desempenho e recursos computacionais, pois envolve operações mais simples.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Velocidade</w:t>
      </w:r>
      <w:r w:rsidDel="00000000" w:rsidR="00000000" w:rsidRPr="00000000">
        <w:rPr>
          <w:rtl w:val="0"/>
        </w:rPr>
        <w:t xml:space="preserve">: Como as operações envolvem apenas uma chave, a criptografia simétrica é geralmente mais rápida em comparação com a assimétrica.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Adequada para Grandes Quantidades de Dados: É altamente adequada para criptografar grandes volumes de dados, como em sistemas de armazenamento em massa ou comunicações em tempo real.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Fracos: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Gerenciamento de Chaves</w:t>
      </w:r>
      <w:r w:rsidDel="00000000" w:rsidR="00000000" w:rsidRPr="00000000">
        <w:rPr>
          <w:rtl w:val="0"/>
        </w:rPr>
        <w:t xml:space="preserve">: A maior fraqueza da criptografia simétrica é o gerenciamento de chaves. Como a mesma chave é usada para criptografar e descriptografar os dados, é essencial que a chave seja mantida em segredo absoluto.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Dificuldade em Compartilhar Chaves:</w:t>
      </w:r>
      <w:r w:rsidDel="00000000" w:rsidR="00000000" w:rsidRPr="00000000">
        <w:rPr>
          <w:rtl w:val="0"/>
        </w:rPr>
        <w:t xml:space="preserve"> Se as partes que precisam se comunicar de forma segura não compartilham uma chave comum de antemão, o processo de compartilhamento seguro da chave pode ser complexo e sujeito a vulnerabilidades.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Criptografia com Chave Assimétrica: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Fortes: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Segurança na Troca de Chaves:</w:t>
      </w:r>
      <w:r w:rsidDel="00000000" w:rsidR="00000000" w:rsidRPr="00000000">
        <w:rPr>
          <w:rtl w:val="0"/>
        </w:rPr>
        <w:t xml:space="preserve"> A criptografia assimétrica resolve o problema da troca segura de chaves, pois envolve um par de chaves (pública e privada). A chave pública pode ser compartilhada livremente, enquanto a chave privada é mantida em segredo.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Autenticação e Assinatura Digital</w:t>
      </w:r>
      <w:r w:rsidDel="00000000" w:rsidR="00000000" w:rsidRPr="00000000">
        <w:rPr>
          <w:rtl w:val="0"/>
        </w:rPr>
        <w:t xml:space="preserve">: A criptografia assimétrica é usada para autenticar a identidade de remetentes e destinatários e para fornecer integridade e autenticidade aos dados através de assinaturas digitais.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Fracos: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Desempenho:</w:t>
      </w:r>
      <w:r w:rsidDel="00000000" w:rsidR="00000000" w:rsidRPr="00000000">
        <w:rPr>
          <w:rtl w:val="0"/>
        </w:rPr>
        <w:t xml:space="preserve"> A criptografia assimétrica é mais computacionalmente intensiva do que a simétrica, resultando em um desempenho geralmente mais lento.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Menor Adequação para Grandes Volumes de Dados:</w:t>
      </w:r>
      <w:r w:rsidDel="00000000" w:rsidR="00000000" w:rsidRPr="00000000">
        <w:rPr>
          <w:rtl w:val="0"/>
        </w:rPr>
        <w:t xml:space="preserve"> Devido à sua natureza computacionalmente intensiva, a criptografia assimétrica pode não ser tão adequada para criptografar grandes volumes de dados quanto a simétrica.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Eficiência Econômica: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Em termos de eficiência econômica, a criptografia com chave simétrica geralmente é considerada mais eficiente. Isso ocorre porque os algoritmos simétricos são mais rápidos e menos intensivos em recursos computacionais, o que pode resultar em custos operacionais mais baixos em grandes volumes de dados.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Eficácia em Segurança: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Em termos de eficácia em segurança, a criptografia com chave assimétrica é geralmente considerada mais segura. Isso se deve à sua capacidade de resolver o problema da troca segura de chaves e fornecer recursos adicionais, como autenticação e assinatura digital, que são essenciais para muitos cenários de segurança.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Conclusão: </w:t>
      </w:r>
      <w:r w:rsidDel="00000000" w:rsidR="00000000" w:rsidRPr="00000000">
        <w:rPr>
          <w:rtl w:val="0"/>
        </w:rPr>
        <w:t xml:space="preserve">A criptografia com chave simétrica é mais eficiente devido a baixa complexidade de código, enquanto que a criptografia com chave assimétrica é mais segura devido ao uso de uma chave pública e uma chave privada.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