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heading=h.5v7db87zb7p6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Детский технопарк «Альтаир»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heading=h.i44rpjieof7k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(РТУ МИРЭА)</w:t>
      </w:r>
    </w:p>
    <w:p w:rsidR="00000000" w:rsidDel="00000000" w:rsidP="00000000" w:rsidRDefault="00000000" w:rsidRPr="00000000" w14:paraId="0000000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37" w:line="256" w:lineRule="auto"/>
        <w:ind w:left="5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37" w:line="256" w:lineRule="auto"/>
        <w:ind w:left="5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37" w:line="256" w:lineRule="auto"/>
        <w:ind w:left="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37" w:line="256" w:lineRule="auto"/>
        <w:ind w:left="5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37" w:line="256" w:lineRule="auto"/>
        <w:ind w:left="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«ОСНОВЫ ПРОМЫШЛЕННОГО ПРОГРАММИРОВАНИЯ»</w:t>
      </w:r>
    </w:p>
    <w:p w:rsidR="00000000" w:rsidDel="00000000" w:rsidP="00000000" w:rsidRDefault="00000000" w:rsidRPr="00000000" w14:paraId="0000000A">
      <w:pPr>
        <w:spacing w:after="137" w:line="256" w:lineRule="auto"/>
        <w:ind w:left="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ПОЯСНИТЕЛЬНАЯ ЗАПИСКА</w:t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«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Ю.Р.И.С.Т.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spacing w:after="160" w:line="256" w:lineRule="auto"/>
        <w:ind w:left="5" w:firstLine="0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6" w:lineRule="auto"/>
        <w:ind w:left="5" w:firstLine="0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6" w:lineRule="auto"/>
        <w:ind w:left="5" w:firstLine="0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6" w:lineRule="auto"/>
        <w:ind w:firstLine="0"/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Березин Александр</w:t>
      </w:r>
    </w:p>
    <w:p w:rsidR="00000000" w:rsidDel="00000000" w:rsidP="00000000" w:rsidRDefault="00000000" w:rsidRPr="00000000" w14:paraId="00000011">
      <w:pPr>
        <w:spacing w:after="160" w:line="256" w:lineRule="auto"/>
        <w:ind w:firstLine="0"/>
        <w:jc w:val="righ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Таубинский Максим Александрович</w:t>
      </w:r>
    </w:p>
    <w:p w:rsidR="00000000" w:rsidDel="00000000" w:rsidP="00000000" w:rsidRDefault="00000000" w:rsidRPr="00000000" w14:paraId="00000012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3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Ученики группы 2</w:t>
      </w:r>
    </w:p>
    <w:p w:rsidR="00000000" w:rsidDel="00000000" w:rsidP="00000000" w:rsidRDefault="00000000" w:rsidRPr="00000000" w14:paraId="00000014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5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Руководитель: Борисов Артём Игоревич</w:t>
      </w:r>
    </w:p>
    <w:p w:rsidR="00000000" w:rsidDel="00000000" w:rsidP="00000000" w:rsidRDefault="00000000" w:rsidRPr="00000000" w14:paraId="00000016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7">
      <w:pPr>
        <w:spacing w:line="256" w:lineRule="auto"/>
        <w:ind w:left="10" w:right="2" w:firstLine="0"/>
        <w:jc w:val="right"/>
        <w:rPr>
          <w:color w:val="000000"/>
          <w:highlight w:val="white"/>
        </w:rPr>
      </w:pPr>
      <w:r w:rsidDel="00000000" w:rsidR="00000000" w:rsidRPr="00000000">
        <w:rPr>
          <w:rtl w:val="0"/>
        </w:rPr>
        <w:t xml:space="preserve">Преподаватель Детского технопарка «Альтаир» </w:t>
      </w:r>
      <w:r w:rsidDel="00000000" w:rsidR="00000000" w:rsidRPr="00000000">
        <w:rPr>
          <w:color w:val="000000"/>
          <w:highlight w:val="white"/>
          <w:rtl w:val="0"/>
        </w:rPr>
        <w:t xml:space="preserve">РТУ МИРЭА</w:t>
      </w:r>
    </w:p>
    <w:p w:rsidR="00000000" w:rsidDel="00000000" w:rsidP="00000000" w:rsidRDefault="00000000" w:rsidRPr="00000000" w14:paraId="00000018">
      <w:pPr>
        <w:spacing w:line="256" w:lineRule="auto"/>
        <w:ind w:left="10" w:right="2" w:hanging="10"/>
        <w:jc w:val="right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6" w:lineRule="auto"/>
        <w:ind w:right="2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6" w:lineRule="auto"/>
        <w:ind w:left="10" w:right="2" w:hanging="10"/>
        <w:jc w:val="right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6" w:lineRule="auto"/>
        <w:ind w:right="2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6" w:lineRule="auto"/>
        <w:ind w:right="2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6" w:lineRule="auto"/>
        <w:ind w:right="2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6" w:lineRule="auto"/>
        <w:ind w:right="2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6" w:lineRule="auto"/>
        <w:ind w:right="2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Москва, 2026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Название проекта</w:t>
      </w:r>
    </w:p>
    <w:p w:rsidR="00000000" w:rsidDel="00000000" w:rsidP="00000000" w:rsidRDefault="00000000" w:rsidRPr="00000000" w14:paraId="0000002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Ю.Р.И.С.Т.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Авторы проекта</w:t>
      </w:r>
    </w:p>
    <w:p w:rsidR="00000000" w:rsidDel="00000000" w:rsidP="00000000" w:rsidRDefault="00000000" w:rsidRPr="00000000" w14:paraId="0000002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Березин Александр и Таубинский Максим из 2 группы</w:t>
      </w:r>
    </w:p>
    <w:p w:rsidR="00000000" w:rsidDel="00000000" w:rsidP="00000000" w:rsidRDefault="00000000" w:rsidRPr="00000000" w14:paraId="00000025">
      <w:pPr>
        <w:pStyle w:val="Heading1"/>
        <w:rPr>
          <w:color w:val="ff0000"/>
        </w:rPr>
      </w:pPr>
      <w:r w:rsidDel="00000000" w:rsidR="00000000" w:rsidRPr="00000000">
        <w:rPr>
          <w:rtl w:val="0"/>
        </w:rPr>
        <w:t xml:space="preserve">Описание идеи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ind w:firstLine="72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Проект представляет собой цифровую платформу, автоматизирующую процесс взаимодействия между клиентами и юристами. Основная цель системы — исключить ручное согласование графиков, снизить административную нагрузку на специалистов. Решение объединяет веб-интерфейс и Telegram-бота.</w:t>
      </w:r>
    </w:p>
    <w:p w:rsidR="00000000" w:rsidDel="00000000" w:rsidP="00000000" w:rsidRDefault="00000000" w:rsidRPr="00000000" w14:paraId="00000027">
      <w:pPr>
        <w:pStyle w:val="Heading1"/>
        <w:rPr>
          <w:color w:val="ff0000"/>
        </w:rPr>
      </w:pPr>
      <w:r w:rsidDel="00000000" w:rsidR="00000000" w:rsidRPr="00000000">
        <w:rPr>
          <w:rtl w:val="0"/>
        </w:rPr>
        <w:t xml:space="preserve">Описание реализации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firstLine="720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Проект состоит из Flask-приложения (веб-интерфейс) и aiogram-бота (Telegram), использующих общую SQLite базу данных через SQLAlchemy. Реализована трёхуровневая система ролей: клиент, юрист, администратор, динамическая генерация временных слотов и управление статусами заявок.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Описание технологий</w:t>
      </w:r>
    </w:p>
    <w:p w:rsidR="00000000" w:rsidDel="00000000" w:rsidP="00000000" w:rsidRDefault="00000000" w:rsidRPr="00000000" w14:paraId="0000002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основе разработки проекта лежит язык программирования Python. Для создания веб-серверной части использован микрофреймворк Flask, обеспечивающий маршрутизацию и обработку HTTP-запросов. Взаимодействие с базой данных реализовано через ORM-инструмент SQLAlchemy, а в качестве самой СУБД выступает SQLite. Управление пользовательскими сессиями и аутентификацией осуществляется с помощью библиотеки Flask-Login, тогда как безопасность ввода данных гарантируется модулем валидации Flask-WTF. Асинхронный Telegram-бот разработан на базе фреймворка aiogram с применением библиотеки asyncio для неблокирующей работы. Рендеринг HTML-шаблонов на стороне сервера выполняется встроенным движком Jinja2.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Результат работы</w:t>
      </w:r>
    </w:p>
    <w:p w:rsidR="00000000" w:rsidDel="00000000" w:rsidP="00000000" w:rsidRDefault="00000000" w:rsidRPr="00000000" w14:paraId="0000002C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4390072" cy="21059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0072" cy="2105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</w:rPr>
        <w:drawing>
          <wp:inline distB="114300" distT="114300" distL="114300" distR="114300">
            <wp:extent cx="3693022" cy="242058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3022" cy="2420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color w:val="ff0000"/>
        </w:rPr>
      </w:pPr>
      <w:r w:rsidDel="00000000" w:rsidR="00000000" w:rsidRPr="00000000">
        <w:rPr>
          <w:rtl w:val="0"/>
        </w:rPr>
        <w:t xml:space="preserve">Руководство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Установите Python 3.10+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color w:val="000000"/>
        </w:rPr>
      </w:pPr>
      <w:sdt>
        <w:sdtPr>
          <w:id w:val="-99565174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Создайте виртуальное окружение: python -m venv venv → активируйте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Установите зависимости: pip install flask sqlalchemy flask-login flask-wtf aiogram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bot.py укажите токен бота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Запустите веб-сервер: python run.py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Запустите бота: python bot.py</w:t>
      </w:r>
    </w:p>
    <w:p w:rsidR="00000000" w:rsidDel="00000000" w:rsidP="00000000" w:rsidRDefault="00000000" w:rsidRPr="00000000" w14:paraId="0000003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Руководство пользователя </w:t>
      </w:r>
    </w:p>
    <w:p w:rsidR="00000000" w:rsidDel="00000000" w:rsidP="00000000" w:rsidRDefault="00000000" w:rsidRPr="00000000" w14:paraId="0000003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После регистрации пользователь получает доступ к функциям своей роли: клиенты выбирают юристов и бронируют время консультаций, специалисты управляют профилем и просматривают заявки, а администраторы модерируют записи и настраивают сайт. Для быстрого доступа ко всем основным операциям также доступен Telegram-бот с интуитивным меню.</w:t>
      </w:r>
    </w:p>
    <w:sectPr>
      <w:footerReference r:id="rId9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ind w:firstLine="0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XTb5WZmMhWb6d9OyyqiySLt94A==">CgMxLjAaFAoBMBIPCg0IB0IJEgdHdW5nc3VoMg5oLjV2N2RiODd6YjdwNjIOaC5pNDRycGppZW9mN2s4AHIhMXhfbEEwM0JqWHUzbnlqNTlobjNveC1ST2VSdW1fR3hW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