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1D31C" w14:textId="49DFEAC1" w:rsidR="002D7F36" w:rsidRPr="002D7F36" w:rsidRDefault="00ED19FD" w:rsidP="002D7F3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How to </w:t>
      </w:r>
      <w:r w:rsidR="002D7F36" w:rsidRPr="002D7F36">
        <w:rPr>
          <w:b/>
          <w:bCs/>
          <w:sz w:val="28"/>
          <w:szCs w:val="28"/>
        </w:rPr>
        <w:t>Databases</w:t>
      </w:r>
    </w:p>
    <w:p w14:paraId="4E72B14F" w14:textId="77777777" w:rsidR="00F66425" w:rsidRDefault="00F66425" w:rsidP="00F66425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Wikidata –</w:t>
      </w:r>
    </w:p>
    <w:p w14:paraId="01650BF1" w14:textId="56136204" w:rsidR="0098137D" w:rsidRDefault="00856E44" w:rsidP="002D7F36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Wikidata</w:t>
      </w:r>
      <w:proofErr w:type="spellEnd"/>
      <w:r>
        <w:rPr>
          <w:sz w:val="24"/>
          <w:szCs w:val="24"/>
        </w:rPr>
        <w:t xml:space="preserve"> </w:t>
      </w:r>
      <w:r w:rsidR="001233AA">
        <w:rPr>
          <w:sz w:val="24"/>
          <w:szCs w:val="24"/>
        </w:rPr>
        <w:t>is a large database</w:t>
      </w:r>
      <w:r w:rsidR="007648D0">
        <w:rPr>
          <w:sz w:val="24"/>
          <w:szCs w:val="24"/>
        </w:rPr>
        <w:t xml:space="preserve"> that </w:t>
      </w:r>
      <w:r w:rsidR="007A3509">
        <w:rPr>
          <w:sz w:val="24"/>
          <w:szCs w:val="24"/>
        </w:rPr>
        <w:t>store</w:t>
      </w:r>
      <w:r w:rsidR="007648D0">
        <w:rPr>
          <w:sz w:val="24"/>
          <w:szCs w:val="24"/>
        </w:rPr>
        <w:t>s</w:t>
      </w:r>
      <w:r w:rsidR="007A3509">
        <w:rPr>
          <w:sz w:val="24"/>
          <w:szCs w:val="24"/>
        </w:rPr>
        <w:t xml:space="preserve"> their data in</w:t>
      </w:r>
      <w:r w:rsidR="00854F04">
        <w:rPr>
          <w:sz w:val="24"/>
          <w:szCs w:val="24"/>
        </w:rPr>
        <w:t xml:space="preserve"> a</w:t>
      </w:r>
      <w:r w:rsidR="007A3509">
        <w:rPr>
          <w:sz w:val="24"/>
          <w:szCs w:val="24"/>
        </w:rPr>
        <w:t xml:space="preserve"> </w:t>
      </w:r>
      <w:r w:rsidR="007A3509" w:rsidRPr="005F66D8">
        <w:rPr>
          <w:sz w:val="24"/>
          <w:szCs w:val="24"/>
        </w:rPr>
        <w:t>Resource Description Framework (RDF) format.</w:t>
      </w:r>
      <w:r w:rsidR="00854F04">
        <w:rPr>
          <w:sz w:val="24"/>
          <w:szCs w:val="24"/>
        </w:rPr>
        <w:t xml:space="preserve"> </w:t>
      </w:r>
      <w:r w:rsidR="00AF24D9">
        <w:rPr>
          <w:sz w:val="24"/>
          <w:szCs w:val="24"/>
        </w:rPr>
        <w:t>This format creates a network of all</w:t>
      </w:r>
      <w:r w:rsidR="002C60A2">
        <w:rPr>
          <w:sz w:val="24"/>
          <w:szCs w:val="24"/>
        </w:rPr>
        <w:t xml:space="preserve"> its</w:t>
      </w:r>
      <w:r w:rsidR="00AF24D9">
        <w:rPr>
          <w:sz w:val="24"/>
          <w:szCs w:val="24"/>
        </w:rPr>
        <w:t xml:space="preserve"> datapoints</w:t>
      </w:r>
      <w:r w:rsidR="007E5FA6">
        <w:rPr>
          <w:sz w:val="24"/>
          <w:szCs w:val="24"/>
        </w:rPr>
        <w:t>,</w:t>
      </w:r>
      <w:r w:rsidR="002C60A2">
        <w:rPr>
          <w:sz w:val="24"/>
          <w:szCs w:val="24"/>
        </w:rPr>
        <w:t xml:space="preserve"> where</w:t>
      </w:r>
      <w:r w:rsidR="00AF24D9">
        <w:rPr>
          <w:sz w:val="24"/>
          <w:szCs w:val="24"/>
        </w:rPr>
        <w:t xml:space="preserve"> </w:t>
      </w:r>
      <w:r w:rsidR="002C60A2">
        <w:rPr>
          <w:sz w:val="24"/>
          <w:szCs w:val="24"/>
        </w:rPr>
        <w:t>ea</w:t>
      </w:r>
      <w:r w:rsidR="00AF24D9">
        <w:rPr>
          <w:sz w:val="24"/>
          <w:szCs w:val="24"/>
        </w:rPr>
        <w:t>ch</w:t>
      </w:r>
      <w:r w:rsidR="002C60A2">
        <w:rPr>
          <w:sz w:val="24"/>
          <w:szCs w:val="24"/>
        </w:rPr>
        <w:t xml:space="preserve"> i</w:t>
      </w:r>
      <w:r w:rsidR="000B10B3">
        <w:rPr>
          <w:sz w:val="24"/>
          <w:szCs w:val="24"/>
        </w:rPr>
        <w:t xml:space="preserve">ndividual </w:t>
      </w:r>
      <w:r w:rsidR="002C60A2">
        <w:rPr>
          <w:sz w:val="24"/>
          <w:szCs w:val="24"/>
        </w:rPr>
        <w:t>point has a uniqu</w:t>
      </w:r>
      <w:r w:rsidR="00596856">
        <w:rPr>
          <w:sz w:val="24"/>
          <w:szCs w:val="24"/>
        </w:rPr>
        <w:t xml:space="preserve">e identifier. </w:t>
      </w:r>
      <w:r w:rsidR="008F41AF">
        <w:rPr>
          <w:sz w:val="24"/>
          <w:szCs w:val="24"/>
        </w:rPr>
        <w:t xml:space="preserve">Points </w:t>
      </w:r>
      <w:r w:rsidR="007E5FA6">
        <w:rPr>
          <w:sz w:val="24"/>
          <w:szCs w:val="24"/>
        </w:rPr>
        <w:t>are c</w:t>
      </w:r>
      <w:r w:rsidR="002C60A2">
        <w:rPr>
          <w:sz w:val="24"/>
          <w:szCs w:val="24"/>
        </w:rPr>
        <w:t>onnect</w:t>
      </w:r>
      <w:r w:rsidR="007E5FA6">
        <w:rPr>
          <w:sz w:val="24"/>
          <w:szCs w:val="24"/>
        </w:rPr>
        <w:t xml:space="preserve">ed </w:t>
      </w:r>
      <w:r w:rsidR="00400FE4">
        <w:rPr>
          <w:sz w:val="24"/>
          <w:szCs w:val="24"/>
        </w:rPr>
        <w:t>by</w:t>
      </w:r>
      <w:r w:rsidR="00AF289A">
        <w:rPr>
          <w:sz w:val="24"/>
          <w:szCs w:val="24"/>
        </w:rPr>
        <w:t xml:space="preserve"> their</w:t>
      </w:r>
      <w:r w:rsidR="00D52AAD" w:rsidRPr="00D52AAD">
        <w:rPr>
          <w:i/>
          <w:iCs/>
          <w:sz w:val="24"/>
          <w:szCs w:val="24"/>
        </w:rPr>
        <w:t xml:space="preserve"> relationship</w:t>
      </w:r>
      <w:r w:rsidR="00AF289A">
        <w:rPr>
          <w:i/>
          <w:iCs/>
          <w:sz w:val="24"/>
          <w:szCs w:val="24"/>
        </w:rPr>
        <w:t>s</w:t>
      </w:r>
      <w:r w:rsidR="00D52AAD">
        <w:rPr>
          <w:sz w:val="24"/>
          <w:szCs w:val="24"/>
        </w:rPr>
        <w:t xml:space="preserve"> to </w:t>
      </w:r>
      <w:r w:rsidR="00AF289A">
        <w:rPr>
          <w:sz w:val="24"/>
          <w:szCs w:val="24"/>
        </w:rPr>
        <w:t>other</w:t>
      </w:r>
      <w:r w:rsidR="00D52AAD">
        <w:rPr>
          <w:sz w:val="24"/>
          <w:szCs w:val="24"/>
        </w:rPr>
        <w:t xml:space="preserve"> point</w:t>
      </w:r>
      <w:r w:rsidR="00AF289A">
        <w:rPr>
          <w:sz w:val="24"/>
          <w:szCs w:val="24"/>
        </w:rPr>
        <w:t>s</w:t>
      </w:r>
      <w:r w:rsidR="00D52AAD">
        <w:rPr>
          <w:sz w:val="24"/>
          <w:szCs w:val="24"/>
        </w:rPr>
        <w:t xml:space="preserve">, </w:t>
      </w:r>
      <w:r w:rsidR="00AA62A1">
        <w:rPr>
          <w:sz w:val="24"/>
          <w:szCs w:val="24"/>
        </w:rPr>
        <w:t xml:space="preserve">making it easy to find </w:t>
      </w:r>
      <w:r w:rsidR="00171AC9">
        <w:rPr>
          <w:sz w:val="24"/>
          <w:szCs w:val="24"/>
        </w:rPr>
        <w:t>datapoints that share a particular feature</w:t>
      </w:r>
      <w:r w:rsidR="00B24DEB">
        <w:rPr>
          <w:sz w:val="24"/>
          <w:szCs w:val="24"/>
        </w:rPr>
        <w:t xml:space="preserve"> or belong to a certain category</w:t>
      </w:r>
      <w:r w:rsidR="00171AC9">
        <w:rPr>
          <w:sz w:val="24"/>
          <w:szCs w:val="24"/>
        </w:rPr>
        <w:t xml:space="preserve">. </w:t>
      </w:r>
      <w:r w:rsidR="00D52AAD">
        <w:rPr>
          <w:sz w:val="24"/>
          <w:szCs w:val="24"/>
        </w:rPr>
        <w:t>That is the basis of how RDF database</w:t>
      </w:r>
      <w:r w:rsidR="00034688">
        <w:rPr>
          <w:sz w:val="24"/>
          <w:szCs w:val="24"/>
        </w:rPr>
        <w:t xml:space="preserve">s are </w:t>
      </w:r>
      <w:r w:rsidR="00CD0B25">
        <w:rPr>
          <w:sz w:val="24"/>
          <w:szCs w:val="24"/>
        </w:rPr>
        <w:t xml:space="preserve">structured </w:t>
      </w:r>
      <w:r w:rsidR="00BF487E">
        <w:rPr>
          <w:sz w:val="24"/>
          <w:szCs w:val="24"/>
        </w:rPr>
        <w:t xml:space="preserve">and </w:t>
      </w:r>
      <w:r w:rsidR="00B176CB">
        <w:rPr>
          <w:sz w:val="24"/>
          <w:szCs w:val="24"/>
        </w:rPr>
        <w:t xml:space="preserve">what allows </w:t>
      </w:r>
      <w:r w:rsidR="00D52AAD">
        <w:rPr>
          <w:sz w:val="24"/>
          <w:szCs w:val="24"/>
        </w:rPr>
        <w:t xml:space="preserve">users to </w:t>
      </w:r>
      <w:r w:rsidR="001844BA">
        <w:rPr>
          <w:sz w:val="24"/>
          <w:szCs w:val="24"/>
        </w:rPr>
        <w:t xml:space="preserve">explore the relationship between </w:t>
      </w:r>
      <w:r w:rsidR="0041380F">
        <w:rPr>
          <w:sz w:val="24"/>
          <w:szCs w:val="24"/>
        </w:rPr>
        <w:t>datapoints.</w:t>
      </w:r>
    </w:p>
    <w:p w14:paraId="71709E79" w14:textId="77777777" w:rsidR="00B463B7" w:rsidRDefault="00B463B7" w:rsidP="002D7F36">
      <w:pPr>
        <w:jc w:val="both"/>
        <w:rPr>
          <w:sz w:val="24"/>
          <w:szCs w:val="24"/>
        </w:rPr>
      </w:pPr>
    </w:p>
    <w:p w14:paraId="73457EBF" w14:textId="1EDB51A2" w:rsidR="00F66425" w:rsidRDefault="005B39F0" w:rsidP="002D7F36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Making Sense of Databases </w:t>
      </w:r>
      <w:r w:rsidR="00F66425">
        <w:rPr>
          <w:b/>
          <w:bCs/>
          <w:sz w:val="24"/>
          <w:szCs w:val="24"/>
        </w:rPr>
        <w:t>SPARQL –</w:t>
      </w:r>
      <w:r w:rsidR="004F2801" w:rsidRPr="004F2801">
        <w:t xml:space="preserve"> </w:t>
      </w:r>
      <w:r w:rsidR="004F2801" w:rsidRPr="004F2801">
        <w:rPr>
          <w:b/>
          <w:bCs/>
          <w:sz w:val="24"/>
          <w:szCs w:val="24"/>
        </w:rPr>
        <w:t xml:space="preserve">Sparql Protocol </w:t>
      </w:r>
      <w:proofErr w:type="gramStart"/>
      <w:r w:rsidR="004F2801" w:rsidRPr="004F2801">
        <w:rPr>
          <w:b/>
          <w:bCs/>
          <w:sz w:val="24"/>
          <w:szCs w:val="24"/>
        </w:rPr>
        <w:t>And</w:t>
      </w:r>
      <w:proofErr w:type="gramEnd"/>
      <w:r w:rsidR="004F2801" w:rsidRPr="004F2801">
        <w:rPr>
          <w:b/>
          <w:bCs/>
          <w:sz w:val="24"/>
          <w:szCs w:val="24"/>
        </w:rPr>
        <w:t xml:space="preserve"> RDF Query Language</w:t>
      </w:r>
    </w:p>
    <w:p w14:paraId="1CD72058" w14:textId="768CCAC8" w:rsidR="00DA666C" w:rsidRPr="00F66425" w:rsidRDefault="00795D10" w:rsidP="006F5F09">
      <w:pPr>
        <w:jc w:val="both"/>
        <w:rPr>
          <w:sz w:val="24"/>
          <w:szCs w:val="24"/>
        </w:rPr>
      </w:pPr>
      <w:r>
        <w:rPr>
          <w:sz w:val="24"/>
          <w:szCs w:val="24"/>
        </w:rPr>
        <w:t>To</w:t>
      </w:r>
      <w:r w:rsidR="00EB09BD">
        <w:rPr>
          <w:sz w:val="24"/>
          <w:szCs w:val="24"/>
        </w:rPr>
        <w:t xml:space="preserve"> </w:t>
      </w:r>
      <w:r w:rsidR="007E6308">
        <w:rPr>
          <w:sz w:val="24"/>
          <w:szCs w:val="24"/>
        </w:rPr>
        <w:t xml:space="preserve">find </w:t>
      </w:r>
      <w:r w:rsidR="00F265F7">
        <w:rPr>
          <w:sz w:val="24"/>
          <w:szCs w:val="24"/>
        </w:rPr>
        <w:t>relationships</w:t>
      </w:r>
      <w:r w:rsidR="00AF289A">
        <w:rPr>
          <w:sz w:val="24"/>
          <w:szCs w:val="24"/>
        </w:rPr>
        <w:t xml:space="preserve"> between datapoints</w:t>
      </w:r>
      <w:r w:rsidR="00F265F7">
        <w:rPr>
          <w:sz w:val="24"/>
          <w:szCs w:val="24"/>
        </w:rPr>
        <w:t xml:space="preserve"> in online databases such as Wikidata, </w:t>
      </w:r>
      <w:r w:rsidR="00F66425">
        <w:rPr>
          <w:sz w:val="24"/>
          <w:szCs w:val="24"/>
        </w:rPr>
        <w:t>we need to write a</w:t>
      </w:r>
      <w:r w:rsidR="005F1FE1">
        <w:rPr>
          <w:sz w:val="24"/>
          <w:szCs w:val="24"/>
        </w:rPr>
        <w:t xml:space="preserve"> </w:t>
      </w:r>
      <w:r w:rsidR="00B3152A">
        <w:rPr>
          <w:sz w:val="24"/>
          <w:szCs w:val="24"/>
        </w:rPr>
        <w:t>program</w:t>
      </w:r>
      <w:r w:rsidR="008C224C">
        <w:rPr>
          <w:sz w:val="24"/>
          <w:szCs w:val="24"/>
        </w:rPr>
        <w:t xml:space="preserve">, called a query, </w:t>
      </w:r>
      <w:r w:rsidR="00B3152A">
        <w:rPr>
          <w:sz w:val="24"/>
          <w:szCs w:val="24"/>
        </w:rPr>
        <w:t xml:space="preserve">at </w:t>
      </w:r>
      <w:r w:rsidR="00C722C4">
        <w:rPr>
          <w:sz w:val="24"/>
          <w:szCs w:val="24"/>
        </w:rPr>
        <w:t>will</w:t>
      </w:r>
      <w:r w:rsidR="00412525" w:rsidRPr="00412525">
        <w:rPr>
          <w:sz w:val="24"/>
          <w:szCs w:val="24"/>
        </w:rPr>
        <w:t xml:space="preserve"> </w:t>
      </w:r>
      <w:r w:rsidR="00412525">
        <w:rPr>
          <w:sz w:val="24"/>
          <w:szCs w:val="24"/>
        </w:rPr>
        <w:t>allow users to access the data they need</w:t>
      </w:r>
      <w:r w:rsidR="00A64661">
        <w:rPr>
          <w:sz w:val="24"/>
          <w:szCs w:val="24"/>
        </w:rPr>
        <w:t xml:space="preserve">. </w:t>
      </w:r>
      <w:r w:rsidR="000D6F6B">
        <w:rPr>
          <w:sz w:val="24"/>
          <w:szCs w:val="24"/>
        </w:rPr>
        <w:t xml:space="preserve">SPARQL </w:t>
      </w:r>
      <w:r w:rsidR="008C224C">
        <w:rPr>
          <w:sz w:val="24"/>
          <w:szCs w:val="24"/>
        </w:rPr>
        <w:t xml:space="preserve">is a query language specifically used for </w:t>
      </w:r>
      <w:r w:rsidR="00716CA9">
        <w:rPr>
          <w:sz w:val="24"/>
          <w:szCs w:val="24"/>
        </w:rPr>
        <w:t xml:space="preserve">Wikidata as well as other compatible bases. </w:t>
      </w:r>
      <w:r w:rsidR="00403973">
        <w:rPr>
          <w:sz w:val="24"/>
          <w:szCs w:val="24"/>
        </w:rPr>
        <w:t xml:space="preserve">As an example, </w:t>
      </w:r>
      <w:r w:rsidR="00F56C13">
        <w:rPr>
          <w:sz w:val="24"/>
          <w:szCs w:val="24"/>
        </w:rPr>
        <w:t>we can use</w:t>
      </w:r>
      <w:r w:rsidR="00D87E2F">
        <w:rPr>
          <w:sz w:val="24"/>
          <w:szCs w:val="24"/>
        </w:rPr>
        <w:t xml:space="preserve"> SPA</w:t>
      </w:r>
      <w:r w:rsidR="00F56C13">
        <w:rPr>
          <w:sz w:val="24"/>
          <w:szCs w:val="24"/>
        </w:rPr>
        <w:t>Q</w:t>
      </w:r>
      <w:r w:rsidR="00D87E2F">
        <w:rPr>
          <w:sz w:val="24"/>
          <w:szCs w:val="24"/>
        </w:rPr>
        <w:t xml:space="preserve">RL </w:t>
      </w:r>
      <w:r w:rsidR="00F56C13">
        <w:rPr>
          <w:sz w:val="24"/>
          <w:szCs w:val="24"/>
        </w:rPr>
        <w:t>to</w:t>
      </w:r>
      <w:r w:rsidR="003A1559">
        <w:rPr>
          <w:sz w:val="24"/>
          <w:szCs w:val="24"/>
        </w:rPr>
        <w:t xml:space="preserve"> </w:t>
      </w:r>
      <w:r w:rsidR="00A25962">
        <w:rPr>
          <w:sz w:val="24"/>
          <w:szCs w:val="24"/>
        </w:rPr>
        <w:t xml:space="preserve">specify </w:t>
      </w:r>
      <w:r w:rsidR="00CD012B">
        <w:rPr>
          <w:sz w:val="24"/>
          <w:szCs w:val="24"/>
        </w:rPr>
        <w:t xml:space="preserve">what </w:t>
      </w:r>
      <w:r w:rsidR="00403973">
        <w:rPr>
          <w:sz w:val="24"/>
          <w:szCs w:val="24"/>
        </w:rPr>
        <w:t xml:space="preserve">datapoint </w:t>
      </w:r>
      <w:r w:rsidR="008F3B57">
        <w:rPr>
          <w:sz w:val="24"/>
          <w:szCs w:val="24"/>
        </w:rPr>
        <w:t xml:space="preserve">and feature </w:t>
      </w:r>
      <w:r w:rsidR="00C5175C">
        <w:rPr>
          <w:sz w:val="24"/>
          <w:szCs w:val="24"/>
        </w:rPr>
        <w:t>we want to begin wit</w:t>
      </w:r>
      <w:r w:rsidR="003B023B">
        <w:rPr>
          <w:sz w:val="24"/>
          <w:szCs w:val="24"/>
        </w:rPr>
        <w:t>h</w:t>
      </w:r>
      <w:r w:rsidR="00C5175C">
        <w:rPr>
          <w:sz w:val="24"/>
          <w:szCs w:val="24"/>
        </w:rPr>
        <w:t xml:space="preserve"> and request the query to find all other datapoints that </w:t>
      </w:r>
      <w:r w:rsidR="008F3B57">
        <w:rPr>
          <w:sz w:val="24"/>
          <w:szCs w:val="24"/>
        </w:rPr>
        <w:t xml:space="preserve">share that feature. </w:t>
      </w:r>
      <w:r w:rsidR="003B023B">
        <w:rPr>
          <w:sz w:val="24"/>
          <w:szCs w:val="24"/>
        </w:rPr>
        <w:t>The s</w:t>
      </w:r>
      <w:r w:rsidR="008F3B57">
        <w:rPr>
          <w:sz w:val="24"/>
          <w:szCs w:val="24"/>
        </w:rPr>
        <w:t xml:space="preserve">ame goes for </w:t>
      </w:r>
      <w:r w:rsidR="00F56C13">
        <w:rPr>
          <w:sz w:val="24"/>
          <w:szCs w:val="24"/>
        </w:rPr>
        <w:t>categories</w:t>
      </w:r>
      <w:r w:rsidR="008F3B57">
        <w:rPr>
          <w:sz w:val="24"/>
          <w:szCs w:val="24"/>
        </w:rPr>
        <w:t xml:space="preserve">, </w:t>
      </w:r>
      <w:proofErr w:type="gramStart"/>
      <w:r w:rsidR="008F3B57">
        <w:rPr>
          <w:sz w:val="24"/>
          <w:szCs w:val="24"/>
        </w:rPr>
        <w:t>were</w:t>
      </w:r>
      <w:proofErr w:type="gramEnd"/>
      <w:r w:rsidR="008F3B57">
        <w:rPr>
          <w:sz w:val="24"/>
          <w:szCs w:val="24"/>
        </w:rPr>
        <w:t xml:space="preserve"> </w:t>
      </w:r>
      <w:r w:rsidR="004B07F3">
        <w:rPr>
          <w:sz w:val="24"/>
          <w:szCs w:val="24"/>
        </w:rPr>
        <w:t xml:space="preserve">we can </w:t>
      </w:r>
      <w:r w:rsidR="00BB6721">
        <w:rPr>
          <w:sz w:val="24"/>
          <w:szCs w:val="24"/>
        </w:rPr>
        <w:t>request to be shown all datapoints that belong to a given category.</w:t>
      </w:r>
    </w:p>
    <w:p w14:paraId="3F86D3C6" w14:textId="77777777" w:rsidR="00EB09BD" w:rsidRDefault="00EB09BD" w:rsidP="002D7F36">
      <w:pPr>
        <w:jc w:val="both"/>
        <w:rPr>
          <w:sz w:val="24"/>
          <w:szCs w:val="24"/>
        </w:rPr>
      </w:pPr>
    </w:p>
    <w:p w14:paraId="77DCC79B" w14:textId="3C56565D" w:rsidR="00F66425" w:rsidRDefault="002329E6" w:rsidP="002D7F36">
      <w:pPr>
        <w:jc w:val="both"/>
        <w:rPr>
          <w:sz w:val="24"/>
          <w:szCs w:val="24"/>
        </w:rPr>
      </w:pPr>
      <w:r>
        <w:rPr>
          <w:sz w:val="24"/>
          <w:szCs w:val="24"/>
        </w:rPr>
        <w:t>A s</w:t>
      </w:r>
      <w:r w:rsidR="00F66425">
        <w:rPr>
          <w:sz w:val="24"/>
          <w:szCs w:val="24"/>
        </w:rPr>
        <w:t>ummary</w:t>
      </w:r>
      <w:r>
        <w:rPr>
          <w:sz w:val="24"/>
          <w:szCs w:val="24"/>
        </w:rPr>
        <w:t xml:space="preserve"> of how </w:t>
      </w:r>
      <w:r w:rsidR="002178DC">
        <w:rPr>
          <w:sz w:val="24"/>
          <w:szCs w:val="24"/>
        </w:rPr>
        <w:t>our</w:t>
      </w:r>
      <w:r>
        <w:rPr>
          <w:sz w:val="24"/>
          <w:szCs w:val="24"/>
        </w:rPr>
        <w:t xml:space="preserve"> SPAQRL query </w:t>
      </w:r>
      <w:r w:rsidR="000B69F4">
        <w:rPr>
          <w:sz w:val="24"/>
          <w:szCs w:val="24"/>
        </w:rPr>
        <w:t>retrieves data is as follows</w:t>
      </w:r>
      <w:r w:rsidR="00F66425">
        <w:rPr>
          <w:sz w:val="24"/>
          <w:szCs w:val="24"/>
        </w:rPr>
        <w:t>:</w:t>
      </w:r>
    </w:p>
    <w:p w14:paraId="6858E0DA" w14:textId="5D32F1B4" w:rsidR="009F2E6F" w:rsidRDefault="00EC48FD" w:rsidP="002D7F36">
      <w:pPr>
        <w:jc w:val="both"/>
        <w:rPr>
          <w:sz w:val="24"/>
          <w:szCs w:val="24"/>
        </w:rPr>
      </w:pPr>
      <w:r>
        <w:rPr>
          <w:sz w:val="24"/>
          <w:szCs w:val="24"/>
        </w:rPr>
        <w:t>Any object that</w:t>
      </w:r>
      <w:r w:rsidR="005F0C9E">
        <w:rPr>
          <w:sz w:val="24"/>
          <w:szCs w:val="24"/>
        </w:rPr>
        <w:t xml:space="preserve"> has H</w:t>
      </w:r>
      <w:r w:rsidR="00DE44D5">
        <w:rPr>
          <w:sz w:val="24"/>
          <w:szCs w:val="24"/>
        </w:rPr>
        <w:t>eal</w:t>
      </w:r>
      <w:r w:rsidR="00CB5B6E">
        <w:rPr>
          <w:sz w:val="24"/>
          <w:szCs w:val="24"/>
        </w:rPr>
        <w:t>th</w:t>
      </w:r>
      <w:r w:rsidR="00DE44D5">
        <w:rPr>
          <w:sz w:val="24"/>
          <w:szCs w:val="24"/>
        </w:rPr>
        <w:t xml:space="preserve"> </w:t>
      </w:r>
      <w:r w:rsidR="00C063BB">
        <w:rPr>
          <w:sz w:val="24"/>
          <w:szCs w:val="24"/>
        </w:rPr>
        <w:t>specialty</w:t>
      </w:r>
      <w:r w:rsidR="005F0C9E">
        <w:rPr>
          <w:sz w:val="24"/>
          <w:szCs w:val="24"/>
        </w:rPr>
        <w:t xml:space="preserve"> = </w:t>
      </w:r>
      <w:r w:rsidR="00266AC0">
        <w:rPr>
          <w:sz w:val="24"/>
          <w:szCs w:val="24"/>
        </w:rPr>
        <w:t>oncology</w:t>
      </w:r>
      <w:r w:rsidR="00DE44D5">
        <w:rPr>
          <w:sz w:val="24"/>
          <w:szCs w:val="24"/>
        </w:rPr>
        <w:t xml:space="preserve"> </w:t>
      </w:r>
      <w:r w:rsidR="00DE44D5" w:rsidRPr="00DE44D5">
        <w:rPr>
          <w:sz w:val="24"/>
          <w:szCs w:val="24"/>
        </w:rPr>
        <w:sym w:font="Wingdings" w:char="F0E0"/>
      </w:r>
      <w:r w:rsidR="00DF76DC">
        <w:rPr>
          <w:sz w:val="24"/>
          <w:szCs w:val="24"/>
        </w:rPr>
        <w:t xml:space="preserve"> </w:t>
      </w:r>
      <w:r w:rsidR="008123E9">
        <w:rPr>
          <w:sz w:val="24"/>
          <w:szCs w:val="24"/>
        </w:rPr>
        <w:t xml:space="preserve">of those objects </w:t>
      </w:r>
      <w:proofErr w:type="spellStart"/>
      <w:r w:rsidR="00B04A59">
        <w:rPr>
          <w:sz w:val="24"/>
          <w:szCs w:val="24"/>
        </w:rPr>
        <w:t>object</w:t>
      </w:r>
      <w:r w:rsidR="008123E9">
        <w:rPr>
          <w:sz w:val="24"/>
          <w:szCs w:val="24"/>
        </w:rPr>
        <w:t>s</w:t>
      </w:r>
      <w:proofErr w:type="spellEnd"/>
      <w:r w:rsidR="00B04A59">
        <w:rPr>
          <w:sz w:val="24"/>
          <w:szCs w:val="24"/>
        </w:rPr>
        <w:t xml:space="preserve"> that have </w:t>
      </w:r>
      <w:r w:rsidR="00BC2A41">
        <w:rPr>
          <w:sz w:val="24"/>
          <w:szCs w:val="24"/>
        </w:rPr>
        <w:t xml:space="preserve">a genetic association </w:t>
      </w:r>
      <w:r w:rsidR="00BC2A41" w:rsidRPr="00BC2A41">
        <w:rPr>
          <w:sz w:val="24"/>
          <w:szCs w:val="24"/>
        </w:rPr>
        <w:sym w:font="Wingdings" w:char="F0E0"/>
      </w:r>
      <w:r w:rsidR="00BC2A41">
        <w:rPr>
          <w:sz w:val="24"/>
          <w:szCs w:val="24"/>
        </w:rPr>
        <w:t xml:space="preserve"> </w:t>
      </w:r>
      <w:r w:rsidR="00642552">
        <w:rPr>
          <w:sz w:val="24"/>
          <w:szCs w:val="24"/>
        </w:rPr>
        <w:t>determine which cancers we want to focus on</w:t>
      </w:r>
    </w:p>
    <w:p w14:paraId="4C515A67" w14:textId="77777777" w:rsidR="00642552" w:rsidRDefault="00642552" w:rsidP="002D7F36">
      <w:pPr>
        <w:jc w:val="both"/>
        <w:rPr>
          <w:sz w:val="24"/>
          <w:szCs w:val="24"/>
        </w:rPr>
      </w:pPr>
    </w:p>
    <w:p w14:paraId="71EB3D24" w14:textId="04B2A1F3" w:rsidR="00F66425" w:rsidRPr="00782084" w:rsidRDefault="00F66425" w:rsidP="002D7F36">
      <w:pPr>
        <w:jc w:val="both"/>
        <w:rPr>
          <w:b/>
          <w:bCs/>
          <w:sz w:val="24"/>
          <w:szCs w:val="24"/>
        </w:rPr>
      </w:pPr>
      <w:r w:rsidRPr="00782084">
        <w:rPr>
          <w:b/>
          <w:bCs/>
          <w:sz w:val="24"/>
          <w:szCs w:val="24"/>
        </w:rPr>
        <w:t>Visual Representation (d3.js)</w:t>
      </w:r>
    </w:p>
    <w:p w14:paraId="67D8687E" w14:textId="77777777" w:rsidR="009F2E6F" w:rsidRDefault="009F2E6F" w:rsidP="002D7F36">
      <w:pPr>
        <w:jc w:val="both"/>
        <w:rPr>
          <w:sz w:val="24"/>
          <w:szCs w:val="24"/>
        </w:rPr>
      </w:pPr>
    </w:p>
    <w:p w14:paraId="3420C154" w14:textId="77777777" w:rsidR="00695B9B" w:rsidRDefault="00695B9B" w:rsidP="002D7F36">
      <w:pPr>
        <w:jc w:val="both"/>
        <w:rPr>
          <w:sz w:val="24"/>
          <w:szCs w:val="24"/>
        </w:rPr>
      </w:pPr>
    </w:p>
    <w:p w14:paraId="562F707A" w14:textId="77777777" w:rsidR="00695B9B" w:rsidRDefault="00695B9B" w:rsidP="002D7F36">
      <w:pPr>
        <w:jc w:val="both"/>
        <w:rPr>
          <w:sz w:val="24"/>
          <w:szCs w:val="24"/>
        </w:rPr>
      </w:pPr>
    </w:p>
    <w:p w14:paraId="26167BF7" w14:textId="77777777" w:rsidR="002D7F36" w:rsidRPr="002D7F36" w:rsidRDefault="002D7F36" w:rsidP="002D7F36">
      <w:pPr>
        <w:jc w:val="both"/>
        <w:rPr>
          <w:b/>
          <w:bCs/>
          <w:sz w:val="24"/>
          <w:szCs w:val="24"/>
        </w:rPr>
      </w:pPr>
    </w:p>
    <w:sectPr w:rsidR="002D7F36" w:rsidRPr="002D7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8C029" w14:textId="77777777" w:rsidR="007144C2" w:rsidRDefault="007144C2" w:rsidP="00603ED0">
      <w:pPr>
        <w:spacing w:after="0" w:line="240" w:lineRule="auto"/>
      </w:pPr>
      <w:r>
        <w:separator/>
      </w:r>
    </w:p>
  </w:endnote>
  <w:endnote w:type="continuationSeparator" w:id="0">
    <w:p w14:paraId="26DD243B" w14:textId="77777777" w:rsidR="007144C2" w:rsidRDefault="007144C2" w:rsidP="00603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E2F57" w14:textId="77777777" w:rsidR="007144C2" w:rsidRDefault="007144C2" w:rsidP="00603ED0">
      <w:pPr>
        <w:spacing w:after="0" w:line="240" w:lineRule="auto"/>
      </w:pPr>
      <w:r>
        <w:separator/>
      </w:r>
    </w:p>
  </w:footnote>
  <w:footnote w:type="continuationSeparator" w:id="0">
    <w:p w14:paraId="34A6E9C2" w14:textId="77777777" w:rsidR="007144C2" w:rsidRDefault="007144C2" w:rsidP="00603E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F36"/>
    <w:rsid w:val="00034688"/>
    <w:rsid w:val="000433E6"/>
    <w:rsid w:val="000B10B3"/>
    <w:rsid w:val="000B69F4"/>
    <w:rsid w:val="000D6F6B"/>
    <w:rsid w:val="001233AA"/>
    <w:rsid w:val="0014557A"/>
    <w:rsid w:val="00171AC9"/>
    <w:rsid w:val="001844BA"/>
    <w:rsid w:val="002178DC"/>
    <w:rsid w:val="002329E6"/>
    <w:rsid w:val="00266AC0"/>
    <w:rsid w:val="002825E7"/>
    <w:rsid w:val="002C009C"/>
    <w:rsid w:val="002C60A2"/>
    <w:rsid w:val="002D7F36"/>
    <w:rsid w:val="002E1A40"/>
    <w:rsid w:val="00313E20"/>
    <w:rsid w:val="00327284"/>
    <w:rsid w:val="003A1559"/>
    <w:rsid w:val="003B023B"/>
    <w:rsid w:val="003D2B1B"/>
    <w:rsid w:val="00400FE4"/>
    <w:rsid w:val="00403973"/>
    <w:rsid w:val="00412525"/>
    <w:rsid w:val="0041380F"/>
    <w:rsid w:val="0048675B"/>
    <w:rsid w:val="004B07F3"/>
    <w:rsid w:val="004F2801"/>
    <w:rsid w:val="005212F0"/>
    <w:rsid w:val="00596856"/>
    <w:rsid w:val="005B2F74"/>
    <w:rsid w:val="005B39F0"/>
    <w:rsid w:val="005F0C9E"/>
    <w:rsid w:val="005F1FE1"/>
    <w:rsid w:val="005F66D8"/>
    <w:rsid w:val="00603ED0"/>
    <w:rsid w:val="0061582A"/>
    <w:rsid w:val="00642552"/>
    <w:rsid w:val="00671E05"/>
    <w:rsid w:val="0069535C"/>
    <w:rsid w:val="00695B9B"/>
    <w:rsid w:val="006A3073"/>
    <w:rsid w:val="006C3E9A"/>
    <w:rsid w:val="006F237A"/>
    <w:rsid w:val="006F5F09"/>
    <w:rsid w:val="007144C2"/>
    <w:rsid w:val="00716CA9"/>
    <w:rsid w:val="007648D0"/>
    <w:rsid w:val="00782084"/>
    <w:rsid w:val="00795D10"/>
    <w:rsid w:val="007A3509"/>
    <w:rsid w:val="007A7486"/>
    <w:rsid w:val="007E5FA6"/>
    <w:rsid w:val="007E6308"/>
    <w:rsid w:val="008123E9"/>
    <w:rsid w:val="00854F04"/>
    <w:rsid w:val="00856E44"/>
    <w:rsid w:val="00867A58"/>
    <w:rsid w:val="008C224C"/>
    <w:rsid w:val="008D68EA"/>
    <w:rsid w:val="008F213A"/>
    <w:rsid w:val="008F3B57"/>
    <w:rsid w:val="008F41AF"/>
    <w:rsid w:val="00904D84"/>
    <w:rsid w:val="009321F1"/>
    <w:rsid w:val="00966CF3"/>
    <w:rsid w:val="0098137D"/>
    <w:rsid w:val="0099501E"/>
    <w:rsid w:val="00997911"/>
    <w:rsid w:val="009B1754"/>
    <w:rsid w:val="009E096C"/>
    <w:rsid w:val="009F2E6F"/>
    <w:rsid w:val="00A16386"/>
    <w:rsid w:val="00A25962"/>
    <w:rsid w:val="00A64472"/>
    <w:rsid w:val="00A64661"/>
    <w:rsid w:val="00AA62A1"/>
    <w:rsid w:val="00AE3F55"/>
    <w:rsid w:val="00AE469B"/>
    <w:rsid w:val="00AF24D9"/>
    <w:rsid w:val="00AF289A"/>
    <w:rsid w:val="00B04A59"/>
    <w:rsid w:val="00B176CB"/>
    <w:rsid w:val="00B17778"/>
    <w:rsid w:val="00B24DEB"/>
    <w:rsid w:val="00B3152A"/>
    <w:rsid w:val="00B463B7"/>
    <w:rsid w:val="00B92F71"/>
    <w:rsid w:val="00BB549C"/>
    <w:rsid w:val="00BB6721"/>
    <w:rsid w:val="00BC2A41"/>
    <w:rsid w:val="00BD6F42"/>
    <w:rsid w:val="00BE2FEC"/>
    <w:rsid w:val="00BF487E"/>
    <w:rsid w:val="00C063BB"/>
    <w:rsid w:val="00C2732C"/>
    <w:rsid w:val="00C46131"/>
    <w:rsid w:val="00C5175C"/>
    <w:rsid w:val="00C56961"/>
    <w:rsid w:val="00C722C4"/>
    <w:rsid w:val="00C835C0"/>
    <w:rsid w:val="00CA1D77"/>
    <w:rsid w:val="00CB5B6E"/>
    <w:rsid w:val="00CB5FB9"/>
    <w:rsid w:val="00CC102E"/>
    <w:rsid w:val="00CD012B"/>
    <w:rsid w:val="00CD0B25"/>
    <w:rsid w:val="00D059C1"/>
    <w:rsid w:val="00D22774"/>
    <w:rsid w:val="00D33AF6"/>
    <w:rsid w:val="00D34F29"/>
    <w:rsid w:val="00D51264"/>
    <w:rsid w:val="00D5207D"/>
    <w:rsid w:val="00D52AAD"/>
    <w:rsid w:val="00D656DA"/>
    <w:rsid w:val="00D669F8"/>
    <w:rsid w:val="00D87E2F"/>
    <w:rsid w:val="00DA666C"/>
    <w:rsid w:val="00DE44D5"/>
    <w:rsid w:val="00DF76DC"/>
    <w:rsid w:val="00E30EBC"/>
    <w:rsid w:val="00E45300"/>
    <w:rsid w:val="00EB09BD"/>
    <w:rsid w:val="00EC48FD"/>
    <w:rsid w:val="00ED19FD"/>
    <w:rsid w:val="00ED589A"/>
    <w:rsid w:val="00F265F7"/>
    <w:rsid w:val="00F56C13"/>
    <w:rsid w:val="00F6388E"/>
    <w:rsid w:val="00F66425"/>
    <w:rsid w:val="00F97E35"/>
    <w:rsid w:val="00FA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E9A82"/>
  <w15:chartTrackingRefBased/>
  <w15:docId w15:val="{F58ADB79-23E3-4B70-8BFF-91B3931B2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3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ED0"/>
  </w:style>
  <w:style w:type="paragraph" w:styleId="Footer">
    <w:name w:val="footer"/>
    <w:basedOn w:val="Normal"/>
    <w:link w:val="FooterChar"/>
    <w:uiPriority w:val="99"/>
    <w:unhideWhenUsed/>
    <w:rsid w:val="00603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E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6F48D6-F7A2-4B2E-8559-8C95EB059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Geissler</dc:creator>
  <cp:keywords/>
  <dc:description/>
  <cp:lastModifiedBy>Julian Geissler</cp:lastModifiedBy>
  <cp:revision>4</cp:revision>
  <dcterms:created xsi:type="dcterms:W3CDTF">2021-11-12T15:29:00Z</dcterms:created>
  <dcterms:modified xsi:type="dcterms:W3CDTF">2021-11-12T15:29:00Z</dcterms:modified>
</cp:coreProperties>
</file>