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k4eht7my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Requerimiento funcional y técnico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3v5mg9mbd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Gestión Operativa de Pedidos Sublitex integrado con GoHighLevel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(SIPES)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rsprwrwqy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del proyecto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Sublitex fabrica camisetas, conjuntos deportivos y prendas personalizadas para promociones, colegios, empresas, clubes deportivos y otros grupos.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la gestión de los pedidos se realiza mediante una combinación de: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GoHighLevel para la gestión comercial y comunicación con el cliente.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para la coordinación.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Hojas de cálculo.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enviados por vendedores.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elaboradas manualmente.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CorelDRAW.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directa entre ventas, diseño, producción y proveedores.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está generando errores, duplicidad de información, pérdida de cambios y dificultad para determinar cuál es la versión definitiva de un pedido.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no está únicamente en la captura de datos. El principal problema es que la información se vuelve a escribir y transformar varias veces durante el proceso.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WhatsApp → Vendedora → Lista de jugadores → Coordinador → Diseñador → Corel → Producción.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transferencia manual genera posibilidad de error.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han detectado casos en los que: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cantidades iniciales cambian después de haber enviado una confirmación.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tallas cambian durante la coordinación.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agregan o eliminan participantes.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modifican números.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modifican nombres.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agregan camisetas o conjuntos posteriormente.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final queda dispersa en diferentes conversaciones de WhatsApp.</w:t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generan diferentes versiones de "resumen de pedido".</w:t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diseñadores vuelven a escribir manualmente nombres y números.</w:t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producen errores de digitación que llegan hasta la impresión.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un resumen único y confiable de cantidades por talla.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un resumen automático de camisetas, conjuntos, shorts y medias.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debe reconstruir manualmente los importes.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debe revisar conversaciones para conocer las cantidades.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una fuente única de verdad.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debe intervenir constantemente para reconstruir información.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ejemplo real de este problema es que un nombre solicitado como "Chapoñán" puede terminar escrito incorrectamente por el diseñador como "Capoñán". Una vez impreso, el error ya no puede corregirse.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r27oa17y7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general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sistema web especializado en la gestión operativa de pedidos de Sublitex que permita centralizar toda la información del pedido y convertirla en una única fuente de verdad para ventas, coordinación, participantes, diseño y producción.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que un dato sea registrado una sola vez y posteriormente reutilizado por las diferentes áreas.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fundamental: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un dato ya fue registrado, ningún usuario debería tener que volver a escribirlo.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reducir: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errores de digitación;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cantidades;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tallas;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números;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nombres;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 de información;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cambios;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WhatsApp;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 administrativo manual;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cotejo;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del administrador.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e2n1lz58y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 estratégico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delegar la operación diaria a un Coordinador Operativo.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de Sublitex no debe ser necesario para revisar cada pedido.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intervención debería limitarse principalmente a: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decisiones comerciales importantes;</w:t>
      </w:r>
    </w:p>
    <w:p w:rsidR="00000000" w:rsidDel="00000000" w:rsidP="00000000" w:rsidRDefault="00000000" w:rsidRPr="00000000" w14:paraId="000000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adquisición de clientes;</w:t>
      </w:r>
    </w:p>
    <w:p w:rsidR="00000000" w:rsidDel="00000000" w:rsidP="00000000" w:rsidRDefault="00000000" w:rsidRPr="00000000" w14:paraId="000000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 excepciones importantes;</w:t>
      </w:r>
    </w:p>
    <w:p w:rsidR="00000000" w:rsidDel="00000000" w:rsidP="00000000" w:rsidRDefault="00000000" w:rsidRPr="00000000" w14:paraId="000000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general;</w:t>
      </w:r>
    </w:p>
    <w:p w:rsidR="00000000" w:rsidDel="00000000" w:rsidP="00000000" w:rsidRDefault="00000000" w:rsidRPr="00000000" w14:paraId="0000004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cobros;</w:t>
      </w:r>
    </w:p>
    <w:p w:rsidR="00000000" w:rsidDel="00000000" w:rsidP="00000000" w:rsidRDefault="00000000" w:rsidRPr="00000000" w14:paraId="0000004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 y ejecución de pagos a proveedores.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Coordinador Operativo debe ser responsable de hacer avanzar los pedidos correctamente.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fq2oihull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 de arquitectura funcional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manejar: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llivbdy87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único pedido central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existir un "pedido de ventas" y otro "pedido de jugadores".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 único: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 #XXXX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cual se encuentran: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comercial vinculada;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pedido;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tallas;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de participantes;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metrajes;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internos;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diferentes usuarios accederán a diferentes vistas del mismo pedido dependiendo de sus permisos.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2nhek6stx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Relación con GoHighLevel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xa75gokd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Principio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GoHighLevel continuará siendo el sistema principal para: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comercial;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vendedores;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comercial;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de venta;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adelantos y saldos comerciales, según la configuración actual de Sublitex.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nuevo sistema será el sistema principal para: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operativa del pedido;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tallas;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números;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nombres;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producción;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metrajes;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internos;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operativo.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duplicar toda la información de un sistema en el otro.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e3bccwr17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Identificador común entre ambos sistemas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pedido creado en el nuevo sistema debe tener un identificador único: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 ID: SUB-000842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identificador debe estar relacionado con: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GoHighLevel Contact ID.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GoHighLevel Opportunity ID.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interno del pedido.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GoHighLevel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Contact ID: 12345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Opportunity ID: 98765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v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Sistema Sublitex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Pedido ID: SUB-000842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 ambos sistemas saben que están hablando del mismo pedido.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ligcz6afs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 duplicar el registro comercial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vendedora no debería registrar nuevamente en el sistema Sublitex: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cliente;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básica del contacto;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comercial.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datos deben venir desde GoHighLevel.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Sublitex debe consultar o recibir esos datos mediante la integración.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operativa específica del pedido se registra en Sublitex.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88sjf7r8g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recomendado de integración con GoHighLevel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m3y354r2a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 — Cliente en GoHighLevel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vendedora trabaja normalmente en GoHighLevel.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mdn7ymosf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 — Oportunidad comercial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avanza por el pipeline.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y79xx9ya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 — Pedido confirmado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oportunidad alcanza el estado definido como "Pedido confirmado" o equivalente, GoHighLevel debe notificar al sistema Sublitex.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2s8inbnyg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4 — Creación automática del pedido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Sublitex recibe: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ID.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ID.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cliente;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teléfono;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vendedor;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 comercial;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comercial disponible.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crea automáticamente: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 SUB-XXXX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4u6d197p6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5 — Operación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ese momento, la operación detallada se realiza en Sublitex.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depa56hoa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6 — Sincronización de estados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pedido avance en Sublitex, determinados estados relevantes deben sincronizarse nuevamente con GoHighLevel.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GoHighLevel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Cotización enviada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Sistema Sublitex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Diseño pendiente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Diseño aprobado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Lista de participantes pendiente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Lista completa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Terminado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GoHighLevel no necesita conocer todos los detalles de producción.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debe recibir los estados relevantes para que la vendedora pueda continuar viendo el estado comercial del cliente.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kwkvc9hrf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Tecnología de integración con GoHighLevel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deberá utilizar las APIs actuales de HighLevel y no desarrollar una nueva integración basada en V1.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HighLevel dispone actualmente de APIs para contactos y oportunidades, además de webhooks para eventos de creación y actualización.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debe contemplar: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 GoHighLevel.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segura;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bidireccional;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mediante IDs externos;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errores;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reintentos;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eventos;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prevención de duplicados.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integración interna puede evaluarse Private Integration, mientras que si se requiere una integración basada en webhooks/OAuth y mayor escalabilidad, debe evaluarse OAuth 2.0. La documentación actual de HighLevel distingue ambos mecanismos.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el desarrollo definitivo, el equipo deberá realizar una prueba técnica de integración con la cuenta real de GoHighLevel para validar exactamente qué endpoints, permisos, webhooks y campos serán utilizados.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va76v6ye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Roles del sistema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zs1kpmjno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Administrador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total.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visualizar: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ventas;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costos;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costura;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metrajes;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producción;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utilidad;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saldos;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pedidos;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aprobar excepciones y ejecutar decisiones administrativas.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ixhpsz41y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Coordinador Operativo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principal de la operación.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pedidos;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información;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participantes;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datos;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cambios;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estados;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diseños;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listas;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pedidos a diseño;</w:t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pedidos a producción;</w:t>
      </w:r>
    </w:p>
    <w:p w:rsidR="00000000" w:rsidDel="00000000" w:rsidP="00000000" w:rsidRDefault="00000000" w:rsidRPr="00000000" w14:paraId="000000F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proveedores;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metrajes;</w:t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pagos.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visualizar información comercial sensible que no sea necesaria para su trabajo.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nj89ggtr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Vendedora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pedidos de sus clientes;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información comercial;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estado;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información permitida;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participantes cuando sea necesario;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con el cliente.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conservar GoHighLevel como su herramienta principal de trabajo comercial.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tener que duplicar la información manualmente en Sublitex.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pujlk3328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Coordinador del cliente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al grupo.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pedido;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diseño aprobado;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participantes;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invitar participantes;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quién completó sus datos;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quién tiene datos pendientes;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estado de pagos de participantes;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a corregir información.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ver: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costos internos;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margen;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producción;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de proveedores;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 de Sublitex.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az35lxe32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10.5. Participante / Jugador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tener una interfaz extremadamente sencilla y optimizada para teléfono.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requerir una cuenta tradicional con usuario y contraseña.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recibir un enlace temporal o enlace único de acceso.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https://sublitex.pe/pedido/842/jugador/xxxxxx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registrar únicamente los datos necesarios: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que aparecerá en camiseta;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número;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talla;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producto, si corresponde.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visualizar el diseño aprobado y una previsualización de su personalización.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participante debe pagar al coordinador, podrá: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el monto correspondiente;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que realizó el pago;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voucher;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 de pago.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a6f1n5218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10.6. Diseño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recibir exclusivamente información necesaria para diseño y producción.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visualizar: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de venta;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margen;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del cliente;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producción;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visualizar: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nombres;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números;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tallas;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características;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excepciones;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cantidades;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técnica.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wlgsvbvnv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10.7. Producción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recibir: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cantidades;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tallas;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componentes;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aprobado;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técnica;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metraje;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visualizar información comercial sensible.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hnh0xntxo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Módulo de gestión del pedido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debe contener como mínimo: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s2q4ekqj7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generales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de pedido;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cliente;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contacto;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vendedor;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coordinador;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 GoHighLevel.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b6evrcn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del pedido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cliente;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producto;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cantidad;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tela;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cuello;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colores;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componentes;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 especiales.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gjimy8n72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Diseño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propuesta;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archivo;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imagen;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aprobación;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aprobación.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vrium0vec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Registro de participantes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una única base de participantes dentro de cada pedido.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participante puede tener: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para camiseta;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número;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talla;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producto;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género/corte cuando corresponda;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escudo cuando corresponda;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short;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medias;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de arquero;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observaciones;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registro;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pago.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deben crear listas independientes de camisetas, conjuntos, shorts, etc.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listas posteriores deben generarse automáticamente a partir de la misma información.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7b28ujpjt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Configuración general y excepciones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debe permitir establecer una configuración general.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Conjunto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camiseta: sí;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short: sí;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medias: sí;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escudo: sí.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heredan esa configuración.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una excepción: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Makus — escudo: no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registra únicamente la excepción.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crear un formulario diferente para cada tipo de cliente.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debe ser dinámico según la configuración del pedido.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i61g14dl9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Formulario del participante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extremadamente sencillo.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o7bp189f0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diseño aprobado.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tt1xhor8p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para camiseta.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jsdoi5lr2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wpcy44ir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Talla.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4vnz3f6vq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Previsualización.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j30eppci9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Confirmación.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presentar al participante campos técnicos que no necesita conocer.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r9cx62n61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Control de números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controlar automáticamente los números utilizados dentro de cada pedido.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número 10 ya está asignado: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— ocupado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permitir que otro participante lo seleccione.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 visualmente: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disponibles;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ocupados;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seleccionado.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debe realizar una validación de unicidad al momento de guardar, no solamente en la interfaz.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necesario para evitar que dos personas seleccionen simultáneamente el mismo número.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contemplarse una función administrativa para permitir números repetidos en casos excepcionales.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k4v7qn41u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Bloqueo de información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debe tener estados que determinen cuándo los datos pueden modificarse.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 abierto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participante puede modificar sus datos.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en validación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deben ser controlados.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cerrada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ya no pueden modificar.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producción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solamente pueden realizarse mediante autorización.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modificaciones de última hora que produzcan errores en diseño o producción.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00q0nnoi1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Resúmenes automáticos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generar automáticamente: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fj2lk7hlw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general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prendas;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camisetas;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conjuntos;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shorts;</w:t>
      </w:r>
    </w:p>
    <w:p w:rsidR="00000000" w:rsidDel="00000000" w:rsidP="00000000" w:rsidRDefault="00000000" w:rsidRPr="00000000" w14:paraId="000001B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medias.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sgxjbb6wj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por talla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M: 12</w:t>
        <w:br w:type="textWrapping"/>
        <w:t xml:space="preserve">L: 15</w:t>
        <w:br w:type="textWrapping"/>
        <w:t xml:space="preserve">XL: 5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d9cq43jl3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por producto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Camisetas: 17</w:t>
        <w:br w:type="textWrapping"/>
        <w:t xml:space="preserve">Conjuntos: 12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zn1qeka9h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por componente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Camisetas: 29</w:t>
        <w:br w:type="textWrapping"/>
        <w:t xml:space="preserve">Shorts: 12</w:t>
        <w:br w:type="textWrapping"/>
        <w:t xml:space="preserve">Medias: 12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8s389ij4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participantes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Completos: 27</w:t>
        <w:br w:type="textWrapping"/>
        <w:t xml:space="preserve">Pendientes: 2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debe realizar este cálculo manualmente.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2croeozep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Control de inconsistencias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detectar automáticamente: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números duplicados;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que no coinciden;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 sin talla;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 sin número;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 sin nombre;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 sin producto;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 con excepciones no aprobadas;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participantes superior a la cantidad contratada;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participantes inferior a la cantidad contratada.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una sección: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cwq1ub9gs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"Problemas pendientes"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Pedido SUB-842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[!] Falta talla de Carlos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[!] Número 10 duplicado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[!] Falta confirmar excepción de escudo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[!] Faltan 2 participantes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no debería poder pasar a producción mientras existan errores críticos.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zi63dyz5ak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Pagos de participantes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coordinador del cliente debe poder visualizar:</w:t>
      </w:r>
    </w:p>
    <w:tbl>
      <w:tblPr>
        <w:tblStyle w:val="Table1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905"/>
        <w:gridCol w:w="1175"/>
        <w:tblGridChange w:id="0">
          <w:tblGrid>
            <w:gridCol w:w="1490"/>
            <w:gridCol w:w="90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Pagado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Juan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Pagado</w:t>
            </w:r>
          </w:p>
        </w:tc>
      </w:tr>
    </w:tbl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participante podrá subir su comprobante.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registrar:</w:t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monto;</w:t>
      </w:r>
    </w:p>
    <w:p w:rsidR="00000000" w:rsidDel="00000000" w:rsidP="00000000" w:rsidRDefault="00000000" w:rsidRPr="00000000" w14:paraId="000001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1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participante;</w:t>
      </w:r>
    </w:p>
    <w:p w:rsidR="00000000" w:rsidDel="00000000" w:rsidP="00000000" w:rsidRDefault="00000000" w:rsidRPr="00000000" w14:paraId="000001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comprobante;</w:t>
      </w:r>
    </w:p>
    <w:p w:rsidR="00000000" w:rsidDel="00000000" w:rsidP="00000000" w:rsidRDefault="00000000" w:rsidRPr="00000000" w14:paraId="000001E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coordinador podrá validar el pago.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pagos internos de Sublitex y los pagos de los participantes deben ser conceptos diferentes.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9q32wfnbd3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Módulo de producción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cerrada la lista, el sistema debe transformar automáticamente los participantes en información de producción.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generar:</w:t>
      </w:r>
    </w:p>
    <w:p w:rsidR="00000000" w:rsidDel="00000000" w:rsidP="00000000" w:rsidRDefault="00000000" w:rsidRPr="00000000" w14:paraId="000001F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cantidades por talla;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por producto;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de camisetas;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de shorts;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de medias;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de escudos;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especiales;</w:t>
      </w:r>
    </w:p>
    <w:p w:rsidR="00000000" w:rsidDel="00000000" w:rsidP="00000000" w:rsidRDefault="00000000" w:rsidRPr="00000000" w14:paraId="000001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arqueros;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h697hduf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Metraje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diseñador o responsable autorizado debe poder introducir: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Metraje requerido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 metros lineales.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dato debe quedar vinculado al pedido.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podrá visualizar posteriormente:</w:t>
      </w:r>
    </w:p>
    <w:p w:rsidR="00000000" w:rsidDel="00000000" w:rsidP="00000000" w:rsidRDefault="00000000" w:rsidRPr="00000000" w14:paraId="0000020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metraje;</w:t>
      </w:r>
    </w:p>
    <w:p w:rsidR="00000000" w:rsidDel="00000000" w:rsidP="00000000" w:rsidRDefault="00000000" w:rsidRPr="00000000" w14:paraId="000002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tarifa;</w:t>
      </w:r>
    </w:p>
    <w:p w:rsidR="00000000" w:rsidDel="00000000" w:rsidP="00000000" w:rsidRDefault="00000000" w:rsidRPr="00000000" w14:paraId="000002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no debe visualizar necesariamente el margen o información financiera global.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m5j7h072q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Proveedores y costos internos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registrar proveedores.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66sdaq8jr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Costureros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 A</w:t>
        <w:br w:type="textWrapping"/>
        <w:t xml:space="preserve">Tarifa conjunto: X</w:t>
        <w:br w:type="textWrapping"/>
        <w:t xml:space="preserve">Tarifa camiseta: X</w:t>
        <w:br w:type="textWrapping"/>
        <w:t xml:space="preserve">Tarifa short: X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 B</w:t>
        <w:br w:type="textWrapping"/>
        <w:t xml:space="preserve">Tarifa conjunto: X</w:t>
        <w:br w:type="textWrapping"/>
        <w:t xml:space="preserve">Tarifa camiseta: X</w:t>
        <w:br w:type="textWrapping"/>
        <w:t xml:space="preserve">Tarifa short: X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seleccionar un proveedor, el sistema debe aplicar automáticamente sus tarifas.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1g09bhng9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Presupuesto interno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debe poder visualizar: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k4n21bpk6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Costos estimados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Tela: X</w:t>
        <w:br w:type="textWrapping"/>
        <w:t xml:space="preserve">Impresión: X</w:t>
        <w:br w:type="textWrapping"/>
        <w:t xml:space="preserve">Costura: X</w:t>
        <w:br w:type="textWrapping"/>
        <w:t xml:space="preserve">Bordado: X</w:t>
        <w:br w:type="textWrapping"/>
        <w:t xml:space="preserve">Otros: X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qwdlwxgi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costo estimado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g4rp19mj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p1nh6se62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Cobrado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lwineia3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Saldo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w09uin5yj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Utilidad estimada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 debe estar restringida a los roles autorizados.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wtgebbk8t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Diferenciación entre información comercial y operativa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una separación clara entre: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3xdri8r9i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comercial</w:t>
      </w:r>
    </w:p>
    <w:p w:rsidR="00000000" w:rsidDel="00000000" w:rsidP="00000000" w:rsidRDefault="00000000" w:rsidRPr="00000000" w14:paraId="000002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de venta;</w:t>
      </w:r>
    </w:p>
    <w:p w:rsidR="00000000" w:rsidDel="00000000" w:rsidP="00000000" w:rsidRDefault="00000000" w:rsidRPr="00000000" w14:paraId="000002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adelanto;</w:t>
      </w:r>
    </w:p>
    <w:p w:rsidR="00000000" w:rsidDel="00000000" w:rsidP="00000000" w:rsidRDefault="00000000" w:rsidRPr="00000000" w14:paraId="000002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saldo;</w:t>
      </w:r>
    </w:p>
    <w:p w:rsidR="00000000" w:rsidDel="00000000" w:rsidP="00000000" w:rsidRDefault="00000000" w:rsidRPr="00000000" w14:paraId="000002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descuentos;</w:t>
      </w:r>
    </w:p>
    <w:p w:rsidR="00000000" w:rsidDel="00000000" w:rsidP="00000000" w:rsidRDefault="00000000" w:rsidRPr="00000000" w14:paraId="000002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utilidad;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tfh61otyj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operativa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tallas;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números;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nombres;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cantidades;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producción;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metraje.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de diseño y producción no deben tener acceso a información comercial que no necesitan.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2z5h18xk6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Exportación para diseño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primera versión no es obligatorio integrar directamente con CorelDRAW.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 permitir exportar la información estructurada.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/ Excel / JSON.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campos como: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numero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talla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escudo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medias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arquero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genero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corte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inicial es eliminar el tipeo manual.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segunda fase deberá estudiar una integración directa con CorelDRAW o un mecanismo de importación que permita generar automáticamente las personalizaciones.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keqlct47c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Fuente única de verdad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operativa definitiva debe encontrarse en el sistema Sublitex.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considerar como fuente definitiva:</w:t>
      </w:r>
    </w:p>
    <w:p w:rsidR="00000000" w:rsidDel="00000000" w:rsidP="00000000" w:rsidRDefault="00000000" w:rsidRPr="00000000" w14:paraId="000002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2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enviado por el cliente;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vendedores;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copiadas;</w:t>
      </w:r>
    </w:p>
    <w:p w:rsidR="00000000" w:rsidDel="00000000" w:rsidP="00000000" w:rsidRDefault="00000000" w:rsidRPr="00000000" w14:paraId="0000025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manuales del diseñador.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puede continuar utilizándose como canal de comunicación, pero no debe ser la base de datos del pedido.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kziuji8zo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Estados del pedido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definir un flujo de estados, inicialmente similar a:</w:t>
      </w:r>
    </w:p>
    <w:p w:rsidR="00000000" w:rsidDel="00000000" w:rsidP="00000000" w:rsidRDefault="00000000" w:rsidRPr="00000000" w14:paraId="000002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 creado</w:t>
      </w:r>
    </w:p>
    <w:p w:rsidR="00000000" w:rsidDel="00000000" w:rsidP="00000000" w:rsidRDefault="00000000" w:rsidRPr="00000000" w14:paraId="000002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pendiente</w:t>
      </w:r>
    </w:p>
    <w:p w:rsidR="00000000" w:rsidDel="00000000" w:rsidP="00000000" w:rsidRDefault="00000000" w:rsidRPr="00000000" w14:paraId="000002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pendiente</w:t>
      </w:r>
    </w:p>
    <w:p w:rsidR="00000000" w:rsidDel="00000000" w:rsidP="00000000" w:rsidRDefault="00000000" w:rsidRPr="00000000" w14:paraId="000002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en revisión</w:t>
      </w:r>
    </w:p>
    <w:p w:rsidR="00000000" w:rsidDel="00000000" w:rsidP="00000000" w:rsidRDefault="00000000" w:rsidRPr="00000000" w14:paraId="000002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aprobado</w:t>
      </w:r>
    </w:p>
    <w:p w:rsidR="00000000" w:rsidDel="00000000" w:rsidP="00000000" w:rsidRDefault="00000000" w:rsidRPr="00000000" w14:paraId="000002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participantes abierto</w:t>
      </w:r>
    </w:p>
    <w:p w:rsidR="00000000" w:rsidDel="00000000" w:rsidP="00000000" w:rsidRDefault="00000000" w:rsidRPr="00000000" w14:paraId="000002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 incompletos</w:t>
      </w:r>
    </w:p>
    <w:p w:rsidR="00000000" w:rsidDel="00000000" w:rsidP="00000000" w:rsidRDefault="00000000" w:rsidRPr="00000000" w14:paraId="000002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en validación</w:t>
      </w:r>
    </w:p>
    <w:p w:rsidR="00000000" w:rsidDel="00000000" w:rsidP="00000000" w:rsidRDefault="00000000" w:rsidRPr="00000000" w14:paraId="000002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cerrada</w:t>
      </w:r>
    </w:p>
    <w:p w:rsidR="00000000" w:rsidDel="00000000" w:rsidP="00000000" w:rsidRDefault="00000000" w:rsidRPr="00000000" w14:paraId="000002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diseño técnico</w:t>
      </w:r>
    </w:p>
    <w:p w:rsidR="00000000" w:rsidDel="00000000" w:rsidP="00000000" w:rsidRDefault="00000000" w:rsidRPr="00000000" w14:paraId="000002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Listo para producción</w:t>
      </w:r>
    </w:p>
    <w:p w:rsidR="00000000" w:rsidDel="00000000" w:rsidP="00000000" w:rsidRDefault="00000000" w:rsidRPr="00000000" w14:paraId="000002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producción</w:t>
      </w:r>
    </w:p>
    <w:p w:rsidR="00000000" w:rsidDel="00000000" w:rsidP="00000000" w:rsidRDefault="00000000" w:rsidRPr="00000000" w14:paraId="000002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Terminado</w:t>
      </w:r>
    </w:p>
    <w:p w:rsidR="00000000" w:rsidDel="00000000" w:rsidP="00000000" w:rsidRDefault="00000000" w:rsidRPr="00000000" w14:paraId="000002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2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deberá revisar y ajustar estos estados antes de comenzar el desarrollo.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k7m7vcwi7a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Notificaciones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generar alertas para situaciones como:</w:t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faltan participantes;</w:t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faltan datos;</w:t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duplicado;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pendiente de aprobación;</w:t>
      </w:r>
    </w:p>
    <w:p w:rsidR="00000000" w:rsidDel="00000000" w:rsidP="00000000" w:rsidRDefault="00000000" w:rsidRPr="00000000" w14:paraId="000002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pendiente de cierre;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 pendiente de pago;</w:t>
      </w:r>
    </w:p>
    <w:p w:rsidR="00000000" w:rsidDel="00000000" w:rsidP="00000000" w:rsidRDefault="00000000" w:rsidRPr="00000000" w14:paraId="000002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 listo para producción;</w:t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metraje pendiente;</w:t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pendiente;</w:t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 bloqueado por inconsistencia.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pueden evolucionar posteriormente hacia WhatsApp, correo u otros canales.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qmh3sr7xdl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Integración futura con WhatsApp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requisito obligatorio del primer MVP.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la arquitectura debe permitir posteriormente enviar automáticamente:</w:t>
      </w:r>
    </w:p>
    <w:p w:rsidR="00000000" w:rsidDel="00000000" w:rsidP="00000000" w:rsidRDefault="00000000" w:rsidRPr="00000000" w14:paraId="0000027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enlace al participante;</w:t>
      </w:r>
    </w:p>
    <w:p w:rsidR="00000000" w:rsidDel="00000000" w:rsidP="00000000" w:rsidRDefault="00000000" w:rsidRPr="00000000" w14:paraId="000002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 de completar datos;</w:t>
      </w:r>
    </w:p>
    <w:p w:rsidR="00000000" w:rsidDel="00000000" w:rsidP="00000000" w:rsidRDefault="00000000" w:rsidRPr="00000000" w14:paraId="000002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 de pago;</w:t>
      </w:r>
    </w:p>
    <w:p w:rsidR="00000000" w:rsidDel="00000000" w:rsidP="00000000" w:rsidRDefault="00000000" w:rsidRPr="00000000" w14:paraId="000002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de cierre de lista;</w:t>
      </w:r>
    </w:p>
    <w:p w:rsidR="00000000" w:rsidDel="00000000" w:rsidP="00000000" w:rsidRDefault="00000000" w:rsidRPr="00000000" w14:paraId="0000027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pedido.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deberá aprovechar los mecanismos disponibles en GoHighLevel cuando corresponda.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46roh85wh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Auditoría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guardar historial de cambios.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Chapoñán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Talla M → 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Modificado por: Coordinador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Fecha: 24/08/2026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Número 11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Pedro → Carlos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fundamental porque uno de los problemas actuales es determinar quién modificó un dato y cuál era la versión anterior.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rfh1l4ku83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Arquitectura tecnológica inicial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inicialmente: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r1iu8at0w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  <w:br w:type="textWrapping"/>
        <w:t xml:space="preserve">TypeScript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zrxgm6utx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Django</w:t>
        <w:br w:type="textWrapping"/>
        <w:t xml:space="preserve">Django REST Framework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r74bqc908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mediante Supabase.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o9sqyupe8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Hetzner.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tfjso6a2q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GoHighLevel API + Webhooks.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qw0fcld0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MVP se recomienda un </w:t>
      </w:r>
      <w:r w:rsidDel="00000000" w:rsidR="00000000" w:rsidRPr="00000000">
        <w:rPr>
          <w:b w:val="1"/>
          <w:bCs w:val="1"/>
          <w:rtl w:val="0"/>
        </w:rPr>
        <w:t xml:space="preserve">monolito modular</w:t>
      </w:r>
      <w:r w:rsidDel="00000000" w:rsidR="00000000" w:rsidRPr="00000000">
        <w:rPr>
          <w:rtl w:val="0"/>
        </w:rPr>
        <w:t xml:space="preserve">, no microservicios.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conceptual: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Django REST API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+---- Pedidos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+---- Participantes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+---- Diseños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+---- Producción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+---- Proveedores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+---- Costos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+---- Usuarios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+---- Auditoría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PostgreSQL / Supabase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GoHighLevel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API / Webhooks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introducir microservicios en el MVP porque aumentarían innecesariamente la complejidad del proyecto.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2ouj24c4n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MVP — Alcance obligatorio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versión debe incluir:</w:t>
      </w:r>
    </w:p>
    <w:p w:rsidR="00000000" w:rsidDel="00000000" w:rsidP="00000000" w:rsidRDefault="00000000" w:rsidRPr="00000000" w14:paraId="000002B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usuarios;</w:t>
      </w:r>
    </w:p>
    <w:p w:rsidR="00000000" w:rsidDel="00000000" w:rsidP="00000000" w:rsidRDefault="00000000" w:rsidRPr="00000000" w14:paraId="000002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roles;</w:t>
      </w:r>
    </w:p>
    <w:p w:rsidR="00000000" w:rsidDel="00000000" w:rsidP="00000000" w:rsidRDefault="00000000" w:rsidRPr="00000000" w14:paraId="000002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pedidos;</w:t>
      </w:r>
    </w:p>
    <w:p w:rsidR="00000000" w:rsidDel="00000000" w:rsidP="00000000" w:rsidRDefault="00000000" w:rsidRPr="00000000" w14:paraId="000002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básica con GoHighLevel;</w:t>
      </w:r>
    </w:p>
    <w:p w:rsidR="00000000" w:rsidDel="00000000" w:rsidP="00000000" w:rsidRDefault="00000000" w:rsidRPr="00000000" w14:paraId="000002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vinculación Contact ID / Opportunity ID;</w:t>
      </w:r>
    </w:p>
    <w:p w:rsidR="00000000" w:rsidDel="00000000" w:rsidP="00000000" w:rsidRDefault="00000000" w:rsidRPr="00000000" w14:paraId="000002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pedido;</w:t>
      </w:r>
    </w:p>
    <w:p w:rsidR="00000000" w:rsidDel="00000000" w:rsidP="00000000" w:rsidRDefault="00000000" w:rsidRPr="00000000" w14:paraId="000002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2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 diseño;</w:t>
      </w:r>
    </w:p>
    <w:p w:rsidR="00000000" w:rsidDel="00000000" w:rsidP="00000000" w:rsidRDefault="00000000" w:rsidRPr="00000000" w14:paraId="000002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simplificado;</w:t>
      </w:r>
    </w:p>
    <w:p w:rsidR="00000000" w:rsidDel="00000000" w:rsidP="00000000" w:rsidRDefault="00000000" w:rsidRPr="00000000" w14:paraId="000002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tallas;</w:t>
      </w:r>
    </w:p>
    <w:p w:rsidR="00000000" w:rsidDel="00000000" w:rsidP="00000000" w:rsidRDefault="00000000" w:rsidRPr="00000000" w14:paraId="000002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nombres;</w:t>
      </w:r>
    </w:p>
    <w:p w:rsidR="00000000" w:rsidDel="00000000" w:rsidP="00000000" w:rsidRDefault="00000000" w:rsidRPr="00000000" w14:paraId="000002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números;</w:t>
      </w:r>
    </w:p>
    <w:p w:rsidR="00000000" w:rsidDel="00000000" w:rsidP="00000000" w:rsidRDefault="00000000" w:rsidRPr="00000000" w14:paraId="000002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números duplicados;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2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excepciones;</w:t>
      </w:r>
    </w:p>
    <w:p w:rsidR="00000000" w:rsidDel="00000000" w:rsidP="00000000" w:rsidRDefault="00000000" w:rsidRPr="00000000" w14:paraId="000002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lista;</w:t>
      </w:r>
    </w:p>
    <w:p w:rsidR="00000000" w:rsidDel="00000000" w:rsidP="00000000" w:rsidRDefault="00000000" w:rsidRPr="00000000" w14:paraId="000002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de participantes;</w:t>
      </w:r>
    </w:p>
    <w:p w:rsidR="00000000" w:rsidDel="00000000" w:rsidP="00000000" w:rsidRDefault="00000000" w:rsidRPr="00000000" w14:paraId="000002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comprobantes;</w:t>
      </w:r>
    </w:p>
    <w:p w:rsidR="00000000" w:rsidDel="00000000" w:rsidP="00000000" w:rsidRDefault="00000000" w:rsidRPr="00000000" w14:paraId="000002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automáticos;</w:t>
      </w:r>
    </w:p>
    <w:p w:rsidR="00000000" w:rsidDel="00000000" w:rsidP="00000000" w:rsidRDefault="00000000" w:rsidRPr="00000000" w14:paraId="000002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2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cambios;</w:t>
      </w:r>
    </w:p>
    <w:p w:rsidR="00000000" w:rsidDel="00000000" w:rsidP="00000000" w:rsidRDefault="00000000" w:rsidRPr="00000000" w14:paraId="000002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información para diseño;</w:t>
      </w:r>
    </w:p>
    <w:p w:rsidR="00000000" w:rsidDel="00000000" w:rsidP="00000000" w:rsidRDefault="00000000" w:rsidRPr="00000000" w14:paraId="000002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del pedido.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iaabahdijb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Fuera del MVP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formar parte de la primera versión:</w:t>
      </w:r>
    </w:p>
    <w:p w:rsidR="00000000" w:rsidDel="00000000" w:rsidP="00000000" w:rsidRDefault="00000000" w:rsidRPr="00000000" w14:paraId="000002D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 gráfico completo;</w:t>
      </w:r>
    </w:p>
    <w:p w:rsidR="00000000" w:rsidDel="00000000" w:rsidP="00000000" w:rsidRDefault="00000000" w:rsidRPr="00000000" w14:paraId="000002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votación;</w:t>
      </w:r>
    </w:p>
    <w:p w:rsidR="00000000" w:rsidDel="00000000" w:rsidP="00000000" w:rsidRDefault="00000000" w:rsidRPr="00000000" w14:paraId="000002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complejo de diseños;</w:t>
      </w:r>
    </w:p>
    <w:p w:rsidR="00000000" w:rsidDel="00000000" w:rsidP="00000000" w:rsidRDefault="00000000" w:rsidRPr="00000000" w14:paraId="000002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artificial;</w:t>
      </w:r>
    </w:p>
    <w:p w:rsidR="00000000" w:rsidDel="00000000" w:rsidP="00000000" w:rsidRDefault="00000000" w:rsidRPr="00000000" w14:paraId="000002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avanzada con CorelDRAW;</w:t>
      </w:r>
    </w:p>
    <w:p w:rsidR="00000000" w:rsidDel="00000000" w:rsidP="00000000" w:rsidRDefault="00000000" w:rsidRPr="00000000" w14:paraId="000002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completa de WhatsApp;</w:t>
      </w:r>
    </w:p>
    <w:p w:rsidR="00000000" w:rsidDel="00000000" w:rsidP="00000000" w:rsidRDefault="00000000" w:rsidRPr="00000000" w14:paraId="000002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automático de metraje;</w:t>
      </w:r>
    </w:p>
    <w:p w:rsidR="00000000" w:rsidDel="00000000" w:rsidP="00000000" w:rsidRDefault="00000000" w:rsidRPr="00000000" w14:paraId="000002D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microservicios;</w:t>
      </w:r>
    </w:p>
    <w:p w:rsidR="00000000" w:rsidDel="00000000" w:rsidP="00000000" w:rsidRDefault="00000000" w:rsidRPr="00000000" w14:paraId="000002D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 nativa;</w:t>
      </w:r>
    </w:p>
    <w:p w:rsidR="00000000" w:rsidDel="00000000" w:rsidP="00000000" w:rsidRDefault="00000000" w:rsidRPr="00000000" w14:paraId="000002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 completa;</w:t>
      </w:r>
    </w:p>
    <w:p w:rsidR="00000000" w:rsidDel="00000000" w:rsidP="00000000" w:rsidRDefault="00000000" w:rsidRPr="00000000" w14:paraId="000002E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financiero completo.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pueden incorporarse posteriormente.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s8fgxjqp7k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Fase posterior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validar el MVP se podrá incorporar: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350qphwn2v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2E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CorelDRAW;</w:t>
      </w:r>
    </w:p>
    <w:p w:rsidR="00000000" w:rsidDel="00000000" w:rsidP="00000000" w:rsidRDefault="00000000" w:rsidRPr="00000000" w14:paraId="000002E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archivos;</w:t>
      </w:r>
    </w:p>
    <w:p w:rsidR="00000000" w:rsidDel="00000000" w:rsidP="00000000" w:rsidRDefault="00000000" w:rsidRPr="00000000" w14:paraId="000002E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WhatsApp;</w:t>
      </w:r>
    </w:p>
    <w:p w:rsidR="00000000" w:rsidDel="00000000" w:rsidP="00000000" w:rsidRDefault="00000000" w:rsidRPr="00000000" w14:paraId="000002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metraje;</w:t>
      </w:r>
    </w:p>
    <w:p w:rsidR="00000000" w:rsidDel="00000000" w:rsidP="00000000" w:rsidRDefault="00000000" w:rsidRPr="00000000" w14:paraId="000002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automáticos;</w:t>
      </w:r>
    </w:p>
    <w:p w:rsidR="00000000" w:rsidDel="00000000" w:rsidP="00000000" w:rsidRDefault="00000000" w:rsidRPr="00000000" w14:paraId="000002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de proveedores;</w:t>
      </w:r>
    </w:p>
    <w:p w:rsidR="00000000" w:rsidDel="00000000" w:rsidP="00000000" w:rsidRDefault="00000000" w:rsidRPr="00000000" w14:paraId="000002E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órdenes de producción.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a6ga6cpm0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</w:t>
      </w:r>
    </w:p>
    <w:p w:rsidR="00000000" w:rsidDel="00000000" w:rsidP="00000000" w:rsidRDefault="00000000" w:rsidRPr="00000000" w14:paraId="000002E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planificación de producción;</w:t>
      </w:r>
    </w:p>
    <w:p w:rsidR="00000000" w:rsidDel="00000000" w:rsidP="00000000" w:rsidRDefault="00000000" w:rsidRPr="00000000" w14:paraId="000002E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inventario;</w:t>
      </w:r>
    </w:p>
    <w:p w:rsidR="00000000" w:rsidDel="00000000" w:rsidP="00000000" w:rsidRDefault="00000000" w:rsidRPr="00000000" w14:paraId="000002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compras;</w:t>
      </w:r>
    </w:p>
    <w:p w:rsidR="00000000" w:rsidDel="00000000" w:rsidP="00000000" w:rsidRDefault="00000000" w:rsidRPr="00000000" w14:paraId="000002F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2F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2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rentabilidad;</w:t>
      </w:r>
    </w:p>
    <w:p w:rsidR="00000000" w:rsidDel="00000000" w:rsidP="00000000" w:rsidRDefault="00000000" w:rsidRPr="00000000" w14:paraId="000002F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o6z0oz8i5w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</w:t>
      </w:r>
    </w:p>
    <w:p w:rsidR="00000000" w:rsidDel="00000000" w:rsidP="00000000" w:rsidRDefault="00000000" w:rsidRPr="00000000" w14:paraId="000002F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automatización avanzada;</w:t>
      </w:r>
    </w:p>
    <w:p w:rsidR="00000000" w:rsidDel="00000000" w:rsidP="00000000" w:rsidRDefault="00000000" w:rsidRPr="00000000" w14:paraId="000002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IA;</w:t>
      </w:r>
    </w:p>
    <w:p w:rsidR="00000000" w:rsidDel="00000000" w:rsidP="00000000" w:rsidRDefault="00000000" w:rsidRPr="00000000" w14:paraId="000002F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diseños;</w:t>
      </w:r>
    </w:p>
    <w:p w:rsidR="00000000" w:rsidDel="00000000" w:rsidP="00000000" w:rsidRDefault="00000000" w:rsidRPr="00000000" w14:paraId="000002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inconsistencias;</w:t>
      </w:r>
    </w:p>
    <w:p w:rsidR="00000000" w:rsidDel="00000000" w:rsidP="00000000" w:rsidRDefault="00000000" w:rsidRPr="00000000" w14:paraId="000002F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completa del flujo.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m7k0sls71s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Requisito fundamental de usabilidad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ser diseñado principalmente para teléfonos móviles en el caso de:</w:t>
      </w:r>
    </w:p>
    <w:p w:rsidR="00000000" w:rsidDel="00000000" w:rsidP="00000000" w:rsidRDefault="00000000" w:rsidRPr="00000000" w14:paraId="000002F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2F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coordinadores de clientes.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participante debe poder completar su información en menos de un minuto.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necesitar capacitación.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coordinador debe poder administrar un pedido desde su teléfono.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personal interno podrá disponer de interfaces de escritorio más completas.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zeporcjts9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Resultado esperado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MVP, el flujo debe aproximarse a: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GOHIGHLEVEL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| Pedido confirmado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SISTEMA SUBLITEX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+---- Diseño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+---- Coordinador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+---- Participantes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|        |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|        +---- Nombre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|        +---- Número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|        +---- Talla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|        +---- Pago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LISTA ÚNICA Y VALIDADA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+---- Metraje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+---- Costura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+---- Bordado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+---- Impresión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PEDIDO TERMINADO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es que desaparezca el flujo actual: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pegar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volver a copiar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Corel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volver a escribir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sea reemplazado por: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DATO REGISTRADO UNA VEZ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BASE CENTRAL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┌────────┼────────┐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↓        ↓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VENTAS  DISEÑO  PRODUCCIÓN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RESULTADO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3ljw4ix1ai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Primera tarea del equipo de desarrollo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a programar, el equipo deberá entregar:</w:t>
      </w:r>
    </w:p>
    <w:p w:rsidR="00000000" w:rsidDel="00000000" w:rsidP="00000000" w:rsidRDefault="00000000" w:rsidRPr="00000000" w14:paraId="0000034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del proceso actual.</w:t>
      </w:r>
    </w:p>
    <w:p w:rsidR="00000000" w:rsidDel="00000000" w:rsidP="00000000" w:rsidRDefault="00000000" w:rsidRPr="00000000" w14:paraId="000003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del proceso futuro.</w:t>
      </w:r>
    </w:p>
    <w:p w:rsidR="00000000" w:rsidDel="00000000" w:rsidP="00000000" w:rsidRDefault="00000000" w:rsidRPr="00000000" w14:paraId="000003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roles y permisos.</w:t>
      </w:r>
    </w:p>
    <w:p w:rsidR="00000000" w:rsidDel="00000000" w:rsidP="00000000" w:rsidRDefault="00000000" w:rsidRPr="00000000" w14:paraId="000003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entidad-relación de la base de datos.</w:t>
      </w:r>
    </w:p>
    <w:p w:rsidR="00000000" w:rsidDel="00000000" w:rsidP="00000000" w:rsidRDefault="00000000" w:rsidRPr="00000000" w14:paraId="000003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integración con GoHighLevel.</w:t>
      </w:r>
    </w:p>
    <w:p w:rsidR="00000000" w:rsidDel="00000000" w:rsidP="00000000" w:rsidRDefault="00000000" w:rsidRPr="00000000" w14:paraId="000003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estados del pedido.</w:t>
      </w:r>
    </w:p>
    <w:p w:rsidR="00000000" w:rsidDel="00000000" w:rsidP="00000000" w:rsidRDefault="00000000" w:rsidRPr="00000000" w14:paraId="000003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 de las principales pantallas.</w:t>
      </w:r>
    </w:p>
    <w:p w:rsidR="00000000" w:rsidDel="00000000" w:rsidP="00000000" w:rsidRDefault="00000000" w:rsidRPr="00000000" w14:paraId="000003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 del flujo del participante.</w:t>
      </w:r>
    </w:p>
    <w:p w:rsidR="00000000" w:rsidDel="00000000" w:rsidP="00000000" w:rsidRDefault="00000000" w:rsidRPr="00000000" w14:paraId="000003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técnica de conexión con GoHighLevel.</w:t>
      </w:r>
    </w:p>
    <w:p w:rsidR="00000000" w:rsidDel="00000000" w:rsidP="00000000" w:rsidRDefault="00000000" w:rsidRPr="00000000" w14:paraId="000003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del MVP dividido en historias de usuario.</w:t>
      </w:r>
    </w:p>
    <w:p w:rsidR="00000000" w:rsidDel="00000000" w:rsidP="00000000" w:rsidRDefault="00000000" w:rsidRPr="00000000" w14:paraId="000003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 de cada historia.</w:t>
      </w:r>
    </w:p>
    <w:p w:rsidR="00000000" w:rsidDel="00000000" w:rsidP="00000000" w:rsidRDefault="00000000" w:rsidRPr="00000000" w14:paraId="000003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desarrollo por iteraciones.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comenzar el desarrollo completo hasta validar estos elementos.</w:t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9iqbp7ove6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Criterio principal de éxito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considerado exitoso si logra que un pedido pueda pasar desde GoHighLevel hasta producción sin que una persona tenga que volver a copiar manualmente los nombres, números, tallas y cantidades entre WhatsApp, Excel y Corel.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indicador más importante no será la cantidad de funcionalidades desarrolladas.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3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¿Cuántas veces tuvo que volver a escribir una persona un dato que ya estaba registrado?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debe ser: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sola vez.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Aqui van los ejemplos de casos de como se envian actualmente las confirmaciones de pedido de forma manual por whatsapp lo cala es muy ineficiente </w:t>
        <w:br w:type="textWrapping"/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Ejemplo 1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“CONFIRMACIÓN DE PEDIDO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Cantidad: 16 conjuntos (jugador) y 1 conjunto (arquero) - 8 camisetas (jugador) y 1 (arquero)  | 26 unidades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Precio unitario: S/45 - 25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Total: S/ 1150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Tallas, nombres y números: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CONJUNTOS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Talla M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ANMIX BRENIS - Talla M - N° 7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J. HUANCAS - Talla M - N° 7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BANCES - Talla M - N° 17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VENTURA - Talla M - N° 9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HEINER - Talla M - N° 12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JH KL RAMOS - Talla M - N° 15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JORGE C. - Talla M - N° 7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C. ACOSTA - Talla M - N° 9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Talla L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LADINES - Talla L - N° 3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TAPIA - Talla L - N° 23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GUSTAVO R. - Talla L - N° 11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CALDERON - Talla L - N° 14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ALAN F. - Talla L - N° 8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ALAN R. - Talla L - N° 7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FLORES - Talla L - N° 30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Talla XL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CLINT - Talla XL - N° 69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HA.LI - Talla XL - N° 119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CAMISETAS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Talla 10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THEO - Talla 10 - N° 69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Talla 14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THIAGO R. - Talla 14 - N° 8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Talla 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AMPARO - Talla S - N° 4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TOGUE - Talla S - N° 8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MIRTHA - Talla S - N° 23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Talla M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ANA LI - Talla M - N° 11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LOCONI - Talla M - N° 98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HADA - Talla M - N° 8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Talla XL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CLINT - Talla XL - N° 69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Detalles: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Tela: Win fresh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Diseño: Según fotos de referencia.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Pecho: "PROMO 2002", Insignia bordada y Sponsors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Short: Insignia lado derecho, número lado izquierdo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Espalda: Nombre, Número, sponser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Short atrás: Sponser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Brazo derecho: Nombre Hijo, Insignia del campeonato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Brazo Izquierdo: Nombre Hijo, Copa con frase (COPA 2026)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Personalización especial: Camisetas de CLINT TALLA XL (N° 69) lleva nombres de hijos en los brazos y nombre de esposa en cuello delantero. (Una conjunto blanca y una camiseta azul azul).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Buenas noches, me indica si todo está conforme para proseguir con la confirmación del pedido.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El  cliente hizo modificaciones y se le envio otra confirmacion: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“CONFIRMACIÓN DE PEDIDO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Cantidad total: 26 unidades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Conjuntos completos: 17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Camisetas: 9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Precios unitarios: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Conjunto completo: S/ 45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Camiseta: S/ 25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Total: S/ 1,150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Tallas, nombres y números: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COLOR BLANCO: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Conjuntos – 16 unidades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Talla M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ANMIX BRENIS – N.° 7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J. HUANCAS – N.° 7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BANCES – N.° 17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VENTURA – N.° 9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JHEINER – N.° 12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JH KL RAMOS – N.° 15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JORGE C. – N.° 7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C. ACOSTA – N.° 10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Talla L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LADINES – N.° 3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GUSTAVO R. – N.° 11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CALDERON – N.° 14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ALAN F. – N.° 8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ALAN R. – N.° 7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FLORES – N.° 30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Talla XL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CLINT – N.° 69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HA.LI – N.° 119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Camisetas – 8 unidades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THEO – Talla 10 – N.° 69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THIAGO R. – Talla 14 – N.° 8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AMPARO – Talla S – N.° 4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TOGUE – Talla S – N.° 8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MIRTHA – Talla S – N.° 23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ANA LI – Talla M – N.° 11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LOCONI – Talla M – N.° 98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HADA – Talla M – N.° 8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COLOR AZUL: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Conjunto completo – 1 unidad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TAPIA – Talla L – N.° 23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Camiseta – 1 unidad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CLINT – Talla XL – N.° 69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DETALLES DEL PEDIDO: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Tela: Win Fresh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Diseño: Según modelo aprobado por WhatsApp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Colores: Blanco y azul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Parte delantera de la camiseta: Texto "PROMO 2002", Insignia del colegio bordada y Sponsors correspondientes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Short delantero: Insignia del colegio en el lado derecho y Número en el lado izquierdo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Espalda: Nombre, Número y Sponsor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Short posterior: Sponsors correspondientes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Manga derecha: Insignia del campeonato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Manga izquierda: Copa y texto "COPA 2026"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Personalización especial: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Nombres de los hijos en las mangas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Nombre de la esposa en la parte delantera del cuello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Se aplicará al conjunto blanco y una camiseta azul de CLINT –  N.° 69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PAGO: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Adelanto: S/ 575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Saldo: S/ 575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Modalidad: Envío a provincia por Shalom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Fecha acordada: 18 de agosto de 2026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Durante los días previos a la entrega se enviará una fotografía del avance o del producto terminado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Luego el cliente siguei haciendo ajuste o agregando datos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“[9:21 a. m., 7/8/2026] +51 966 826 524: N° 12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Juan R.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Johnatan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Kalessi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Diego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[9:22 a. m., 7/8/2026] +51 966 826 524: Juan R.  (Nombre principal)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Kalessi (abajo del cuello)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Y los nombres de varón uno en cada barzo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Y el número de polo 12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[9:22 a. m., 7/8/2026] +51 966 826 524: Ese es el último cambio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al final de esto se envia una ultima confirmaciond  de pedido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“CONFIRMACIÓN DE PEDIDO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Cantidad total: 26 unidades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Conjuntos completos: 17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Camisetas: 9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Precios unitarios: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Conjunto completo: S/ 45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Camiseta: S/ 25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Precio adicional (Banderola): S/ 25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Total: S/ 1,175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Tallas, nombres y números: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COLOR BLANCO (MANGA CORTA):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Conjuntos – 16 unidades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Talla M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ANMIX BRENIS – N.° 7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J. HUANCAS – N.° 7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BANCES – N.° 17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VENTURA – N.° 9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JHEINER – N.° 12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JUAN R. – N.° 12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JORGE C. – N.° 7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C. ACOSTA – N.° 10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Talla L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LADINES – N.° 3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GUSTAVO R. – N.° 11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CALDERON – N.° 14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ALAN F. – N.° 8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ALAN R. – N.° 7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FLORES – N.° 30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Talla XL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CLINT – N.° 69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HA.LI – N.° 119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Camisetas – 8 unidades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THEO – Talla 10 – N.° 69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THIAGO R. – Talla 14 – N.° 8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AMPARO – Talla S – N.° 4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TOGUE – Talla S – N.° 8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MIRTHA – Talla S – N.° 23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ANA LI – Talla M – N.° 11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LOCONI – Talla M – N.° 98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HADA – Talla M – N.° 8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COLOR AZUL (MANGA CORTA):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Conjunto completo – 1 unidad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TAPIA – Talla L – N.° 23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Camiseta – 1 unidad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CLINT – Talla XL – N.° 69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DETALLES DEL PEDIDO: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Tela: Win Fresh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Diseño: Según modelo aprobado por WhatsApp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Colores: Blanco y azul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Parte delantera de la camiseta: Texto "PROMO 2002", Insignia del colegio bordada y Sponsors correspondientes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Short delantero: Insignia del colegio en el lado derecho y Número en el lado izquierdo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Espalda: Nombre, Número y Sponsor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Short posterior: Sponsors correspondientes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Manga derecha: Insignia del campeonato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Manga izquierda: Copa y texto "COPA 2026"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Personalización especial: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* Nombres de los hijos en las mangas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* Nombre de la esposa en la parte delantera del cuello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Se aplicará al conjunto blanco y una camiseta azul de CLINT – N.° 69, y conjunto Blanco de JUAN R. - N°12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PAGO: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Adelanto: S/ 587.5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Saldo: S/ 587.5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Modalidad: Envío a provincia por Shalom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Fecha acordada: 18 de agosto de 2026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Durante los días previos a la entrega se enviará una fotografía del avance o del producto terminado.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 pesar  de esto la recepcionista no logra incluir algunos datos que se habia acordado en el whatsapp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pero luego el cliente hace mas cambios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enviandole la ultima confirmacion de pedido “CONFIRMACIÓN DE PEDIDO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Cantidad total: 28 unidades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Conjuntos completos: 17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Camisetas: 11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Precios unitarios: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Conjunto completo: S/ 45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Camiseta: S/ 25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Precio adicional (Banderola): S/ 25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Total: S/ 1,225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Tallas, nombres y números: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COLOR BLANCO (MANGA CORTA):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Conjuntos – 16 unidades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Talla M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ANMIX BRENIS – N.° 7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J. HUANCAS – N.° 7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BANCES – N.° 17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VENTURA – N.° 9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JHEINER – N.° 12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JUAN R. – N.° 12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JORGE C. – N.° 7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C. ACOSTA – N.° 10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Talla L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LADINES – N.° 3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GUSTAVO R. – N.° 11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CALDERON – N.° 14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ALAN F. – N.° 8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ALAN R. – N.° 7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FLORES – N.° 30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Talla XL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CLINT – N.° 69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HA.LI – N.° 119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Camisetas – 8 unidades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THEO – Talla 10 – N.° 69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THIAGO R. – Talla 14 – N.° 8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AMPARO – Talla S – N.° 4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TOGUE – Talla S – N.° 8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MIRTHA – Talla S – N.° 23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ANA LI – Talla M – N.° 11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LOCONI – Talla M – N.° 98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HADA – Talla M – N.° 8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PATRICIA A. – Talla M – N°10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CYNTHIA – Talla L – N°25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COLOR AZUL (MANGA CORTA):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Conjunto completo – 1 unidad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TAPIA – Talla L – N.° 23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Camiseta – 1 unidad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CLINT – Talla XL – N.° 69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DETALLES DEL PEDIDO: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Tela: Win Fresh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Diseño: Según modelo aprobado por WhatsApp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Colores: Blanco y azul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Parte delantera de la camiseta: Texto "PROMO 2002", Insignia del colegio bordada y Sponsors correspondientes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Short delantero: Insignia del colegio en el lado derecho y Número en el lado izquierdo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Espalda: Nombre, Número y Sponsor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Short posterior: Sponsors correspondientes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Manga derecha: Insignia del campeonato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Manga izquierda: Copa y texto "COPA 2026"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Personalización especial: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* Nombres de los hijos en las mangas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* Nombre de la esposa en la parte delantera del cuello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Se aplicará al conjunto blanco y una camiseta azul de CLINT – N.° 69, y conjunto Blanco de JUAN R. - N°12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PAGO: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Adelanto: S/ 587.5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Saldo: S/ 637.5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al final se le envio las camisetas a chiclayo des peude 2 diasre recibido viene la quejas son los siguientes: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“Amigo los polos de mujer no tienen el corte especial para mujeres” hay ver si eso esta en la confirmacion de pedido</w:t>
        <w:br w:type="textWrapping"/>
        <w:t xml:space="preserve">“Todos los polos son rectos hasta las de las mujeres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Amigo y el xl me queda apretado en el pecho no me entra, yo te pedi XXL”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