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DC9" w:rsidRDefault="00F07DC9">
      <w:pPr>
        <w:pStyle w:val="Textoindependiente"/>
        <w:rPr>
          <w:rFonts w:ascii="Times New Roman"/>
          <w:i w:val="0"/>
          <w:sz w:val="20"/>
        </w:rPr>
      </w:pPr>
    </w:p>
    <w:tbl>
      <w:tblPr>
        <w:tblStyle w:val="TableNormal"/>
        <w:tblW w:w="0" w:type="auto"/>
        <w:tblInd w:w="3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6"/>
        <w:gridCol w:w="1472"/>
        <w:gridCol w:w="1356"/>
        <w:gridCol w:w="2614"/>
      </w:tblGrid>
      <w:tr w:rsidR="00F07DC9">
        <w:trPr>
          <w:trHeight w:val="282"/>
        </w:trPr>
        <w:tc>
          <w:tcPr>
            <w:tcW w:w="8923" w:type="dxa"/>
            <w:gridSpan w:val="6"/>
            <w:tcBorders>
              <w:right w:val="single" w:sz="6" w:space="0" w:color="000000"/>
            </w:tcBorders>
            <w:shd w:val="clear" w:color="auto" w:fill="D9D9D9"/>
          </w:tcPr>
          <w:p w:rsidR="00F07DC9" w:rsidRDefault="00D97459">
            <w:pPr>
              <w:pStyle w:val="TableParagraph"/>
              <w:spacing w:before="35"/>
              <w:ind w:left="3167" w:right="31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CONTROL DE VERSIONES</w:t>
            </w:r>
          </w:p>
        </w:tc>
      </w:tr>
      <w:tr w:rsidR="00F07DC9">
        <w:trPr>
          <w:trHeight w:val="249"/>
        </w:trPr>
        <w:tc>
          <w:tcPr>
            <w:tcW w:w="9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F07DC9" w:rsidRDefault="00D97459">
            <w:pPr>
              <w:pStyle w:val="TableParagraph"/>
              <w:spacing w:before="31"/>
              <w:ind w:left="97" w:right="87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Versión</w:t>
            </w:r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F07DC9" w:rsidRDefault="00D97459">
            <w:pPr>
              <w:pStyle w:val="TableParagraph"/>
              <w:spacing w:before="31"/>
              <w:ind w:left="90" w:right="76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Hecha por</w:t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F07DC9" w:rsidRDefault="00D97459">
            <w:pPr>
              <w:pStyle w:val="TableParagraph"/>
              <w:spacing w:before="31"/>
              <w:ind w:left="110" w:right="9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Revisada por</w:t>
            </w:r>
          </w:p>
        </w:tc>
        <w:tc>
          <w:tcPr>
            <w:tcW w:w="14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F07DC9" w:rsidRDefault="00D97459">
            <w:pPr>
              <w:pStyle w:val="TableParagraph"/>
              <w:spacing w:before="31"/>
              <w:ind w:left="105" w:right="93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Aprobada por</w:t>
            </w:r>
          </w:p>
        </w:tc>
        <w:tc>
          <w:tcPr>
            <w:tcW w:w="13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F07DC9" w:rsidRDefault="00D97459">
            <w:pPr>
              <w:pStyle w:val="TableParagraph"/>
              <w:spacing w:before="31"/>
              <w:ind w:left="230" w:right="216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Fecha</w:t>
            </w:r>
          </w:p>
        </w:tc>
        <w:tc>
          <w:tcPr>
            <w:tcW w:w="26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F07DC9" w:rsidRDefault="00D97459">
            <w:pPr>
              <w:pStyle w:val="TableParagraph"/>
              <w:spacing w:before="31"/>
              <w:ind w:left="643" w:right="63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Motivo</w:t>
            </w:r>
          </w:p>
        </w:tc>
      </w:tr>
      <w:tr w:rsidR="00F07DC9">
        <w:trPr>
          <w:trHeight w:val="227"/>
        </w:trPr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DC9" w:rsidRDefault="001326EC">
            <w:pPr>
              <w:pStyle w:val="TableParagraph"/>
              <w:spacing w:before="19" w:line="189" w:lineRule="exact"/>
              <w:ind w:left="97" w:right="85"/>
              <w:jc w:val="center"/>
              <w:rPr>
                <w:sz w:val="16"/>
              </w:rPr>
            </w:pPr>
            <w:r>
              <w:rPr>
                <w:sz w:val="16"/>
              </w:rPr>
              <w:t>1.1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DC9" w:rsidRDefault="001326EC">
            <w:pPr>
              <w:pStyle w:val="TableParagraph"/>
              <w:spacing w:before="19" w:line="189" w:lineRule="exact"/>
              <w:ind w:left="89" w:right="76"/>
              <w:jc w:val="center"/>
              <w:rPr>
                <w:sz w:val="16"/>
              </w:rPr>
            </w:pPr>
            <w:r>
              <w:rPr>
                <w:sz w:val="18"/>
              </w:rPr>
              <w:t>JOHN AGUINZACA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6EC" w:rsidRDefault="001326EC" w:rsidP="001326EC">
            <w:pPr>
              <w:pStyle w:val="TableParagraph"/>
              <w:spacing w:before="8" w:line="199" w:lineRule="exact"/>
              <w:ind w:left="154" w:right="138"/>
              <w:rPr>
                <w:sz w:val="18"/>
              </w:rPr>
            </w:pPr>
            <w:r>
              <w:rPr>
                <w:sz w:val="18"/>
              </w:rPr>
              <w:t>JOHN AGUINZACA</w:t>
            </w:r>
          </w:p>
          <w:p w:rsidR="001326EC" w:rsidRDefault="001326EC" w:rsidP="001326EC">
            <w:pPr>
              <w:pStyle w:val="TableParagraph"/>
              <w:spacing w:before="8" w:line="199" w:lineRule="exact"/>
              <w:ind w:left="154" w:right="138"/>
              <w:rPr>
                <w:sz w:val="18"/>
              </w:rPr>
            </w:pPr>
            <w:r>
              <w:rPr>
                <w:sz w:val="18"/>
              </w:rPr>
              <w:t>-</w:t>
            </w:r>
          </w:p>
          <w:p w:rsidR="00F07DC9" w:rsidRDefault="001326EC" w:rsidP="001326EC">
            <w:pPr>
              <w:pStyle w:val="TableParagraph"/>
              <w:spacing w:before="19" w:line="189" w:lineRule="exact"/>
              <w:ind w:left="110" w:right="92"/>
              <w:jc w:val="center"/>
              <w:rPr>
                <w:sz w:val="16"/>
              </w:rPr>
            </w:pPr>
            <w:r>
              <w:rPr>
                <w:sz w:val="18"/>
              </w:rPr>
              <w:t>ALEX CHASI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6EC" w:rsidRDefault="001326EC" w:rsidP="001326EC">
            <w:pPr>
              <w:pStyle w:val="TableParagraph"/>
              <w:spacing w:before="8" w:line="199" w:lineRule="exact"/>
              <w:ind w:left="154" w:right="138"/>
              <w:rPr>
                <w:sz w:val="18"/>
              </w:rPr>
            </w:pPr>
            <w:r>
              <w:rPr>
                <w:sz w:val="18"/>
              </w:rPr>
              <w:t>JOHN AGUINZACA</w:t>
            </w:r>
          </w:p>
          <w:p w:rsidR="001326EC" w:rsidRDefault="001326EC" w:rsidP="001326EC">
            <w:pPr>
              <w:pStyle w:val="TableParagraph"/>
              <w:spacing w:before="8" w:line="199" w:lineRule="exact"/>
              <w:ind w:left="154" w:right="138"/>
              <w:rPr>
                <w:sz w:val="18"/>
              </w:rPr>
            </w:pPr>
            <w:r>
              <w:rPr>
                <w:sz w:val="18"/>
              </w:rPr>
              <w:t>-</w:t>
            </w:r>
          </w:p>
          <w:p w:rsidR="00F07DC9" w:rsidRDefault="001326EC" w:rsidP="001326EC">
            <w:pPr>
              <w:pStyle w:val="TableParagraph"/>
              <w:spacing w:before="19" w:line="189" w:lineRule="exact"/>
              <w:ind w:left="105" w:right="90"/>
              <w:jc w:val="center"/>
              <w:rPr>
                <w:sz w:val="16"/>
              </w:rPr>
            </w:pPr>
            <w:r>
              <w:rPr>
                <w:sz w:val="18"/>
              </w:rPr>
              <w:t>ALEX CHASI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DC9" w:rsidRDefault="001326EC">
            <w:pPr>
              <w:pStyle w:val="TableParagraph"/>
              <w:spacing w:before="6" w:line="201" w:lineRule="exact"/>
              <w:ind w:left="230" w:right="220"/>
              <w:jc w:val="center"/>
              <w:rPr>
                <w:sz w:val="18"/>
              </w:rPr>
            </w:pPr>
            <w:r>
              <w:rPr>
                <w:sz w:val="18"/>
              </w:rPr>
              <w:t>20-11-2020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DC9" w:rsidRDefault="00D97459">
            <w:pPr>
              <w:pStyle w:val="TableParagraph"/>
              <w:spacing w:before="19" w:line="189" w:lineRule="exact"/>
              <w:ind w:left="647" w:right="634"/>
              <w:jc w:val="center"/>
              <w:rPr>
                <w:sz w:val="16"/>
              </w:rPr>
            </w:pPr>
            <w:r>
              <w:rPr>
                <w:sz w:val="16"/>
              </w:rPr>
              <w:t>Versión Original</w:t>
            </w:r>
          </w:p>
        </w:tc>
      </w:tr>
    </w:tbl>
    <w:p w:rsidR="00F07DC9" w:rsidRDefault="00D97459">
      <w:pPr>
        <w:pStyle w:val="Textoindependiente"/>
        <w:spacing w:before="6"/>
        <w:rPr>
          <w:rFonts w:ascii="Times New Roman"/>
          <w:i w:val="0"/>
          <w:sz w:val="26"/>
        </w:rPr>
      </w:pPr>
      <w:r>
        <w:pict>
          <v:group id="_x0000_s1027" style="position:absolute;margin-left:270.85pt;margin-top:17.2pt;width:301.2pt;height:19.65pt;z-index:-15728128;mso-wrap-distance-left:0;mso-wrap-distance-right:0;mso-position-horizontal-relative:page;mso-position-vertical-relative:text" coordorigin="5417,344" coordsize="6024,3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5416;top:344;width:6024;height:36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416;top:344;width:6024;height:393" filled="f" stroked="f">
              <v:textbox inset="0,0,0,0">
                <w:txbxContent>
                  <w:p w:rsidR="00F07DC9" w:rsidRDefault="00D97459">
                    <w:pPr>
                      <w:spacing w:before="3"/>
                      <w:ind w:left="1"/>
                      <w:rPr>
                        <w:i/>
                        <w:sz w:val="32"/>
                      </w:rPr>
                    </w:pPr>
                    <w:r>
                      <w:rPr>
                        <w:i/>
                        <w:sz w:val="32"/>
                      </w:rPr>
                      <w:t>INFORME DE MÉTRICAS DE CALIDAD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07DC9" w:rsidRDefault="00F07DC9">
      <w:pPr>
        <w:pStyle w:val="Textoindependiente"/>
        <w:spacing w:before="6"/>
        <w:rPr>
          <w:rFonts w:ascii="Times New Roman"/>
          <w:i w:val="0"/>
          <w:sz w:val="22"/>
        </w:rPr>
      </w:pPr>
    </w:p>
    <w:tbl>
      <w:tblPr>
        <w:tblStyle w:val="TableNormal"/>
        <w:tblW w:w="0" w:type="auto"/>
        <w:tblInd w:w="3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3857"/>
      </w:tblGrid>
      <w:tr w:rsidR="00F07DC9">
        <w:trPr>
          <w:trHeight w:val="282"/>
        </w:trPr>
        <w:tc>
          <w:tcPr>
            <w:tcW w:w="5103" w:type="dxa"/>
            <w:shd w:val="clear" w:color="auto" w:fill="D9D9D9"/>
          </w:tcPr>
          <w:p w:rsidR="00F07DC9" w:rsidRDefault="00D97459">
            <w:pPr>
              <w:pStyle w:val="TableParagraph"/>
              <w:spacing w:before="19"/>
              <w:ind w:left="239"/>
              <w:rPr>
                <w:b/>
                <w:sz w:val="16"/>
              </w:rPr>
            </w:pPr>
            <w:r>
              <w:rPr>
                <w:b/>
                <w:sz w:val="20"/>
              </w:rPr>
              <w:t>N</w:t>
            </w:r>
            <w:r>
              <w:rPr>
                <w:b/>
                <w:sz w:val="16"/>
              </w:rPr>
              <w:t xml:space="preserve">OMBRE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  <w:tc>
          <w:tcPr>
            <w:tcW w:w="3857" w:type="dxa"/>
            <w:shd w:val="clear" w:color="auto" w:fill="D9D9D9"/>
          </w:tcPr>
          <w:p w:rsidR="00F07DC9" w:rsidRDefault="00D97459">
            <w:pPr>
              <w:pStyle w:val="TableParagraph"/>
              <w:spacing w:before="19"/>
              <w:ind w:left="240"/>
              <w:rPr>
                <w:b/>
                <w:sz w:val="16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 xml:space="preserve">IGLAS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</w:tr>
      <w:tr w:rsidR="00F07DC9">
        <w:trPr>
          <w:trHeight w:val="285"/>
        </w:trPr>
        <w:tc>
          <w:tcPr>
            <w:tcW w:w="5103" w:type="dxa"/>
          </w:tcPr>
          <w:p w:rsidR="00F07DC9" w:rsidRDefault="001326EC">
            <w:pPr>
              <w:pStyle w:val="TableParagraph"/>
              <w:spacing w:before="32"/>
              <w:ind w:left="1066"/>
              <w:rPr>
                <w:rFonts w:ascii="Arial" w:hAnsi="Arial"/>
                <w:b/>
                <w:sz w:val="18"/>
              </w:rPr>
            </w:pPr>
            <w:r w:rsidRPr="00884026">
              <w:rPr>
                <w:b/>
                <w:sz w:val="18"/>
              </w:rPr>
              <w:t>SISTEMA WEB DE FACTURACIÓN Y CONTROL DE INVENTARIOS</w:t>
            </w:r>
          </w:p>
        </w:tc>
        <w:tc>
          <w:tcPr>
            <w:tcW w:w="3857" w:type="dxa"/>
          </w:tcPr>
          <w:p w:rsidR="00F07DC9" w:rsidRDefault="001326EC">
            <w:pPr>
              <w:pStyle w:val="TableParagraph"/>
              <w:spacing w:before="32"/>
              <w:ind w:left="1649" w:right="1646"/>
              <w:jc w:val="center"/>
              <w:rPr>
                <w:rFonts w:ascii="Arial"/>
                <w:b/>
                <w:sz w:val="18"/>
              </w:rPr>
            </w:pPr>
            <w:r>
              <w:rPr>
                <w:b/>
                <w:sz w:val="18"/>
              </w:rPr>
              <w:t>SFC</w:t>
            </w:r>
          </w:p>
        </w:tc>
      </w:tr>
    </w:tbl>
    <w:p w:rsidR="00F07DC9" w:rsidRDefault="00F07DC9">
      <w:pPr>
        <w:pStyle w:val="Textoindependiente"/>
        <w:spacing w:after="1"/>
        <w:rPr>
          <w:rFonts w:ascii="Times New Roman"/>
          <w:i w:val="0"/>
          <w:sz w:val="21"/>
        </w:rPr>
      </w:pPr>
    </w:p>
    <w:tbl>
      <w:tblPr>
        <w:tblStyle w:val="TableNormal"/>
        <w:tblW w:w="0" w:type="auto"/>
        <w:tblInd w:w="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6"/>
        <w:gridCol w:w="1267"/>
        <w:gridCol w:w="2300"/>
        <w:gridCol w:w="1803"/>
        <w:gridCol w:w="2319"/>
        <w:gridCol w:w="1352"/>
        <w:gridCol w:w="1263"/>
        <w:gridCol w:w="1803"/>
      </w:tblGrid>
      <w:tr w:rsidR="00F07DC9">
        <w:trPr>
          <w:trHeight w:val="323"/>
        </w:trPr>
        <w:tc>
          <w:tcPr>
            <w:tcW w:w="13463" w:type="dxa"/>
            <w:gridSpan w:val="8"/>
            <w:shd w:val="clear" w:color="auto" w:fill="D9D9D9"/>
          </w:tcPr>
          <w:p w:rsidR="00F07DC9" w:rsidRDefault="00D97459">
            <w:pPr>
              <w:pStyle w:val="TableParagraph"/>
              <w:ind w:left="5425" w:right="54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CUADRO DE MÉTRICAS</w:t>
            </w:r>
          </w:p>
        </w:tc>
      </w:tr>
      <w:tr w:rsidR="00F07DC9">
        <w:trPr>
          <w:trHeight w:val="287"/>
        </w:trPr>
        <w:tc>
          <w:tcPr>
            <w:tcW w:w="1356" w:type="dxa"/>
            <w:vMerge w:val="restart"/>
            <w:shd w:val="clear" w:color="auto" w:fill="F1F1F1"/>
          </w:tcPr>
          <w:p w:rsidR="00F07DC9" w:rsidRDefault="00D97459">
            <w:pPr>
              <w:pStyle w:val="TableParagraph"/>
              <w:spacing w:before="95"/>
              <w:ind w:left="175" w:right="165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  <w:sz w:val="14"/>
              </w:rPr>
              <w:t xml:space="preserve">ACTOR </w:t>
            </w:r>
            <w:r>
              <w:rPr>
                <w:b/>
                <w:i/>
                <w:sz w:val="18"/>
              </w:rPr>
              <w:t>R</w:t>
            </w:r>
            <w:r>
              <w:rPr>
                <w:b/>
                <w:i/>
                <w:sz w:val="14"/>
              </w:rPr>
              <w:t xml:space="preserve">ELEVANTE DE </w:t>
            </w:r>
            <w:r>
              <w:rPr>
                <w:b/>
                <w:i/>
                <w:sz w:val="18"/>
              </w:rPr>
              <w:t>C</w:t>
            </w:r>
            <w:r>
              <w:rPr>
                <w:b/>
                <w:i/>
                <w:sz w:val="14"/>
              </w:rPr>
              <w:t>ALIDAD</w:t>
            </w:r>
          </w:p>
        </w:tc>
        <w:tc>
          <w:tcPr>
            <w:tcW w:w="1267" w:type="dxa"/>
            <w:vMerge w:val="restart"/>
            <w:shd w:val="clear" w:color="auto" w:fill="F1F1F1"/>
          </w:tcPr>
          <w:p w:rsidR="00F07DC9" w:rsidRDefault="00F07DC9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:rsidR="00F07DC9" w:rsidRDefault="00D97459">
            <w:pPr>
              <w:pStyle w:val="TableParagraph"/>
              <w:spacing w:line="283" w:lineRule="auto"/>
              <w:ind w:left="273" w:right="28" w:hanging="149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>ÉTRICA DE CALIDAD</w:t>
            </w:r>
          </w:p>
        </w:tc>
        <w:tc>
          <w:tcPr>
            <w:tcW w:w="2300" w:type="dxa"/>
            <w:vMerge w:val="restart"/>
            <w:shd w:val="clear" w:color="auto" w:fill="F1F1F1"/>
          </w:tcPr>
          <w:p w:rsidR="00F07DC9" w:rsidRDefault="00F07DC9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:rsidR="00F07DC9" w:rsidRDefault="00D97459">
            <w:pPr>
              <w:pStyle w:val="TableParagraph"/>
              <w:ind w:left="199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 xml:space="preserve">ÉTODO DE </w:t>
            </w: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>EDICIÓN</w:t>
            </w:r>
          </w:p>
        </w:tc>
        <w:tc>
          <w:tcPr>
            <w:tcW w:w="1803" w:type="dxa"/>
            <w:vMerge w:val="restart"/>
            <w:shd w:val="clear" w:color="auto" w:fill="F1F1F1"/>
          </w:tcPr>
          <w:p w:rsidR="00F07DC9" w:rsidRDefault="00F07DC9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:rsidR="00F07DC9" w:rsidRDefault="00D97459">
            <w:pPr>
              <w:pStyle w:val="TableParagraph"/>
              <w:spacing w:line="219" w:lineRule="exact"/>
              <w:ind w:left="333" w:right="328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O</w:t>
            </w:r>
            <w:r>
              <w:rPr>
                <w:b/>
                <w:i/>
                <w:sz w:val="14"/>
              </w:rPr>
              <w:t>BJETIVO DE</w:t>
            </w:r>
          </w:p>
          <w:p w:rsidR="00F07DC9" w:rsidRDefault="00D97459">
            <w:pPr>
              <w:pStyle w:val="TableParagraph"/>
              <w:ind w:left="329" w:right="328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C</w:t>
            </w:r>
            <w:r>
              <w:rPr>
                <w:b/>
                <w:i/>
                <w:sz w:val="14"/>
              </w:rPr>
              <w:t>ALIDAD</w:t>
            </w:r>
          </w:p>
        </w:tc>
        <w:tc>
          <w:tcPr>
            <w:tcW w:w="2319" w:type="dxa"/>
            <w:vMerge w:val="restart"/>
            <w:shd w:val="clear" w:color="auto" w:fill="F1F1F1"/>
          </w:tcPr>
          <w:p w:rsidR="00F07DC9" w:rsidRDefault="00D97459">
            <w:pPr>
              <w:pStyle w:val="TableParagraph"/>
              <w:spacing w:before="95"/>
              <w:ind w:left="86" w:right="78"/>
              <w:jc w:val="center"/>
              <w:rPr>
                <w:b/>
                <w:i/>
                <w:sz w:val="14"/>
              </w:rPr>
            </w:pPr>
            <w:proofErr w:type="gramStart"/>
            <w:r>
              <w:rPr>
                <w:b/>
                <w:i/>
                <w:sz w:val="18"/>
              </w:rPr>
              <w:t>T</w:t>
            </w:r>
            <w:r>
              <w:rPr>
                <w:b/>
                <w:i/>
                <w:sz w:val="14"/>
              </w:rPr>
              <w:t>OLERANCIA</w:t>
            </w:r>
            <w:r>
              <w:rPr>
                <w:b/>
                <w:i/>
                <w:sz w:val="18"/>
              </w:rPr>
              <w:t>(</w:t>
            </w:r>
            <w:proofErr w:type="gramEnd"/>
            <w:r>
              <w:rPr>
                <w:b/>
                <w:i/>
                <w:sz w:val="18"/>
              </w:rPr>
              <w:t>V</w:t>
            </w:r>
            <w:r>
              <w:rPr>
                <w:b/>
                <w:i/>
                <w:sz w:val="14"/>
              </w:rPr>
              <w:t>ARIACIÓN</w:t>
            </w:r>
          </w:p>
          <w:p w:rsidR="00F07DC9" w:rsidRDefault="00D97459">
            <w:pPr>
              <w:pStyle w:val="TableParagraph"/>
              <w:spacing w:before="39" w:line="252" w:lineRule="auto"/>
              <w:ind w:left="86" w:right="77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4"/>
              </w:rPr>
              <w:t>PERMISIBLE DE LA MÉTRICA</w:t>
            </w:r>
            <w:r>
              <w:rPr>
                <w:b/>
                <w:i/>
                <w:sz w:val="18"/>
              </w:rPr>
              <w:t>)</w:t>
            </w:r>
          </w:p>
        </w:tc>
        <w:tc>
          <w:tcPr>
            <w:tcW w:w="2615" w:type="dxa"/>
            <w:gridSpan w:val="2"/>
            <w:shd w:val="clear" w:color="auto" w:fill="F1F1F1"/>
          </w:tcPr>
          <w:p w:rsidR="00F07DC9" w:rsidRDefault="00D97459">
            <w:pPr>
              <w:pStyle w:val="TableParagraph"/>
              <w:spacing w:before="35"/>
              <w:ind w:left="334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 xml:space="preserve">EDICIÓN DE </w:t>
            </w: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>ÉTRICA</w:t>
            </w:r>
          </w:p>
        </w:tc>
        <w:tc>
          <w:tcPr>
            <w:tcW w:w="1803" w:type="dxa"/>
            <w:vMerge w:val="restart"/>
            <w:shd w:val="clear" w:color="auto" w:fill="F1F1F1"/>
          </w:tcPr>
          <w:p w:rsidR="00F07DC9" w:rsidRDefault="00F07DC9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:rsidR="00F07DC9" w:rsidRDefault="00D97459">
            <w:pPr>
              <w:pStyle w:val="TableParagraph"/>
              <w:ind w:left="204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O</w:t>
            </w:r>
            <w:r>
              <w:rPr>
                <w:b/>
                <w:i/>
                <w:sz w:val="14"/>
              </w:rPr>
              <w:t>BSERVACIONES</w:t>
            </w:r>
          </w:p>
        </w:tc>
      </w:tr>
      <w:tr w:rsidR="00F07DC9">
        <w:trPr>
          <w:trHeight w:val="544"/>
        </w:trPr>
        <w:tc>
          <w:tcPr>
            <w:tcW w:w="1356" w:type="dxa"/>
            <w:vMerge/>
            <w:tcBorders>
              <w:top w:val="nil"/>
            </w:tcBorders>
            <w:shd w:val="clear" w:color="auto" w:fill="F1F1F1"/>
          </w:tcPr>
          <w:p w:rsidR="00F07DC9" w:rsidRDefault="00F07DC9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</w:tcBorders>
            <w:shd w:val="clear" w:color="auto" w:fill="F1F1F1"/>
          </w:tcPr>
          <w:p w:rsidR="00F07DC9" w:rsidRDefault="00F07DC9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vMerge/>
            <w:tcBorders>
              <w:top w:val="nil"/>
            </w:tcBorders>
            <w:shd w:val="clear" w:color="auto" w:fill="F1F1F1"/>
          </w:tcPr>
          <w:p w:rsidR="00F07DC9" w:rsidRDefault="00F07DC9">
            <w:pPr>
              <w:rPr>
                <w:sz w:val="2"/>
                <w:szCs w:val="2"/>
              </w:rPr>
            </w:pPr>
          </w:p>
        </w:tc>
        <w:tc>
          <w:tcPr>
            <w:tcW w:w="1803" w:type="dxa"/>
            <w:vMerge/>
            <w:tcBorders>
              <w:top w:val="nil"/>
            </w:tcBorders>
            <w:shd w:val="clear" w:color="auto" w:fill="F1F1F1"/>
          </w:tcPr>
          <w:p w:rsidR="00F07DC9" w:rsidRDefault="00F07DC9">
            <w:pPr>
              <w:rPr>
                <w:sz w:val="2"/>
                <w:szCs w:val="2"/>
              </w:rPr>
            </w:pPr>
          </w:p>
        </w:tc>
        <w:tc>
          <w:tcPr>
            <w:tcW w:w="2319" w:type="dxa"/>
            <w:vMerge/>
            <w:tcBorders>
              <w:top w:val="nil"/>
            </w:tcBorders>
            <w:shd w:val="clear" w:color="auto" w:fill="F1F1F1"/>
          </w:tcPr>
          <w:p w:rsidR="00F07DC9" w:rsidRDefault="00F07DC9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shd w:val="clear" w:color="auto" w:fill="F1F1F1"/>
          </w:tcPr>
          <w:p w:rsidR="00F07DC9" w:rsidRDefault="00D97459">
            <w:pPr>
              <w:pStyle w:val="TableParagraph"/>
              <w:spacing w:before="164"/>
              <w:ind w:left="402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  <w:sz w:val="14"/>
              </w:rPr>
              <w:t>ECHA</w:t>
            </w:r>
          </w:p>
        </w:tc>
        <w:tc>
          <w:tcPr>
            <w:tcW w:w="1263" w:type="dxa"/>
            <w:shd w:val="clear" w:color="auto" w:fill="F1F1F1"/>
          </w:tcPr>
          <w:p w:rsidR="00F07DC9" w:rsidRDefault="00D97459">
            <w:pPr>
              <w:pStyle w:val="TableParagraph"/>
              <w:spacing w:before="56"/>
              <w:ind w:left="185" w:hanging="48"/>
              <w:rPr>
                <w:b/>
                <w:i/>
                <w:sz w:val="14"/>
              </w:rPr>
            </w:pPr>
            <w:r>
              <w:rPr>
                <w:b/>
                <w:i/>
                <w:w w:val="95"/>
                <w:sz w:val="18"/>
              </w:rPr>
              <w:t>R</w:t>
            </w:r>
            <w:r>
              <w:rPr>
                <w:b/>
                <w:i/>
                <w:w w:val="95"/>
                <w:sz w:val="14"/>
              </w:rPr>
              <w:t xml:space="preserve">ESULTADO </w:t>
            </w:r>
            <w:r>
              <w:rPr>
                <w:b/>
                <w:i/>
                <w:sz w:val="18"/>
              </w:rPr>
              <w:t>O</w:t>
            </w:r>
            <w:r>
              <w:rPr>
                <w:b/>
                <w:i/>
                <w:sz w:val="14"/>
              </w:rPr>
              <w:t>BTENIDO</w:t>
            </w:r>
          </w:p>
        </w:tc>
        <w:tc>
          <w:tcPr>
            <w:tcW w:w="1803" w:type="dxa"/>
            <w:vMerge/>
            <w:tcBorders>
              <w:top w:val="nil"/>
            </w:tcBorders>
            <w:shd w:val="clear" w:color="auto" w:fill="F1F1F1"/>
          </w:tcPr>
          <w:p w:rsidR="00F07DC9" w:rsidRDefault="00F07DC9">
            <w:pPr>
              <w:rPr>
                <w:sz w:val="2"/>
                <w:szCs w:val="2"/>
              </w:rPr>
            </w:pPr>
          </w:p>
        </w:tc>
      </w:tr>
      <w:tr w:rsidR="00F07DC9">
        <w:trPr>
          <w:trHeight w:val="3970"/>
        </w:trPr>
        <w:tc>
          <w:tcPr>
            <w:tcW w:w="1356" w:type="dxa"/>
          </w:tcPr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F07DC9" w:rsidRDefault="00D97459">
            <w:pPr>
              <w:pStyle w:val="TableParagraph"/>
              <w:ind w:left="107" w:right="205"/>
              <w:rPr>
                <w:sz w:val="16"/>
              </w:rPr>
            </w:pPr>
            <w:r>
              <w:rPr>
                <w:sz w:val="16"/>
              </w:rPr>
              <w:t>Performance del Proyecto</w:t>
            </w:r>
          </w:p>
        </w:tc>
        <w:tc>
          <w:tcPr>
            <w:tcW w:w="1267" w:type="dxa"/>
          </w:tcPr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:rsidR="00F07DC9" w:rsidRDefault="00D97459">
            <w:pPr>
              <w:pStyle w:val="TableParagraph"/>
              <w:tabs>
                <w:tab w:val="left" w:pos="707"/>
              </w:tabs>
              <w:ind w:left="107" w:right="94"/>
              <w:rPr>
                <w:sz w:val="16"/>
              </w:rPr>
            </w:pPr>
            <w:r>
              <w:rPr>
                <w:sz w:val="16"/>
              </w:rPr>
              <w:t xml:space="preserve">CPI= </w:t>
            </w:r>
            <w:r>
              <w:rPr>
                <w:spacing w:val="-4"/>
                <w:sz w:val="16"/>
              </w:rPr>
              <w:t xml:space="preserve">Índice </w:t>
            </w:r>
            <w:r>
              <w:rPr>
                <w:sz w:val="16"/>
              </w:rPr>
              <w:t>de Desempeño del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 xml:space="preserve">Costo </w:t>
            </w:r>
            <w:r>
              <w:rPr>
                <w:sz w:val="16"/>
              </w:rPr>
              <w:t>Acumulado.</w:t>
            </w:r>
          </w:p>
        </w:tc>
        <w:tc>
          <w:tcPr>
            <w:tcW w:w="2300" w:type="dxa"/>
          </w:tcPr>
          <w:p w:rsidR="00F07DC9" w:rsidRDefault="00F07DC9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:rsidR="00996A93" w:rsidRDefault="00996A93" w:rsidP="00996A93">
            <w:pPr>
              <w:pStyle w:val="TableParagraph"/>
              <w:tabs>
                <w:tab w:val="left" w:pos="382"/>
                <w:tab w:val="left" w:pos="1487"/>
              </w:tabs>
              <w:ind w:left="123" w:right="94"/>
              <w:rPr>
                <w:sz w:val="16"/>
              </w:rPr>
            </w:pPr>
            <w:r>
              <w:rPr>
                <w:sz w:val="16"/>
              </w:rPr>
              <w:t>Se buscará</w:t>
            </w:r>
            <w:r w:rsidR="00D97459">
              <w:rPr>
                <w:spacing w:val="-3"/>
                <w:sz w:val="16"/>
              </w:rPr>
              <w:t xml:space="preserve"> </w:t>
            </w:r>
            <w:r w:rsidR="00D97459">
              <w:rPr>
                <w:sz w:val="16"/>
              </w:rPr>
              <w:t>información de avances reales, valor ganado, fechas de inicio y fin re</w:t>
            </w:r>
            <w:r>
              <w:rPr>
                <w:sz w:val="16"/>
              </w:rPr>
              <w:t>al, trabajo real, y costo real</w:t>
            </w:r>
          </w:p>
          <w:p w:rsidR="00F07DC9" w:rsidRDefault="00D97459" w:rsidP="00996A93">
            <w:pPr>
              <w:pStyle w:val="TableParagraph"/>
              <w:tabs>
                <w:tab w:val="left" w:pos="382"/>
                <w:tab w:val="left" w:pos="1487"/>
              </w:tabs>
              <w:ind w:left="123" w:right="94"/>
              <w:rPr>
                <w:sz w:val="16"/>
              </w:rPr>
            </w:pPr>
            <w:r>
              <w:rPr>
                <w:sz w:val="16"/>
              </w:rPr>
              <w:t xml:space="preserve">Este índice </w:t>
            </w:r>
            <w:r>
              <w:rPr>
                <w:spacing w:val="-6"/>
                <w:sz w:val="16"/>
              </w:rPr>
              <w:t xml:space="preserve">se </w:t>
            </w:r>
            <w:r>
              <w:rPr>
                <w:sz w:val="16"/>
              </w:rPr>
              <w:t>trasladará al Informe Semanal de Proyecto.</w:t>
            </w:r>
          </w:p>
          <w:p w:rsidR="00F07DC9" w:rsidRDefault="00D97459" w:rsidP="00996A93">
            <w:pPr>
              <w:pStyle w:val="TableParagraph"/>
              <w:tabs>
                <w:tab w:val="left" w:pos="382"/>
                <w:tab w:val="left" w:pos="1926"/>
              </w:tabs>
              <w:ind w:left="123" w:right="94"/>
              <w:rPr>
                <w:sz w:val="16"/>
              </w:rPr>
            </w:pPr>
            <w:r>
              <w:rPr>
                <w:sz w:val="16"/>
              </w:rPr>
              <w:t xml:space="preserve">Se revisará el informe con el </w:t>
            </w:r>
            <w:r w:rsidR="00996A93">
              <w:rPr>
                <w:sz w:val="16"/>
              </w:rPr>
              <w:t>J SYSTEMS</w:t>
            </w:r>
            <w:r>
              <w:rPr>
                <w:sz w:val="16"/>
              </w:rPr>
              <w:t xml:space="preserve"> y </w:t>
            </w:r>
            <w:r>
              <w:rPr>
                <w:spacing w:val="-6"/>
                <w:sz w:val="16"/>
              </w:rPr>
              <w:t xml:space="preserve">se </w:t>
            </w:r>
            <w:r>
              <w:rPr>
                <w:sz w:val="16"/>
              </w:rPr>
              <w:t>tomarán las acciones correctivas</w:t>
            </w:r>
            <w:r>
              <w:rPr>
                <w:sz w:val="16"/>
              </w:rPr>
              <w:tab/>
            </w:r>
            <w:r>
              <w:rPr>
                <w:spacing w:val="-6"/>
                <w:sz w:val="16"/>
              </w:rPr>
              <w:t xml:space="preserve">y/o </w:t>
            </w:r>
            <w:r>
              <w:rPr>
                <w:sz w:val="16"/>
              </w:rPr>
              <w:t>preventivas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pertinentes.</w:t>
            </w:r>
          </w:p>
        </w:tc>
        <w:tc>
          <w:tcPr>
            <w:tcW w:w="1803" w:type="dxa"/>
          </w:tcPr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spacing w:before="1"/>
              <w:rPr>
                <w:rFonts w:ascii="Times New Roman"/>
              </w:rPr>
            </w:pPr>
          </w:p>
          <w:p w:rsidR="00F07DC9" w:rsidRDefault="00D97459">
            <w:pPr>
              <w:pStyle w:val="TableParagraph"/>
              <w:ind w:left="107" w:right="97"/>
              <w:jc w:val="both"/>
              <w:rPr>
                <w:sz w:val="16"/>
              </w:rPr>
            </w:pPr>
            <w:r>
              <w:rPr>
                <w:sz w:val="16"/>
              </w:rPr>
              <w:t xml:space="preserve">Para el CPI </w:t>
            </w:r>
            <w:r>
              <w:rPr>
                <w:spacing w:val="-8"/>
                <w:sz w:val="16"/>
              </w:rPr>
              <w:t xml:space="preserve">se </w:t>
            </w:r>
            <w:r>
              <w:rPr>
                <w:sz w:val="16"/>
              </w:rPr>
              <w:t xml:space="preserve">desea un </w:t>
            </w:r>
            <w:r>
              <w:rPr>
                <w:spacing w:val="-4"/>
                <w:sz w:val="16"/>
              </w:rPr>
              <w:t xml:space="preserve">valor </w:t>
            </w:r>
            <w:r>
              <w:rPr>
                <w:sz w:val="16"/>
              </w:rPr>
              <w:t xml:space="preserve">acumulado </w:t>
            </w:r>
            <w:r>
              <w:rPr>
                <w:spacing w:val="-9"/>
                <w:sz w:val="16"/>
              </w:rPr>
              <w:t xml:space="preserve">no </w:t>
            </w:r>
            <w:r>
              <w:rPr>
                <w:sz w:val="16"/>
              </w:rPr>
              <w:t>menor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0.95.</w:t>
            </w:r>
          </w:p>
        </w:tc>
        <w:tc>
          <w:tcPr>
            <w:tcW w:w="2319" w:type="dxa"/>
          </w:tcPr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:rsidR="00F07DC9" w:rsidRDefault="00D97459">
            <w:pPr>
              <w:pStyle w:val="TableParagraph"/>
              <w:ind w:left="86" w:right="73"/>
              <w:jc w:val="center"/>
              <w:rPr>
                <w:sz w:val="16"/>
              </w:rPr>
            </w:pPr>
            <w:r>
              <w:rPr>
                <w:sz w:val="16"/>
              </w:rPr>
              <w:t>± 10%</w:t>
            </w:r>
          </w:p>
        </w:tc>
        <w:tc>
          <w:tcPr>
            <w:tcW w:w="1352" w:type="dxa"/>
          </w:tcPr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D97459">
            <w:pPr>
              <w:pStyle w:val="TableParagraph"/>
              <w:numPr>
                <w:ilvl w:val="0"/>
                <w:numId w:val="6"/>
              </w:numPr>
              <w:tabs>
                <w:tab w:val="left" w:pos="314"/>
              </w:tabs>
              <w:spacing w:before="120"/>
              <w:ind w:right="106" w:hanging="180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Frecuencia, </w:t>
            </w:r>
            <w:r>
              <w:rPr>
                <w:sz w:val="16"/>
              </w:rPr>
              <w:t>semanal.</w:t>
            </w:r>
          </w:p>
          <w:p w:rsidR="00F07DC9" w:rsidRDefault="00D97459" w:rsidP="00996A93">
            <w:pPr>
              <w:pStyle w:val="TableParagraph"/>
              <w:numPr>
                <w:ilvl w:val="0"/>
                <w:numId w:val="6"/>
              </w:numPr>
              <w:tabs>
                <w:tab w:val="left" w:pos="314"/>
              </w:tabs>
              <w:ind w:right="97" w:hanging="180"/>
              <w:rPr>
                <w:sz w:val="16"/>
              </w:rPr>
            </w:pPr>
            <w:r>
              <w:rPr>
                <w:sz w:val="16"/>
              </w:rPr>
              <w:t xml:space="preserve">Medición, </w:t>
            </w:r>
            <w:r w:rsidR="00996A93">
              <w:rPr>
                <w:sz w:val="16"/>
              </w:rPr>
              <w:t>primer día de la semana</w:t>
            </w:r>
            <w:r>
              <w:rPr>
                <w:sz w:val="16"/>
              </w:rPr>
              <w:t>.</w:t>
            </w:r>
          </w:p>
        </w:tc>
        <w:tc>
          <w:tcPr>
            <w:tcW w:w="1263" w:type="dxa"/>
          </w:tcPr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F07DC9" w:rsidRDefault="00D97459">
            <w:pPr>
              <w:pStyle w:val="TableParagraph"/>
              <w:ind w:left="424" w:right="424"/>
              <w:jc w:val="center"/>
              <w:rPr>
                <w:sz w:val="16"/>
              </w:rPr>
            </w:pPr>
            <w:r>
              <w:rPr>
                <w:sz w:val="16"/>
              </w:rPr>
              <w:t>0.96</w:t>
            </w:r>
          </w:p>
        </w:tc>
        <w:tc>
          <w:tcPr>
            <w:tcW w:w="1803" w:type="dxa"/>
          </w:tcPr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F07DC9">
            <w:pPr>
              <w:pStyle w:val="TableParagraph"/>
              <w:rPr>
                <w:rFonts w:ascii="Times New Roman"/>
                <w:sz w:val="20"/>
              </w:rPr>
            </w:pPr>
          </w:p>
          <w:p w:rsidR="00F07DC9" w:rsidRDefault="00D97459" w:rsidP="00996A93">
            <w:pPr>
              <w:pStyle w:val="TableParagraph"/>
              <w:tabs>
                <w:tab w:val="left" w:pos="552"/>
                <w:tab w:val="left" w:pos="938"/>
                <w:tab w:val="left" w:pos="1499"/>
              </w:tabs>
              <w:ind w:left="106" w:right="93"/>
              <w:rPr>
                <w:sz w:val="16"/>
              </w:rPr>
            </w:pPr>
            <w:r>
              <w:rPr>
                <w:sz w:val="16"/>
              </w:rPr>
              <w:tab/>
            </w:r>
          </w:p>
        </w:tc>
      </w:tr>
    </w:tbl>
    <w:p w:rsidR="00F07DC9" w:rsidRDefault="00F07DC9" w:rsidP="00996A93">
      <w:pPr>
        <w:pStyle w:val="Textoindependiente"/>
        <w:rPr>
          <w:rFonts w:ascii="Times New Roman"/>
          <w:i w:val="0"/>
          <w:sz w:val="20"/>
        </w:rPr>
      </w:pPr>
      <w:bookmarkStart w:id="0" w:name="_GoBack"/>
      <w:bookmarkEnd w:id="0"/>
    </w:p>
    <w:sectPr w:rsidR="00F07DC9">
      <w:headerReference w:type="default" r:id="rId8"/>
      <w:footerReference w:type="default" r:id="rId9"/>
      <w:pgSz w:w="16840" w:h="11910" w:orient="landscape"/>
      <w:pgMar w:top="1740" w:right="860" w:bottom="540" w:left="860" w:header="708" w:footer="3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459" w:rsidRDefault="00D97459">
      <w:r>
        <w:separator/>
      </w:r>
    </w:p>
  </w:endnote>
  <w:endnote w:type="continuationSeparator" w:id="0">
    <w:p w:rsidR="00D97459" w:rsidRDefault="00D97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DC9" w:rsidRDefault="00D97459">
    <w:pPr>
      <w:pStyle w:val="Textoindependiente"/>
      <w:spacing w:line="14" w:lineRule="auto"/>
      <w:rPr>
        <w:i w:val="0"/>
        <w:sz w:val="20"/>
      </w:rPr>
    </w:pPr>
    <w:r>
      <w:pict>
        <v:rect id="_x0000_s2050" style="position:absolute;margin-left:66.5pt;margin-top:564.35pt;width:708.95pt;height:.5pt;z-index:-159631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7.5pt;margin-top:563.8pt;width:386.4pt;height:10.5pt;z-index:-15962624;mso-position-horizontal-relative:page;mso-position-vertical-relative:page" filled="f" stroked="f">
          <v:textbox style="mso-next-textbox:#_x0000_s2049" inset="0,0,0,0">
            <w:txbxContent>
              <w:p w:rsidR="00F07DC9" w:rsidRDefault="00F07DC9">
                <w:pPr>
                  <w:spacing w:before="19"/>
                  <w:ind w:left="20"/>
                  <w:rPr>
                    <w:sz w:val="1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459" w:rsidRDefault="00D97459">
      <w:r>
        <w:separator/>
      </w:r>
    </w:p>
  </w:footnote>
  <w:footnote w:type="continuationSeparator" w:id="0">
    <w:p w:rsidR="00D97459" w:rsidRDefault="00D97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DC9" w:rsidRDefault="00D97459">
    <w:pPr>
      <w:pStyle w:val="Textoindependiente"/>
      <w:spacing w:line="14" w:lineRule="auto"/>
      <w:rPr>
        <w:i w:val="0"/>
        <w:sz w:val="20"/>
      </w:rPr>
    </w:pPr>
    <w:r>
      <w:pict>
        <v:rect id="_x0000_s2052" style="position:absolute;margin-left:84.4pt;margin-top:87.5pt;width:672.45pt;height:.5pt;z-index:-159641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58.4pt;margin-top:76.75pt;width:94.15pt;height:11.8pt;z-index:-15963648;mso-position-horizontal-relative:page;mso-position-vertical-relative:page" filled="f" stroked="f">
          <v:textbox style="mso-next-textbox:#_x0000_s2051" inset="0,0,0,0">
            <w:txbxContent>
              <w:p w:rsidR="00F07DC9" w:rsidRDefault="001326EC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EGPR690 - Versión 1.1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87D9B"/>
    <w:multiLevelType w:val="hybridMultilevel"/>
    <w:tmpl w:val="E710F2EA"/>
    <w:lvl w:ilvl="0" w:tplc="A8D463D4">
      <w:numFmt w:val="bullet"/>
      <w:lvlText w:val=""/>
      <w:lvlJc w:val="left"/>
      <w:pPr>
        <w:ind w:left="322" w:hanging="171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54B88A38">
      <w:numFmt w:val="bullet"/>
      <w:lvlText w:val="•"/>
      <w:lvlJc w:val="left"/>
      <w:pPr>
        <w:ind w:left="422" w:hanging="171"/>
      </w:pPr>
      <w:rPr>
        <w:rFonts w:hint="default"/>
        <w:lang w:val="es-ES" w:eastAsia="en-US" w:bidi="ar-SA"/>
      </w:rPr>
    </w:lvl>
    <w:lvl w:ilvl="2" w:tplc="E85CD8CA">
      <w:numFmt w:val="bullet"/>
      <w:lvlText w:val="•"/>
      <w:lvlJc w:val="left"/>
      <w:pPr>
        <w:ind w:left="524" w:hanging="171"/>
      </w:pPr>
      <w:rPr>
        <w:rFonts w:hint="default"/>
        <w:lang w:val="es-ES" w:eastAsia="en-US" w:bidi="ar-SA"/>
      </w:rPr>
    </w:lvl>
    <w:lvl w:ilvl="3" w:tplc="5EE87024">
      <w:numFmt w:val="bullet"/>
      <w:lvlText w:val="•"/>
      <w:lvlJc w:val="left"/>
      <w:pPr>
        <w:ind w:left="626" w:hanging="171"/>
      </w:pPr>
      <w:rPr>
        <w:rFonts w:hint="default"/>
        <w:lang w:val="es-ES" w:eastAsia="en-US" w:bidi="ar-SA"/>
      </w:rPr>
    </w:lvl>
    <w:lvl w:ilvl="4" w:tplc="8EF02EE0">
      <w:numFmt w:val="bullet"/>
      <w:lvlText w:val="•"/>
      <w:lvlJc w:val="left"/>
      <w:pPr>
        <w:ind w:left="728" w:hanging="171"/>
      </w:pPr>
      <w:rPr>
        <w:rFonts w:hint="default"/>
        <w:lang w:val="es-ES" w:eastAsia="en-US" w:bidi="ar-SA"/>
      </w:rPr>
    </w:lvl>
    <w:lvl w:ilvl="5" w:tplc="91700A52">
      <w:numFmt w:val="bullet"/>
      <w:lvlText w:val="•"/>
      <w:lvlJc w:val="left"/>
      <w:pPr>
        <w:ind w:left="831" w:hanging="171"/>
      </w:pPr>
      <w:rPr>
        <w:rFonts w:hint="default"/>
        <w:lang w:val="es-ES" w:eastAsia="en-US" w:bidi="ar-SA"/>
      </w:rPr>
    </w:lvl>
    <w:lvl w:ilvl="6" w:tplc="6A409798">
      <w:numFmt w:val="bullet"/>
      <w:lvlText w:val="•"/>
      <w:lvlJc w:val="left"/>
      <w:pPr>
        <w:ind w:left="933" w:hanging="171"/>
      </w:pPr>
      <w:rPr>
        <w:rFonts w:hint="default"/>
        <w:lang w:val="es-ES" w:eastAsia="en-US" w:bidi="ar-SA"/>
      </w:rPr>
    </w:lvl>
    <w:lvl w:ilvl="7" w:tplc="20BE9862">
      <w:numFmt w:val="bullet"/>
      <w:lvlText w:val="•"/>
      <w:lvlJc w:val="left"/>
      <w:pPr>
        <w:ind w:left="1035" w:hanging="171"/>
      </w:pPr>
      <w:rPr>
        <w:rFonts w:hint="default"/>
        <w:lang w:val="es-ES" w:eastAsia="en-US" w:bidi="ar-SA"/>
      </w:rPr>
    </w:lvl>
    <w:lvl w:ilvl="8" w:tplc="5FEE873A">
      <w:numFmt w:val="bullet"/>
      <w:lvlText w:val="•"/>
      <w:lvlJc w:val="left"/>
      <w:pPr>
        <w:ind w:left="1137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23AE0731"/>
    <w:multiLevelType w:val="hybridMultilevel"/>
    <w:tmpl w:val="3AB6D71A"/>
    <w:lvl w:ilvl="0" w:tplc="924C02BA">
      <w:numFmt w:val="bullet"/>
      <w:lvlText w:val="-"/>
      <w:lvlJc w:val="left"/>
      <w:pPr>
        <w:ind w:left="983" w:hanging="142"/>
      </w:pPr>
      <w:rPr>
        <w:rFonts w:hint="default"/>
        <w:w w:val="100"/>
        <w:lang w:val="es-ES" w:eastAsia="en-US" w:bidi="ar-SA"/>
      </w:rPr>
    </w:lvl>
    <w:lvl w:ilvl="1" w:tplc="F6F2321A">
      <w:numFmt w:val="bullet"/>
      <w:lvlText w:val="•"/>
      <w:lvlJc w:val="left"/>
      <w:pPr>
        <w:ind w:left="2393" w:hanging="142"/>
      </w:pPr>
      <w:rPr>
        <w:rFonts w:hint="default"/>
        <w:lang w:val="es-ES" w:eastAsia="en-US" w:bidi="ar-SA"/>
      </w:rPr>
    </w:lvl>
    <w:lvl w:ilvl="2" w:tplc="7618EF1A">
      <w:numFmt w:val="bullet"/>
      <w:lvlText w:val="•"/>
      <w:lvlJc w:val="left"/>
      <w:pPr>
        <w:ind w:left="3806" w:hanging="142"/>
      </w:pPr>
      <w:rPr>
        <w:rFonts w:hint="default"/>
        <w:lang w:val="es-ES" w:eastAsia="en-US" w:bidi="ar-SA"/>
      </w:rPr>
    </w:lvl>
    <w:lvl w:ilvl="3" w:tplc="77A0A95A">
      <w:numFmt w:val="bullet"/>
      <w:lvlText w:val="•"/>
      <w:lvlJc w:val="left"/>
      <w:pPr>
        <w:ind w:left="5220" w:hanging="142"/>
      </w:pPr>
      <w:rPr>
        <w:rFonts w:hint="default"/>
        <w:lang w:val="es-ES" w:eastAsia="en-US" w:bidi="ar-SA"/>
      </w:rPr>
    </w:lvl>
    <w:lvl w:ilvl="4" w:tplc="96827430">
      <w:numFmt w:val="bullet"/>
      <w:lvlText w:val="•"/>
      <w:lvlJc w:val="left"/>
      <w:pPr>
        <w:ind w:left="6633" w:hanging="142"/>
      </w:pPr>
      <w:rPr>
        <w:rFonts w:hint="default"/>
        <w:lang w:val="es-ES" w:eastAsia="en-US" w:bidi="ar-SA"/>
      </w:rPr>
    </w:lvl>
    <w:lvl w:ilvl="5" w:tplc="D9D8B0CE">
      <w:numFmt w:val="bullet"/>
      <w:lvlText w:val="•"/>
      <w:lvlJc w:val="left"/>
      <w:pPr>
        <w:ind w:left="8046" w:hanging="142"/>
      </w:pPr>
      <w:rPr>
        <w:rFonts w:hint="default"/>
        <w:lang w:val="es-ES" w:eastAsia="en-US" w:bidi="ar-SA"/>
      </w:rPr>
    </w:lvl>
    <w:lvl w:ilvl="6" w:tplc="5072AB3C">
      <w:numFmt w:val="bullet"/>
      <w:lvlText w:val="•"/>
      <w:lvlJc w:val="left"/>
      <w:pPr>
        <w:ind w:left="9460" w:hanging="142"/>
      </w:pPr>
      <w:rPr>
        <w:rFonts w:hint="default"/>
        <w:lang w:val="es-ES" w:eastAsia="en-US" w:bidi="ar-SA"/>
      </w:rPr>
    </w:lvl>
    <w:lvl w:ilvl="7" w:tplc="B8867AA8">
      <w:numFmt w:val="bullet"/>
      <w:lvlText w:val="•"/>
      <w:lvlJc w:val="left"/>
      <w:pPr>
        <w:ind w:left="10873" w:hanging="142"/>
      </w:pPr>
      <w:rPr>
        <w:rFonts w:hint="default"/>
        <w:lang w:val="es-ES" w:eastAsia="en-US" w:bidi="ar-SA"/>
      </w:rPr>
    </w:lvl>
    <w:lvl w:ilvl="8" w:tplc="F95277F6">
      <w:numFmt w:val="bullet"/>
      <w:lvlText w:val="•"/>
      <w:lvlJc w:val="left"/>
      <w:pPr>
        <w:ind w:left="12286" w:hanging="142"/>
      </w:pPr>
      <w:rPr>
        <w:rFonts w:hint="default"/>
        <w:lang w:val="es-ES" w:eastAsia="en-US" w:bidi="ar-SA"/>
      </w:rPr>
    </w:lvl>
  </w:abstractNum>
  <w:abstractNum w:abstractNumId="2" w15:restartNumberingAfterBreak="0">
    <w:nsid w:val="261661E7"/>
    <w:multiLevelType w:val="hybridMultilevel"/>
    <w:tmpl w:val="5F4691AC"/>
    <w:lvl w:ilvl="0" w:tplc="E864C644">
      <w:start w:val="1"/>
      <w:numFmt w:val="decimal"/>
      <w:lvlText w:val="%1."/>
      <w:lvlJc w:val="left"/>
      <w:pPr>
        <w:ind w:left="107" w:hanging="257"/>
        <w:jc w:val="left"/>
      </w:pPr>
      <w:rPr>
        <w:rFonts w:ascii="Verdana" w:eastAsia="Verdana" w:hAnsi="Verdana" w:cs="Verdana" w:hint="default"/>
        <w:w w:val="100"/>
        <w:sz w:val="16"/>
        <w:szCs w:val="16"/>
        <w:lang w:val="es-ES" w:eastAsia="en-US" w:bidi="ar-SA"/>
      </w:rPr>
    </w:lvl>
    <w:lvl w:ilvl="1" w:tplc="C84A7D6E">
      <w:numFmt w:val="bullet"/>
      <w:lvlText w:val="•"/>
      <w:lvlJc w:val="left"/>
      <w:pPr>
        <w:ind w:left="319" w:hanging="257"/>
      </w:pPr>
      <w:rPr>
        <w:rFonts w:hint="default"/>
        <w:lang w:val="es-ES" w:eastAsia="en-US" w:bidi="ar-SA"/>
      </w:rPr>
    </w:lvl>
    <w:lvl w:ilvl="2" w:tplc="84FAE1E6">
      <w:numFmt w:val="bullet"/>
      <w:lvlText w:val="•"/>
      <w:lvlJc w:val="left"/>
      <w:pPr>
        <w:ind w:left="538" w:hanging="257"/>
      </w:pPr>
      <w:rPr>
        <w:rFonts w:hint="default"/>
        <w:lang w:val="es-ES" w:eastAsia="en-US" w:bidi="ar-SA"/>
      </w:rPr>
    </w:lvl>
    <w:lvl w:ilvl="3" w:tplc="BDB44CD6">
      <w:numFmt w:val="bullet"/>
      <w:lvlText w:val="•"/>
      <w:lvlJc w:val="left"/>
      <w:pPr>
        <w:ind w:left="757" w:hanging="257"/>
      </w:pPr>
      <w:rPr>
        <w:rFonts w:hint="default"/>
        <w:lang w:val="es-ES" w:eastAsia="en-US" w:bidi="ar-SA"/>
      </w:rPr>
    </w:lvl>
    <w:lvl w:ilvl="4" w:tplc="16EA66FE">
      <w:numFmt w:val="bullet"/>
      <w:lvlText w:val="•"/>
      <w:lvlJc w:val="left"/>
      <w:pPr>
        <w:ind w:left="976" w:hanging="257"/>
      </w:pPr>
      <w:rPr>
        <w:rFonts w:hint="default"/>
        <w:lang w:val="es-ES" w:eastAsia="en-US" w:bidi="ar-SA"/>
      </w:rPr>
    </w:lvl>
    <w:lvl w:ilvl="5" w:tplc="AC26C38A">
      <w:numFmt w:val="bullet"/>
      <w:lvlText w:val="•"/>
      <w:lvlJc w:val="left"/>
      <w:pPr>
        <w:ind w:left="1195" w:hanging="257"/>
      </w:pPr>
      <w:rPr>
        <w:rFonts w:hint="default"/>
        <w:lang w:val="es-ES" w:eastAsia="en-US" w:bidi="ar-SA"/>
      </w:rPr>
    </w:lvl>
    <w:lvl w:ilvl="6" w:tplc="F7005968">
      <w:numFmt w:val="bullet"/>
      <w:lvlText w:val="•"/>
      <w:lvlJc w:val="left"/>
      <w:pPr>
        <w:ind w:left="1414" w:hanging="257"/>
      </w:pPr>
      <w:rPr>
        <w:rFonts w:hint="default"/>
        <w:lang w:val="es-ES" w:eastAsia="en-US" w:bidi="ar-SA"/>
      </w:rPr>
    </w:lvl>
    <w:lvl w:ilvl="7" w:tplc="6FB0287A">
      <w:numFmt w:val="bullet"/>
      <w:lvlText w:val="•"/>
      <w:lvlJc w:val="left"/>
      <w:pPr>
        <w:ind w:left="1633" w:hanging="257"/>
      </w:pPr>
      <w:rPr>
        <w:rFonts w:hint="default"/>
        <w:lang w:val="es-ES" w:eastAsia="en-US" w:bidi="ar-SA"/>
      </w:rPr>
    </w:lvl>
    <w:lvl w:ilvl="8" w:tplc="1F0C86D0">
      <w:numFmt w:val="bullet"/>
      <w:lvlText w:val="•"/>
      <w:lvlJc w:val="left"/>
      <w:pPr>
        <w:ind w:left="1852" w:hanging="257"/>
      </w:pPr>
      <w:rPr>
        <w:rFonts w:hint="default"/>
        <w:lang w:val="es-ES" w:eastAsia="en-US" w:bidi="ar-SA"/>
      </w:rPr>
    </w:lvl>
  </w:abstractNum>
  <w:abstractNum w:abstractNumId="3" w15:restartNumberingAfterBreak="0">
    <w:nsid w:val="26BA6B07"/>
    <w:multiLevelType w:val="hybridMultilevel"/>
    <w:tmpl w:val="539AB142"/>
    <w:lvl w:ilvl="0" w:tplc="C8B8E102">
      <w:numFmt w:val="bullet"/>
      <w:lvlText w:val=""/>
      <w:lvlJc w:val="left"/>
      <w:pPr>
        <w:ind w:left="322" w:hanging="171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9DFC7AEE">
      <w:numFmt w:val="bullet"/>
      <w:lvlText w:val="•"/>
      <w:lvlJc w:val="left"/>
      <w:pPr>
        <w:ind w:left="422" w:hanging="171"/>
      </w:pPr>
      <w:rPr>
        <w:rFonts w:hint="default"/>
        <w:lang w:val="es-ES" w:eastAsia="en-US" w:bidi="ar-SA"/>
      </w:rPr>
    </w:lvl>
    <w:lvl w:ilvl="2" w:tplc="5F8E349C">
      <w:numFmt w:val="bullet"/>
      <w:lvlText w:val="•"/>
      <w:lvlJc w:val="left"/>
      <w:pPr>
        <w:ind w:left="524" w:hanging="171"/>
      </w:pPr>
      <w:rPr>
        <w:rFonts w:hint="default"/>
        <w:lang w:val="es-ES" w:eastAsia="en-US" w:bidi="ar-SA"/>
      </w:rPr>
    </w:lvl>
    <w:lvl w:ilvl="3" w:tplc="A5F2B21C">
      <w:numFmt w:val="bullet"/>
      <w:lvlText w:val="•"/>
      <w:lvlJc w:val="left"/>
      <w:pPr>
        <w:ind w:left="626" w:hanging="171"/>
      </w:pPr>
      <w:rPr>
        <w:rFonts w:hint="default"/>
        <w:lang w:val="es-ES" w:eastAsia="en-US" w:bidi="ar-SA"/>
      </w:rPr>
    </w:lvl>
    <w:lvl w:ilvl="4" w:tplc="61EE7E7E">
      <w:numFmt w:val="bullet"/>
      <w:lvlText w:val="•"/>
      <w:lvlJc w:val="left"/>
      <w:pPr>
        <w:ind w:left="728" w:hanging="171"/>
      </w:pPr>
      <w:rPr>
        <w:rFonts w:hint="default"/>
        <w:lang w:val="es-ES" w:eastAsia="en-US" w:bidi="ar-SA"/>
      </w:rPr>
    </w:lvl>
    <w:lvl w:ilvl="5" w:tplc="1BF272A4">
      <w:numFmt w:val="bullet"/>
      <w:lvlText w:val="•"/>
      <w:lvlJc w:val="left"/>
      <w:pPr>
        <w:ind w:left="831" w:hanging="171"/>
      </w:pPr>
      <w:rPr>
        <w:rFonts w:hint="default"/>
        <w:lang w:val="es-ES" w:eastAsia="en-US" w:bidi="ar-SA"/>
      </w:rPr>
    </w:lvl>
    <w:lvl w:ilvl="6" w:tplc="81D2EB6E">
      <w:numFmt w:val="bullet"/>
      <w:lvlText w:val="•"/>
      <w:lvlJc w:val="left"/>
      <w:pPr>
        <w:ind w:left="933" w:hanging="171"/>
      </w:pPr>
      <w:rPr>
        <w:rFonts w:hint="default"/>
        <w:lang w:val="es-ES" w:eastAsia="en-US" w:bidi="ar-SA"/>
      </w:rPr>
    </w:lvl>
    <w:lvl w:ilvl="7" w:tplc="6AFCD622">
      <w:numFmt w:val="bullet"/>
      <w:lvlText w:val="•"/>
      <w:lvlJc w:val="left"/>
      <w:pPr>
        <w:ind w:left="1035" w:hanging="171"/>
      </w:pPr>
      <w:rPr>
        <w:rFonts w:hint="default"/>
        <w:lang w:val="es-ES" w:eastAsia="en-US" w:bidi="ar-SA"/>
      </w:rPr>
    </w:lvl>
    <w:lvl w:ilvl="8" w:tplc="6C0ED6B4">
      <w:numFmt w:val="bullet"/>
      <w:lvlText w:val="•"/>
      <w:lvlJc w:val="left"/>
      <w:pPr>
        <w:ind w:left="1137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302F47E2"/>
    <w:multiLevelType w:val="hybridMultilevel"/>
    <w:tmpl w:val="E6F02534"/>
    <w:lvl w:ilvl="0" w:tplc="BEA07EC0">
      <w:start w:val="1"/>
      <w:numFmt w:val="decimal"/>
      <w:lvlText w:val="%1."/>
      <w:lvlJc w:val="left"/>
      <w:pPr>
        <w:ind w:left="107" w:hanging="255"/>
        <w:jc w:val="left"/>
      </w:pPr>
      <w:rPr>
        <w:rFonts w:ascii="Verdana" w:eastAsia="Verdana" w:hAnsi="Verdana" w:cs="Verdana" w:hint="default"/>
        <w:w w:val="100"/>
        <w:sz w:val="16"/>
        <w:szCs w:val="16"/>
        <w:lang w:val="es-ES" w:eastAsia="en-US" w:bidi="ar-SA"/>
      </w:rPr>
    </w:lvl>
    <w:lvl w:ilvl="1" w:tplc="1D661C68">
      <w:numFmt w:val="bullet"/>
      <w:lvlText w:val="•"/>
      <w:lvlJc w:val="left"/>
      <w:pPr>
        <w:ind w:left="319" w:hanging="255"/>
      </w:pPr>
      <w:rPr>
        <w:rFonts w:hint="default"/>
        <w:lang w:val="es-ES" w:eastAsia="en-US" w:bidi="ar-SA"/>
      </w:rPr>
    </w:lvl>
    <w:lvl w:ilvl="2" w:tplc="06C8795C">
      <w:numFmt w:val="bullet"/>
      <w:lvlText w:val="•"/>
      <w:lvlJc w:val="left"/>
      <w:pPr>
        <w:ind w:left="538" w:hanging="255"/>
      </w:pPr>
      <w:rPr>
        <w:rFonts w:hint="default"/>
        <w:lang w:val="es-ES" w:eastAsia="en-US" w:bidi="ar-SA"/>
      </w:rPr>
    </w:lvl>
    <w:lvl w:ilvl="3" w:tplc="1A9AE35A">
      <w:numFmt w:val="bullet"/>
      <w:lvlText w:val="•"/>
      <w:lvlJc w:val="left"/>
      <w:pPr>
        <w:ind w:left="757" w:hanging="255"/>
      </w:pPr>
      <w:rPr>
        <w:rFonts w:hint="default"/>
        <w:lang w:val="es-ES" w:eastAsia="en-US" w:bidi="ar-SA"/>
      </w:rPr>
    </w:lvl>
    <w:lvl w:ilvl="4" w:tplc="74C8918E">
      <w:numFmt w:val="bullet"/>
      <w:lvlText w:val="•"/>
      <w:lvlJc w:val="left"/>
      <w:pPr>
        <w:ind w:left="976" w:hanging="255"/>
      </w:pPr>
      <w:rPr>
        <w:rFonts w:hint="default"/>
        <w:lang w:val="es-ES" w:eastAsia="en-US" w:bidi="ar-SA"/>
      </w:rPr>
    </w:lvl>
    <w:lvl w:ilvl="5" w:tplc="58844530">
      <w:numFmt w:val="bullet"/>
      <w:lvlText w:val="•"/>
      <w:lvlJc w:val="left"/>
      <w:pPr>
        <w:ind w:left="1195" w:hanging="255"/>
      </w:pPr>
      <w:rPr>
        <w:rFonts w:hint="default"/>
        <w:lang w:val="es-ES" w:eastAsia="en-US" w:bidi="ar-SA"/>
      </w:rPr>
    </w:lvl>
    <w:lvl w:ilvl="6" w:tplc="B38A58DC">
      <w:numFmt w:val="bullet"/>
      <w:lvlText w:val="•"/>
      <w:lvlJc w:val="left"/>
      <w:pPr>
        <w:ind w:left="1414" w:hanging="255"/>
      </w:pPr>
      <w:rPr>
        <w:rFonts w:hint="default"/>
        <w:lang w:val="es-ES" w:eastAsia="en-US" w:bidi="ar-SA"/>
      </w:rPr>
    </w:lvl>
    <w:lvl w:ilvl="7" w:tplc="63CA9D38">
      <w:numFmt w:val="bullet"/>
      <w:lvlText w:val="•"/>
      <w:lvlJc w:val="left"/>
      <w:pPr>
        <w:ind w:left="1633" w:hanging="255"/>
      </w:pPr>
      <w:rPr>
        <w:rFonts w:hint="default"/>
        <w:lang w:val="es-ES" w:eastAsia="en-US" w:bidi="ar-SA"/>
      </w:rPr>
    </w:lvl>
    <w:lvl w:ilvl="8" w:tplc="F490FBD8">
      <w:numFmt w:val="bullet"/>
      <w:lvlText w:val="•"/>
      <w:lvlJc w:val="left"/>
      <w:pPr>
        <w:ind w:left="1852" w:hanging="255"/>
      </w:pPr>
      <w:rPr>
        <w:rFonts w:hint="default"/>
        <w:lang w:val="es-ES" w:eastAsia="en-US" w:bidi="ar-SA"/>
      </w:rPr>
    </w:lvl>
  </w:abstractNum>
  <w:abstractNum w:abstractNumId="5" w15:restartNumberingAfterBreak="0">
    <w:nsid w:val="319F61E9"/>
    <w:multiLevelType w:val="hybridMultilevel"/>
    <w:tmpl w:val="C484A9C2"/>
    <w:lvl w:ilvl="0" w:tplc="20DE6CC4">
      <w:start w:val="1"/>
      <w:numFmt w:val="decimal"/>
      <w:lvlText w:val="%1."/>
      <w:lvlJc w:val="left"/>
      <w:pPr>
        <w:ind w:left="107" w:hanging="257"/>
        <w:jc w:val="left"/>
      </w:pPr>
      <w:rPr>
        <w:rFonts w:ascii="Verdana" w:eastAsia="Verdana" w:hAnsi="Verdana" w:cs="Verdana" w:hint="default"/>
        <w:w w:val="100"/>
        <w:sz w:val="16"/>
        <w:szCs w:val="16"/>
        <w:lang w:val="es-ES" w:eastAsia="en-US" w:bidi="ar-SA"/>
      </w:rPr>
    </w:lvl>
    <w:lvl w:ilvl="1" w:tplc="01A2025E">
      <w:numFmt w:val="bullet"/>
      <w:lvlText w:val="•"/>
      <w:lvlJc w:val="left"/>
      <w:pPr>
        <w:ind w:left="319" w:hanging="257"/>
      </w:pPr>
      <w:rPr>
        <w:rFonts w:hint="default"/>
        <w:lang w:val="es-ES" w:eastAsia="en-US" w:bidi="ar-SA"/>
      </w:rPr>
    </w:lvl>
    <w:lvl w:ilvl="2" w:tplc="45485416">
      <w:numFmt w:val="bullet"/>
      <w:lvlText w:val="•"/>
      <w:lvlJc w:val="left"/>
      <w:pPr>
        <w:ind w:left="538" w:hanging="257"/>
      </w:pPr>
      <w:rPr>
        <w:rFonts w:hint="default"/>
        <w:lang w:val="es-ES" w:eastAsia="en-US" w:bidi="ar-SA"/>
      </w:rPr>
    </w:lvl>
    <w:lvl w:ilvl="3" w:tplc="3BBCF50E">
      <w:numFmt w:val="bullet"/>
      <w:lvlText w:val="•"/>
      <w:lvlJc w:val="left"/>
      <w:pPr>
        <w:ind w:left="757" w:hanging="257"/>
      </w:pPr>
      <w:rPr>
        <w:rFonts w:hint="default"/>
        <w:lang w:val="es-ES" w:eastAsia="en-US" w:bidi="ar-SA"/>
      </w:rPr>
    </w:lvl>
    <w:lvl w:ilvl="4" w:tplc="AB6CFBA6">
      <w:numFmt w:val="bullet"/>
      <w:lvlText w:val="•"/>
      <w:lvlJc w:val="left"/>
      <w:pPr>
        <w:ind w:left="976" w:hanging="257"/>
      </w:pPr>
      <w:rPr>
        <w:rFonts w:hint="default"/>
        <w:lang w:val="es-ES" w:eastAsia="en-US" w:bidi="ar-SA"/>
      </w:rPr>
    </w:lvl>
    <w:lvl w:ilvl="5" w:tplc="975E903C">
      <w:numFmt w:val="bullet"/>
      <w:lvlText w:val="•"/>
      <w:lvlJc w:val="left"/>
      <w:pPr>
        <w:ind w:left="1195" w:hanging="257"/>
      </w:pPr>
      <w:rPr>
        <w:rFonts w:hint="default"/>
        <w:lang w:val="es-ES" w:eastAsia="en-US" w:bidi="ar-SA"/>
      </w:rPr>
    </w:lvl>
    <w:lvl w:ilvl="6" w:tplc="F3E2DB34">
      <w:numFmt w:val="bullet"/>
      <w:lvlText w:val="•"/>
      <w:lvlJc w:val="left"/>
      <w:pPr>
        <w:ind w:left="1414" w:hanging="257"/>
      </w:pPr>
      <w:rPr>
        <w:rFonts w:hint="default"/>
        <w:lang w:val="es-ES" w:eastAsia="en-US" w:bidi="ar-SA"/>
      </w:rPr>
    </w:lvl>
    <w:lvl w:ilvl="7" w:tplc="FE92DD1E">
      <w:numFmt w:val="bullet"/>
      <w:lvlText w:val="•"/>
      <w:lvlJc w:val="left"/>
      <w:pPr>
        <w:ind w:left="1633" w:hanging="257"/>
      </w:pPr>
      <w:rPr>
        <w:rFonts w:hint="default"/>
        <w:lang w:val="es-ES" w:eastAsia="en-US" w:bidi="ar-SA"/>
      </w:rPr>
    </w:lvl>
    <w:lvl w:ilvl="8" w:tplc="83FAA92E">
      <w:numFmt w:val="bullet"/>
      <w:lvlText w:val="•"/>
      <w:lvlJc w:val="left"/>
      <w:pPr>
        <w:ind w:left="1852" w:hanging="257"/>
      </w:pPr>
      <w:rPr>
        <w:rFonts w:hint="default"/>
        <w:lang w:val="es-ES" w:eastAsia="en-US" w:bidi="ar-SA"/>
      </w:rPr>
    </w:lvl>
  </w:abstractNum>
  <w:abstractNum w:abstractNumId="6" w15:restartNumberingAfterBreak="0">
    <w:nsid w:val="4ACC437E"/>
    <w:multiLevelType w:val="hybridMultilevel"/>
    <w:tmpl w:val="0B260102"/>
    <w:lvl w:ilvl="0" w:tplc="2C7E2434">
      <w:numFmt w:val="bullet"/>
      <w:lvlText w:val=""/>
      <w:lvlJc w:val="left"/>
      <w:pPr>
        <w:ind w:left="282" w:hanging="166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65CE1CFA">
      <w:numFmt w:val="bullet"/>
      <w:lvlText w:val="•"/>
      <w:lvlJc w:val="left"/>
      <w:pPr>
        <w:ind w:left="386" w:hanging="166"/>
      </w:pPr>
      <w:rPr>
        <w:rFonts w:hint="default"/>
        <w:lang w:val="es-ES" w:eastAsia="en-US" w:bidi="ar-SA"/>
      </w:rPr>
    </w:lvl>
    <w:lvl w:ilvl="2" w:tplc="274E5C18">
      <w:numFmt w:val="bullet"/>
      <w:lvlText w:val="•"/>
      <w:lvlJc w:val="left"/>
      <w:pPr>
        <w:ind w:left="492" w:hanging="166"/>
      </w:pPr>
      <w:rPr>
        <w:rFonts w:hint="default"/>
        <w:lang w:val="es-ES" w:eastAsia="en-US" w:bidi="ar-SA"/>
      </w:rPr>
    </w:lvl>
    <w:lvl w:ilvl="3" w:tplc="A13881BC">
      <w:numFmt w:val="bullet"/>
      <w:lvlText w:val="•"/>
      <w:lvlJc w:val="left"/>
      <w:pPr>
        <w:ind w:left="598" w:hanging="166"/>
      </w:pPr>
      <w:rPr>
        <w:rFonts w:hint="default"/>
        <w:lang w:val="es-ES" w:eastAsia="en-US" w:bidi="ar-SA"/>
      </w:rPr>
    </w:lvl>
    <w:lvl w:ilvl="4" w:tplc="98AA5168">
      <w:numFmt w:val="bullet"/>
      <w:lvlText w:val="•"/>
      <w:lvlJc w:val="left"/>
      <w:pPr>
        <w:ind w:left="704" w:hanging="166"/>
      </w:pPr>
      <w:rPr>
        <w:rFonts w:hint="default"/>
        <w:lang w:val="es-ES" w:eastAsia="en-US" w:bidi="ar-SA"/>
      </w:rPr>
    </w:lvl>
    <w:lvl w:ilvl="5" w:tplc="56E064B6">
      <w:numFmt w:val="bullet"/>
      <w:lvlText w:val="•"/>
      <w:lvlJc w:val="left"/>
      <w:pPr>
        <w:ind w:left="811" w:hanging="166"/>
      </w:pPr>
      <w:rPr>
        <w:rFonts w:hint="default"/>
        <w:lang w:val="es-ES" w:eastAsia="en-US" w:bidi="ar-SA"/>
      </w:rPr>
    </w:lvl>
    <w:lvl w:ilvl="6" w:tplc="F6884B46">
      <w:numFmt w:val="bullet"/>
      <w:lvlText w:val="•"/>
      <w:lvlJc w:val="left"/>
      <w:pPr>
        <w:ind w:left="917" w:hanging="166"/>
      </w:pPr>
      <w:rPr>
        <w:rFonts w:hint="default"/>
        <w:lang w:val="es-ES" w:eastAsia="en-US" w:bidi="ar-SA"/>
      </w:rPr>
    </w:lvl>
    <w:lvl w:ilvl="7" w:tplc="54883CA6">
      <w:numFmt w:val="bullet"/>
      <w:lvlText w:val="•"/>
      <w:lvlJc w:val="left"/>
      <w:pPr>
        <w:ind w:left="1023" w:hanging="166"/>
      </w:pPr>
      <w:rPr>
        <w:rFonts w:hint="default"/>
        <w:lang w:val="es-ES" w:eastAsia="en-US" w:bidi="ar-SA"/>
      </w:rPr>
    </w:lvl>
    <w:lvl w:ilvl="8" w:tplc="0764CF5A">
      <w:numFmt w:val="bullet"/>
      <w:lvlText w:val="•"/>
      <w:lvlJc w:val="left"/>
      <w:pPr>
        <w:ind w:left="1129" w:hanging="166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07DC9"/>
    <w:rsid w:val="001326EC"/>
    <w:rsid w:val="00996A93"/>
    <w:rsid w:val="00D97459"/>
    <w:rsid w:val="00F0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29E8B2FF"/>
  <w15:docId w15:val="{3F78F948-77E3-4227-8E42-9B9C4A1A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spacing w:before="21"/>
      <w:ind w:left="20"/>
      <w:outlineLvl w:val="0"/>
    </w:pPr>
    <w:rPr>
      <w:sz w:val="16"/>
      <w:szCs w:val="16"/>
    </w:rPr>
  </w:style>
  <w:style w:type="paragraph" w:styleId="Ttulo2">
    <w:name w:val="heading 2"/>
    <w:basedOn w:val="Normal"/>
    <w:uiPriority w:val="1"/>
    <w:qFormat/>
    <w:pPr>
      <w:ind w:left="20"/>
      <w:outlineLvl w:val="1"/>
    </w:pPr>
    <w:rPr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sz w:val="14"/>
      <w:szCs w:val="14"/>
    </w:rPr>
  </w:style>
  <w:style w:type="paragraph" w:styleId="Prrafodelista">
    <w:name w:val="List Paragraph"/>
    <w:basedOn w:val="Normal"/>
    <w:uiPriority w:val="1"/>
    <w:qFormat/>
    <w:pPr>
      <w:ind w:left="983" w:hanging="14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326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26EC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26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6EC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alexander aguinzaca</cp:lastModifiedBy>
  <cp:revision>2</cp:revision>
  <dcterms:created xsi:type="dcterms:W3CDTF">2020-11-22T20:33:00Z</dcterms:created>
  <dcterms:modified xsi:type="dcterms:W3CDTF">2020-11-23T05:00:00Z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