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9BD5"/>
          <w:sz w:val="24"/>
        </w:rPr>
        <w:t>TRUENAS BUILD PROJECT</w:t>
      </w:r>
    </w:p>
    <w:p>
      <w:pPr>
        <w:pStyle w:val="Title"/>
        <w:jc w:val="center"/>
      </w:pPr>
      <w:r>
        <w:t>GA-EP45-DS4P</w:t>
        <w:br/>
        <w:t>Maximum-Use NAS Plan</w:t>
      </w:r>
    </w:p>
    <w:p>
      <w:pPr>
        <w:jc w:val="center"/>
      </w:pPr>
      <w:r>
        <w:rPr>
          <w:i/>
          <w:color w:val="505050"/>
          <w:sz w:val="26"/>
        </w:rPr>
        <w:t>What the project is, how the parts fit together, and the order to build it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vAlign w:val="center"/>
            <w:shd w:fill="1F4E79"/>
          </w:tcPr>
          <w:p>
            <w:r/>
            <w:r>
              <w:rPr>
                <w:b/>
                <w:color w:val="FFFFFF"/>
                <w:sz w:val="20"/>
              </w:rPr>
              <w:t>Motherboard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20"/>
              </w:rPr>
              <w:t>Gigabyte GA-EP45-DS4P (rev. 1.0)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1F4E79"/>
          </w:tcPr>
          <w:p>
            <w:r/>
            <w:r>
              <w:rPr>
                <w:b/>
                <w:color w:val="FFFFFF"/>
                <w:sz w:val="20"/>
              </w:rPr>
              <w:t>Processor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20"/>
              </w:rPr>
              <w:t>Intel Core 2 Quad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1F4E79"/>
          </w:tcPr>
          <w:p>
            <w:r/>
            <w:r>
              <w:rPr>
                <w:b/>
                <w:color w:val="FFFFFF"/>
                <w:sz w:val="20"/>
              </w:rPr>
              <w:t>Memory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20"/>
              </w:rPr>
              <w:t>Currently about 7.5-8 GB DDR2; target 16 GB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1F4E79"/>
          </w:tcPr>
          <w:p>
            <w:r/>
            <w:r>
              <w:rPr>
                <w:b/>
                <w:color w:val="FFFFFF"/>
                <w:sz w:val="20"/>
              </w:rPr>
              <w:t>Operating system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20"/>
              </w:rPr>
              <w:t>TrueNAS SCALE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1F4E79"/>
          </w:tcPr>
          <w:p>
            <w:r/>
            <w:r>
              <w:rPr>
                <w:b/>
                <w:color w:val="FFFFFF"/>
                <w:sz w:val="20"/>
              </w:rPr>
              <w:t>Main objective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20"/>
              </w:rPr>
              <w:t>Use IDE, SATA, and PCIe/NVMe storage while maximizing practical network performance</w:t>
            </w:r>
          </w:p>
        </w:tc>
      </w:tr>
    </w:tbl>
    <w:p/>
    <w:p>
      <w:pPr>
        <w:pStyle w:val="Callout"/>
        <w:jc w:val="center"/>
      </w:pPr>
      <w:r>
        <w:t>Important reality: two teamed 1 GbE ports do not normally give one computer a 240-300 MB/s file copy. They mainly improve total traffic across multiple clients. A 10 GbE upgrade is the clean path to 300 MB/s from one client.</w:t>
      </w:r>
    </w:p>
    <w:p>
      <w:r>
        <w:br w:type="page"/>
      </w:r>
    </w:p>
    <w:p>
      <w:pPr>
        <w:pStyle w:val="Heading1"/>
      </w:pPr>
      <w:r>
        <w:t>1. Project Summary</w:t>
      </w:r>
    </w:p>
    <w:p>
      <w:r>
        <w:t>This project converts the GA-EP45-DS4P system into a multi-tier TrueNAS server. The design separates slow archival disks, the main SATA storage pool, and a faster NVMe pool instead of mixing all drives into one ZFS pool.</w:t>
      </w:r>
    </w:p>
    <w:p>
      <w:pPr>
        <w:pStyle w:val="ListBullet"/>
      </w:pPr>
      <w:r>
        <w:t>ArchivePool: two IDE/PATA hard drives in a mirror for cold storage and backups.</w:t>
      </w:r>
    </w:p>
    <w:p>
      <w:pPr>
        <w:pStyle w:val="ListBullet"/>
      </w:pPr>
      <w:r>
        <w:t>MainPool: six SATA drives on the motherboard, configured as three mirrors or RAIDZ2.</w:t>
      </w:r>
    </w:p>
    <w:p>
      <w:pPr>
        <w:pStyle w:val="ListBullet"/>
      </w:pPr>
      <w:r>
        <w:t>FastPool: four NVMe drives on a PCIe adapter, configured as two mirrors striped together.</w:t>
      </w:r>
    </w:p>
    <w:p>
      <w:pPr>
        <w:pStyle w:val="ListBullet"/>
      </w:pPr>
      <w:r>
        <w:t>Auxiliary NVMe: one small NVMe intended for specialized log/cache use only after testing.</w:t>
      </w:r>
    </w:p>
    <w:p>
      <w:pPr>
        <w:pStyle w:val="ListBullet"/>
      </w:pPr>
      <w:r>
        <w:t>Network: use the two onboard Gigabit ports for redundancy and multi-client throughput, or add 10 GbE for higher single-client speed.</w:t>
      </w:r>
    </w:p>
    <w:p>
      <w:pPr>
        <w:pStyle w:val="Heading2"/>
      </w:pPr>
      <w:r>
        <w:t>What success looks like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389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Goal</w:t>
            </w:r>
          </w:p>
        </w:tc>
        <w:tc>
          <w:tcPr>
            <w:tcW w:type="dxa" w:w="3389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Practical result</w:t>
            </w:r>
          </w:p>
        </w:tc>
        <w:tc>
          <w:tcPr>
            <w:tcW w:type="dxa" w:w="3389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Main requirement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Reliable NAS storage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Separate pools with ZFS redundancy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Healthy drives, backups, SMART tests and scrubs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Use all onboard storage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2 IDE + 6 SATA devices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Enough power, cables, cooling and drive bays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Fast local pool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4 NVMe devices if adapter/slot support works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PCIe bifurcation or a switched NVMe adapter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About 240 MB/s total network traffic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Possible across multiple clients using 2x1 GbE LACP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Managed switch with LACP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300 MB/s or more to one client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Use 10 GbE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10 GbE NIC, compatible switch/direct link and fast pool</w:t>
            </w:r>
          </w:p>
        </w:tc>
      </w:tr>
    </w:tbl>
    <w:p>
      <w:pPr>
        <w:pStyle w:val="Heading1"/>
      </w:pPr>
      <w:r>
        <w:t>2. Hardware Specifications and Planned Use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389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389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Project specification</w:t>
            </w:r>
          </w:p>
        </w:tc>
        <w:tc>
          <w:tcPr>
            <w:tcW w:type="dxa" w:w="3389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How it will be used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Motherboard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Gigabyte GA-EP45-DS4P rev. 1.0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Legacy BIOS; no native NVMe boot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Chipset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Intel P45 + ICH10R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Use AHCI; do not create motherboard RAID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CPU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Intel Core 2 Quad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Suitable for basic NAS work; limited for heavy apps/VMs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Memory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About 7.5-8 GB DDR2; board plan targets up to 16 GB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Upgrade to 16 GB before buying cache drives if possible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SATA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6 x SATA II, 3 Gb/s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MainPool and/or dedicated boot device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IDE/PATA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1 connector, up to 2 devices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ArchivePool only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Networking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2 x 1 GbE onboard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LACP gives redundancy and aggregate bandwidth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PCIe storage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Planned 4-NVMe card plus single-NVMe card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Compatibility must be proven before buying all NVMe drives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Power supply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Plan calls for 600-700 W quality PSU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Check connector count and 12 V capacity</w:t>
            </w:r>
          </w:p>
        </w:tc>
      </w:tr>
    </w:tbl>
    <w:p>
      <w:pPr>
        <w:pStyle w:val="Heading2"/>
      </w:pPr>
      <w:r>
        <w:t>Critical PCIe/NVMe compatibility checkpoint</w:t>
      </w:r>
    </w:p>
    <w:p>
      <w:r>
        <w:t>A passive four-M.2 NVMe adapter normally needs the motherboard BIOS to split one PCIe slot into four separate links (PCIe bifurcation). This older board may not provide that feature. A passive quad card may detect only one drive or none. Before purchasing four NVMe drives, test the exact adapter. A PCIe-switch-based adapter can present multiple NVMe drives without motherboard bifurcation, but it is more expensive and must have TrueNAS/Linux support.</w:t>
      </w:r>
    </w:p>
    <w:p>
      <w:r>
        <w:t>The project documents support a practical design of four NVMe drives on one card plus one single NVMe drive. The earlier idea of two four-drive cards (eight NVMe drives) is not treated as confirmed.</w:t>
      </w:r>
    </w:p>
    <w:p>
      <w:pPr>
        <w:pStyle w:val="Heading1"/>
      </w:pPr>
      <w:r>
        <w:t>3. Final Storage Layout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cantSplit/>
        </w:trPr>
        <w:tc>
          <w:tcPr>
            <w:tcW w:type="dxa" w:w="1694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Pool / device</w:t>
            </w:r>
          </w:p>
        </w:tc>
        <w:tc>
          <w:tcPr>
            <w:tcW w:type="dxa" w:w="1694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Connection</w:t>
            </w:r>
          </w:p>
        </w:tc>
        <w:tc>
          <w:tcPr>
            <w:tcW w:type="dxa" w:w="1694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Drive count</w:t>
            </w:r>
          </w:p>
        </w:tc>
        <w:tc>
          <w:tcPr>
            <w:tcW w:type="dxa" w:w="1694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ZFS layout</w:t>
            </w:r>
          </w:p>
        </w:tc>
        <w:tc>
          <w:tcPr>
            <w:tcW w:type="dxa" w:w="1694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1694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Key warning</w:t>
            </w:r>
          </w:p>
        </w:tc>
      </w:tr>
      <w:tr>
        <w:trPr>
          <w:cantSplit/>
        </w:trPr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  <w:t>Boot device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  <w:t>SATA or USB-attached SSD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  <w:t>Not part of data pools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  <w:t>TrueNAS operating system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  <w:t>Do not install TrueNAS on a data-pool disk</w:t>
            </w:r>
          </w:p>
        </w:tc>
      </w:tr>
      <w:tr>
        <w:trPr>
          <w:cantSplit/>
        </w:trPr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  <w:t>ArchivePool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  <w:t>IDE/PATA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  <w:t>Mirror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  <w:t>Cold backups and archives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  <w:t>Old IDE disks are slow and may be unreliable</w:t>
            </w:r>
          </w:p>
        </w:tc>
      </w:tr>
      <w:tr>
        <w:trPr>
          <w:cantSplit/>
        </w:trPr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  <w:t>MainPool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  <w:t>6 onboard SATA II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  <w:t>3 mirrors striped, or RAIDZ2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  <w:t>Primary SMB/NFS storage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  <w:t>All six ports are consumed if boot is elsewhere</w:t>
            </w:r>
          </w:p>
        </w:tc>
      </w:tr>
      <w:tr>
        <w:trPr>
          <w:cantSplit/>
        </w:trPr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  <w:t>FastPool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  <w:t>PCIe 2.0 adapter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  <w:t>2 mirrors striped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  <w:t>VMs, scratch, fast shares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  <w:t>Requires working multi-NVMe adapter</w:t>
            </w:r>
          </w:p>
        </w:tc>
      </w:tr>
      <w:tr>
        <w:trPr>
          <w:cantSplit/>
        </w:trPr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  <w:t>Log/cache NVMe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  <w:t>PCIe x4 single adapter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  <w:t>Special VDEV only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  <w:t>Possible SLOG or L2ARC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6"/>
              </w:rPr>
              <w:t>Not a replacement for RAM; do not use blindly</w:t>
            </w:r>
          </w:p>
        </w:tc>
      </w:tr>
    </w:tbl>
    <w:p>
      <w:pPr>
        <w:pStyle w:val="Heading2"/>
      </w:pPr>
      <w:r>
        <w:t>Recommended MainPool choice</w:t>
      </w:r>
    </w:p>
    <w:p>
      <w:r>
        <w:t>For this older platform, three mirrored pairs are the easiest high-performance arrangement and allow one drive in each pair to fail without losing the pool. RAIDZ2 gives two-disk parity and better usable capacity consistency, but generally has slower small writes and is less flexible to expand. Use equal-capacity drives whenever possible; ZFS uses the smallest drive size within each vdev.</w:t>
      </w:r>
    </w:p>
    <w:p>
      <w:pPr>
        <w:pStyle w:val="Heading2"/>
      </w:pPr>
      <w:r>
        <w:t>Do not combine these tiers</w:t>
      </w:r>
    </w:p>
    <w:p>
      <w:pPr>
        <w:pStyle w:val="ListBullet"/>
      </w:pPr>
      <w:r>
        <w:t>Do not place IDE drives in the same vdev as SATA SSDs or NVMe drives.</w:t>
      </w:r>
    </w:p>
    <w:p>
      <w:pPr>
        <w:pStyle w:val="ListBullet"/>
      </w:pPr>
      <w:r>
        <w:t>Do not stripe cache or log devices expecting them to protect data.</w:t>
      </w:r>
    </w:p>
    <w:p>
      <w:pPr>
        <w:pStyle w:val="ListBullet"/>
      </w:pPr>
      <w:r>
        <w:t>Do not count ArchivePool replication as the only backup if the entire machine could be lost.</w:t>
      </w:r>
    </w:p>
    <w:p>
      <w:pPr>
        <w:pStyle w:val="Heading1"/>
      </w:pPr>
      <w:r>
        <w:t>4. Network Plan and Realistic Speed</w:t>
      </w:r>
    </w:p>
    <w:p>
      <w:r>
        <w:t>The motherboard has two onboard Gigabit Ethernet ports. Teaming them with LACP creates one logical interface, but traffic is distributed by connection. A normal single SMB file-copy connection usually remains limited to one 1 GbE path.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541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Network setup</w:t>
            </w:r>
          </w:p>
        </w:tc>
        <w:tc>
          <w:tcPr>
            <w:tcW w:type="dxa" w:w="2541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Single-client expectation</w:t>
            </w:r>
          </w:p>
        </w:tc>
        <w:tc>
          <w:tcPr>
            <w:tcW w:type="dxa" w:w="2541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Total expectation</w:t>
            </w:r>
          </w:p>
        </w:tc>
        <w:tc>
          <w:tcPr>
            <w:tcW w:type="dxa" w:w="2541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Best use</w:t>
            </w:r>
          </w:p>
        </w:tc>
      </w:tr>
      <w:tr>
        <w:trPr>
          <w:cantSplit/>
        </w:trPr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One 1 GbE port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About 110-120 MB/s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About 110-120 MB/s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Simple home NAS</w:t>
            </w:r>
          </w:p>
        </w:tc>
      </w:tr>
      <w:tr>
        <w:trPr>
          <w:cantSplit/>
        </w:trPr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Two 1 GbE ports with LACP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Usually about 110-120 MB/s per connection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Up to about 220-240 MB/s across multiple clients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Redundancy and simultaneous users</w:t>
            </w:r>
          </w:p>
        </w:tc>
      </w:tr>
      <w:tr>
        <w:trPr>
          <w:cantSplit/>
        </w:trPr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10 GbE NIC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Potentially 300 MB/s to about 1 GB/s, depending on storage/CPU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Same order of magnitude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8"/>
              </w:rPr>
              <w:t>One fast workstation or many users</w:t>
            </w:r>
          </w:p>
        </w:tc>
      </w:tr>
    </w:tbl>
    <w:p>
      <w:pPr>
        <w:pStyle w:val="Heading2"/>
      </w:pPr>
      <w:r>
        <w:t>LACP setup</w:t>
      </w:r>
    </w:p>
    <w:p>
      <w:pPr>
        <w:spacing w:after="60"/>
      </w:pPr>
      <w:r>
        <w:rPr>
          <w:b/>
          <w:color w:val="1F4E79"/>
        </w:rPr>
        <w:t>1. Prepare the switch</w:t>
      </w:r>
    </w:p>
    <w:p>
      <w:pPr>
        <w:spacing w:after="140"/>
        <w:ind w:left="360"/>
      </w:pPr>
      <w:r>
        <w:t>Use a managed switch that supports IEEE 802.3ad LACP. Put the two switch ports connected to the NAS into the same LACP group.</w:t>
      </w:r>
    </w:p>
    <w:p>
      <w:pPr>
        <w:spacing w:after="60"/>
      </w:pPr>
      <w:r>
        <w:rPr>
          <w:b/>
          <w:color w:val="1F4E79"/>
        </w:rPr>
        <w:t>2. Create the link aggregation</w:t>
      </w:r>
    </w:p>
    <w:p>
      <w:pPr>
        <w:spacing w:after="140"/>
        <w:ind w:left="360"/>
      </w:pPr>
      <w:r>
        <w:t>In TrueNAS, create a link aggregation using both onboard NICs and select LACP.</w:t>
      </w:r>
    </w:p>
    <w:p>
      <w:pPr>
        <w:spacing w:after="60"/>
      </w:pPr>
      <w:r>
        <w:rPr>
          <w:b/>
          <w:color w:val="1F4E79"/>
        </w:rPr>
        <w:t>3. Assign the IP correctly</w:t>
      </w:r>
    </w:p>
    <w:p>
      <w:pPr>
        <w:spacing w:after="140"/>
        <w:ind w:left="360"/>
      </w:pPr>
      <w:r>
        <w:t>Assign the NAS static IP address to the new aggregate interface, not to the two physical interfaces.</w:t>
      </w:r>
    </w:p>
    <w:p>
      <w:pPr>
        <w:spacing w:after="60"/>
      </w:pPr>
      <w:r>
        <w:rPr>
          <w:b/>
          <w:color w:val="1F4E79"/>
        </w:rPr>
        <w:t>4. Test failure and load</w:t>
      </w:r>
    </w:p>
    <w:p>
      <w:pPr>
        <w:spacing w:after="140"/>
        <w:ind w:left="360"/>
      </w:pPr>
      <w:r>
        <w:t>Disconnect one cable to confirm failover, then test with two client computers copying at the same time.</w:t>
      </w:r>
    </w:p>
    <w:p>
      <w:r>
        <w:t>For a 300 MB/s target from one PC, budget for a supported 10 GbE card such as an Intel X520-class or Mellanox ConnectX-3-class adapter, plus SFP+ DAC or compatible switching.</w:t>
      </w:r>
    </w:p>
    <w:p>
      <w:pPr>
        <w:pStyle w:val="Heading1"/>
      </w:pPr>
      <w:r>
        <w:t>5. Build Order: Physical Hardware</w:t>
      </w:r>
    </w:p>
    <w:p>
      <w:pPr>
        <w:spacing w:after="60"/>
      </w:pPr>
      <w:r>
        <w:rPr>
          <w:b/>
          <w:color w:val="1F4E79"/>
        </w:rPr>
        <w:t>1. Inventory and label all parts</w:t>
      </w:r>
    </w:p>
    <w:p>
      <w:pPr>
        <w:spacing w:after="140"/>
        <w:ind w:left="360"/>
      </w:pPr>
      <w:r>
        <w:t>Record every drive model, serial number and capacity. Label cables and drive bays before installation.</w:t>
      </w:r>
    </w:p>
    <w:p>
      <w:pPr>
        <w:spacing w:after="60"/>
      </w:pPr>
      <w:r>
        <w:rPr>
          <w:b/>
          <w:color w:val="1F4E79"/>
        </w:rPr>
        <w:t>2. Upgrade memory first</w:t>
      </w:r>
    </w:p>
    <w:p>
      <w:pPr>
        <w:spacing w:after="140"/>
        <w:ind w:left="360"/>
      </w:pPr>
      <w:r>
        <w:t>Install matched DDR2 modules and run a full memory test. The preferred target in the project is 16 GB.</w:t>
      </w:r>
    </w:p>
    <w:p>
      <w:pPr>
        <w:spacing w:after="60"/>
      </w:pPr>
      <w:r>
        <w:rPr>
          <w:b/>
          <w:color w:val="1F4E79"/>
        </w:rPr>
        <w:t>3. Install CPU cooling and case airflow</w:t>
      </w:r>
    </w:p>
    <w:p>
      <w:pPr>
        <w:spacing w:after="140"/>
        <w:ind w:left="360"/>
      </w:pPr>
      <w:r>
        <w:t>Clean the heatsink, apply thermal compound if needed, and make sure air moves over the chipset, SATA drives and NVMe adapters.</w:t>
      </w:r>
    </w:p>
    <w:p>
      <w:pPr>
        <w:spacing w:after="60"/>
      </w:pPr>
      <w:r>
        <w:rPr>
          <w:b/>
          <w:color w:val="1F4E79"/>
        </w:rPr>
        <w:t>4. Install the power supply</w:t>
      </w:r>
    </w:p>
    <w:p>
      <w:pPr>
        <w:spacing w:after="140"/>
        <w:ind w:left="360"/>
      </w:pPr>
      <w:r>
        <w:t>Use a quality 600-700 W unit with enough SATA/Molex connectors. Avoid long chains of cheap splitters.</w:t>
      </w:r>
    </w:p>
    <w:p>
      <w:pPr>
        <w:spacing w:after="60"/>
      </w:pPr>
      <w:r>
        <w:rPr>
          <w:b/>
          <w:color w:val="1F4E79"/>
        </w:rPr>
        <w:t>5. Connect the IDE pair</w:t>
      </w:r>
    </w:p>
    <w:p>
      <w:pPr>
        <w:spacing w:after="140"/>
        <w:ind w:left="360"/>
      </w:pPr>
      <w:r>
        <w:t>Set one IDE drive as master and the other as slave, or use cable-select consistently. Put them on the single PATA cable.</w:t>
      </w:r>
    </w:p>
    <w:p>
      <w:pPr>
        <w:spacing w:after="60"/>
      </w:pPr>
      <w:r>
        <w:rPr>
          <w:b/>
          <w:color w:val="1F4E79"/>
        </w:rPr>
        <w:t>6. Connect the six SATA data drives</w:t>
      </w:r>
    </w:p>
    <w:p>
      <w:pPr>
        <w:spacing w:after="140"/>
        <w:ind w:left="360"/>
      </w:pPr>
      <w:r>
        <w:t>Attach each drive directly to an ICH10R SATA port. Use AHCI, not motherboard RAID.</w:t>
      </w:r>
    </w:p>
    <w:p>
      <w:pPr>
        <w:spacing w:after="60"/>
      </w:pPr>
      <w:r>
        <w:rPr>
          <w:b/>
          <w:color w:val="1F4E79"/>
        </w:rPr>
        <w:t>7. Install and test the quad-NVMe adapter</w:t>
      </w:r>
    </w:p>
    <w:p>
      <w:pPr>
        <w:spacing w:after="140"/>
        <w:ind w:left="360"/>
      </w:pPr>
      <w:r>
        <w:t>Install only one NVMe first and confirm detection. Then add the remaining drives one at a time.</w:t>
      </w:r>
    </w:p>
    <w:p>
      <w:pPr>
        <w:spacing w:after="60"/>
      </w:pPr>
      <w:r>
        <w:rPr>
          <w:b/>
          <w:color w:val="1F4E79"/>
        </w:rPr>
        <w:t>8. Install the single-NVMe adapter</w:t>
      </w:r>
    </w:p>
    <w:p>
      <w:pPr>
        <w:spacing w:after="140"/>
        <w:ind w:left="360"/>
      </w:pPr>
      <w:r>
        <w:t>Use it only after the main system is stable. Its final role depends on workload testing.</w:t>
      </w:r>
    </w:p>
    <w:p>
      <w:pPr>
        <w:spacing w:after="60"/>
      </w:pPr>
      <w:r>
        <w:rPr>
          <w:b/>
          <w:color w:val="1F4E79"/>
        </w:rPr>
        <w:t>9. Install a dedicated boot device</w:t>
      </w:r>
    </w:p>
    <w:p>
      <w:pPr>
        <w:spacing w:after="140"/>
        <w:ind w:left="360"/>
      </w:pPr>
      <w:r>
        <w:t>Use a separate small SSD. Because all six SATA ports are planned for MainPool, consider a reliable USB-to-SATA SSD arrangement or reserve one SATA port and reduce MainPool drive count.</w:t>
      </w:r>
    </w:p>
    <w:p>
      <w:pPr>
        <w:spacing w:after="60"/>
      </w:pPr>
      <w:r>
        <w:rPr>
          <w:b/>
          <w:color w:val="1F4E79"/>
        </w:rPr>
        <w:t>10. Complete cable and thermal checks</w:t>
      </w:r>
    </w:p>
    <w:p>
      <w:pPr>
        <w:spacing w:after="140"/>
        <w:ind w:left="360"/>
      </w:pPr>
      <w:r>
        <w:t>Confirm every fan spins, every drive receives power, and no cable obstructs airflow.</w:t>
      </w:r>
    </w:p>
    <w:p>
      <w:pPr>
        <w:pStyle w:val="Heading2"/>
      </w:pPr>
      <w:r>
        <w:t>Boot-drive conflict to resolve</w:t>
      </w:r>
    </w:p>
    <w:p>
      <w:r>
        <w:t>The project wants all six onboard SATA ports used by MainPool and also recommends a dedicated SATA boot SSD. Both cannot happen at the same time without another controller or an external/USB-attached boot SSD. Choose one of these: (A) five SATA data drives plus one SATA boot SSD; (B) six SATA data drives plus a reliable USB-attached SSD boot device; or (C) add a supported SATA/HBA controller.</w:t>
      </w:r>
    </w:p>
    <w:p>
      <w:pPr>
        <w:pStyle w:val="Heading1"/>
      </w:pPr>
      <w:r>
        <w:t>6. BIOS and TrueNAS Installation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BIOS item</w:t>
            </w:r>
          </w:p>
        </w:tc>
        <w:tc>
          <w:tcPr>
            <w:tcW w:type="dxa" w:w="5083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Setting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SATA mode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AHCI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Motherboard RAID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Disabled / not used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Boot mode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Legacy BIOS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Boot priority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Installer USB first, then dedicated boot SSD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Unused devices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Disable only after the system is stable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PCIe generation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Use Gen2/Auto as supported</w:t>
            </w:r>
          </w:p>
        </w:tc>
      </w:tr>
    </w:tbl>
    <w:p>
      <w:pPr>
        <w:pStyle w:val="Heading2"/>
      </w:pPr>
      <w:r>
        <w:t>Installation procedure</w:t>
      </w:r>
    </w:p>
    <w:p>
      <w:pPr>
        <w:spacing w:after="60"/>
      </w:pPr>
      <w:r>
        <w:rPr>
          <w:b/>
          <w:color w:val="1F4E79"/>
        </w:rPr>
        <w:t>1. Create the installer</w:t>
      </w:r>
    </w:p>
    <w:p>
      <w:pPr>
        <w:spacing w:after="140"/>
        <w:ind w:left="360"/>
      </w:pPr>
      <w:r>
        <w:t>Write the TrueNAS SCALE installer image to a USB flash drive.</w:t>
      </w:r>
    </w:p>
    <w:p>
      <w:pPr>
        <w:spacing w:after="60"/>
      </w:pPr>
      <w:r>
        <w:rPr>
          <w:b/>
          <w:color w:val="1F4E79"/>
        </w:rPr>
        <w:t>2. Install to the dedicated boot device</w:t>
      </w:r>
    </w:p>
    <w:p>
      <w:pPr>
        <w:spacing w:after="140"/>
        <w:ind w:left="360"/>
      </w:pPr>
      <w:r>
        <w:t>Carefully select only the boot SSD. Do not select any disk planned for a storage pool.</w:t>
      </w:r>
    </w:p>
    <w:p>
      <w:pPr>
        <w:spacing w:after="60"/>
      </w:pPr>
      <w:r>
        <w:rPr>
          <w:b/>
          <w:color w:val="1F4E79"/>
        </w:rPr>
        <w:t>3. Boot and record the management address</w:t>
      </w:r>
    </w:p>
    <w:p>
      <w:pPr>
        <w:spacing w:after="140"/>
        <w:ind w:left="360"/>
      </w:pPr>
      <w:r>
        <w:t>Connect one network cable initially and open the displayed web address from another computer.</w:t>
      </w:r>
    </w:p>
    <w:p>
      <w:pPr>
        <w:spacing w:after="60"/>
      </w:pPr>
      <w:r>
        <w:rPr>
          <w:b/>
          <w:color w:val="1F4E79"/>
        </w:rPr>
        <w:t>4. Set administrative access</w:t>
      </w:r>
    </w:p>
    <w:p>
      <w:pPr>
        <w:spacing w:after="140"/>
        <w:ind w:left="360"/>
      </w:pPr>
      <w:r>
        <w:t>Use a strong password, configure the correct time zone and apply updates only after preserving the current configuration backup.</w:t>
      </w:r>
    </w:p>
    <w:p>
      <w:pPr>
        <w:spacing w:after="60"/>
      </w:pPr>
      <w:r>
        <w:rPr>
          <w:b/>
          <w:color w:val="1F4E79"/>
        </w:rPr>
        <w:t>5. Verify all hardware</w:t>
      </w:r>
    </w:p>
    <w:p>
      <w:pPr>
        <w:spacing w:after="140"/>
        <w:ind w:left="360"/>
      </w:pPr>
      <w:r>
        <w:t>Check that the expected SATA, IDE and NVMe devices are visible before creating any pool.</w:t>
      </w:r>
    </w:p>
    <w:p>
      <w:pPr>
        <w:pStyle w:val="Heading1"/>
      </w:pPr>
      <w:r>
        <w:t>7. Create the Pools and Shares</w:t>
      </w:r>
    </w:p>
    <w:p>
      <w:pPr>
        <w:spacing w:after="60"/>
      </w:pPr>
      <w:r>
        <w:rPr>
          <w:b/>
          <w:color w:val="1F4E79"/>
        </w:rPr>
        <w:t>1. Create ArchivePool</w:t>
      </w:r>
    </w:p>
    <w:p>
      <w:pPr>
        <w:spacing w:after="140"/>
        <w:ind w:left="360"/>
      </w:pPr>
      <w:r>
        <w:t>Select the two IDE drives and create one mirror vdev. Use it for replication targets and cold data, not active workloads.</w:t>
      </w:r>
    </w:p>
    <w:p>
      <w:pPr>
        <w:spacing w:after="60"/>
      </w:pPr>
      <w:r>
        <w:rPr>
          <w:b/>
          <w:color w:val="1F4E79"/>
        </w:rPr>
        <w:t>2. Create MainPool</w:t>
      </w:r>
    </w:p>
    <w:p>
      <w:pPr>
        <w:spacing w:after="140"/>
        <w:ind w:left="360"/>
      </w:pPr>
      <w:r>
        <w:t>Select the six SATA drives. Choose either three mirrors striped together or RAIDZ2. Confirm every serial number before clicking Create.</w:t>
      </w:r>
    </w:p>
    <w:p>
      <w:pPr>
        <w:spacing w:after="60"/>
      </w:pPr>
      <w:r>
        <w:rPr>
          <w:b/>
          <w:color w:val="1F4E79"/>
        </w:rPr>
        <w:t>3. Create FastPool</w:t>
      </w:r>
    </w:p>
    <w:p>
      <w:pPr>
        <w:spacing w:after="140"/>
        <w:ind w:left="360"/>
      </w:pPr>
      <w:r>
        <w:t>Only after all four NVMe drives remain stable under load, create two mirrored pairs and stripe the mirrors.</w:t>
      </w:r>
    </w:p>
    <w:p>
      <w:pPr>
        <w:spacing w:after="60"/>
      </w:pPr>
      <w:r>
        <w:rPr>
          <w:b/>
          <w:color w:val="1F4E79"/>
        </w:rPr>
        <w:t>4. Create datasets</w:t>
      </w:r>
    </w:p>
    <w:p>
      <w:pPr>
        <w:spacing w:after="140"/>
        <w:ind w:left="360"/>
      </w:pPr>
      <w:r>
        <w:t>Create separate datasets for general files, backups, media and any VM/database data.</w:t>
      </w:r>
    </w:p>
    <w:p>
      <w:pPr>
        <w:spacing w:after="60"/>
      </w:pPr>
      <w:r>
        <w:rPr>
          <w:b/>
          <w:color w:val="1F4E79"/>
        </w:rPr>
        <w:t>5. Enable compression</w:t>
      </w:r>
    </w:p>
    <w:p>
      <w:pPr>
        <w:spacing w:after="140"/>
        <w:ind w:left="360"/>
      </w:pPr>
      <w:r>
        <w:t>Use LZ4 compression unless a specific workload requires something else.</w:t>
      </w:r>
    </w:p>
    <w:p>
      <w:pPr>
        <w:spacing w:after="60"/>
      </w:pPr>
      <w:r>
        <w:rPr>
          <w:b/>
          <w:color w:val="1F4E79"/>
        </w:rPr>
        <w:t>6. Create SMB shares</w:t>
      </w:r>
    </w:p>
    <w:p>
      <w:pPr>
        <w:spacing w:after="140"/>
        <w:ind w:left="360"/>
      </w:pPr>
      <w:r>
        <w:t>Create a share for each intended dataset, set permissions, and test from one client before adding more users.</w:t>
      </w:r>
    </w:p>
    <w:p>
      <w:pPr>
        <w:spacing w:after="60"/>
      </w:pPr>
      <w:r>
        <w:rPr>
          <w:b/>
          <w:color w:val="1F4E79"/>
        </w:rPr>
        <w:t>7. Set snapshots</w:t>
      </w:r>
    </w:p>
    <w:p>
      <w:pPr>
        <w:spacing w:after="140"/>
        <w:ind w:left="360"/>
      </w:pPr>
      <w:r>
        <w:t>Schedule regular snapshots on MainPool and FastPool.</w:t>
      </w:r>
    </w:p>
    <w:p>
      <w:pPr>
        <w:spacing w:after="60"/>
      </w:pPr>
      <w:r>
        <w:rPr>
          <w:b/>
          <w:color w:val="1F4E79"/>
        </w:rPr>
        <w:t>8. Set replication</w:t>
      </w:r>
    </w:p>
    <w:p>
      <w:pPr>
        <w:spacing w:after="140"/>
        <w:ind w:left="360"/>
      </w:pPr>
      <w:r>
        <w:t>Replicate important MainPool datasets to ArchivePool, while recognizing that an in-box copy is not protection from theft, fire or total system failure.</w:t>
      </w:r>
    </w:p>
    <w:p>
      <w:pPr>
        <w:pStyle w:val="Heading2"/>
      </w:pPr>
      <w:r>
        <w:t>Dataset starting 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389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Dataset type</w:t>
            </w:r>
          </w:p>
        </w:tc>
        <w:tc>
          <w:tcPr>
            <w:tcW w:type="dxa" w:w="3389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Record size starting point</w:t>
            </w:r>
          </w:p>
        </w:tc>
        <w:tc>
          <w:tcPr>
            <w:tcW w:type="dxa" w:w="3389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Compression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General files / media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128K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LZ4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VMs / databases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16K-32K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LZ4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Backups / large sequential files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128K or larger after testing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LZ4</w:t>
            </w:r>
          </w:p>
        </w:tc>
      </w:tr>
    </w:tbl>
    <w:p>
      <w:pPr>
        <w:pStyle w:val="Heading1"/>
      </w:pPr>
      <w:r>
        <w:t>8. NVMe Cache, SLOG and Swap: Use With Caution</w:t>
      </w:r>
    </w:p>
    <w:p>
      <w:r>
        <w:t>The original project proposes splitting a 128 GB NVMe device into SLOG, swap and L2ARC partitions. Treat this as an experimental option, not a required step. It adds complexity and creates multiple important functions on one device.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541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2541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What it actually helps</w:t>
            </w:r>
          </w:p>
        </w:tc>
        <w:tc>
          <w:tcPr>
            <w:tcW w:type="dxa" w:w="2541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When it helps</w:t>
            </w:r>
          </w:p>
        </w:tc>
        <w:tc>
          <w:tcPr>
            <w:tcW w:type="dxa" w:w="2541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Main caution</w:t>
            </w:r>
          </w:p>
        </w:tc>
      </w:tr>
      <w:tr>
        <w:trPr>
          <w:cantSplit/>
        </w:trP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SLOG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Synchronous write latency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NFS, databases, VMs or applications issuing sync writes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Needs high endurance and preferably power-loss protection; it does not speed ordinary asynchronous copies</w:t>
            </w:r>
          </w:p>
        </w:tc>
      </w:tr>
      <w:tr>
        <w:trPr>
          <w:cantSplit/>
        </w:trP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L2ARC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Repeated reads that do not fit in RAM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A proven hot working set after ARC is already effective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Consumes RAM for metadata and may hurt an 8 GB system</w:t>
            </w:r>
          </w:p>
        </w:tc>
      </w:tr>
      <w:tr>
        <w:trPr>
          <w:cantSplit/>
        </w:trP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Swap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Prevents immediate failure during memory pressure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Emergency fallback only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NVMe is not RAM; swapping heavily makes the server slow and increases wear</w:t>
            </w:r>
          </w:p>
        </w:tc>
      </w:tr>
    </w:tbl>
    <w:p>
      <w:pPr>
        <w:pStyle w:val="Heading2"/>
      </w:pPr>
      <w:r>
        <w:t>Recommended decision</w:t>
      </w:r>
    </w:p>
    <w:p>
      <w:r>
        <w:t>First operate the server without L2ARC or a special SLOG. Measure memory use, ARC hit rate, synchronous-write workload and network speed. Upgrade to 16 GB RAM before using NVMe as a substitute for memory. Add a SLOG only if testing proves the workload is dominated by synchronous writes. Add L2ARC only if repeated reads miss ARC and the system still has adequate RAM.</w:t>
      </w:r>
    </w:p>
    <w:p>
      <w:pPr>
        <w:pStyle w:val="Heading1"/>
      </w:pPr>
      <w:r>
        <w:t>9. Testing and Acceptance Checklist</w:t>
      </w:r>
    </w:p>
    <w:p>
      <w:pPr>
        <w:pStyle w:val="ListBullet"/>
      </w:pPr>
      <w:r>
        <w:t>☐ Memtest completes without errors.</w:t>
      </w:r>
    </w:p>
    <w:p>
      <w:pPr>
        <w:pStyle w:val="ListBullet"/>
      </w:pPr>
      <w:r>
        <w:t>☐ All expected drives appear with the correct model and serial number.</w:t>
      </w:r>
    </w:p>
    <w:p>
      <w:pPr>
        <w:pStyle w:val="ListBullet"/>
      </w:pPr>
      <w:r>
        <w:t>☐ No pool uses disks from different performance tiers in the same vdev.</w:t>
      </w:r>
    </w:p>
    <w:p>
      <w:pPr>
        <w:pStyle w:val="ListBullet"/>
      </w:pPr>
      <w:r>
        <w:t>☐ SMART short and long tests complete on every SATA/IDE drive.</w:t>
      </w:r>
    </w:p>
    <w:p>
      <w:pPr>
        <w:pStyle w:val="ListBullet"/>
      </w:pPr>
      <w:r>
        <w:t>☐ NVMe temperatures remain controlled during sustained writes.</w:t>
      </w:r>
    </w:p>
    <w:p>
      <w:pPr>
        <w:pStyle w:val="ListBullet"/>
      </w:pPr>
      <w:r>
        <w:t>☐ MainPool and FastPool complete a scrub without errors.</w:t>
      </w:r>
    </w:p>
    <w:p>
      <w:pPr>
        <w:pStyle w:val="ListBullet"/>
      </w:pPr>
      <w:r>
        <w:t>☐ One 1 GbE connection reaches roughly 110-120 MB/s with large sequential files.</w:t>
      </w:r>
    </w:p>
    <w:p>
      <w:pPr>
        <w:pStyle w:val="ListBullet"/>
      </w:pPr>
      <w:r>
        <w:t>☐ Two clients can run simultaneously across LACP without one cable becoming a single point of failure.</w:t>
      </w:r>
    </w:p>
    <w:p>
      <w:pPr>
        <w:pStyle w:val="ListBullet"/>
      </w:pPr>
      <w:r>
        <w:t>☐ Snapshots are visible and a test file can be restored.</w:t>
      </w:r>
    </w:p>
    <w:p>
      <w:pPr>
        <w:pStyle w:val="ListBullet"/>
      </w:pPr>
      <w:r>
        <w:t>☐ Replication to ArchivePool completes and a test restore succeeds.</w:t>
      </w:r>
    </w:p>
    <w:p>
      <w:pPr>
        <w:pStyle w:val="ListBullet"/>
      </w:pPr>
      <w:r>
        <w:t>☐ TrueNAS configuration is exported and stored somewhere outside the NAS.</w:t>
      </w:r>
    </w:p>
    <w:p>
      <w:pPr>
        <w:pStyle w:val="Heading2"/>
      </w:pPr>
      <w:r>
        <w:t>Suggested benchmark sequence</w:t>
      </w:r>
    </w:p>
    <w:p>
      <w:pPr>
        <w:spacing w:after="60"/>
      </w:pPr>
      <w:r>
        <w:rPr>
          <w:b/>
          <w:color w:val="1F4E79"/>
        </w:rPr>
        <w:t>1. Test the network only</w:t>
      </w:r>
    </w:p>
    <w:p>
      <w:pPr>
        <w:spacing w:after="140"/>
        <w:ind w:left="360"/>
      </w:pPr>
      <w:r>
        <w:t>Use iperf3 between a client and TrueNAS. This separates network limitations from disk limitations.</w:t>
      </w:r>
    </w:p>
    <w:p>
      <w:pPr>
        <w:spacing w:after="60"/>
      </w:pPr>
      <w:r>
        <w:rPr>
          <w:b/>
          <w:color w:val="1F4E79"/>
        </w:rPr>
        <w:t>2. Test each pool locally</w:t>
      </w:r>
    </w:p>
    <w:p>
      <w:pPr>
        <w:spacing w:after="140"/>
        <w:ind w:left="360"/>
      </w:pPr>
      <w:r>
        <w:t>Measure sequential reads/writes while watching CPU use, drive temperatures and errors.</w:t>
      </w:r>
    </w:p>
    <w:p>
      <w:pPr>
        <w:spacing w:after="60"/>
      </w:pPr>
      <w:r>
        <w:rPr>
          <w:b/>
          <w:color w:val="1F4E79"/>
        </w:rPr>
        <w:t>3. Test SMB</w:t>
      </w:r>
    </w:p>
    <w:p>
      <w:pPr>
        <w:spacing w:after="140"/>
        <w:ind w:left="360"/>
      </w:pPr>
      <w:r>
        <w:t>Copy one large file, then many small files. Record results separately.</w:t>
      </w:r>
    </w:p>
    <w:p>
      <w:pPr>
        <w:spacing w:after="60"/>
      </w:pPr>
      <w:r>
        <w:rPr>
          <w:b/>
          <w:color w:val="1F4E79"/>
        </w:rPr>
        <w:t>4. Test multi-client LACP</w:t>
      </w:r>
    </w:p>
    <w:p>
      <w:pPr>
        <w:spacing w:after="140"/>
        <w:ind w:left="360"/>
      </w:pPr>
      <w:r>
        <w:t>Run two or more clients at the same time. Aggregate throughput matters more than one-client speed.</w:t>
      </w:r>
    </w:p>
    <w:p>
      <w:pPr>
        <w:spacing w:after="60"/>
      </w:pPr>
      <w:r>
        <w:rPr>
          <w:b/>
          <w:color w:val="1F4E79"/>
        </w:rPr>
        <w:t>5. Test recovery</w:t>
      </w:r>
    </w:p>
    <w:p>
      <w:pPr>
        <w:spacing w:after="140"/>
        <w:ind w:left="360"/>
      </w:pPr>
      <w:r>
        <w:t>Disconnect one mirror member only in a controlled test environment, confirm the degraded state is detected, and follow the documented replacement process.</w:t>
      </w:r>
    </w:p>
    <w:p>
      <w:pPr>
        <w:pStyle w:val="Heading1"/>
        <w:pageBreakBefore/>
      </w:pPr>
      <w:r>
        <w:t>10. Ongoing Maintenance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5083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Task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Daily/continuous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Review alerts; confirm pools are online; watch NVMe and drive temperatures.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Weekly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Review SMART attributes and failed login/security alerts.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Monthly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Run ZFS scrubs; verify snapshot and replication jobs.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Quarterly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Perform a test restore; export a fresh TrueNAS configuration backup; clean dust filters.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Before every major update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Export configuration, confirm backups, read release notes, and avoid updating during an active resilver or scrub.</w:t>
            </w:r>
          </w:p>
        </w:tc>
      </w:tr>
    </w:tbl>
    <w:p>
      <w:pPr>
        <w:pStyle w:val="Heading1"/>
      </w:pPr>
      <w:r>
        <w:t>11. Final Recommended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5083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Recommendation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CPU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Core 2 Quad, preferably the strongest compatible model already available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RAM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16 GB DDR2 preferred; 8 GB is the minimum project starting point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Boot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Dedicated SSD, outside the six-drive MainPool if possible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ArchivePool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2 IDE HDDs, mirror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MainPool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6 SATA drives, three mirrors striped or RAIDZ2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FastPool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4 NVMe drives, two mirrors striped, only after adapter compatibility is proven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Auxiliary NVMe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Leave unused initially; later assign as SLOG or L2ARC only if measurements justify it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Network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2x1 GbE LACP for redundancy/multiple clients; 10 GbE for 300 MB/s single-client target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Cooling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Direct airflow over NVMe cards and adequate drive-bay airflow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Backups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Snapshots + replication + at least one copy outside this machine</w:t>
            </w:r>
          </w:p>
        </w:tc>
      </w:tr>
    </w:tbl>
    <w:p>
      <w:pPr>
        <w:pStyle w:val="Heading1"/>
      </w:pPr>
      <w:r>
        <w:t>12. Project Risks to Resolve Before Buying Parts</w:t>
      </w:r>
    </w:p>
    <w:p>
      <w:pPr>
        <w:pStyle w:val="ListBullet"/>
      </w:pPr>
      <w:r>
        <w:t>Confirm whether the selected quad-NVMe card contains its own PCIe switch or requires motherboard bifurcation.</w:t>
      </w:r>
    </w:p>
    <w:p>
      <w:pPr>
        <w:pStyle w:val="ListBullet"/>
      </w:pPr>
      <w:r>
        <w:t>Resolve where the TrueNAS boot SSD will connect if all six motherboard SATA ports are reserved for MainPool.</w:t>
      </w:r>
    </w:p>
    <w:p>
      <w:pPr>
        <w:pStyle w:val="ListBullet"/>
      </w:pPr>
      <w:r>
        <w:t>Confirm that all IDE drives are healthy enough to trust even as a mirrored archive pool.</w:t>
      </w:r>
    </w:p>
    <w:p>
      <w:pPr>
        <w:pStyle w:val="ListBullet"/>
      </w:pPr>
      <w:r>
        <w:t>Confirm the managed switch supports LACP before planning on dual-port aggregation.</w:t>
      </w:r>
    </w:p>
    <w:p>
      <w:pPr>
        <w:pStyle w:val="ListBullet"/>
      </w:pPr>
      <w:r>
        <w:t>Confirm case space, power connectors and airflow for the total drive count.</w:t>
      </w:r>
    </w:p>
    <w:p>
      <w:pPr>
        <w:pStyle w:val="ListBullet"/>
      </w:pPr>
      <w:r>
        <w:t>Decide whether the real target is 240 MB/s across several clients or 300 MB/s from one client; the latter needs 10 GbE.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Project planning document •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GA-EP45-DS4P TrueNAS Project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rPr>
      <w:rFonts w:ascii="Aptos" w:hAnsi="Aptos"/>
      <w:b/>
      <w:color w:val="7842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GA-EP45-DS4P TrueNAS Project Guide</dc:title>
  <dc:subject>Build plan, specifications, setup steps and limitations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