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0E68D" w14:textId="2AD5164B" w:rsidR="005D0E56" w:rsidRPr="00B77A17" w:rsidRDefault="482DCFAB" w:rsidP="6C07A87A">
      <w:pPr>
        <w:spacing w:after="100"/>
        <w:rPr>
          <w:rFonts w:hint="eastAsia"/>
        </w:rPr>
      </w:pPr>
      <w:r w:rsidRPr="2E196349">
        <w:rPr>
          <w:rFonts w:ascii="Cambria" w:eastAsia="Cambria" w:hAnsi="Cambria" w:cs="Cambria"/>
          <w:b/>
          <w:bCs/>
          <w:color w:val="1E2761"/>
          <w:sz w:val="40"/>
          <w:szCs w:val="40"/>
        </w:rPr>
        <w:t>Client Project Proposal &amp; Sprint 1 Plan</w:t>
      </w:r>
    </w:p>
    <w:p w14:paraId="2D112A8E" w14:textId="53284DAE" w:rsidR="005D0E56" w:rsidRPr="00B77A17" w:rsidRDefault="482DCFAB" w:rsidP="6C07A87A">
      <w:pPr>
        <w:pStyle w:val="Heading1"/>
        <w:spacing w:before="320" w:after="140"/>
        <w:rPr>
          <w:rFonts w:hint="eastAsia"/>
        </w:rPr>
      </w:pPr>
      <w:r w:rsidRPr="2E196349">
        <w:rPr>
          <w:rFonts w:ascii="Cambria" w:eastAsia="Cambria" w:hAnsi="Cambria" w:cs="Cambria"/>
          <w:b/>
          <w:bCs/>
          <w:color w:val="1E2761"/>
          <w:sz w:val="28"/>
          <w:szCs w:val="28"/>
        </w:rPr>
        <w:t>Part A — Project Proposal Summary</w:t>
      </w:r>
    </w:p>
    <w:p w14:paraId="612E4552" w14:textId="4D89F0F9" w:rsidR="005D0E56" w:rsidRPr="00B77A17" w:rsidRDefault="58ACB3C0" w:rsidP="6C07A87A">
      <w:pPr>
        <w:pStyle w:val="Heading2"/>
        <w:spacing w:before="220" w:after="100"/>
        <w:rPr>
          <w:rFonts w:hint="eastAsia"/>
        </w:rPr>
      </w:pPr>
      <w:r w:rsidRPr="00B77A17">
        <w:rPr>
          <w:rFonts w:ascii="Calibri" w:eastAsia="Calibri" w:hAnsi="Calibri" w:cs="Calibri"/>
          <w:b/>
          <w:bCs/>
          <w:color w:val="1E2761"/>
          <w:sz w:val="24"/>
          <w:szCs w:val="24"/>
        </w:rPr>
        <w:t>Project Details</w:t>
      </w:r>
    </w:p>
    <w:p w14:paraId="177E3519" w14:textId="2C3A1289" w:rsidR="005D0E56" w:rsidRPr="00B77A17" w:rsidRDefault="23636785" w:rsidP="6C07A87A">
      <w:pPr>
        <w:spacing w:after="100"/>
        <w:rPr>
          <w:rFonts w:hint="eastAsia"/>
        </w:rPr>
      </w:pPr>
      <w:r w:rsidRPr="00B77A17">
        <w:rPr>
          <w:rFonts w:ascii="Calibri" w:eastAsia="Calibri" w:hAnsi="Calibri" w:cs="Calibri"/>
          <w:b/>
          <w:bCs/>
          <w:color w:val="000000" w:themeColor="text1"/>
          <w:sz w:val="22"/>
          <w:szCs w:val="22"/>
        </w:rPr>
        <w:t xml:space="preserve">Project name: </w:t>
      </w:r>
      <w:r w:rsidR="00580F46">
        <w:rPr>
          <w:rFonts w:ascii="Calibri" w:eastAsia="Calibri" w:hAnsi="Calibri" w:cs="Calibri"/>
          <w:color w:val="000000" w:themeColor="text1"/>
          <w:sz w:val="22"/>
          <w:szCs w:val="22"/>
        </w:rPr>
        <w:t>NBN-UX Design Practices Using AI</w:t>
      </w:r>
    </w:p>
    <w:p w14:paraId="2583AC02" w14:textId="4F2E21F7" w:rsidR="005D0E56" w:rsidRPr="00B77A17" w:rsidRDefault="58ACB3C0" w:rsidP="6C07A87A">
      <w:pPr>
        <w:spacing w:after="100"/>
        <w:rPr>
          <w:rFonts w:hint="eastAsia"/>
        </w:rPr>
      </w:pPr>
      <w:r w:rsidRPr="00B77A17">
        <w:rPr>
          <w:rFonts w:ascii="Calibri" w:eastAsia="Calibri" w:hAnsi="Calibri" w:cs="Calibri"/>
          <w:b/>
          <w:bCs/>
          <w:color w:val="000000" w:themeColor="text1"/>
          <w:sz w:val="22"/>
          <w:szCs w:val="22"/>
        </w:rPr>
        <w:t xml:space="preserve">Client / organization: </w:t>
      </w:r>
      <w:r w:rsidRPr="00B77A17">
        <w:rPr>
          <w:rFonts w:ascii="Calibri" w:eastAsia="Calibri" w:hAnsi="Calibri" w:cs="Calibri"/>
          <w:color w:val="000000" w:themeColor="text1"/>
          <w:sz w:val="22"/>
          <w:szCs w:val="22"/>
        </w:rPr>
        <w:t>NBN (National Broadband Network)</w:t>
      </w:r>
    </w:p>
    <w:p w14:paraId="52A90893" w14:textId="79ED561F" w:rsidR="005D0E56" w:rsidRPr="00B77A17" w:rsidRDefault="58ACB3C0" w:rsidP="6C07A87A">
      <w:pPr>
        <w:spacing w:after="100"/>
        <w:rPr>
          <w:rFonts w:hint="eastAsia"/>
        </w:rPr>
      </w:pPr>
      <w:r w:rsidRPr="00B77A17">
        <w:rPr>
          <w:rFonts w:ascii="Calibri" w:eastAsia="Calibri" w:hAnsi="Calibri" w:cs="Calibri"/>
          <w:b/>
          <w:bCs/>
          <w:color w:val="000000" w:themeColor="text1"/>
          <w:sz w:val="22"/>
          <w:szCs w:val="22"/>
        </w:rPr>
        <w:t xml:space="preserve">Prepared by: </w:t>
      </w:r>
      <w:r w:rsidRPr="00B77A17">
        <w:rPr>
          <w:rFonts w:ascii="Calibri" w:eastAsia="Calibri" w:hAnsi="Calibri" w:cs="Calibri"/>
          <w:color w:val="000000" w:themeColor="text1"/>
          <w:sz w:val="22"/>
          <w:szCs w:val="22"/>
        </w:rPr>
        <w:t>Team 22</w:t>
      </w:r>
    </w:p>
    <w:p w14:paraId="15876ACB" w14:textId="77E28DBB" w:rsidR="005D0E56" w:rsidRPr="00B77A17" w:rsidRDefault="58ACB3C0" w:rsidP="6C07A87A">
      <w:pPr>
        <w:spacing w:after="100"/>
        <w:rPr>
          <w:rFonts w:hint="eastAsia"/>
        </w:rPr>
      </w:pPr>
      <w:r w:rsidRPr="00B77A17">
        <w:rPr>
          <w:rFonts w:ascii="Calibri" w:eastAsia="Calibri" w:hAnsi="Calibri" w:cs="Calibri"/>
          <w:b/>
          <w:bCs/>
          <w:color w:val="000000" w:themeColor="text1"/>
          <w:sz w:val="22"/>
          <w:szCs w:val="22"/>
        </w:rPr>
        <w:t xml:space="preserve">Date of client discussion: </w:t>
      </w:r>
      <w:r w:rsidRPr="00B77A17">
        <w:rPr>
          <w:rFonts w:ascii="Calibri" w:eastAsia="Calibri" w:hAnsi="Calibri" w:cs="Calibri"/>
          <w:color w:val="000000" w:themeColor="text1"/>
          <w:sz w:val="22"/>
          <w:szCs w:val="22"/>
        </w:rPr>
        <w:t>07/08/2026</w:t>
      </w:r>
    </w:p>
    <w:p w14:paraId="71362A53" w14:textId="66635C89" w:rsidR="005D0E56" w:rsidRPr="00B77A17" w:rsidRDefault="58ACB3C0" w:rsidP="6C07A87A">
      <w:pPr>
        <w:pStyle w:val="Heading2"/>
        <w:spacing w:before="220" w:after="100"/>
        <w:rPr>
          <w:rFonts w:hint="eastAsia"/>
        </w:rPr>
      </w:pPr>
      <w:r w:rsidRPr="62CA24D9">
        <w:rPr>
          <w:rFonts w:ascii="Calibri" w:eastAsia="Calibri" w:hAnsi="Calibri" w:cs="Calibri"/>
          <w:b/>
          <w:bCs/>
          <w:color w:val="1E2761"/>
          <w:sz w:val="24"/>
          <w:szCs w:val="24"/>
        </w:rPr>
        <w:t>Team &amp; Roles</w:t>
      </w:r>
    </w:p>
    <w:tbl>
      <w:tblPr>
        <w:tblW w:w="0" w:type="auto"/>
        <w:tblLook w:val="06A0" w:firstRow="1" w:lastRow="0" w:firstColumn="1" w:lastColumn="0" w:noHBand="1" w:noVBand="1"/>
      </w:tblPr>
      <w:tblGrid>
        <w:gridCol w:w="2145"/>
        <w:gridCol w:w="2940"/>
        <w:gridCol w:w="4140"/>
      </w:tblGrid>
      <w:tr w:rsidR="6C07A87A" w:rsidRPr="00B77A17" w14:paraId="56B792D7" w14:textId="77777777" w:rsidTr="62CA24D9">
        <w:trPr>
          <w:trHeight w:val="300"/>
        </w:trPr>
        <w:tc>
          <w:tcPr>
            <w:tcW w:w="21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80" w:type="dxa"/>
              <w:left w:w="120" w:type="dxa"/>
              <w:bottom w:w="80" w:type="dxa"/>
              <w:right w:w="120" w:type="dxa"/>
            </w:tcMar>
            <w:vAlign w:val="center"/>
          </w:tcPr>
          <w:p w14:paraId="0A1DA93A" w14:textId="28DC91A4" w:rsidR="6C07A87A" w:rsidRPr="00B77A17" w:rsidRDefault="6C07A87A" w:rsidP="6C07A87A">
            <w:pPr>
              <w:spacing w:after="0"/>
              <w:rPr>
                <w:rFonts w:hint="eastAsia"/>
              </w:rPr>
            </w:pPr>
            <w:r w:rsidRPr="00B77A17">
              <w:rPr>
                <w:rFonts w:ascii="Calibri" w:eastAsia="Calibri" w:hAnsi="Calibri" w:cs="Calibri"/>
                <w:b/>
                <w:bCs/>
                <w:color w:val="000000" w:themeColor="text1"/>
                <w:sz w:val="22"/>
                <w:szCs w:val="22"/>
              </w:rPr>
              <w:t>Role</w:t>
            </w:r>
          </w:p>
        </w:tc>
        <w:tc>
          <w:tcPr>
            <w:tcW w:w="29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80" w:type="dxa"/>
              <w:left w:w="120" w:type="dxa"/>
              <w:bottom w:w="80" w:type="dxa"/>
              <w:right w:w="120" w:type="dxa"/>
            </w:tcMar>
            <w:vAlign w:val="center"/>
          </w:tcPr>
          <w:p w14:paraId="2EB5E1D8" w14:textId="61686E3F" w:rsidR="6C07A87A" w:rsidRPr="00B77A17" w:rsidRDefault="6C07A87A" w:rsidP="6C07A87A">
            <w:pPr>
              <w:spacing w:after="0"/>
              <w:rPr>
                <w:rFonts w:hint="eastAsia"/>
              </w:rPr>
            </w:pPr>
            <w:r w:rsidRPr="00B77A17">
              <w:rPr>
                <w:rFonts w:ascii="Calibri" w:eastAsia="Calibri" w:hAnsi="Calibri" w:cs="Calibri"/>
                <w:b/>
                <w:bCs/>
                <w:color w:val="000000" w:themeColor="text1"/>
                <w:sz w:val="22"/>
                <w:szCs w:val="22"/>
              </w:rPr>
              <w:t>Assigned to</w:t>
            </w:r>
          </w:p>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80" w:type="dxa"/>
              <w:left w:w="120" w:type="dxa"/>
              <w:bottom w:w="80" w:type="dxa"/>
              <w:right w:w="120" w:type="dxa"/>
            </w:tcMar>
            <w:vAlign w:val="center"/>
          </w:tcPr>
          <w:p w14:paraId="72BB9827" w14:textId="2735246D" w:rsidR="6C07A87A" w:rsidRPr="00B77A17" w:rsidRDefault="6C07A87A" w:rsidP="6C07A87A">
            <w:pPr>
              <w:spacing w:after="0"/>
              <w:rPr>
                <w:rFonts w:hint="eastAsia"/>
              </w:rPr>
            </w:pPr>
            <w:r w:rsidRPr="00B77A17">
              <w:rPr>
                <w:rFonts w:ascii="Calibri" w:eastAsia="Calibri" w:hAnsi="Calibri" w:cs="Calibri"/>
                <w:b/>
                <w:bCs/>
                <w:color w:val="000000" w:themeColor="text1"/>
                <w:sz w:val="22"/>
                <w:szCs w:val="22"/>
              </w:rPr>
              <w:t>Notes</w:t>
            </w:r>
          </w:p>
        </w:tc>
      </w:tr>
      <w:tr w:rsidR="6C07A87A" w:rsidRPr="00B77A17" w14:paraId="534C9DB2" w14:textId="77777777" w:rsidTr="62CA24D9">
        <w:trPr>
          <w:trHeight w:val="300"/>
        </w:trPr>
        <w:tc>
          <w:tcPr>
            <w:tcW w:w="2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0A161F18" w14:textId="6BEED1DC" w:rsidR="6C07A87A" w:rsidRPr="00B77A17" w:rsidRDefault="6C07A87A" w:rsidP="6C07A87A">
            <w:pPr>
              <w:spacing w:after="0"/>
              <w:rPr>
                <w:rFonts w:hint="eastAsia"/>
              </w:rPr>
            </w:pPr>
            <w:r w:rsidRPr="00B77A17">
              <w:rPr>
                <w:rFonts w:ascii="Calibri" w:eastAsia="Calibri" w:hAnsi="Calibri" w:cs="Calibri"/>
                <w:color w:val="000000" w:themeColor="text1"/>
                <w:sz w:val="22"/>
                <w:szCs w:val="22"/>
              </w:rPr>
              <w:t>Project Manager</w:t>
            </w:r>
          </w:p>
        </w:tc>
        <w:tc>
          <w:tcPr>
            <w:tcW w:w="29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4CF53C1E" w14:textId="7761244B" w:rsidR="6C07A87A" w:rsidRPr="00B77A17" w:rsidRDefault="6C07A87A" w:rsidP="6C07A87A">
            <w:pPr>
              <w:spacing w:after="0"/>
              <w:rPr>
                <w:rFonts w:hint="eastAsia"/>
              </w:rPr>
            </w:pPr>
            <w:r w:rsidRPr="00B77A17">
              <w:rPr>
                <w:rFonts w:ascii="Calibri" w:eastAsia="Calibri" w:hAnsi="Calibri" w:cs="Calibri"/>
                <w:color w:val="000000" w:themeColor="text1"/>
                <w:sz w:val="22"/>
                <w:szCs w:val="22"/>
              </w:rPr>
              <w:t>Hami Faizal</w:t>
            </w:r>
          </w:p>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215510A2" w14:textId="6EECDC82" w:rsidR="6C07A87A" w:rsidRPr="00B77A17" w:rsidRDefault="562C7A43" w:rsidP="62CA24D9">
            <w:pPr>
              <w:spacing w:after="0"/>
              <w:rPr>
                <w:rFonts w:hint="eastAsia"/>
              </w:rPr>
            </w:pPr>
            <w:r w:rsidRPr="62CA24D9">
              <w:rPr>
                <w:rFonts w:ascii="Calibri" w:eastAsia="Calibri" w:hAnsi="Calibri" w:cs="Calibri"/>
                <w:sz w:val="22"/>
                <w:szCs w:val="22"/>
              </w:rPr>
              <w:t>Coordination, communication, research</w:t>
            </w:r>
          </w:p>
        </w:tc>
      </w:tr>
      <w:tr w:rsidR="6C07A87A" w:rsidRPr="006A7FD5" w14:paraId="105579FC" w14:textId="77777777" w:rsidTr="62CA24D9">
        <w:trPr>
          <w:trHeight w:val="300"/>
        </w:trPr>
        <w:tc>
          <w:tcPr>
            <w:tcW w:w="2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227A90C4" w14:textId="20286EC2" w:rsidR="6C07A87A" w:rsidRPr="006A7FD5" w:rsidRDefault="00440BC3" w:rsidP="6C07A87A">
            <w:pPr>
              <w:spacing w:after="0"/>
              <w:rPr>
                <w:rFonts w:ascii="Calibri" w:hAnsi="Calibri" w:cs="Calibri"/>
                <w:sz w:val="22"/>
                <w:szCs w:val="22"/>
              </w:rPr>
            </w:pPr>
            <w:r>
              <w:rPr>
                <w:rFonts w:ascii="Calibri" w:hAnsi="Calibri" w:cs="Calibri"/>
                <w:sz w:val="22"/>
                <w:szCs w:val="22"/>
              </w:rPr>
              <w:t>User Experience</w:t>
            </w:r>
          </w:p>
        </w:tc>
        <w:tc>
          <w:tcPr>
            <w:tcW w:w="29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06C2770E" w14:textId="22EAB5AC" w:rsidR="6C07A87A" w:rsidRPr="006A7FD5" w:rsidRDefault="00440BC3" w:rsidP="6C07A87A">
            <w:pPr>
              <w:spacing w:after="0"/>
              <w:rPr>
                <w:rFonts w:ascii="Calibri" w:hAnsi="Calibri" w:cs="Calibri"/>
                <w:sz w:val="22"/>
                <w:szCs w:val="22"/>
              </w:rPr>
            </w:pPr>
            <w:r>
              <w:rPr>
                <w:rFonts w:ascii="Calibri" w:hAnsi="Calibri" w:cs="Calibri"/>
                <w:sz w:val="22"/>
                <w:szCs w:val="22"/>
              </w:rPr>
              <w:t xml:space="preserve">Sophie </w:t>
            </w:r>
            <w:r w:rsidR="00377F13">
              <w:rPr>
                <w:rFonts w:ascii="Calibri" w:hAnsi="Calibri" w:cs="Calibri"/>
                <w:sz w:val="22"/>
                <w:szCs w:val="22"/>
              </w:rPr>
              <w:t>Dorland</w:t>
            </w:r>
          </w:p>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13779BA9" w14:textId="0D850FBC" w:rsidR="6C07A87A" w:rsidRPr="006A7FD5" w:rsidRDefault="5DA2C5C9" w:rsidP="62CA24D9">
            <w:pPr>
              <w:spacing w:after="0"/>
              <w:rPr>
                <w:rFonts w:hint="eastAsia"/>
              </w:rPr>
            </w:pPr>
            <w:r w:rsidRPr="62CA24D9">
              <w:rPr>
                <w:rFonts w:ascii="Calibri" w:eastAsia="Calibri" w:hAnsi="Calibri" w:cs="Calibri"/>
                <w:sz w:val="22"/>
                <w:szCs w:val="22"/>
              </w:rPr>
              <w:t>User research and problem definition</w:t>
            </w:r>
          </w:p>
        </w:tc>
      </w:tr>
      <w:tr w:rsidR="6C07A87A" w:rsidRPr="006A7FD5" w14:paraId="046C2D6F" w14:textId="77777777" w:rsidTr="62CA24D9">
        <w:trPr>
          <w:trHeight w:val="300"/>
        </w:trPr>
        <w:tc>
          <w:tcPr>
            <w:tcW w:w="2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5333B461" w14:textId="7FE2B754" w:rsidR="6C07A87A" w:rsidRPr="006A7FD5" w:rsidRDefault="00377F13" w:rsidP="6C07A87A">
            <w:pPr>
              <w:spacing w:after="0"/>
              <w:rPr>
                <w:rFonts w:ascii="Calibri" w:hAnsi="Calibri" w:cs="Calibri"/>
                <w:sz w:val="22"/>
                <w:szCs w:val="22"/>
              </w:rPr>
            </w:pPr>
            <w:r>
              <w:rPr>
                <w:rFonts w:ascii="Calibri" w:hAnsi="Calibri" w:cs="Calibri"/>
                <w:sz w:val="22"/>
                <w:szCs w:val="22"/>
              </w:rPr>
              <w:t>Business Analyst</w:t>
            </w:r>
          </w:p>
        </w:tc>
        <w:tc>
          <w:tcPr>
            <w:tcW w:w="29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1BB588B0" w14:textId="220D1E43" w:rsidR="6C07A87A" w:rsidRPr="006A7FD5" w:rsidRDefault="00377F13" w:rsidP="6C07A87A">
            <w:pPr>
              <w:spacing w:after="0"/>
              <w:rPr>
                <w:rFonts w:ascii="Calibri" w:hAnsi="Calibri" w:cs="Calibri"/>
                <w:sz w:val="22"/>
                <w:szCs w:val="22"/>
              </w:rPr>
            </w:pPr>
            <w:r>
              <w:rPr>
                <w:rFonts w:ascii="Calibri" w:hAnsi="Calibri" w:cs="Calibri"/>
                <w:sz w:val="22"/>
                <w:szCs w:val="22"/>
              </w:rPr>
              <w:t>Helbert Pemba</w:t>
            </w:r>
          </w:p>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52D01BFE" w14:textId="2ED9FD46" w:rsidR="6C07A87A" w:rsidRPr="006A7FD5" w:rsidRDefault="4BDA999C" w:rsidP="62CA24D9">
            <w:pPr>
              <w:spacing w:after="0"/>
              <w:rPr>
                <w:rFonts w:hint="eastAsia"/>
              </w:rPr>
            </w:pPr>
            <w:r w:rsidRPr="62CA24D9">
              <w:rPr>
                <w:rFonts w:ascii="Calibri" w:eastAsia="Calibri" w:hAnsi="Calibri" w:cs="Calibri"/>
                <w:sz w:val="22"/>
                <w:szCs w:val="22"/>
              </w:rPr>
              <w:t>Research and requirements</w:t>
            </w:r>
          </w:p>
        </w:tc>
      </w:tr>
      <w:tr w:rsidR="6C07A87A" w:rsidRPr="00B77A17" w14:paraId="75B86D96" w14:textId="77777777" w:rsidTr="62CA24D9">
        <w:trPr>
          <w:trHeight w:val="300"/>
        </w:trPr>
        <w:tc>
          <w:tcPr>
            <w:tcW w:w="2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2D32DFF5" w14:textId="228EAB7B" w:rsidR="6C07A87A" w:rsidRPr="00B77A17" w:rsidRDefault="6C07A87A" w:rsidP="6C07A87A">
            <w:pPr>
              <w:spacing w:after="0"/>
              <w:rPr>
                <w:rFonts w:hint="eastAsia"/>
              </w:rPr>
            </w:pPr>
            <w:r w:rsidRPr="00B77A17">
              <w:rPr>
                <w:rFonts w:ascii="Calibri" w:eastAsia="Calibri" w:hAnsi="Calibri" w:cs="Calibri"/>
                <w:color w:val="000000" w:themeColor="text1"/>
                <w:sz w:val="22"/>
                <w:szCs w:val="22"/>
              </w:rPr>
              <w:t>Dev</w:t>
            </w:r>
            <w:r w:rsidR="006A7FD5">
              <w:rPr>
                <w:rFonts w:ascii="Calibri" w:eastAsia="Calibri" w:hAnsi="Calibri" w:cs="Calibri"/>
                <w:color w:val="000000" w:themeColor="text1"/>
                <w:sz w:val="22"/>
                <w:szCs w:val="22"/>
              </w:rPr>
              <w:t>eloper</w:t>
            </w:r>
          </w:p>
        </w:tc>
        <w:tc>
          <w:tcPr>
            <w:tcW w:w="29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7877ABDC" w14:textId="73A76FF0" w:rsidR="6C07A87A" w:rsidRPr="00B77A17" w:rsidRDefault="6C07A87A" w:rsidP="6C07A87A">
            <w:pPr>
              <w:spacing w:after="0"/>
              <w:rPr>
                <w:rFonts w:hint="eastAsia"/>
              </w:rPr>
            </w:pPr>
            <w:r w:rsidRPr="00B77A17">
              <w:rPr>
                <w:rFonts w:ascii="Calibri" w:eastAsia="Calibri" w:hAnsi="Calibri" w:cs="Calibri"/>
                <w:color w:val="000000" w:themeColor="text1"/>
                <w:sz w:val="22"/>
                <w:szCs w:val="22"/>
              </w:rPr>
              <w:t>Alex Davidson</w:t>
            </w:r>
          </w:p>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2EB513B8" w14:textId="66EADCE8" w:rsidR="6C07A87A" w:rsidRPr="00B77A17" w:rsidRDefault="0C6ACECD" w:rsidP="62CA24D9">
            <w:pPr>
              <w:spacing w:after="0"/>
              <w:rPr>
                <w:rFonts w:hint="eastAsia"/>
              </w:rPr>
            </w:pPr>
            <w:r w:rsidRPr="62CA24D9">
              <w:rPr>
                <w:rFonts w:ascii="Calibri" w:eastAsia="Calibri" w:hAnsi="Calibri" w:cs="Calibri"/>
                <w:sz w:val="22"/>
                <w:szCs w:val="22"/>
              </w:rPr>
              <w:t>Research and concept exploration</w:t>
            </w:r>
          </w:p>
        </w:tc>
      </w:tr>
      <w:tr w:rsidR="6C07A87A" w:rsidRPr="00B77A17" w14:paraId="29EBB9CC" w14:textId="77777777" w:rsidTr="62CA24D9">
        <w:trPr>
          <w:trHeight w:val="300"/>
        </w:trPr>
        <w:tc>
          <w:tcPr>
            <w:tcW w:w="2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4A8F5979" w14:textId="5493466F" w:rsidR="6C07A87A" w:rsidRPr="00B77A17" w:rsidRDefault="6C07A87A" w:rsidP="6C07A87A">
            <w:pPr>
              <w:spacing w:after="0"/>
              <w:rPr>
                <w:rFonts w:hint="eastAsia"/>
              </w:rPr>
            </w:pPr>
            <w:r w:rsidRPr="00B77A17">
              <w:rPr>
                <w:rFonts w:ascii="Calibri" w:eastAsia="Calibri" w:hAnsi="Calibri" w:cs="Calibri"/>
                <w:color w:val="000000" w:themeColor="text1"/>
                <w:sz w:val="22"/>
                <w:szCs w:val="22"/>
              </w:rPr>
              <w:t>Dev</w:t>
            </w:r>
            <w:r w:rsidR="006A7FD5">
              <w:rPr>
                <w:rFonts w:ascii="Calibri" w:eastAsia="Calibri" w:hAnsi="Calibri" w:cs="Calibri"/>
                <w:color w:val="000000" w:themeColor="text1"/>
                <w:sz w:val="22"/>
                <w:szCs w:val="22"/>
              </w:rPr>
              <w:t>eloper</w:t>
            </w:r>
          </w:p>
        </w:tc>
        <w:tc>
          <w:tcPr>
            <w:tcW w:w="29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71489E82" w14:textId="72D226D7" w:rsidR="6C07A87A" w:rsidRPr="00B77A17" w:rsidRDefault="6C07A87A" w:rsidP="6C07A87A">
            <w:pPr>
              <w:spacing w:after="0"/>
              <w:rPr>
                <w:rFonts w:hint="eastAsia"/>
              </w:rPr>
            </w:pPr>
            <w:r w:rsidRPr="00B77A17">
              <w:rPr>
                <w:rFonts w:ascii="Calibri" w:eastAsia="Calibri" w:hAnsi="Calibri" w:cs="Calibri"/>
                <w:color w:val="000000" w:themeColor="text1"/>
                <w:sz w:val="22"/>
                <w:szCs w:val="22"/>
              </w:rPr>
              <w:t>darcy burke</w:t>
            </w:r>
          </w:p>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517EB998" w14:textId="251BB3BC" w:rsidR="6C07A87A" w:rsidRPr="00B77A17" w:rsidRDefault="4ACF7368" w:rsidP="62CA24D9">
            <w:pPr>
              <w:spacing w:after="0"/>
              <w:rPr>
                <w:rFonts w:hint="eastAsia"/>
              </w:rPr>
            </w:pPr>
            <w:r w:rsidRPr="62CA24D9">
              <w:rPr>
                <w:rFonts w:ascii="Calibri" w:eastAsia="Calibri" w:hAnsi="Calibri" w:cs="Calibri"/>
                <w:sz w:val="22"/>
                <w:szCs w:val="22"/>
              </w:rPr>
              <w:t>Research and concept exploration</w:t>
            </w:r>
          </w:p>
        </w:tc>
      </w:tr>
    </w:tbl>
    <w:p w14:paraId="32ADE39F" w14:textId="269A8100" w:rsidR="005D0E56" w:rsidRPr="00B77A17" w:rsidRDefault="005D0E56">
      <w:pPr>
        <w:rPr>
          <w:rFonts w:hint="eastAsia"/>
        </w:rPr>
      </w:pPr>
    </w:p>
    <w:p w14:paraId="3B92BFB5" w14:textId="41910092" w:rsidR="005D0E56" w:rsidRPr="00B77A17" w:rsidRDefault="58ACB3C0" w:rsidP="6C07A87A">
      <w:pPr>
        <w:pStyle w:val="Heading2"/>
        <w:spacing w:before="220" w:after="100"/>
        <w:rPr>
          <w:rFonts w:hint="eastAsia"/>
        </w:rPr>
      </w:pPr>
      <w:r w:rsidRPr="62CA24D9">
        <w:rPr>
          <w:rFonts w:ascii="Calibri" w:eastAsia="Calibri" w:hAnsi="Calibri" w:cs="Calibri"/>
          <w:b/>
          <w:bCs/>
          <w:color w:val="1E2761"/>
          <w:sz w:val="24"/>
          <w:szCs w:val="24"/>
        </w:rPr>
        <w:t>Problem Statement</w:t>
      </w:r>
    </w:p>
    <w:p w14:paraId="3428D3A1" w14:textId="05C47112" w:rsidR="2580BF80" w:rsidRPr="00B77A17" w:rsidRDefault="2580BF80" w:rsidP="4E173AE3">
      <w:pPr>
        <w:spacing w:after="140"/>
        <w:rPr>
          <w:rFonts w:hint="eastAsia"/>
        </w:rPr>
      </w:pPr>
      <w:r w:rsidRPr="00B77A17">
        <w:rPr>
          <w:rFonts w:ascii="Calibri" w:eastAsia="Calibri" w:hAnsi="Calibri" w:cs="Calibri"/>
          <w:sz w:val="22"/>
          <w:szCs w:val="22"/>
        </w:rPr>
        <w:t>NBN wants to improve how its teams use and adopt AI in their day-to-day work, particularly across UX, business analysis and other non-technical parts of the software development lifecycle. A key issue identified during the previous NBN workshop was that current AI tools do not support team collaboration well</w:t>
      </w:r>
    </w:p>
    <w:p w14:paraId="183CD0E7" w14:textId="6EF05BBD" w:rsidR="005D0E56" w:rsidRPr="00B77A17" w:rsidRDefault="58ACB3C0" w:rsidP="6C07A87A">
      <w:pPr>
        <w:pStyle w:val="Heading2"/>
        <w:spacing w:before="220" w:after="100"/>
        <w:rPr>
          <w:rFonts w:hint="eastAsia"/>
        </w:rPr>
      </w:pPr>
      <w:r w:rsidRPr="62CA24D9">
        <w:rPr>
          <w:rFonts w:ascii="Calibri" w:eastAsia="Calibri" w:hAnsi="Calibri" w:cs="Calibri"/>
          <w:b/>
          <w:bCs/>
          <w:color w:val="1E2761"/>
          <w:sz w:val="24"/>
          <w:szCs w:val="24"/>
        </w:rPr>
        <w:t>Target Users</w:t>
      </w:r>
    </w:p>
    <w:p w14:paraId="796BA8AC" w14:textId="474EB8C5" w:rsidR="62673624" w:rsidRPr="00B77A17" w:rsidRDefault="62673624" w:rsidP="4E173AE3">
      <w:pPr>
        <w:spacing w:after="140"/>
        <w:rPr>
          <w:rFonts w:hint="eastAsia"/>
        </w:rPr>
      </w:pPr>
      <w:r w:rsidRPr="00B77A17">
        <w:rPr>
          <w:rFonts w:ascii="Calibri" w:eastAsia="Calibri" w:hAnsi="Calibri" w:cs="Calibri"/>
          <w:sz w:val="22"/>
          <w:szCs w:val="22"/>
        </w:rPr>
        <w:t>NBN employees involved in the software development lifecycle who use or could benefit from AI-assisted workflows</w:t>
      </w:r>
    </w:p>
    <w:p w14:paraId="0B7FB5AB" w14:textId="77E159FA" w:rsidR="005D0E56" w:rsidRPr="00B77A17" w:rsidRDefault="58ACB3C0" w:rsidP="6C07A87A">
      <w:pPr>
        <w:pStyle w:val="Heading2"/>
        <w:spacing w:before="220" w:after="100"/>
        <w:rPr>
          <w:rFonts w:hint="eastAsia"/>
        </w:rPr>
      </w:pPr>
      <w:r w:rsidRPr="62CA24D9">
        <w:rPr>
          <w:rFonts w:ascii="Calibri" w:eastAsia="Calibri" w:hAnsi="Calibri" w:cs="Calibri"/>
          <w:b/>
          <w:bCs/>
          <w:color w:val="1E2761"/>
          <w:sz w:val="24"/>
          <w:szCs w:val="24"/>
        </w:rPr>
        <w:t>Proposed Solution</w:t>
      </w:r>
    </w:p>
    <w:p w14:paraId="07F70A0A" w14:textId="2374809E" w:rsidR="2A33504A" w:rsidRPr="00B77A17" w:rsidRDefault="2A33504A" w:rsidP="4E173AE3">
      <w:pPr>
        <w:spacing w:after="140"/>
        <w:rPr>
          <w:rFonts w:hint="eastAsia"/>
        </w:rPr>
      </w:pPr>
      <w:r w:rsidRPr="00B77A17">
        <w:rPr>
          <w:rFonts w:ascii="Calibri" w:eastAsia="Calibri" w:hAnsi="Calibri" w:cs="Calibri"/>
          <w:sz w:val="22"/>
          <w:szCs w:val="22"/>
        </w:rPr>
        <w:t>Design and develop a prototype that demonstrates how AI could better support collaborative work across NBN teams and improve the way employees use AI within their existing workflows.</w:t>
      </w:r>
    </w:p>
    <w:p w14:paraId="13870AB8" w14:textId="28D5EB3C" w:rsidR="005D0E56" w:rsidRPr="00B77A17" w:rsidRDefault="58ACB3C0" w:rsidP="6C07A87A">
      <w:pPr>
        <w:pStyle w:val="Heading2"/>
        <w:spacing w:before="220" w:after="100"/>
        <w:rPr>
          <w:rFonts w:hint="eastAsia"/>
        </w:rPr>
      </w:pPr>
      <w:r w:rsidRPr="00B77A17">
        <w:rPr>
          <w:rFonts w:ascii="Calibri" w:eastAsia="Calibri" w:hAnsi="Calibri" w:cs="Calibri"/>
          <w:b/>
          <w:bCs/>
          <w:color w:val="1E2761"/>
          <w:sz w:val="24"/>
          <w:szCs w:val="24"/>
        </w:rPr>
        <w:t>Scope Boundaries</w:t>
      </w:r>
    </w:p>
    <w:p w14:paraId="3225C224" w14:textId="6F4C5F2C" w:rsidR="005D0E56" w:rsidRPr="00B77A17" w:rsidRDefault="23636785" w:rsidP="6C07A87A">
      <w:pPr>
        <w:spacing w:after="100"/>
        <w:rPr>
          <w:rFonts w:hint="eastAsia"/>
        </w:rPr>
      </w:pPr>
      <w:r w:rsidRPr="00B77A17">
        <w:rPr>
          <w:rFonts w:ascii="Calibri" w:eastAsia="Calibri" w:hAnsi="Calibri" w:cs="Calibri"/>
          <w:b/>
          <w:bCs/>
          <w:color w:val="000000" w:themeColor="text1"/>
          <w:sz w:val="22"/>
          <w:szCs w:val="22"/>
        </w:rPr>
        <w:t xml:space="preserve">In scope this term: </w:t>
      </w:r>
    </w:p>
    <w:p w14:paraId="781FFFC4" w14:textId="73926861" w:rsidR="005D0E56" w:rsidRPr="00B77A17" w:rsidRDefault="5376D21F" w:rsidP="4E173AE3">
      <w:pPr>
        <w:pStyle w:val="ListParagraph"/>
        <w:numPr>
          <w:ilvl w:val="0"/>
          <w:numId w:val="1"/>
        </w:numPr>
        <w:spacing w:after="100"/>
        <w:rPr>
          <w:rFonts w:ascii="Calibri" w:eastAsia="Calibri" w:hAnsi="Calibri" w:cs="Calibri"/>
          <w:color w:val="000000" w:themeColor="text1"/>
          <w:sz w:val="22"/>
          <w:szCs w:val="22"/>
        </w:rPr>
      </w:pPr>
      <w:r w:rsidRPr="00B77A17">
        <w:rPr>
          <w:rFonts w:ascii="Calibri" w:eastAsia="Calibri" w:hAnsi="Calibri" w:cs="Calibri"/>
          <w:color w:val="000000" w:themeColor="text1"/>
          <w:sz w:val="22"/>
          <w:szCs w:val="22"/>
        </w:rPr>
        <w:t>Researching and defining relevant AI-assisted UX and collaborative workflow use cases for NBN.</w:t>
      </w:r>
    </w:p>
    <w:p w14:paraId="3480AB45" w14:textId="5B9AF983" w:rsidR="005D0E56" w:rsidRPr="00B77A17" w:rsidRDefault="5376D21F" w:rsidP="4E173AE3">
      <w:pPr>
        <w:pStyle w:val="ListParagraph"/>
        <w:numPr>
          <w:ilvl w:val="0"/>
          <w:numId w:val="1"/>
        </w:numPr>
        <w:spacing w:after="100"/>
        <w:rPr>
          <w:rFonts w:ascii="Calibri" w:eastAsia="Calibri" w:hAnsi="Calibri" w:cs="Calibri"/>
          <w:color w:val="000000" w:themeColor="text1"/>
          <w:sz w:val="22"/>
          <w:szCs w:val="22"/>
        </w:rPr>
      </w:pPr>
      <w:r w:rsidRPr="00B77A17">
        <w:rPr>
          <w:rFonts w:ascii="Calibri" w:eastAsia="Calibri" w:hAnsi="Calibri" w:cs="Calibri"/>
          <w:color w:val="000000" w:themeColor="text1"/>
          <w:sz w:val="22"/>
          <w:szCs w:val="22"/>
        </w:rPr>
        <w:t>Designing and prototyping a solution that improves how NBN employees use AI in their work.</w:t>
      </w:r>
    </w:p>
    <w:p w14:paraId="784B77D8" w14:textId="09C1E7D1" w:rsidR="005D0E56" w:rsidRPr="00B77A17" w:rsidRDefault="5376D21F" w:rsidP="4E173AE3">
      <w:pPr>
        <w:pStyle w:val="ListParagraph"/>
        <w:numPr>
          <w:ilvl w:val="0"/>
          <w:numId w:val="1"/>
        </w:numPr>
        <w:spacing w:after="100"/>
        <w:rPr>
          <w:rFonts w:ascii="Calibri" w:eastAsia="Calibri" w:hAnsi="Calibri" w:cs="Calibri"/>
          <w:color w:val="000000" w:themeColor="text1"/>
          <w:sz w:val="22"/>
          <w:szCs w:val="22"/>
        </w:rPr>
      </w:pPr>
      <w:r w:rsidRPr="00B77A17">
        <w:rPr>
          <w:rFonts w:ascii="Calibri" w:eastAsia="Calibri" w:hAnsi="Calibri" w:cs="Calibri"/>
          <w:color w:val="000000" w:themeColor="text1"/>
          <w:sz w:val="22"/>
          <w:szCs w:val="22"/>
        </w:rPr>
        <w:t>Building an MVP that demonstrates the project's primary use case end-to-end.</w:t>
      </w:r>
    </w:p>
    <w:p w14:paraId="2BB135A8" w14:textId="0FA784AE" w:rsidR="005D0E56" w:rsidRPr="00B77A17" w:rsidRDefault="5376D21F" w:rsidP="4E173AE3">
      <w:pPr>
        <w:pStyle w:val="ListParagraph"/>
        <w:numPr>
          <w:ilvl w:val="0"/>
          <w:numId w:val="1"/>
        </w:numPr>
        <w:spacing w:after="100"/>
        <w:rPr>
          <w:rFonts w:ascii="Calibri" w:eastAsia="Calibri" w:hAnsi="Calibri" w:cs="Calibri"/>
          <w:color w:val="000000" w:themeColor="text1"/>
          <w:sz w:val="22"/>
          <w:szCs w:val="22"/>
        </w:rPr>
      </w:pPr>
      <w:r w:rsidRPr="00B77A17">
        <w:rPr>
          <w:rFonts w:ascii="Calibri" w:eastAsia="Calibri" w:hAnsi="Calibri" w:cs="Calibri"/>
          <w:color w:val="000000" w:themeColor="text1"/>
          <w:sz w:val="22"/>
          <w:szCs w:val="22"/>
        </w:rPr>
        <w:t>Conducting usability testing to determine what works and does not work for users.</w:t>
      </w:r>
    </w:p>
    <w:p w14:paraId="76E877DE" w14:textId="6BF87A4E" w:rsidR="005D0E56" w:rsidRPr="00B77A17" w:rsidRDefault="5376D21F" w:rsidP="4E173AE3">
      <w:pPr>
        <w:pStyle w:val="ListParagraph"/>
        <w:numPr>
          <w:ilvl w:val="0"/>
          <w:numId w:val="1"/>
        </w:numPr>
        <w:spacing w:after="100"/>
        <w:rPr>
          <w:rFonts w:ascii="Calibri" w:eastAsia="Calibri" w:hAnsi="Calibri" w:cs="Calibri"/>
          <w:color w:val="000000" w:themeColor="text1"/>
          <w:sz w:val="22"/>
          <w:szCs w:val="22"/>
        </w:rPr>
      </w:pPr>
      <w:r w:rsidRPr="00B77A17">
        <w:rPr>
          <w:rFonts w:ascii="Calibri" w:eastAsia="Calibri" w:hAnsi="Calibri" w:cs="Calibri"/>
          <w:color w:val="000000" w:themeColor="text1"/>
          <w:sz w:val="22"/>
          <w:szCs w:val="22"/>
        </w:rPr>
        <w:t>Refining the MVP based on testing and project findings.</w:t>
      </w:r>
    </w:p>
    <w:p w14:paraId="7E51CE07" w14:textId="05E2CDEA" w:rsidR="005D0E56" w:rsidRPr="00B77A17" w:rsidRDefault="5376D21F" w:rsidP="4E173AE3">
      <w:pPr>
        <w:pStyle w:val="ListParagraph"/>
        <w:numPr>
          <w:ilvl w:val="0"/>
          <w:numId w:val="1"/>
        </w:numPr>
        <w:spacing w:after="100"/>
        <w:rPr>
          <w:rFonts w:ascii="Calibri" w:eastAsia="Calibri" w:hAnsi="Calibri" w:cs="Calibri"/>
          <w:color w:val="000000" w:themeColor="text1"/>
          <w:sz w:val="22"/>
          <w:szCs w:val="22"/>
        </w:rPr>
      </w:pPr>
      <w:r w:rsidRPr="00B77A17">
        <w:rPr>
          <w:rFonts w:ascii="Calibri" w:eastAsia="Calibri" w:hAnsi="Calibri" w:cs="Calibri"/>
          <w:color w:val="000000" w:themeColor="text1"/>
          <w:sz w:val="22"/>
          <w:szCs w:val="22"/>
        </w:rPr>
        <w:t>Producing a solution that is sufficiently researched, designed and developed to present back to NBN.</w:t>
      </w:r>
    </w:p>
    <w:p w14:paraId="71CA7250" w14:textId="42DDD583" w:rsidR="005D0E56" w:rsidRPr="00B77A17" w:rsidRDefault="005D0E56" w:rsidP="4E173AE3">
      <w:pPr>
        <w:spacing w:after="100"/>
        <w:rPr>
          <w:rFonts w:ascii="Calibri" w:eastAsia="Calibri" w:hAnsi="Calibri" w:cs="Calibri"/>
          <w:b/>
          <w:bCs/>
          <w:color w:val="000000" w:themeColor="text1"/>
          <w:sz w:val="22"/>
          <w:szCs w:val="22"/>
        </w:rPr>
      </w:pPr>
    </w:p>
    <w:p w14:paraId="020671F3" w14:textId="0B9C08DB" w:rsidR="005D0E56" w:rsidRPr="00B77A17" w:rsidRDefault="23636785" w:rsidP="4E173AE3">
      <w:pPr>
        <w:spacing w:after="100"/>
        <w:rPr>
          <w:rFonts w:ascii="Calibri" w:eastAsia="Calibri" w:hAnsi="Calibri" w:cs="Calibri"/>
          <w:color w:val="000000" w:themeColor="text1"/>
          <w:sz w:val="22"/>
          <w:szCs w:val="22"/>
        </w:rPr>
      </w:pPr>
      <w:r w:rsidRPr="00B77A17">
        <w:rPr>
          <w:rFonts w:ascii="Calibri" w:eastAsia="Calibri" w:hAnsi="Calibri" w:cs="Calibri"/>
          <w:b/>
          <w:bCs/>
          <w:color w:val="000000" w:themeColor="text1"/>
          <w:sz w:val="22"/>
          <w:szCs w:val="22"/>
        </w:rPr>
        <w:t xml:space="preserve">Out of scope this term: </w:t>
      </w:r>
    </w:p>
    <w:p w14:paraId="592B0520" w14:textId="2242FFDC" w:rsidR="38D7D515" w:rsidRPr="00B77A17" w:rsidRDefault="38D7D515"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Creating or training a new AI/large language model- the project will use existing AI models or services where required.</w:t>
      </w:r>
    </w:p>
    <w:p w14:paraId="7463C451" w14:textId="5A771F53" w:rsidR="38D7D515" w:rsidRPr="00B77A17" w:rsidRDefault="38D7D515"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Delivering a fully production-ready enterprise system for deployment across NBN.</w:t>
      </w:r>
    </w:p>
    <w:p w14:paraId="605F215C" w14:textId="3BBD522A" w:rsidR="38D7D515" w:rsidRPr="00B77A17" w:rsidRDefault="38D7D515"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Replacing NBN's existing software development or UX processes in their entirety.</w:t>
      </w:r>
    </w:p>
    <w:p w14:paraId="448B593E" w14:textId="7AD519B5" w:rsidR="38D7D515" w:rsidRPr="00B77A17" w:rsidRDefault="38D7D515"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Full integration with NBN's internal production systems unless access and requirements are later provided and agreed.</w:t>
      </w:r>
    </w:p>
    <w:p w14:paraId="7CED71DD" w14:textId="53937403" w:rsidR="4E173AE3" w:rsidRPr="00B77A17" w:rsidRDefault="4E173AE3" w:rsidP="4E173AE3">
      <w:pPr>
        <w:spacing w:after="100"/>
        <w:rPr>
          <w:rFonts w:ascii="Calibri" w:eastAsia="Calibri" w:hAnsi="Calibri" w:cs="Calibri"/>
          <w:color w:val="000000" w:themeColor="text1"/>
          <w:sz w:val="22"/>
          <w:szCs w:val="22"/>
        </w:rPr>
      </w:pPr>
    </w:p>
    <w:p w14:paraId="7ABA148C" w14:textId="0530A18A" w:rsidR="005D0E56" w:rsidRPr="00B77A17" w:rsidRDefault="58ACB3C0" w:rsidP="6C07A87A">
      <w:pPr>
        <w:pStyle w:val="Heading2"/>
        <w:spacing w:before="220" w:after="100"/>
        <w:rPr>
          <w:rFonts w:hint="eastAsia"/>
        </w:rPr>
      </w:pPr>
      <w:r w:rsidRPr="00B77A17">
        <w:rPr>
          <w:rFonts w:ascii="Calibri" w:eastAsia="Calibri" w:hAnsi="Calibri" w:cs="Calibri"/>
          <w:b/>
          <w:bCs/>
          <w:color w:val="1E2761"/>
          <w:sz w:val="24"/>
          <w:szCs w:val="24"/>
        </w:rPr>
        <w:t>3-Sprint Roadmap</w:t>
      </w:r>
    </w:p>
    <w:p w14:paraId="1F360B6E" w14:textId="7750840A" w:rsidR="005D0E56" w:rsidRPr="00B77A17" w:rsidRDefault="23636785" w:rsidP="62CA24D9">
      <w:pPr>
        <w:spacing w:before="240" w:after="240"/>
        <w:rPr>
          <w:rFonts w:hint="eastAsia"/>
        </w:rPr>
      </w:pPr>
      <w:r w:rsidRPr="62CA24D9">
        <w:rPr>
          <w:rFonts w:ascii="Calibri" w:eastAsia="Calibri" w:hAnsi="Calibri" w:cs="Calibri"/>
          <w:b/>
          <w:bCs/>
          <w:color w:val="000000" w:themeColor="text1"/>
          <w:sz w:val="22"/>
          <w:szCs w:val="22"/>
        </w:rPr>
        <w:t xml:space="preserve">Sprint 1 — Design &amp; Bootstrap: </w:t>
      </w:r>
      <w:r w:rsidR="10EB88F9" w:rsidRPr="62CA24D9">
        <w:rPr>
          <w:rFonts w:ascii="Calibri" w:eastAsia="Calibri" w:hAnsi="Calibri" w:cs="Calibri"/>
          <w:sz w:val="22"/>
          <w:szCs w:val="22"/>
        </w:rPr>
        <w:t>Define priority use cases, solution direction, and complete the initial prototype/design.</w:t>
      </w:r>
    </w:p>
    <w:p w14:paraId="79F30601" w14:textId="68381B04" w:rsidR="005D0E56" w:rsidRPr="00B77A17" w:rsidRDefault="23636785" w:rsidP="4E173AE3">
      <w:pPr>
        <w:spacing w:after="100"/>
        <w:rPr>
          <w:rFonts w:hint="eastAsia"/>
        </w:rPr>
      </w:pPr>
      <w:r w:rsidRPr="00B77A17">
        <w:rPr>
          <w:rFonts w:ascii="Calibri" w:eastAsia="Calibri" w:hAnsi="Calibri" w:cs="Calibri"/>
          <w:b/>
          <w:bCs/>
          <w:color w:val="000000" w:themeColor="text1"/>
          <w:sz w:val="22"/>
          <w:szCs w:val="22"/>
        </w:rPr>
        <w:t xml:space="preserve">Sprint 2 — Raw MVP: </w:t>
      </w:r>
      <w:r w:rsidR="25C1B4C5" w:rsidRPr="00B77A17">
        <w:rPr>
          <w:rFonts w:ascii="Calibri" w:eastAsia="Calibri" w:hAnsi="Calibri" w:cs="Calibri"/>
          <w:sz w:val="22"/>
          <w:szCs w:val="22"/>
        </w:rPr>
        <w:t>Build the core AI-assisted workflow end-to-end as a functional MVP.</w:t>
      </w:r>
    </w:p>
    <w:p w14:paraId="0B6B41B4" w14:textId="1330324F" w:rsidR="005D0E56" w:rsidRPr="00B77A17" w:rsidRDefault="23636785" w:rsidP="4E173AE3">
      <w:pPr>
        <w:spacing w:after="100"/>
        <w:rPr>
          <w:rFonts w:hint="eastAsia"/>
        </w:rPr>
      </w:pPr>
      <w:r w:rsidRPr="00B77A17">
        <w:rPr>
          <w:rFonts w:ascii="Calibri" w:eastAsia="Calibri" w:hAnsi="Calibri" w:cs="Calibri"/>
          <w:b/>
          <w:bCs/>
          <w:color w:val="000000" w:themeColor="text1"/>
          <w:sz w:val="22"/>
          <w:szCs w:val="22"/>
        </w:rPr>
        <w:t>Sprint 3 — Refine MVP:</w:t>
      </w:r>
      <w:r w:rsidR="43E36E4C" w:rsidRPr="00B77A17">
        <w:rPr>
          <w:rFonts w:ascii="Calibri" w:eastAsia="Calibri" w:hAnsi="Calibri" w:cs="Calibri"/>
          <w:b/>
          <w:bCs/>
          <w:color w:val="000000" w:themeColor="text1"/>
          <w:sz w:val="22"/>
          <w:szCs w:val="22"/>
        </w:rPr>
        <w:t xml:space="preserve"> </w:t>
      </w:r>
      <w:r w:rsidR="43E36E4C" w:rsidRPr="00B77A17">
        <w:rPr>
          <w:rFonts w:ascii="Calibri" w:eastAsia="Calibri" w:hAnsi="Calibri" w:cs="Calibri"/>
          <w:sz w:val="22"/>
          <w:szCs w:val="22"/>
        </w:rPr>
        <w:t>Usability test, refine and polish the MVP based on user feedback.</w:t>
      </w:r>
    </w:p>
    <w:p w14:paraId="6F15C5B2" w14:textId="1EAA513D" w:rsidR="005D0E56" w:rsidRPr="00B77A17" w:rsidRDefault="23636785" w:rsidP="6C07A87A">
      <w:pPr>
        <w:pStyle w:val="Heading2"/>
        <w:spacing w:before="220" w:after="100"/>
        <w:rPr>
          <w:rFonts w:hint="eastAsia"/>
        </w:rPr>
      </w:pPr>
      <w:r w:rsidRPr="00B77A17">
        <w:rPr>
          <w:rFonts w:ascii="Calibri" w:eastAsia="Calibri" w:hAnsi="Calibri" w:cs="Calibri"/>
          <w:b/>
          <w:bCs/>
          <w:color w:val="1E2761"/>
          <w:sz w:val="24"/>
          <w:szCs w:val="24"/>
        </w:rPr>
        <w:t>Success Criteria</w:t>
      </w:r>
    </w:p>
    <w:p w14:paraId="77A1907D" w14:textId="2786FF54" w:rsidR="3EE65CC9" w:rsidRPr="00B77A17" w:rsidRDefault="3EE65CC9" w:rsidP="4E173AE3">
      <w:pPr>
        <w:spacing w:after="140"/>
        <w:rPr>
          <w:rFonts w:hint="eastAsia"/>
        </w:rPr>
      </w:pPr>
      <w:r w:rsidRPr="00B77A17">
        <w:rPr>
          <w:rFonts w:ascii="Calibri" w:eastAsia="Calibri" w:hAnsi="Calibri" w:cs="Calibri"/>
          <w:sz w:val="22"/>
          <w:szCs w:val="22"/>
        </w:rPr>
        <w:t>A well-researched, well-designed and functional MVP that improves how NBN employees use AI in their work, supported by usability testing and the insights gained about what does and does not work for users.</w:t>
      </w:r>
      <w:r w:rsidR="59E6F2E9" w:rsidRPr="00B77A17">
        <w:rPr>
          <w:rFonts w:ascii="Calibri" w:eastAsia="Calibri" w:hAnsi="Calibri" w:cs="Calibri"/>
          <w:sz w:val="22"/>
          <w:szCs w:val="22"/>
        </w:rPr>
        <w:t xml:space="preserve"> The final outcome should also be of a quality that can be confidently presented to NBN.</w:t>
      </w:r>
    </w:p>
    <w:p w14:paraId="40811D59" w14:textId="3B04197B" w:rsidR="005D0E56" w:rsidRPr="00B77A17" w:rsidRDefault="23636785" w:rsidP="6C07A87A">
      <w:pPr>
        <w:pStyle w:val="Heading2"/>
        <w:spacing w:before="220" w:after="100"/>
        <w:rPr>
          <w:rFonts w:hint="eastAsia"/>
        </w:rPr>
      </w:pPr>
      <w:r w:rsidRPr="00B77A17">
        <w:rPr>
          <w:rFonts w:ascii="Calibri" w:eastAsia="Calibri" w:hAnsi="Calibri" w:cs="Calibri"/>
          <w:b/>
          <w:bCs/>
          <w:color w:val="1E2761"/>
          <w:sz w:val="24"/>
          <w:szCs w:val="24"/>
        </w:rPr>
        <w:t>Assumptions &amp; Constraints</w:t>
      </w:r>
    </w:p>
    <w:p w14:paraId="691A2F2F" w14:textId="1B038FA0" w:rsidR="653E275F" w:rsidRPr="00B77A17" w:rsidRDefault="653E275F"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Alessio is acting as a proxy for NBN; direct involvement from NBN staff during the project may be limited primarily to the final presentation, with a possible intermediate session if available.</w:t>
      </w:r>
    </w:p>
    <w:p w14:paraId="40F68528" w14:textId="7953CE52" w:rsidR="653E275F" w:rsidRPr="00B77A17" w:rsidRDefault="653E275F"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Leon will provide further direction on UX-specific scope and requirements.</w:t>
      </w:r>
    </w:p>
    <w:p w14:paraId="05FE5465" w14:textId="1777E34B" w:rsidR="653E275F" w:rsidRPr="00B77A17" w:rsidRDefault="653E275F"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The exact solution and priority use cases have not yet been confirmed and will be defined during Sprint 1.</w:t>
      </w:r>
    </w:p>
    <w:p w14:paraId="5B122E9C" w14:textId="72098155" w:rsidR="653E275F" w:rsidRPr="00B77A17" w:rsidRDefault="653E275F"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A multi-user AI system is a possible solution direction, not a fixed client requirement.</w:t>
      </w:r>
    </w:p>
    <w:p w14:paraId="49694382" w14:textId="1F80B87F" w:rsidR="653E275F" w:rsidRPr="00B77A17" w:rsidRDefault="653E275F"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NBN's exact technical, security, privacy and AI-governance requirements were not confirmed during this meeting.</w:t>
      </w:r>
    </w:p>
    <w:p w14:paraId="77735EE0" w14:textId="50FDC37F" w:rsidR="653E275F" w:rsidRPr="00B77A17" w:rsidRDefault="653E275F"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The specific AI model is not considered the primary technical challenge; existing models such as Claude or other suitable LLMs may be used.</w:t>
      </w:r>
    </w:p>
    <w:p w14:paraId="7E8EE4CC" w14:textId="77500134" w:rsidR="653E275F" w:rsidRPr="00B77A17" w:rsidRDefault="653E275F"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Any use of paid infrastructure, storage, APIs or AI services will depend on available university/team resources and agreed tooling.</w:t>
      </w:r>
    </w:p>
    <w:p w14:paraId="54EE2C27" w14:textId="202B643F" w:rsidR="653E275F" w:rsidRPr="00B77A17" w:rsidRDefault="653E275F"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Both RMIT teams are expected to operate independently and develop different or complementary approaches rather than delivering the same solution.</w:t>
      </w:r>
    </w:p>
    <w:p w14:paraId="141AD8E5" w14:textId="6691BEE2" w:rsidR="005D0E56" w:rsidRPr="00B77A17" w:rsidRDefault="005D0E56" w:rsidP="62CA24D9">
      <w:pPr>
        <w:spacing w:after="140"/>
        <w:rPr>
          <w:rFonts w:ascii="Calibri" w:eastAsia="Calibri" w:hAnsi="Calibri" w:cs="Calibri"/>
          <w:color w:val="000000" w:themeColor="text1"/>
          <w:sz w:val="22"/>
          <w:szCs w:val="22"/>
        </w:rPr>
      </w:pPr>
    </w:p>
    <w:p w14:paraId="07F91968" w14:textId="3EB3AE74" w:rsidR="005D0E56" w:rsidRPr="00B77A17" w:rsidRDefault="58ACB3C0" w:rsidP="6C07A87A">
      <w:pPr>
        <w:pStyle w:val="Heading1"/>
        <w:spacing w:before="320" w:after="140"/>
        <w:rPr>
          <w:rFonts w:hint="eastAsia"/>
        </w:rPr>
      </w:pPr>
      <w:r w:rsidRPr="62CA24D9">
        <w:rPr>
          <w:rFonts w:ascii="Cambria" w:eastAsia="Cambria" w:hAnsi="Cambria" w:cs="Cambria"/>
          <w:b/>
          <w:bCs/>
          <w:color w:val="1E2761"/>
          <w:sz w:val="28"/>
          <w:szCs w:val="28"/>
        </w:rPr>
        <w:t>Part B — Sprint 1 Plan (Weeks 1–3)</w:t>
      </w:r>
    </w:p>
    <w:p w14:paraId="4823D06A" w14:textId="52FA3742" w:rsidR="005D0E56" w:rsidRPr="00B77A17" w:rsidRDefault="58ACB3C0" w:rsidP="6C07A87A">
      <w:pPr>
        <w:pStyle w:val="Heading2"/>
        <w:spacing w:before="220" w:after="100"/>
        <w:rPr>
          <w:rFonts w:hint="eastAsia"/>
        </w:rPr>
      </w:pPr>
      <w:r w:rsidRPr="62CA24D9">
        <w:rPr>
          <w:rFonts w:ascii="Calibri" w:eastAsia="Calibri" w:hAnsi="Calibri" w:cs="Calibri"/>
          <w:b/>
          <w:bCs/>
          <w:color w:val="1E2761"/>
          <w:sz w:val="24"/>
          <w:szCs w:val="24"/>
        </w:rPr>
        <w:t>Week 1</w:t>
      </w:r>
    </w:p>
    <w:p w14:paraId="01A5DF39" w14:textId="58038F24" w:rsidR="19A7E29E" w:rsidRPr="003E46E4" w:rsidRDefault="19A7E29E" w:rsidP="62CA24D9">
      <w:pPr>
        <w:spacing w:after="20" w:line="252" w:lineRule="auto"/>
        <w:rPr>
          <w:rFonts w:ascii="Aptos" w:eastAsia="Aptos" w:hAnsi="Aptos" w:cs="Aptos"/>
          <w:sz w:val="20"/>
          <w:szCs w:val="20"/>
        </w:rPr>
      </w:pPr>
      <w:r w:rsidRPr="003E46E4">
        <w:rPr>
          <w:rFonts w:ascii="Aptos" w:eastAsia="Aptos" w:hAnsi="Aptos" w:cs="Aptos"/>
          <w:sz w:val="20"/>
          <w:szCs w:val="20"/>
        </w:rPr>
        <w:t xml:space="preserve"> </w:t>
      </w:r>
    </w:p>
    <w:tbl>
      <w:tblPr>
        <w:tblW w:w="0" w:type="auto"/>
        <w:tblLook w:val="04A0" w:firstRow="1" w:lastRow="0" w:firstColumn="1" w:lastColumn="0" w:noHBand="0" w:noVBand="1"/>
      </w:tblPr>
      <w:tblGrid>
        <w:gridCol w:w="9360"/>
      </w:tblGrid>
      <w:tr w:rsidR="62CA24D9" w14:paraId="0527C8AE" w14:textId="77777777" w:rsidTr="62CA24D9">
        <w:trPr>
          <w:trHeight w:val="300"/>
        </w:trPr>
        <w:tc>
          <w:tcPr>
            <w:tcW w:w="9663" w:type="dxa"/>
            <w:tcBorders>
              <w:top w:val="nil"/>
              <w:left w:val="nil"/>
              <w:bottom w:val="nil"/>
              <w:right w:val="nil"/>
            </w:tcBorders>
          </w:tcPr>
          <w:p w14:paraId="52845C52" w14:textId="04CD82C8" w:rsidR="62CA24D9" w:rsidRDefault="62CA24D9" w:rsidP="62CA24D9">
            <w:pPr>
              <w:spacing w:after="60" w:line="276" w:lineRule="auto"/>
              <w:rPr>
                <w:rFonts w:hint="eastAsia"/>
              </w:rPr>
            </w:pPr>
            <w:r w:rsidRPr="003E46E4">
              <w:rPr>
                <w:b/>
                <w:bCs/>
                <w:sz w:val="22"/>
                <w:szCs w:val="22"/>
              </w:rPr>
              <w:t>Task 1.1 — Review NBN workshop and client material</w:t>
            </w:r>
            <w:r w:rsidRPr="003E46E4">
              <w:rPr>
                <w:b/>
                <w:bCs/>
                <w:i/>
                <w:iCs/>
                <w:sz w:val="18"/>
                <w:szCs w:val="18"/>
              </w:rPr>
              <w:t xml:space="preserve">  [PBI 1]</w:t>
            </w:r>
          </w:p>
          <w:tbl>
            <w:tblPr>
              <w:tblStyle w:val="TableGrid"/>
              <w:tblW w:w="0" w:type="auto"/>
              <w:tblLook w:val="04A0" w:firstRow="1" w:lastRow="0" w:firstColumn="1" w:lastColumn="0" w:noHBand="0" w:noVBand="1"/>
            </w:tblPr>
            <w:tblGrid>
              <w:gridCol w:w="1100"/>
              <w:gridCol w:w="4529"/>
              <w:gridCol w:w="1065"/>
              <w:gridCol w:w="2430"/>
            </w:tblGrid>
            <w:tr w:rsidR="62CA24D9" w14:paraId="6A192190"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23A212F9" w14:textId="0E0D4ACC"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5BF37C9E" w14:textId="605B9518" w:rsidR="62CA24D9" w:rsidRDefault="62CA24D9" w:rsidP="62CA24D9">
                  <w:pPr>
                    <w:spacing w:after="60" w:line="252" w:lineRule="auto"/>
                    <w:rPr>
                      <w:rFonts w:hint="eastAsia"/>
                    </w:rPr>
                  </w:pPr>
                  <w:r w:rsidRPr="003E46E4">
                    <w:rPr>
                      <w:sz w:val="20"/>
                      <w:szCs w:val="20"/>
                    </w:rPr>
                    <w:t>Hami Faizal — PM</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2D592EAC" w14:textId="53A7C989"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AB0210E" w14:textId="59710D7A" w:rsidR="62CA24D9" w:rsidRDefault="62CA24D9" w:rsidP="62CA24D9">
                  <w:pPr>
                    <w:spacing w:after="60" w:line="252" w:lineRule="auto"/>
                    <w:rPr>
                      <w:rFonts w:hint="eastAsia"/>
                    </w:rPr>
                  </w:pPr>
                  <w:r w:rsidRPr="003E46E4">
                    <w:rPr>
                      <w:sz w:val="20"/>
                      <w:szCs w:val="20"/>
                    </w:rPr>
                    <w:t>Design / Product</w:t>
                  </w:r>
                </w:p>
              </w:tc>
            </w:tr>
            <w:tr w:rsidR="62CA24D9" w14:paraId="08D95873"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0ED1451E" w14:textId="71E2928E"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3A7B77B7" w14:textId="30D16FE3" w:rsidR="62CA24D9" w:rsidRDefault="62CA24D9" w:rsidP="62CA24D9">
                  <w:pPr>
                    <w:spacing w:after="60" w:line="252" w:lineRule="auto"/>
                    <w:rPr>
                      <w:rFonts w:hint="eastAsia"/>
                    </w:rPr>
                  </w:pPr>
                  <w:r w:rsidRPr="003E46E4">
                    <w:rPr>
                      <w:sz w:val="20"/>
                      <w:szCs w:val="20"/>
                    </w:rPr>
                    <w:t>1</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428477A" w14:textId="6E7FF51E"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7BD5CE8F" w14:textId="2C7935FA" w:rsidR="62CA24D9" w:rsidRDefault="62CA24D9" w:rsidP="62CA24D9">
                  <w:pPr>
                    <w:spacing w:after="60" w:line="252" w:lineRule="auto"/>
                    <w:rPr>
                      <w:rFonts w:hint="eastAsia"/>
                    </w:rPr>
                  </w:pPr>
                  <w:r w:rsidRPr="003E46E4">
                    <w:rPr>
                      <w:sz w:val="20"/>
                      <w:szCs w:val="20"/>
                    </w:rPr>
                    <w:t>1.5</w:t>
                  </w:r>
                </w:p>
              </w:tc>
            </w:tr>
          </w:tbl>
          <w:p w14:paraId="474D645B" w14:textId="0CA3CA64" w:rsidR="62CA24D9" w:rsidRDefault="62CA24D9" w:rsidP="62CA24D9">
            <w:pPr>
              <w:spacing w:after="0" w:line="192" w:lineRule="auto"/>
              <w:rPr>
                <w:rFonts w:hint="eastAsia"/>
              </w:rPr>
            </w:pPr>
            <w:r w:rsidRPr="003E46E4">
              <w:rPr>
                <w:sz w:val="20"/>
                <w:szCs w:val="20"/>
              </w:rPr>
              <w:t xml:space="preserve"> </w:t>
            </w:r>
          </w:p>
          <w:p w14:paraId="502FFF36" w14:textId="5EA48D65"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Review the supplied NBN workshop material and initial client notes to establish the team’s shared starting context before new solution ideas are formed.</w:t>
            </w:r>
          </w:p>
          <w:p w14:paraId="1B5A0F01" w14:textId="2801B9C5"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Shared notes summarising existing findings, known pain points, assumptions and items requiring clarification.</w:t>
            </w:r>
          </w:p>
          <w:p w14:paraId="63FCAEF2" w14:textId="102C891E" w:rsidR="62CA24D9" w:rsidRDefault="62CA24D9" w:rsidP="62CA24D9">
            <w:pPr>
              <w:spacing w:after="60" w:line="252" w:lineRule="auto"/>
              <w:rPr>
                <w:rFonts w:hint="eastAsia"/>
              </w:rPr>
            </w:pPr>
            <w:r w:rsidRPr="003E46E4">
              <w:rPr>
                <w:b/>
                <w:bCs/>
                <w:sz w:val="20"/>
                <w:szCs w:val="20"/>
              </w:rPr>
              <w:t>Acceptance criteria:</w:t>
            </w:r>
          </w:p>
          <w:p w14:paraId="6B1A4D22" w14:textId="678301D8" w:rsidR="62CA24D9" w:rsidRDefault="62CA24D9" w:rsidP="62CA24D9">
            <w:pPr>
              <w:spacing w:after="24" w:line="252" w:lineRule="auto"/>
              <w:ind w:left="173"/>
              <w:rPr>
                <w:rFonts w:hint="eastAsia"/>
              </w:rPr>
            </w:pPr>
            <w:r w:rsidRPr="003E46E4">
              <w:rPr>
                <w:sz w:val="20"/>
                <w:szCs w:val="20"/>
              </w:rPr>
              <w:t>✓ All supplied NBN/client material reviewed</w:t>
            </w:r>
          </w:p>
          <w:p w14:paraId="56B52EA5" w14:textId="5C74AC6C" w:rsidR="62CA24D9" w:rsidRDefault="62CA24D9" w:rsidP="62CA24D9">
            <w:pPr>
              <w:spacing w:after="24" w:line="252" w:lineRule="auto"/>
              <w:ind w:left="173"/>
              <w:rPr>
                <w:rFonts w:hint="eastAsia"/>
              </w:rPr>
            </w:pPr>
            <w:r w:rsidRPr="003E46E4">
              <w:rPr>
                <w:sz w:val="20"/>
                <w:szCs w:val="20"/>
              </w:rPr>
              <w:t>✓ Key findings, pain points and assumptions captured</w:t>
            </w:r>
          </w:p>
          <w:p w14:paraId="39549DAC" w14:textId="063D0247" w:rsidR="62CA24D9" w:rsidRDefault="62CA24D9" w:rsidP="62CA24D9">
            <w:pPr>
              <w:spacing w:after="24" w:line="252" w:lineRule="auto"/>
              <w:ind w:left="173"/>
              <w:rPr>
                <w:rFonts w:hint="eastAsia"/>
              </w:rPr>
            </w:pPr>
            <w:r w:rsidRPr="003E46E4">
              <w:rPr>
                <w:sz w:val="20"/>
                <w:szCs w:val="20"/>
              </w:rPr>
              <w:t>✓ Notes added to the shared research document</w:t>
            </w:r>
          </w:p>
        </w:tc>
      </w:tr>
      <w:tr w:rsidR="62CA24D9" w14:paraId="32B5A1FB" w14:textId="77777777" w:rsidTr="62CA24D9">
        <w:trPr>
          <w:trHeight w:val="300"/>
        </w:trPr>
        <w:tc>
          <w:tcPr>
            <w:tcW w:w="9663" w:type="dxa"/>
            <w:tcBorders>
              <w:top w:val="nil"/>
              <w:left w:val="nil"/>
              <w:bottom w:val="nil"/>
              <w:right w:val="nil"/>
            </w:tcBorders>
          </w:tcPr>
          <w:p w14:paraId="484643D2" w14:textId="20EC9A38" w:rsidR="62CA24D9" w:rsidRDefault="62CA24D9" w:rsidP="62CA24D9">
            <w:pPr>
              <w:spacing w:after="60" w:line="276" w:lineRule="auto"/>
              <w:rPr>
                <w:rFonts w:hint="eastAsia"/>
              </w:rPr>
            </w:pPr>
            <w:r w:rsidRPr="003E46E4">
              <w:rPr>
                <w:b/>
                <w:bCs/>
                <w:sz w:val="22"/>
                <w:szCs w:val="22"/>
              </w:rPr>
              <w:t>Task 1.2 — Identify priority assumptions and research gaps</w:t>
            </w:r>
            <w:r w:rsidRPr="003E46E4">
              <w:rPr>
                <w:b/>
                <w:bCs/>
                <w:i/>
                <w:iCs/>
                <w:sz w:val="18"/>
                <w:szCs w:val="18"/>
              </w:rPr>
              <w:t xml:space="preserve">  [PBI 3]</w:t>
            </w:r>
          </w:p>
          <w:tbl>
            <w:tblPr>
              <w:tblStyle w:val="TableGrid"/>
              <w:tblW w:w="0" w:type="auto"/>
              <w:tblLook w:val="04A0" w:firstRow="1" w:lastRow="0" w:firstColumn="1" w:lastColumn="0" w:noHBand="0" w:noVBand="1"/>
            </w:tblPr>
            <w:tblGrid>
              <w:gridCol w:w="1100"/>
              <w:gridCol w:w="4529"/>
              <w:gridCol w:w="1065"/>
              <w:gridCol w:w="2430"/>
            </w:tblGrid>
            <w:tr w:rsidR="62CA24D9" w14:paraId="08567D20"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1877D31" w14:textId="546171E1"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6C9A5BFA" w14:textId="12376A6F" w:rsidR="62CA24D9" w:rsidRDefault="62CA24D9" w:rsidP="62CA24D9">
                  <w:pPr>
                    <w:spacing w:after="60" w:line="252" w:lineRule="auto"/>
                    <w:rPr>
                      <w:rFonts w:hint="eastAsia"/>
                    </w:rPr>
                  </w:pPr>
                  <w:r w:rsidRPr="003E46E4">
                    <w:rPr>
                      <w:sz w:val="20"/>
                      <w:szCs w:val="20"/>
                    </w:rPr>
                    <w:t>Hami Faizal — PM</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234B35F7" w14:textId="35A95AC2"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6331F98F" w14:textId="07EA319D" w:rsidR="62CA24D9" w:rsidRDefault="62CA24D9" w:rsidP="62CA24D9">
                  <w:pPr>
                    <w:spacing w:after="60" w:line="252" w:lineRule="auto"/>
                    <w:rPr>
                      <w:rFonts w:hint="eastAsia"/>
                    </w:rPr>
                  </w:pPr>
                  <w:r w:rsidRPr="003E46E4">
                    <w:rPr>
                      <w:sz w:val="20"/>
                      <w:szCs w:val="20"/>
                    </w:rPr>
                    <w:t>Design / Product</w:t>
                  </w:r>
                </w:p>
              </w:tc>
            </w:tr>
            <w:tr w:rsidR="62CA24D9" w14:paraId="4B5A1057"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1411B6E2" w14:textId="764C70EB"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766EF284" w14:textId="3933B822" w:rsidR="62CA24D9" w:rsidRDefault="62CA24D9" w:rsidP="62CA24D9">
                  <w:pPr>
                    <w:spacing w:after="60" w:line="252" w:lineRule="auto"/>
                    <w:rPr>
                      <w:rFonts w:hint="eastAsia"/>
                    </w:rPr>
                  </w:pPr>
                  <w:r w:rsidRPr="003E46E4">
                    <w:rPr>
                      <w:sz w:val="20"/>
                      <w:szCs w:val="20"/>
                    </w:rPr>
                    <w:t>1</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3E2C538A" w14:textId="1780C214"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5E4DD6F0" w14:textId="617F9EAB" w:rsidR="62CA24D9" w:rsidRDefault="62CA24D9" w:rsidP="62CA24D9">
                  <w:pPr>
                    <w:spacing w:after="60" w:line="252" w:lineRule="auto"/>
                    <w:rPr>
                      <w:rFonts w:hint="eastAsia"/>
                    </w:rPr>
                  </w:pPr>
                  <w:r w:rsidRPr="003E46E4">
                    <w:rPr>
                      <w:sz w:val="20"/>
                      <w:szCs w:val="20"/>
                    </w:rPr>
                    <w:t>1.5</w:t>
                  </w:r>
                </w:p>
              </w:tc>
            </w:tr>
          </w:tbl>
          <w:p w14:paraId="60A3BFA0" w14:textId="4E3F6018" w:rsidR="62CA24D9" w:rsidRDefault="62CA24D9" w:rsidP="62CA24D9">
            <w:pPr>
              <w:spacing w:after="0" w:line="192" w:lineRule="auto"/>
              <w:rPr>
                <w:rFonts w:hint="eastAsia"/>
              </w:rPr>
            </w:pPr>
            <w:r w:rsidRPr="003E46E4">
              <w:rPr>
                <w:sz w:val="20"/>
                <w:szCs w:val="20"/>
              </w:rPr>
              <w:t xml:space="preserve"> </w:t>
            </w:r>
          </w:p>
          <w:p w14:paraId="2D7A526D" w14:textId="613A8E9C"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Compare the existing NBN/client material with early team research and turn important uncertainties into explicit questions that can be validated through interviews.</w:t>
            </w:r>
          </w:p>
          <w:p w14:paraId="0FDD2794" w14:textId="4B332324"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Prioritised list of research gaps and validation questions.</w:t>
            </w:r>
          </w:p>
          <w:p w14:paraId="721B0402" w14:textId="13093587" w:rsidR="62CA24D9" w:rsidRDefault="62CA24D9" w:rsidP="62CA24D9">
            <w:pPr>
              <w:spacing w:after="60" w:line="252" w:lineRule="auto"/>
              <w:rPr>
                <w:rFonts w:hint="eastAsia"/>
              </w:rPr>
            </w:pPr>
            <w:r w:rsidRPr="003E46E4">
              <w:rPr>
                <w:b/>
                <w:bCs/>
                <w:sz w:val="20"/>
                <w:szCs w:val="20"/>
              </w:rPr>
              <w:t>Acceptance criteria:</w:t>
            </w:r>
          </w:p>
          <w:p w14:paraId="715645EB" w14:textId="59907D97" w:rsidR="62CA24D9" w:rsidRDefault="62CA24D9" w:rsidP="62CA24D9">
            <w:pPr>
              <w:spacing w:after="24" w:line="252" w:lineRule="auto"/>
              <w:ind w:left="173"/>
              <w:rPr>
                <w:rFonts w:hint="eastAsia"/>
              </w:rPr>
            </w:pPr>
            <w:r w:rsidRPr="003E46E4">
              <w:rPr>
                <w:sz w:val="20"/>
                <w:szCs w:val="20"/>
              </w:rPr>
              <w:t>✓ User and workflow assumptions are listed</w:t>
            </w:r>
          </w:p>
          <w:p w14:paraId="3022F9EC" w14:textId="4744EFB0" w:rsidR="62CA24D9" w:rsidRDefault="62CA24D9" w:rsidP="62CA24D9">
            <w:pPr>
              <w:spacing w:after="24" w:line="252" w:lineRule="auto"/>
              <w:ind w:left="173"/>
              <w:rPr>
                <w:rFonts w:hint="eastAsia"/>
              </w:rPr>
            </w:pPr>
            <w:r w:rsidRPr="003E46E4">
              <w:rPr>
                <w:sz w:val="20"/>
                <w:szCs w:val="20"/>
              </w:rPr>
              <w:t>✓ High-impact uncertainties are converted into research questions</w:t>
            </w:r>
          </w:p>
          <w:p w14:paraId="25178F02" w14:textId="57E1BB05" w:rsidR="62CA24D9" w:rsidRDefault="62CA24D9" w:rsidP="62CA24D9">
            <w:pPr>
              <w:spacing w:after="24" w:line="252" w:lineRule="auto"/>
              <w:ind w:left="173"/>
              <w:rPr>
                <w:rFonts w:hint="eastAsia"/>
              </w:rPr>
            </w:pPr>
            <w:r w:rsidRPr="003E46E4">
              <w:rPr>
                <w:sz w:val="20"/>
                <w:szCs w:val="20"/>
              </w:rPr>
              <w:t>✓ Questions are marked for supervisor or NBN employee validation</w:t>
            </w:r>
          </w:p>
        </w:tc>
      </w:tr>
      <w:tr w:rsidR="62CA24D9" w14:paraId="58403095" w14:textId="77777777" w:rsidTr="62CA24D9">
        <w:trPr>
          <w:trHeight w:val="300"/>
        </w:trPr>
        <w:tc>
          <w:tcPr>
            <w:tcW w:w="9663" w:type="dxa"/>
            <w:tcBorders>
              <w:top w:val="nil"/>
              <w:left w:val="nil"/>
              <w:bottom w:val="nil"/>
              <w:right w:val="nil"/>
            </w:tcBorders>
          </w:tcPr>
          <w:p w14:paraId="4015AE36" w14:textId="4200C95F" w:rsidR="62CA24D9" w:rsidRDefault="62CA24D9" w:rsidP="62CA24D9">
            <w:pPr>
              <w:spacing w:after="60" w:line="276" w:lineRule="auto"/>
              <w:rPr>
                <w:rFonts w:hint="eastAsia"/>
              </w:rPr>
            </w:pPr>
            <w:r w:rsidRPr="003E46E4">
              <w:rPr>
                <w:b/>
                <w:bCs/>
                <w:sz w:val="22"/>
                <w:szCs w:val="22"/>
              </w:rPr>
              <w:t>Task 1.3 — Begin NBN participant recruitment</w:t>
            </w:r>
            <w:r w:rsidRPr="003E46E4">
              <w:rPr>
                <w:b/>
                <w:bCs/>
                <w:i/>
                <w:iCs/>
                <w:sz w:val="18"/>
                <w:szCs w:val="18"/>
              </w:rPr>
              <w:t xml:space="preserve">  [PBI 6]</w:t>
            </w:r>
          </w:p>
          <w:tbl>
            <w:tblPr>
              <w:tblStyle w:val="TableGrid"/>
              <w:tblW w:w="0" w:type="auto"/>
              <w:tblLook w:val="04A0" w:firstRow="1" w:lastRow="0" w:firstColumn="1" w:lastColumn="0" w:noHBand="0" w:noVBand="1"/>
            </w:tblPr>
            <w:tblGrid>
              <w:gridCol w:w="1100"/>
              <w:gridCol w:w="4529"/>
              <w:gridCol w:w="1065"/>
              <w:gridCol w:w="2430"/>
            </w:tblGrid>
            <w:tr w:rsidR="62CA24D9" w14:paraId="105FA868"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1C58E3BD" w14:textId="1FDD4EA2"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2B95CF39" w14:textId="72E1BC57" w:rsidR="62CA24D9" w:rsidRDefault="62CA24D9" w:rsidP="62CA24D9">
                  <w:pPr>
                    <w:spacing w:after="60" w:line="252" w:lineRule="auto"/>
                    <w:rPr>
                      <w:rFonts w:hint="eastAsia"/>
                    </w:rPr>
                  </w:pPr>
                  <w:r w:rsidRPr="003E46E4">
                    <w:rPr>
                      <w:sz w:val="20"/>
                      <w:szCs w:val="20"/>
                    </w:rPr>
                    <w:t>Hami Faizal — PM</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4A171EAD" w14:textId="5A589CF7"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3A5DA1EC" w14:textId="036AA982" w:rsidR="62CA24D9" w:rsidRDefault="62CA24D9" w:rsidP="62CA24D9">
                  <w:pPr>
                    <w:spacing w:after="60" w:line="252" w:lineRule="auto"/>
                    <w:rPr>
                      <w:rFonts w:hint="eastAsia"/>
                    </w:rPr>
                  </w:pPr>
                  <w:r w:rsidRPr="003E46E4">
                    <w:rPr>
                      <w:sz w:val="20"/>
                      <w:szCs w:val="20"/>
                    </w:rPr>
                    <w:t>Design / Product</w:t>
                  </w:r>
                </w:p>
              </w:tc>
            </w:tr>
            <w:tr w:rsidR="62CA24D9" w14:paraId="7E9AE0C1"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3A97A5FF" w14:textId="6780B13A"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6EB49222" w14:textId="394B45BB" w:rsidR="62CA24D9" w:rsidRDefault="62CA24D9" w:rsidP="62CA24D9">
                  <w:pPr>
                    <w:spacing w:after="60" w:line="252" w:lineRule="auto"/>
                    <w:rPr>
                      <w:rFonts w:hint="eastAsia"/>
                    </w:rPr>
                  </w:pPr>
                  <w:r w:rsidRPr="003E46E4">
                    <w:rPr>
                      <w:sz w:val="20"/>
                      <w:szCs w:val="20"/>
                    </w:rPr>
                    <w:t>1</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25658880" w14:textId="4642297A"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73BB0634" w14:textId="4EE70662" w:rsidR="62CA24D9" w:rsidRDefault="62CA24D9" w:rsidP="62CA24D9">
                  <w:pPr>
                    <w:spacing w:after="60" w:line="252" w:lineRule="auto"/>
                    <w:rPr>
                      <w:rFonts w:hint="eastAsia"/>
                    </w:rPr>
                  </w:pPr>
                  <w:r w:rsidRPr="003E46E4">
                    <w:rPr>
                      <w:sz w:val="20"/>
                      <w:szCs w:val="20"/>
                    </w:rPr>
                    <w:t>1.0</w:t>
                  </w:r>
                </w:p>
              </w:tc>
            </w:tr>
          </w:tbl>
          <w:p w14:paraId="41CD4BC1" w14:textId="2C25749E" w:rsidR="62CA24D9" w:rsidRDefault="62CA24D9" w:rsidP="62CA24D9">
            <w:pPr>
              <w:spacing w:after="0" w:line="192" w:lineRule="auto"/>
              <w:rPr>
                <w:rFonts w:hint="eastAsia"/>
              </w:rPr>
            </w:pPr>
            <w:r w:rsidRPr="003E46E4">
              <w:rPr>
                <w:sz w:val="20"/>
                <w:szCs w:val="20"/>
              </w:rPr>
              <w:t xml:space="preserve"> </w:t>
            </w:r>
          </w:p>
          <w:p w14:paraId="4C54891B" w14:textId="13E39A39"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Identify a suitable NBN participant profile, request introductions where appropriate and begin outreach so an interview can be secured for Week 2.</w:t>
            </w:r>
          </w:p>
          <w:p w14:paraId="2914B212" w14:textId="212C22A9"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Active outreach and, where possible, a confirmed NBN interview booking.</w:t>
            </w:r>
          </w:p>
          <w:p w14:paraId="4AF80563" w14:textId="72C00425" w:rsidR="62CA24D9" w:rsidRDefault="62CA24D9" w:rsidP="62CA24D9">
            <w:pPr>
              <w:spacing w:after="60" w:line="252" w:lineRule="auto"/>
              <w:rPr>
                <w:rFonts w:hint="eastAsia"/>
              </w:rPr>
            </w:pPr>
            <w:r w:rsidRPr="003E46E4">
              <w:rPr>
                <w:b/>
                <w:bCs/>
                <w:sz w:val="20"/>
                <w:szCs w:val="20"/>
              </w:rPr>
              <w:t>Acceptance criteria:</w:t>
            </w:r>
          </w:p>
          <w:p w14:paraId="0E9C2436" w14:textId="51EF7EBE" w:rsidR="62CA24D9" w:rsidRDefault="62CA24D9" w:rsidP="62CA24D9">
            <w:pPr>
              <w:spacing w:after="24" w:line="252" w:lineRule="auto"/>
              <w:ind w:left="173"/>
              <w:rPr>
                <w:rFonts w:hint="eastAsia"/>
              </w:rPr>
            </w:pPr>
            <w:r w:rsidRPr="003E46E4">
              <w:rPr>
                <w:sz w:val="20"/>
                <w:szCs w:val="20"/>
              </w:rPr>
              <w:t>✓ Suitable participant profile identified</w:t>
            </w:r>
          </w:p>
          <w:p w14:paraId="2387E683" w14:textId="50814177" w:rsidR="62CA24D9" w:rsidRDefault="62CA24D9" w:rsidP="62CA24D9">
            <w:pPr>
              <w:spacing w:after="24" w:line="252" w:lineRule="auto"/>
              <w:ind w:left="173"/>
              <w:rPr>
                <w:rFonts w:hint="eastAsia"/>
              </w:rPr>
            </w:pPr>
            <w:r w:rsidRPr="003E46E4">
              <w:rPr>
                <w:sz w:val="20"/>
                <w:szCs w:val="20"/>
              </w:rPr>
              <w:t>✓ At least one recruitment pathway/contact actioned</w:t>
            </w:r>
          </w:p>
          <w:p w14:paraId="220C0B60" w14:textId="22ECA360" w:rsidR="62CA24D9" w:rsidRDefault="62CA24D9" w:rsidP="62CA24D9">
            <w:pPr>
              <w:spacing w:after="24" w:line="252" w:lineRule="auto"/>
              <w:ind w:left="173"/>
              <w:rPr>
                <w:rFonts w:hint="eastAsia"/>
              </w:rPr>
            </w:pPr>
            <w:r w:rsidRPr="003E46E4">
              <w:rPr>
                <w:sz w:val="20"/>
                <w:szCs w:val="20"/>
              </w:rPr>
              <w:t>✓ Interview purpose, expected duration and next steps communicated</w:t>
            </w:r>
          </w:p>
        </w:tc>
      </w:tr>
      <w:tr w:rsidR="62CA24D9" w14:paraId="73260455" w14:textId="77777777" w:rsidTr="62CA24D9">
        <w:trPr>
          <w:trHeight w:val="300"/>
        </w:trPr>
        <w:tc>
          <w:tcPr>
            <w:tcW w:w="9663" w:type="dxa"/>
            <w:tcBorders>
              <w:top w:val="nil"/>
              <w:left w:val="nil"/>
              <w:bottom w:val="nil"/>
              <w:right w:val="nil"/>
            </w:tcBorders>
          </w:tcPr>
          <w:p w14:paraId="652E30EB" w14:textId="2526BE5F" w:rsidR="62CA24D9" w:rsidRDefault="62CA24D9" w:rsidP="62CA24D9">
            <w:pPr>
              <w:spacing w:after="60" w:line="276" w:lineRule="auto"/>
              <w:rPr>
                <w:rFonts w:hint="eastAsia"/>
              </w:rPr>
            </w:pPr>
            <w:r w:rsidRPr="003E46E4">
              <w:rPr>
                <w:b/>
                <w:bCs/>
                <w:sz w:val="22"/>
                <w:szCs w:val="22"/>
              </w:rPr>
              <w:t>Task 1.4 — Research AI adoption in non-technical workplace activities</w:t>
            </w:r>
            <w:r w:rsidRPr="003E46E4">
              <w:rPr>
                <w:b/>
                <w:bCs/>
                <w:i/>
                <w:iCs/>
                <w:sz w:val="18"/>
                <w:szCs w:val="18"/>
              </w:rPr>
              <w:t xml:space="preserve">  [PBI 2]</w:t>
            </w:r>
          </w:p>
          <w:tbl>
            <w:tblPr>
              <w:tblStyle w:val="TableGrid"/>
              <w:tblW w:w="0" w:type="auto"/>
              <w:tblLook w:val="04A0" w:firstRow="1" w:lastRow="0" w:firstColumn="1" w:lastColumn="0" w:noHBand="0" w:noVBand="1"/>
            </w:tblPr>
            <w:tblGrid>
              <w:gridCol w:w="1099"/>
              <w:gridCol w:w="4532"/>
              <w:gridCol w:w="1065"/>
              <w:gridCol w:w="2428"/>
            </w:tblGrid>
            <w:tr w:rsidR="62CA24D9" w14:paraId="6FF634A9"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2927B28" w14:textId="0628774D"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7CE06A69" w14:textId="0597AEA8" w:rsidR="62CA24D9" w:rsidRDefault="62CA24D9" w:rsidP="62CA24D9">
                  <w:pPr>
                    <w:spacing w:after="60" w:line="252" w:lineRule="auto"/>
                    <w:rPr>
                      <w:rFonts w:hint="eastAsia"/>
                    </w:rPr>
                  </w:pPr>
                  <w:r w:rsidRPr="003E46E4">
                    <w:rPr>
                      <w:sz w:val="20"/>
                      <w:szCs w:val="20"/>
                    </w:rPr>
                    <w:t>Helbert Pemba — BA</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277CA143" w14:textId="55FBE8E2"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276DAEFF" w14:textId="5400B64E" w:rsidR="62CA24D9" w:rsidRDefault="62CA24D9" w:rsidP="62CA24D9">
                  <w:pPr>
                    <w:spacing w:after="60" w:line="252" w:lineRule="auto"/>
                    <w:rPr>
                      <w:rFonts w:hint="eastAsia"/>
                    </w:rPr>
                  </w:pPr>
                  <w:r w:rsidRPr="003E46E4">
                    <w:rPr>
                      <w:sz w:val="20"/>
                      <w:szCs w:val="20"/>
                    </w:rPr>
                    <w:t>Design / Product</w:t>
                  </w:r>
                </w:p>
              </w:tc>
            </w:tr>
            <w:tr w:rsidR="62CA24D9" w14:paraId="3B5884B5"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10F90FB5" w14:textId="356CDABD"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29542F98" w14:textId="540B2B40" w:rsidR="62CA24D9" w:rsidRDefault="62CA24D9" w:rsidP="62CA24D9">
                  <w:pPr>
                    <w:spacing w:after="60" w:line="252" w:lineRule="auto"/>
                    <w:rPr>
                      <w:rFonts w:hint="eastAsia"/>
                    </w:rPr>
                  </w:pPr>
                  <w:r w:rsidRPr="003E46E4">
                    <w:rPr>
                      <w:sz w:val="20"/>
                      <w:szCs w:val="20"/>
                    </w:rPr>
                    <w:t>1</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0903F40F" w14:textId="11B37196"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2518F29C" w14:textId="034E756B" w:rsidR="62CA24D9" w:rsidRDefault="62CA24D9" w:rsidP="62CA24D9">
                  <w:pPr>
                    <w:spacing w:after="60" w:line="252" w:lineRule="auto"/>
                    <w:rPr>
                      <w:rFonts w:hint="eastAsia"/>
                    </w:rPr>
                  </w:pPr>
                  <w:r w:rsidRPr="003E46E4">
                    <w:rPr>
                      <w:sz w:val="20"/>
                      <w:szCs w:val="20"/>
                    </w:rPr>
                    <w:t>2.5</w:t>
                  </w:r>
                </w:p>
              </w:tc>
            </w:tr>
          </w:tbl>
          <w:p w14:paraId="0CD42AB4" w14:textId="256E50A4" w:rsidR="62CA24D9" w:rsidRDefault="62CA24D9" w:rsidP="62CA24D9">
            <w:pPr>
              <w:spacing w:after="0" w:line="192" w:lineRule="auto"/>
              <w:rPr>
                <w:rFonts w:hint="eastAsia"/>
              </w:rPr>
            </w:pPr>
            <w:r w:rsidRPr="003E46E4">
              <w:rPr>
                <w:sz w:val="20"/>
                <w:szCs w:val="20"/>
              </w:rPr>
              <w:t xml:space="preserve"> </w:t>
            </w:r>
          </w:p>
          <w:p w14:paraId="0BAF6B91" w14:textId="258D65ED"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Research organisational AI adoption and challenges in business analysis, collaborative work and other non-technical activities, focusing on user and workflow problems rather than implementation technologies.</w:t>
            </w:r>
          </w:p>
          <w:p w14:paraId="4683C477" w14:textId="43A5304F"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Source-backed research summary for the shared research document.</w:t>
            </w:r>
          </w:p>
          <w:p w14:paraId="39825F95" w14:textId="59E77BB4" w:rsidR="62CA24D9" w:rsidRDefault="62CA24D9" w:rsidP="62CA24D9">
            <w:pPr>
              <w:spacing w:after="60" w:line="252" w:lineRule="auto"/>
              <w:rPr>
                <w:rFonts w:hint="eastAsia"/>
              </w:rPr>
            </w:pPr>
            <w:r w:rsidRPr="003E46E4">
              <w:rPr>
                <w:b/>
                <w:bCs/>
                <w:sz w:val="20"/>
                <w:szCs w:val="20"/>
              </w:rPr>
              <w:t>Acceptance criteria:</w:t>
            </w:r>
          </w:p>
          <w:p w14:paraId="26E02641" w14:textId="5D572E3B" w:rsidR="62CA24D9" w:rsidRDefault="62CA24D9" w:rsidP="62CA24D9">
            <w:pPr>
              <w:spacing w:after="24" w:line="252" w:lineRule="auto"/>
              <w:ind w:left="173"/>
              <w:rPr>
                <w:rFonts w:hint="eastAsia"/>
              </w:rPr>
            </w:pPr>
            <w:r w:rsidRPr="003E46E4">
              <w:rPr>
                <w:sz w:val="20"/>
                <w:szCs w:val="20"/>
              </w:rPr>
              <w:t>✓ Credible sources recorded</w:t>
            </w:r>
          </w:p>
          <w:p w14:paraId="37EBFA74" w14:textId="5D831404" w:rsidR="62CA24D9" w:rsidRDefault="62CA24D9" w:rsidP="62CA24D9">
            <w:pPr>
              <w:spacing w:after="24" w:line="252" w:lineRule="auto"/>
              <w:ind w:left="173"/>
              <w:rPr>
                <w:rFonts w:hint="eastAsia"/>
              </w:rPr>
            </w:pPr>
            <w:r w:rsidRPr="003E46E4">
              <w:rPr>
                <w:sz w:val="20"/>
                <w:szCs w:val="20"/>
              </w:rPr>
              <w:t>✓ Key adoption/workplace challenges summarised</w:t>
            </w:r>
          </w:p>
          <w:p w14:paraId="34E92523" w14:textId="7643DC6A" w:rsidR="62CA24D9" w:rsidRDefault="62CA24D9" w:rsidP="62CA24D9">
            <w:pPr>
              <w:spacing w:after="24" w:line="252" w:lineRule="auto"/>
              <w:ind w:left="173"/>
              <w:rPr>
                <w:rFonts w:hint="eastAsia"/>
              </w:rPr>
            </w:pPr>
            <w:r w:rsidRPr="003E46E4">
              <w:rPr>
                <w:sz w:val="20"/>
                <w:szCs w:val="20"/>
              </w:rPr>
              <w:t>✓ Findings are linked to questions relevant to the NBN project</w:t>
            </w:r>
          </w:p>
        </w:tc>
      </w:tr>
      <w:tr w:rsidR="62CA24D9" w14:paraId="603A61B4" w14:textId="77777777" w:rsidTr="62CA24D9">
        <w:trPr>
          <w:trHeight w:val="300"/>
        </w:trPr>
        <w:tc>
          <w:tcPr>
            <w:tcW w:w="9663" w:type="dxa"/>
            <w:tcBorders>
              <w:top w:val="nil"/>
              <w:left w:val="nil"/>
              <w:bottom w:val="nil"/>
              <w:right w:val="nil"/>
            </w:tcBorders>
          </w:tcPr>
          <w:p w14:paraId="587DB052" w14:textId="2505DBEC" w:rsidR="62CA24D9" w:rsidRDefault="62CA24D9" w:rsidP="62CA24D9">
            <w:pPr>
              <w:spacing w:after="60" w:line="276" w:lineRule="auto"/>
              <w:rPr>
                <w:rFonts w:hint="eastAsia"/>
              </w:rPr>
            </w:pPr>
            <w:r w:rsidRPr="003E46E4">
              <w:rPr>
                <w:b/>
                <w:bCs/>
                <w:sz w:val="22"/>
                <w:szCs w:val="22"/>
              </w:rPr>
              <w:t>Task 1.5 — Create a research-question and evidence matrix</w:t>
            </w:r>
            <w:r w:rsidRPr="003E46E4">
              <w:rPr>
                <w:b/>
                <w:bCs/>
                <w:i/>
                <w:iCs/>
                <w:sz w:val="18"/>
                <w:szCs w:val="18"/>
              </w:rPr>
              <w:t xml:space="preserve">  [PBI 3]</w:t>
            </w:r>
          </w:p>
          <w:tbl>
            <w:tblPr>
              <w:tblStyle w:val="TableGrid"/>
              <w:tblW w:w="0" w:type="auto"/>
              <w:tblLook w:val="04A0" w:firstRow="1" w:lastRow="0" w:firstColumn="1" w:lastColumn="0" w:noHBand="0" w:noVBand="1"/>
            </w:tblPr>
            <w:tblGrid>
              <w:gridCol w:w="1099"/>
              <w:gridCol w:w="4532"/>
              <w:gridCol w:w="1065"/>
              <w:gridCol w:w="2428"/>
            </w:tblGrid>
            <w:tr w:rsidR="62CA24D9" w14:paraId="239B53B8"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16D612E4" w14:textId="226F6A7F"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5C478ECD" w14:textId="0A9F1967" w:rsidR="62CA24D9" w:rsidRDefault="62CA24D9" w:rsidP="62CA24D9">
                  <w:pPr>
                    <w:spacing w:after="60" w:line="252" w:lineRule="auto"/>
                    <w:rPr>
                      <w:rFonts w:hint="eastAsia"/>
                    </w:rPr>
                  </w:pPr>
                  <w:r w:rsidRPr="003E46E4">
                    <w:rPr>
                      <w:sz w:val="20"/>
                      <w:szCs w:val="20"/>
                    </w:rPr>
                    <w:t>Helbert Pemba — BA</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3156D1A4" w14:textId="10694509"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34DBF1AE" w14:textId="7E5BB8FB" w:rsidR="62CA24D9" w:rsidRDefault="62CA24D9" w:rsidP="62CA24D9">
                  <w:pPr>
                    <w:spacing w:after="60" w:line="252" w:lineRule="auto"/>
                    <w:rPr>
                      <w:rFonts w:hint="eastAsia"/>
                    </w:rPr>
                  </w:pPr>
                  <w:r w:rsidRPr="003E46E4">
                    <w:rPr>
                      <w:sz w:val="20"/>
                      <w:szCs w:val="20"/>
                    </w:rPr>
                    <w:t>Design / Product</w:t>
                  </w:r>
                </w:p>
              </w:tc>
            </w:tr>
            <w:tr w:rsidR="62CA24D9" w14:paraId="54B14892"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176CD4F2" w14:textId="3C605253"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600A02FD" w14:textId="605CCFF8" w:rsidR="62CA24D9" w:rsidRDefault="62CA24D9" w:rsidP="62CA24D9">
                  <w:pPr>
                    <w:spacing w:after="60" w:line="252" w:lineRule="auto"/>
                    <w:rPr>
                      <w:rFonts w:hint="eastAsia"/>
                    </w:rPr>
                  </w:pPr>
                  <w:r w:rsidRPr="003E46E4">
                    <w:rPr>
                      <w:sz w:val="20"/>
                      <w:szCs w:val="20"/>
                    </w:rPr>
                    <w:t>1</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D9C11E1" w14:textId="7EACB798"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3A0F8E76" w14:textId="07957439" w:rsidR="62CA24D9" w:rsidRDefault="62CA24D9" w:rsidP="62CA24D9">
                  <w:pPr>
                    <w:spacing w:after="60" w:line="252" w:lineRule="auto"/>
                    <w:rPr>
                      <w:rFonts w:hint="eastAsia"/>
                    </w:rPr>
                  </w:pPr>
                  <w:r w:rsidRPr="003E46E4">
                    <w:rPr>
                      <w:sz w:val="20"/>
                      <w:szCs w:val="20"/>
                    </w:rPr>
                    <w:t>1.5</w:t>
                  </w:r>
                </w:p>
              </w:tc>
            </w:tr>
          </w:tbl>
          <w:p w14:paraId="38734910" w14:textId="1C76F5F2" w:rsidR="62CA24D9" w:rsidRDefault="62CA24D9" w:rsidP="62CA24D9">
            <w:pPr>
              <w:spacing w:after="0" w:line="192" w:lineRule="auto"/>
              <w:rPr>
                <w:rFonts w:hint="eastAsia"/>
              </w:rPr>
            </w:pPr>
            <w:r w:rsidRPr="003E46E4">
              <w:rPr>
                <w:sz w:val="20"/>
                <w:szCs w:val="20"/>
              </w:rPr>
              <w:t xml:space="preserve"> </w:t>
            </w:r>
          </w:p>
          <w:p w14:paraId="2B890A66" w14:textId="510A4F59"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Organise current assumptions, supporting evidence, contradictory evidence and unanswered questions in a structure that can guide the Week 1 interviews and later synthesis.</w:t>
            </w:r>
          </w:p>
          <w:p w14:paraId="2BDC57B2" w14:textId="0E9F361A"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Research matrix showing assumptions, evidence and questions requiring validation.</w:t>
            </w:r>
          </w:p>
          <w:p w14:paraId="5E8EB3AF" w14:textId="29A6B1BC" w:rsidR="62CA24D9" w:rsidRDefault="62CA24D9" w:rsidP="62CA24D9">
            <w:pPr>
              <w:spacing w:after="60" w:line="252" w:lineRule="auto"/>
              <w:rPr>
                <w:rFonts w:hint="eastAsia"/>
              </w:rPr>
            </w:pPr>
            <w:r w:rsidRPr="003E46E4">
              <w:rPr>
                <w:b/>
                <w:bCs/>
                <w:sz w:val="20"/>
                <w:szCs w:val="20"/>
              </w:rPr>
              <w:t>Acceptance criteria:</w:t>
            </w:r>
          </w:p>
          <w:p w14:paraId="26D41471" w14:textId="045B6730" w:rsidR="62CA24D9" w:rsidRDefault="62CA24D9" w:rsidP="62CA24D9">
            <w:pPr>
              <w:spacing w:after="24" w:line="252" w:lineRule="auto"/>
              <w:ind w:left="173"/>
              <w:rPr>
                <w:rFonts w:hint="eastAsia"/>
              </w:rPr>
            </w:pPr>
            <w:r w:rsidRPr="003E46E4">
              <w:rPr>
                <w:sz w:val="20"/>
                <w:szCs w:val="20"/>
              </w:rPr>
              <w:t>✓ Assumptions and gaps are clearly separated</w:t>
            </w:r>
          </w:p>
          <w:p w14:paraId="35E28962" w14:textId="6B562C7F" w:rsidR="62CA24D9" w:rsidRDefault="62CA24D9" w:rsidP="62CA24D9">
            <w:pPr>
              <w:spacing w:after="24" w:line="252" w:lineRule="auto"/>
              <w:ind w:left="173"/>
              <w:rPr>
                <w:rFonts w:hint="eastAsia"/>
              </w:rPr>
            </w:pPr>
            <w:r w:rsidRPr="003E46E4">
              <w:rPr>
                <w:sz w:val="20"/>
                <w:szCs w:val="20"/>
              </w:rPr>
              <w:t>✓ Evidence is traceable to its source</w:t>
            </w:r>
          </w:p>
          <w:p w14:paraId="1C8CBCAA" w14:textId="5C22786E" w:rsidR="62CA24D9" w:rsidRDefault="62CA24D9" w:rsidP="62CA24D9">
            <w:pPr>
              <w:spacing w:after="24" w:line="252" w:lineRule="auto"/>
              <w:ind w:left="173"/>
              <w:rPr>
                <w:rFonts w:hint="eastAsia"/>
              </w:rPr>
            </w:pPr>
            <w:r w:rsidRPr="003E46E4">
              <w:rPr>
                <w:sz w:val="20"/>
                <w:szCs w:val="20"/>
              </w:rPr>
              <w:t>✓ Priority validation questions are easy for the team to identify</w:t>
            </w:r>
          </w:p>
        </w:tc>
      </w:tr>
      <w:tr w:rsidR="62CA24D9" w14:paraId="404FF9A1" w14:textId="77777777" w:rsidTr="62CA24D9">
        <w:trPr>
          <w:trHeight w:val="300"/>
        </w:trPr>
        <w:tc>
          <w:tcPr>
            <w:tcW w:w="9663" w:type="dxa"/>
            <w:tcBorders>
              <w:top w:val="nil"/>
              <w:left w:val="nil"/>
              <w:bottom w:val="nil"/>
              <w:right w:val="nil"/>
            </w:tcBorders>
          </w:tcPr>
          <w:p w14:paraId="152F6BC0" w14:textId="7FF57ACE" w:rsidR="62CA24D9" w:rsidRDefault="62CA24D9" w:rsidP="62CA24D9">
            <w:pPr>
              <w:spacing w:after="60" w:line="276" w:lineRule="auto"/>
              <w:rPr>
                <w:rFonts w:hint="eastAsia"/>
              </w:rPr>
            </w:pPr>
            <w:r w:rsidRPr="003E46E4">
              <w:rPr>
                <w:b/>
                <w:bCs/>
                <w:sz w:val="22"/>
                <w:szCs w:val="22"/>
              </w:rPr>
              <w:t>Task 1.6 — Research collaborative AI UX and multi-user interaction challenges</w:t>
            </w:r>
            <w:r w:rsidRPr="003E46E4">
              <w:rPr>
                <w:b/>
                <w:bCs/>
                <w:i/>
                <w:iCs/>
                <w:sz w:val="18"/>
                <w:szCs w:val="18"/>
              </w:rPr>
              <w:t xml:space="preserve">  [PBI 2]</w:t>
            </w:r>
          </w:p>
          <w:tbl>
            <w:tblPr>
              <w:tblStyle w:val="TableGrid"/>
              <w:tblW w:w="0" w:type="auto"/>
              <w:tblLook w:val="04A0" w:firstRow="1" w:lastRow="0" w:firstColumn="1" w:lastColumn="0" w:noHBand="0" w:noVBand="1"/>
            </w:tblPr>
            <w:tblGrid>
              <w:gridCol w:w="1098"/>
              <w:gridCol w:w="4533"/>
              <w:gridCol w:w="1065"/>
              <w:gridCol w:w="2428"/>
            </w:tblGrid>
            <w:tr w:rsidR="62CA24D9" w14:paraId="6B44D545"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090381AF" w14:textId="07263586"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3B881020" w14:textId="67C6A194" w:rsidR="62CA24D9" w:rsidRDefault="62CA24D9" w:rsidP="62CA24D9">
                  <w:pPr>
                    <w:spacing w:after="60" w:line="252" w:lineRule="auto"/>
                    <w:rPr>
                      <w:rFonts w:hint="eastAsia"/>
                    </w:rPr>
                  </w:pPr>
                  <w:r w:rsidRPr="003E46E4">
                    <w:rPr>
                      <w:sz w:val="20"/>
                      <w:szCs w:val="20"/>
                    </w:rPr>
                    <w:t>Sophie Dorland — UX</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1E5F5371" w14:textId="4BF1C266"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7B4B6299" w14:textId="4A14AF1C" w:rsidR="62CA24D9" w:rsidRDefault="62CA24D9" w:rsidP="62CA24D9">
                  <w:pPr>
                    <w:spacing w:after="60" w:line="252" w:lineRule="auto"/>
                    <w:rPr>
                      <w:rFonts w:hint="eastAsia"/>
                    </w:rPr>
                  </w:pPr>
                  <w:r w:rsidRPr="003E46E4">
                    <w:rPr>
                      <w:sz w:val="20"/>
                      <w:szCs w:val="20"/>
                    </w:rPr>
                    <w:t>Design / Product</w:t>
                  </w:r>
                </w:p>
              </w:tc>
            </w:tr>
            <w:tr w:rsidR="62CA24D9" w14:paraId="0E2E931A"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12787B97" w14:textId="3557D333"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24075190" w14:textId="62DA54D5" w:rsidR="62CA24D9" w:rsidRDefault="62CA24D9" w:rsidP="62CA24D9">
                  <w:pPr>
                    <w:spacing w:after="60" w:line="252" w:lineRule="auto"/>
                    <w:rPr>
                      <w:rFonts w:hint="eastAsia"/>
                    </w:rPr>
                  </w:pPr>
                  <w:r w:rsidRPr="003E46E4">
                    <w:rPr>
                      <w:sz w:val="20"/>
                      <w:szCs w:val="20"/>
                    </w:rPr>
                    <w:t>1</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3AA92CC5" w14:textId="3504DA14"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20E2629B" w14:textId="6C19E9A1" w:rsidR="62CA24D9" w:rsidRDefault="62CA24D9" w:rsidP="62CA24D9">
                  <w:pPr>
                    <w:spacing w:after="60" w:line="252" w:lineRule="auto"/>
                    <w:rPr>
                      <w:rFonts w:hint="eastAsia"/>
                    </w:rPr>
                  </w:pPr>
                  <w:r w:rsidRPr="003E46E4">
                    <w:rPr>
                      <w:sz w:val="20"/>
                      <w:szCs w:val="20"/>
                    </w:rPr>
                    <w:t>1.5</w:t>
                  </w:r>
                </w:p>
              </w:tc>
            </w:tr>
          </w:tbl>
          <w:p w14:paraId="5FBC4EF3" w14:textId="2281FA71" w:rsidR="62CA24D9" w:rsidRDefault="62CA24D9" w:rsidP="62CA24D9">
            <w:pPr>
              <w:spacing w:after="0" w:line="192" w:lineRule="auto"/>
              <w:rPr>
                <w:rFonts w:hint="eastAsia"/>
              </w:rPr>
            </w:pPr>
            <w:r w:rsidRPr="003E46E4">
              <w:rPr>
                <w:sz w:val="20"/>
                <w:szCs w:val="20"/>
              </w:rPr>
              <w:t xml:space="preserve"> </w:t>
            </w:r>
          </w:p>
          <w:p w14:paraId="54D542FF" w14:textId="05F47895"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Investigate UX challenges associated with collaborative AI use, shared context, multi-user interaction and handovers in team-based work.</w:t>
            </w:r>
          </w:p>
          <w:p w14:paraId="09CCA252" w14:textId="7A27B6E2"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UX-focused research findings added to the shared research document.</w:t>
            </w:r>
          </w:p>
          <w:p w14:paraId="6DEC3521" w14:textId="159D8D86" w:rsidR="62CA24D9" w:rsidRDefault="62CA24D9" w:rsidP="62CA24D9">
            <w:pPr>
              <w:spacing w:after="60" w:line="252" w:lineRule="auto"/>
              <w:rPr>
                <w:rFonts w:hint="eastAsia"/>
              </w:rPr>
            </w:pPr>
            <w:r w:rsidRPr="003E46E4">
              <w:rPr>
                <w:b/>
                <w:bCs/>
                <w:sz w:val="20"/>
                <w:szCs w:val="20"/>
              </w:rPr>
              <w:t>Acceptance criteria:</w:t>
            </w:r>
          </w:p>
          <w:p w14:paraId="7A0AAADB" w14:textId="739C5C93" w:rsidR="62CA24D9" w:rsidRDefault="62CA24D9" w:rsidP="62CA24D9">
            <w:pPr>
              <w:spacing w:after="24" w:line="252" w:lineRule="auto"/>
              <w:ind w:left="173"/>
              <w:rPr>
                <w:rFonts w:hint="eastAsia"/>
              </w:rPr>
            </w:pPr>
            <w:r w:rsidRPr="003E46E4">
              <w:rPr>
                <w:sz w:val="20"/>
                <w:szCs w:val="20"/>
              </w:rPr>
              <w:t>✓ Relevant collaborative AI UX findings recorded</w:t>
            </w:r>
          </w:p>
          <w:p w14:paraId="6BEBE8A8" w14:textId="2E4CB130" w:rsidR="62CA24D9" w:rsidRDefault="62CA24D9" w:rsidP="62CA24D9">
            <w:pPr>
              <w:spacing w:after="24" w:line="252" w:lineRule="auto"/>
              <w:ind w:left="173"/>
              <w:rPr>
                <w:rFonts w:hint="eastAsia"/>
              </w:rPr>
            </w:pPr>
            <w:r w:rsidRPr="003E46E4">
              <w:rPr>
                <w:sz w:val="20"/>
                <w:szCs w:val="20"/>
              </w:rPr>
              <w:t>✓ Sources included for significant findings</w:t>
            </w:r>
          </w:p>
          <w:p w14:paraId="677367DC" w14:textId="45DD7113" w:rsidR="62CA24D9" w:rsidRDefault="62CA24D9" w:rsidP="62CA24D9">
            <w:pPr>
              <w:spacing w:after="24" w:line="252" w:lineRule="auto"/>
              <w:ind w:left="173"/>
              <w:rPr>
                <w:rFonts w:hint="eastAsia"/>
              </w:rPr>
            </w:pPr>
            <w:r w:rsidRPr="003E46E4">
              <w:rPr>
                <w:sz w:val="20"/>
                <w:szCs w:val="20"/>
              </w:rPr>
              <w:t>✓ Insights remain problem-focused rather than solution-led</w:t>
            </w:r>
          </w:p>
        </w:tc>
      </w:tr>
      <w:tr w:rsidR="62CA24D9" w14:paraId="7B3E6927" w14:textId="77777777" w:rsidTr="62CA24D9">
        <w:trPr>
          <w:trHeight w:val="300"/>
        </w:trPr>
        <w:tc>
          <w:tcPr>
            <w:tcW w:w="9663" w:type="dxa"/>
            <w:tcBorders>
              <w:top w:val="nil"/>
              <w:left w:val="nil"/>
              <w:bottom w:val="nil"/>
              <w:right w:val="nil"/>
            </w:tcBorders>
          </w:tcPr>
          <w:p w14:paraId="65BA411B" w14:textId="56200DD9" w:rsidR="62CA24D9" w:rsidRDefault="62CA24D9" w:rsidP="62CA24D9">
            <w:pPr>
              <w:spacing w:after="60" w:line="276" w:lineRule="auto"/>
              <w:rPr>
                <w:rFonts w:hint="eastAsia"/>
              </w:rPr>
            </w:pPr>
            <w:r w:rsidRPr="003E46E4">
              <w:rPr>
                <w:b/>
                <w:bCs/>
                <w:sz w:val="22"/>
                <w:szCs w:val="22"/>
              </w:rPr>
              <w:t>Task 1.7 — Prepare interview guide and lead supervisor interview</w:t>
            </w:r>
            <w:r w:rsidRPr="003E46E4">
              <w:rPr>
                <w:b/>
                <w:bCs/>
                <w:i/>
                <w:iCs/>
                <w:sz w:val="18"/>
                <w:szCs w:val="18"/>
              </w:rPr>
              <w:t xml:space="preserve">  [PBI 4 / PBI 5]</w:t>
            </w:r>
          </w:p>
          <w:tbl>
            <w:tblPr>
              <w:tblStyle w:val="TableGrid"/>
              <w:tblW w:w="0" w:type="auto"/>
              <w:tblLook w:val="04A0" w:firstRow="1" w:lastRow="0" w:firstColumn="1" w:lastColumn="0" w:noHBand="0" w:noVBand="1"/>
            </w:tblPr>
            <w:tblGrid>
              <w:gridCol w:w="1098"/>
              <w:gridCol w:w="4533"/>
              <w:gridCol w:w="1065"/>
              <w:gridCol w:w="2428"/>
            </w:tblGrid>
            <w:tr w:rsidR="62CA24D9" w14:paraId="242AF1F2"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3CBCEB8D" w14:textId="34991602"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10B1B81" w14:textId="51DDF753" w:rsidR="62CA24D9" w:rsidRDefault="62CA24D9" w:rsidP="62CA24D9">
                  <w:pPr>
                    <w:spacing w:after="60" w:line="252" w:lineRule="auto"/>
                    <w:rPr>
                      <w:rFonts w:hint="eastAsia"/>
                    </w:rPr>
                  </w:pPr>
                  <w:r w:rsidRPr="003E46E4">
                    <w:rPr>
                      <w:sz w:val="20"/>
                      <w:szCs w:val="20"/>
                    </w:rPr>
                    <w:t>Sophie Dorland — UX</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062CBDC9" w14:textId="1310A7C8"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0964D7D1" w14:textId="1D292F15" w:rsidR="62CA24D9" w:rsidRDefault="62CA24D9" w:rsidP="62CA24D9">
                  <w:pPr>
                    <w:spacing w:after="60" w:line="252" w:lineRule="auto"/>
                    <w:rPr>
                      <w:rFonts w:hint="eastAsia"/>
                    </w:rPr>
                  </w:pPr>
                  <w:r w:rsidRPr="003E46E4">
                    <w:rPr>
                      <w:sz w:val="20"/>
                      <w:szCs w:val="20"/>
                    </w:rPr>
                    <w:t>Design / Product</w:t>
                  </w:r>
                </w:p>
              </w:tc>
            </w:tr>
            <w:tr w:rsidR="62CA24D9" w14:paraId="19D21328"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5A3BED19" w14:textId="412C0649"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743606F5" w14:textId="028A36E8" w:rsidR="62CA24D9" w:rsidRDefault="62CA24D9" w:rsidP="62CA24D9">
                  <w:pPr>
                    <w:spacing w:after="60" w:line="252" w:lineRule="auto"/>
                    <w:rPr>
                      <w:rFonts w:hint="eastAsia"/>
                    </w:rPr>
                  </w:pPr>
                  <w:r w:rsidRPr="003E46E4">
                    <w:rPr>
                      <w:sz w:val="20"/>
                      <w:szCs w:val="20"/>
                    </w:rPr>
                    <w:t>1</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430EB18A" w14:textId="601DAFCB"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62817AC5" w14:textId="449B34B5" w:rsidR="62CA24D9" w:rsidRDefault="62CA24D9" w:rsidP="62CA24D9">
                  <w:pPr>
                    <w:spacing w:after="60" w:line="252" w:lineRule="auto"/>
                    <w:rPr>
                      <w:rFonts w:hint="eastAsia"/>
                    </w:rPr>
                  </w:pPr>
                  <w:r w:rsidRPr="003E46E4">
                    <w:rPr>
                      <w:sz w:val="20"/>
                      <w:szCs w:val="20"/>
                    </w:rPr>
                    <w:t>2.5</w:t>
                  </w:r>
                </w:p>
              </w:tc>
            </w:tr>
          </w:tbl>
          <w:p w14:paraId="58CFF7AB" w14:textId="267CE266" w:rsidR="62CA24D9" w:rsidRDefault="62CA24D9" w:rsidP="62CA24D9">
            <w:pPr>
              <w:spacing w:after="0" w:line="192" w:lineRule="auto"/>
              <w:rPr>
                <w:rFonts w:hint="eastAsia"/>
              </w:rPr>
            </w:pPr>
            <w:r w:rsidRPr="003E46E4">
              <w:rPr>
                <w:sz w:val="20"/>
                <w:szCs w:val="20"/>
              </w:rPr>
              <w:t xml:space="preserve"> </w:t>
            </w:r>
          </w:p>
          <w:p w14:paraId="7DEF65A4" w14:textId="26E391F6"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Draft an exploratory discussion guide from the team’s research gaps, review it with the team, then facilitate the supervisor interview and capture initial key insights.</w:t>
            </w:r>
          </w:p>
          <w:p w14:paraId="57BC5E7B" w14:textId="5856730A"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Final interview discussion guide plus supervisor interview notes and initial insights.</w:t>
            </w:r>
          </w:p>
          <w:p w14:paraId="1ED88074" w14:textId="1015EC39" w:rsidR="62CA24D9" w:rsidRDefault="62CA24D9" w:rsidP="62CA24D9">
            <w:pPr>
              <w:spacing w:after="60" w:line="252" w:lineRule="auto"/>
              <w:rPr>
                <w:rFonts w:hint="eastAsia"/>
              </w:rPr>
            </w:pPr>
            <w:r w:rsidRPr="003E46E4">
              <w:rPr>
                <w:b/>
                <w:bCs/>
                <w:sz w:val="20"/>
                <w:szCs w:val="20"/>
              </w:rPr>
              <w:t>Acceptance criteria:</w:t>
            </w:r>
          </w:p>
          <w:p w14:paraId="6D0CC225" w14:textId="11F0317D" w:rsidR="62CA24D9" w:rsidRDefault="62CA24D9" w:rsidP="62CA24D9">
            <w:pPr>
              <w:spacing w:after="24" w:line="252" w:lineRule="auto"/>
              <w:ind w:left="173"/>
              <w:rPr>
                <w:rFonts w:hint="eastAsia"/>
              </w:rPr>
            </w:pPr>
            <w:r w:rsidRPr="003E46E4">
              <w:rPr>
                <w:sz w:val="20"/>
                <w:szCs w:val="20"/>
              </w:rPr>
              <w:t>✓ Guide uses open-ended, non-leading questions</w:t>
            </w:r>
          </w:p>
          <w:p w14:paraId="7F48FF7A" w14:textId="422A9B5F" w:rsidR="62CA24D9" w:rsidRDefault="62CA24D9" w:rsidP="62CA24D9">
            <w:pPr>
              <w:spacing w:after="24" w:line="252" w:lineRule="auto"/>
              <w:ind w:left="173"/>
              <w:rPr>
                <w:rFonts w:hint="eastAsia"/>
              </w:rPr>
            </w:pPr>
            <w:r w:rsidRPr="003E46E4">
              <w:rPr>
                <w:sz w:val="20"/>
                <w:szCs w:val="20"/>
              </w:rPr>
              <w:t>✓ Questions cover workflows, AI use, collaboration, pain points and constraints</w:t>
            </w:r>
          </w:p>
          <w:p w14:paraId="44F1DF2E" w14:textId="5741880A" w:rsidR="62CA24D9" w:rsidRDefault="62CA24D9" w:rsidP="62CA24D9">
            <w:pPr>
              <w:spacing w:after="24" w:line="252" w:lineRule="auto"/>
              <w:ind w:left="173"/>
              <w:rPr>
                <w:rFonts w:hint="eastAsia"/>
              </w:rPr>
            </w:pPr>
            <w:r w:rsidRPr="003E46E4">
              <w:rPr>
                <w:sz w:val="20"/>
                <w:szCs w:val="20"/>
              </w:rPr>
              <w:t>✓ Interview notes distinguish participant evidence from team interpretation</w:t>
            </w:r>
          </w:p>
        </w:tc>
      </w:tr>
      <w:tr w:rsidR="62CA24D9" w14:paraId="41B5F3FD" w14:textId="77777777" w:rsidTr="62CA24D9">
        <w:trPr>
          <w:trHeight w:val="300"/>
        </w:trPr>
        <w:tc>
          <w:tcPr>
            <w:tcW w:w="9663" w:type="dxa"/>
            <w:tcBorders>
              <w:top w:val="nil"/>
              <w:left w:val="nil"/>
              <w:bottom w:val="nil"/>
              <w:right w:val="nil"/>
            </w:tcBorders>
          </w:tcPr>
          <w:p w14:paraId="5E5FC81D" w14:textId="52F8ECBA" w:rsidR="62CA24D9" w:rsidRDefault="62CA24D9" w:rsidP="62CA24D9">
            <w:pPr>
              <w:spacing w:after="60" w:line="276" w:lineRule="auto"/>
              <w:rPr>
                <w:rFonts w:hint="eastAsia"/>
              </w:rPr>
            </w:pPr>
            <w:r w:rsidRPr="003E46E4">
              <w:rPr>
                <w:b/>
                <w:bCs/>
                <w:sz w:val="22"/>
                <w:szCs w:val="22"/>
              </w:rPr>
              <w:t>Task 1.8 — Research how teams use AI in day-to-day work</w:t>
            </w:r>
            <w:r w:rsidRPr="003E46E4">
              <w:rPr>
                <w:b/>
                <w:bCs/>
                <w:i/>
                <w:iCs/>
                <w:sz w:val="18"/>
                <w:szCs w:val="18"/>
              </w:rPr>
              <w:t xml:space="preserve">  [PBI 2]</w:t>
            </w:r>
          </w:p>
          <w:tbl>
            <w:tblPr>
              <w:tblStyle w:val="TableGrid"/>
              <w:tblW w:w="0" w:type="auto"/>
              <w:tblLook w:val="04A0" w:firstRow="1" w:lastRow="0" w:firstColumn="1" w:lastColumn="0" w:noHBand="0" w:noVBand="1"/>
            </w:tblPr>
            <w:tblGrid>
              <w:gridCol w:w="1099"/>
              <w:gridCol w:w="4536"/>
              <w:gridCol w:w="1064"/>
              <w:gridCol w:w="2425"/>
            </w:tblGrid>
            <w:tr w:rsidR="62CA24D9" w14:paraId="14ACBD46"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5EF49EA6" w14:textId="33489DEB"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0D22CCE" w14:textId="3FAD2A26" w:rsidR="62CA24D9" w:rsidRDefault="62CA24D9" w:rsidP="62CA24D9">
                  <w:pPr>
                    <w:spacing w:after="60" w:line="252" w:lineRule="auto"/>
                    <w:rPr>
                      <w:rFonts w:hint="eastAsia"/>
                    </w:rPr>
                  </w:pPr>
                  <w:r w:rsidRPr="003E46E4">
                    <w:rPr>
                      <w:sz w:val="20"/>
                      <w:szCs w:val="20"/>
                    </w:rPr>
                    <w:t>Alexander Davidson — DEV</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40204938" w14:textId="5CDBB461"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A62D1C2" w14:textId="43023D7F" w:rsidR="62CA24D9" w:rsidRDefault="62CA24D9" w:rsidP="62CA24D9">
                  <w:pPr>
                    <w:spacing w:after="60" w:line="252" w:lineRule="auto"/>
                    <w:rPr>
                      <w:rFonts w:hint="eastAsia"/>
                    </w:rPr>
                  </w:pPr>
                  <w:r w:rsidRPr="003E46E4">
                    <w:rPr>
                      <w:sz w:val="20"/>
                      <w:szCs w:val="20"/>
                    </w:rPr>
                    <w:t>Design / Product</w:t>
                  </w:r>
                </w:p>
              </w:tc>
            </w:tr>
            <w:tr w:rsidR="62CA24D9" w14:paraId="1AE6A219"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7A47E7CA" w14:textId="3263A13B"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4F4B7A65" w14:textId="19CC533B" w:rsidR="62CA24D9" w:rsidRDefault="62CA24D9" w:rsidP="62CA24D9">
                  <w:pPr>
                    <w:spacing w:after="60" w:line="252" w:lineRule="auto"/>
                    <w:rPr>
                      <w:rFonts w:hint="eastAsia"/>
                    </w:rPr>
                  </w:pPr>
                  <w:r w:rsidRPr="003E46E4">
                    <w:rPr>
                      <w:sz w:val="20"/>
                      <w:szCs w:val="20"/>
                    </w:rPr>
                    <w:t>1</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2ABB5817" w14:textId="626DA3FC"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2033832B" w14:textId="36687E89" w:rsidR="62CA24D9" w:rsidRDefault="62CA24D9" w:rsidP="62CA24D9">
                  <w:pPr>
                    <w:spacing w:after="60" w:line="252" w:lineRule="auto"/>
                    <w:rPr>
                      <w:rFonts w:hint="eastAsia"/>
                    </w:rPr>
                  </w:pPr>
                  <w:r w:rsidRPr="003E46E4">
                    <w:rPr>
                      <w:sz w:val="20"/>
                      <w:szCs w:val="20"/>
                    </w:rPr>
                    <w:t>2.5</w:t>
                  </w:r>
                </w:p>
              </w:tc>
            </w:tr>
          </w:tbl>
          <w:p w14:paraId="4E11EFC4" w14:textId="13173719" w:rsidR="62CA24D9" w:rsidRDefault="62CA24D9" w:rsidP="62CA24D9">
            <w:pPr>
              <w:spacing w:after="0" w:line="192" w:lineRule="auto"/>
              <w:rPr>
                <w:rFonts w:hint="eastAsia"/>
              </w:rPr>
            </w:pPr>
            <w:r w:rsidRPr="003E46E4">
              <w:rPr>
                <w:sz w:val="20"/>
                <w:szCs w:val="20"/>
              </w:rPr>
              <w:t xml:space="preserve"> </w:t>
            </w:r>
          </w:p>
          <w:p w14:paraId="27614D0D" w14:textId="11E8C3B1"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Research how teams currently incorporate AI into everyday collaborative and non-technical work, with attention to behaviours, workflows and recurring friction points.</w:t>
            </w:r>
          </w:p>
          <w:p w14:paraId="53646FF5" w14:textId="110F578F"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Research summary covering current team AI-use patterns and workflow issues.</w:t>
            </w:r>
          </w:p>
          <w:p w14:paraId="7D1BAF2E" w14:textId="7F32B2B2" w:rsidR="62CA24D9" w:rsidRDefault="62CA24D9" w:rsidP="62CA24D9">
            <w:pPr>
              <w:spacing w:after="60" w:line="252" w:lineRule="auto"/>
              <w:rPr>
                <w:rFonts w:hint="eastAsia"/>
              </w:rPr>
            </w:pPr>
            <w:r w:rsidRPr="003E46E4">
              <w:rPr>
                <w:b/>
                <w:bCs/>
                <w:sz w:val="20"/>
                <w:szCs w:val="20"/>
              </w:rPr>
              <w:t>Acceptance criteria:</w:t>
            </w:r>
          </w:p>
          <w:p w14:paraId="4CDC8A3E" w14:textId="29728F3E" w:rsidR="62CA24D9" w:rsidRDefault="62CA24D9" w:rsidP="62CA24D9">
            <w:pPr>
              <w:spacing w:after="24" w:line="252" w:lineRule="auto"/>
              <w:ind w:left="173"/>
              <w:rPr>
                <w:rFonts w:hint="eastAsia"/>
              </w:rPr>
            </w:pPr>
            <w:r w:rsidRPr="003E46E4">
              <w:rPr>
                <w:sz w:val="20"/>
                <w:szCs w:val="20"/>
              </w:rPr>
              <w:t>✓ Examples of real or observed AI-supported workflows captured</w:t>
            </w:r>
          </w:p>
          <w:p w14:paraId="5AE9BB74" w14:textId="10B6745E" w:rsidR="62CA24D9" w:rsidRDefault="62CA24D9" w:rsidP="62CA24D9">
            <w:pPr>
              <w:spacing w:after="24" w:line="252" w:lineRule="auto"/>
              <w:ind w:left="173"/>
              <w:rPr>
                <w:rFonts w:hint="eastAsia"/>
              </w:rPr>
            </w:pPr>
            <w:r w:rsidRPr="003E46E4">
              <w:rPr>
                <w:sz w:val="20"/>
                <w:szCs w:val="20"/>
              </w:rPr>
              <w:t>✓ Pain points and behavioural patterns summarised</w:t>
            </w:r>
          </w:p>
          <w:p w14:paraId="1EC32DE9" w14:textId="2F6B11AA" w:rsidR="62CA24D9" w:rsidRDefault="62CA24D9" w:rsidP="62CA24D9">
            <w:pPr>
              <w:spacing w:after="24" w:line="252" w:lineRule="auto"/>
              <w:ind w:left="173"/>
              <w:rPr>
                <w:rFonts w:hint="eastAsia"/>
              </w:rPr>
            </w:pPr>
            <w:r w:rsidRPr="003E46E4">
              <w:rPr>
                <w:sz w:val="20"/>
                <w:szCs w:val="20"/>
              </w:rPr>
              <w:t>✓ Sources recorded and findings added to the shared research document</w:t>
            </w:r>
          </w:p>
        </w:tc>
      </w:tr>
      <w:tr w:rsidR="62CA24D9" w14:paraId="173BD646" w14:textId="77777777" w:rsidTr="62CA24D9">
        <w:trPr>
          <w:trHeight w:val="300"/>
        </w:trPr>
        <w:tc>
          <w:tcPr>
            <w:tcW w:w="9663" w:type="dxa"/>
            <w:tcBorders>
              <w:top w:val="nil"/>
              <w:left w:val="nil"/>
              <w:bottom w:val="nil"/>
              <w:right w:val="nil"/>
            </w:tcBorders>
          </w:tcPr>
          <w:p w14:paraId="071205AF" w14:textId="23FDDD26" w:rsidR="62CA24D9" w:rsidRDefault="62CA24D9" w:rsidP="62CA24D9">
            <w:pPr>
              <w:spacing w:after="60" w:line="276" w:lineRule="auto"/>
              <w:rPr>
                <w:rFonts w:hint="eastAsia"/>
              </w:rPr>
            </w:pPr>
            <w:r w:rsidRPr="003E46E4">
              <w:rPr>
                <w:b/>
                <w:bCs/>
                <w:sz w:val="22"/>
                <w:szCs w:val="22"/>
              </w:rPr>
              <w:t>Task 1.9 — Review NBN material for workflow context and support interview preparation</w:t>
            </w:r>
            <w:r w:rsidRPr="003E46E4">
              <w:rPr>
                <w:b/>
                <w:bCs/>
                <w:i/>
                <w:iCs/>
                <w:sz w:val="18"/>
                <w:szCs w:val="18"/>
              </w:rPr>
              <w:t xml:space="preserve">  [PBI 1 / PBI 4]</w:t>
            </w:r>
          </w:p>
          <w:tbl>
            <w:tblPr>
              <w:tblStyle w:val="TableGrid"/>
              <w:tblW w:w="0" w:type="auto"/>
              <w:tblLook w:val="04A0" w:firstRow="1" w:lastRow="0" w:firstColumn="1" w:lastColumn="0" w:noHBand="0" w:noVBand="1"/>
            </w:tblPr>
            <w:tblGrid>
              <w:gridCol w:w="1099"/>
              <w:gridCol w:w="4536"/>
              <w:gridCol w:w="1064"/>
              <w:gridCol w:w="2425"/>
            </w:tblGrid>
            <w:tr w:rsidR="62CA24D9" w14:paraId="44E895B3"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506FB514" w14:textId="7EA05C62"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203013EA" w14:textId="76FA8AFF" w:rsidR="62CA24D9" w:rsidRDefault="62CA24D9" w:rsidP="62CA24D9">
                  <w:pPr>
                    <w:spacing w:after="60" w:line="252" w:lineRule="auto"/>
                    <w:rPr>
                      <w:rFonts w:hint="eastAsia"/>
                    </w:rPr>
                  </w:pPr>
                  <w:r w:rsidRPr="003E46E4">
                    <w:rPr>
                      <w:sz w:val="20"/>
                      <w:szCs w:val="20"/>
                    </w:rPr>
                    <w:t>Alexander Davidson — DEV</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2CFD44AF" w14:textId="460A507B"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03B6E2AB" w14:textId="6E47B626" w:rsidR="62CA24D9" w:rsidRDefault="62CA24D9" w:rsidP="62CA24D9">
                  <w:pPr>
                    <w:spacing w:after="60" w:line="252" w:lineRule="auto"/>
                    <w:rPr>
                      <w:rFonts w:hint="eastAsia"/>
                    </w:rPr>
                  </w:pPr>
                  <w:r w:rsidRPr="003E46E4">
                    <w:rPr>
                      <w:sz w:val="20"/>
                      <w:szCs w:val="20"/>
                    </w:rPr>
                    <w:t>Design / Product</w:t>
                  </w:r>
                </w:p>
              </w:tc>
            </w:tr>
            <w:tr w:rsidR="62CA24D9" w14:paraId="7406F7F1"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24AE7EBC" w14:textId="61D2E3A4"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5D56B735" w14:textId="68D8F8CE" w:rsidR="62CA24D9" w:rsidRDefault="62CA24D9" w:rsidP="62CA24D9">
                  <w:pPr>
                    <w:spacing w:after="60" w:line="252" w:lineRule="auto"/>
                    <w:rPr>
                      <w:rFonts w:hint="eastAsia"/>
                    </w:rPr>
                  </w:pPr>
                  <w:r w:rsidRPr="003E46E4">
                    <w:rPr>
                      <w:sz w:val="20"/>
                      <w:szCs w:val="20"/>
                    </w:rPr>
                    <w:t>1</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AAECCCD" w14:textId="0C641D53"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5FD485AC" w14:textId="6C3F3EB0" w:rsidR="62CA24D9" w:rsidRDefault="62CA24D9" w:rsidP="62CA24D9">
                  <w:pPr>
                    <w:spacing w:after="60" w:line="252" w:lineRule="auto"/>
                    <w:rPr>
                      <w:rFonts w:hint="eastAsia"/>
                    </w:rPr>
                  </w:pPr>
                  <w:r w:rsidRPr="003E46E4">
                    <w:rPr>
                      <w:sz w:val="20"/>
                      <w:szCs w:val="20"/>
                    </w:rPr>
                    <w:t>1.5</w:t>
                  </w:r>
                </w:p>
              </w:tc>
            </w:tr>
          </w:tbl>
          <w:p w14:paraId="351FF92A" w14:textId="4FCC7724" w:rsidR="62CA24D9" w:rsidRDefault="62CA24D9" w:rsidP="62CA24D9">
            <w:pPr>
              <w:spacing w:after="0" w:line="192" w:lineRule="auto"/>
              <w:rPr>
                <w:rFonts w:hint="eastAsia"/>
              </w:rPr>
            </w:pPr>
            <w:r w:rsidRPr="003E46E4">
              <w:rPr>
                <w:sz w:val="20"/>
                <w:szCs w:val="20"/>
              </w:rPr>
              <w:t xml:space="preserve"> </w:t>
            </w:r>
          </w:p>
          <w:p w14:paraId="696B91E3" w14:textId="241A15FB"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Review the NBN/client material specifically for workflow, handover and context-sharing details, then contribute targeted probes to the supervisor discussion guide.</w:t>
            </w:r>
          </w:p>
          <w:p w14:paraId="7F23238C" w14:textId="1D0F24C9"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Workflow observations and additional interview probes shared with the team.</w:t>
            </w:r>
          </w:p>
          <w:p w14:paraId="2994DA85" w14:textId="1C1EA811" w:rsidR="62CA24D9" w:rsidRDefault="62CA24D9" w:rsidP="62CA24D9">
            <w:pPr>
              <w:spacing w:after="60" w:line="252" w:lineRule="auto"/>
              <w:rPr>
                <w:rFonts w:hint="eastAsia"/>
              </w:rPr>
            </w:pPr>
            <w:r w:rsidRPr="003E46E4">
              <w:rPr>
                <w:b/>
                <w:bCs/>
                <w:sz w:val="20"/>
                <w:szCs w:val="20"/>
              </w:rPr>
              <w:t>Acceptance criteria:</w:t>
            </w:r>
          </w:p>
          <w:p w14:paraId="247A91AC" w14:textId="53297671" w:rsidR="62CA24D9" w:rsidRDefault="62CA24D9" w:rsidP="62CA24D9">
            <w:pPr>
              <w:spacing w:after="24" w:line="252" w:lineRule="auto"/>
              <w:ind w:left="173"/>
              <w:rPr>
                <w:rFonts w:hint="eastAsia"/>
              </w:rPr>
            </w:pPr>
            <w:r w:rsidRPr="003E46E4">
              <w:rPr>
                <w:sz w:val="20"/>
                <w:szCs w:val="20"/>
              </w:rPr>
              <w:t>✓ Relevant workflow/context observations extracted</w:t>
            </w:r>
          </w:p>
          <w:p w14:paraId="0FF2CD5B" w14:textId="69AD5419" w:rsidR="62CA24D9" w:rsidRDefault="62CA24D9" w:rsidP="62CA24D9">
            <w:pPr>
              <w:spacing w:after="24" w:line="252" w:lineRule="auto"/>
              <w:ind w:left="173"/>
              <w:rPr>
                <w:rFonts w:hint="eastAsia"/>
              </w:rPr>
            </w:pPr>
            <w:r w:rsidRPr="003E46E4">
              <w:rPr>
                <w:sz w:val="20"/>
                <w:szCs w:val="20"/>
              </w:rPr>
              <w:t>✓ Unclear workflow points converted into interview probes</w:t>
            </w:r>
          </w:p>
          <w:p w14:paraId="488E758A" w14:textId="1A4A97AC" w:rsidR="62CA24D9" w:rsidRDefault="62CA24D9" w:rsidP="62CA24D9">
            <w:pPr>
              <w:spacing w:after="24" w:line="252" w:lineRule="auto"/>
              <w:ind w:left="173"/>
              <w:rPr>
                <w:rFonts w:hint="eastAsia"/>
              </w:rPr>
            </w:pPr>
            <w:r w:rsidRPr="003E46E4">
              <w:rPr>
                <w:sz w:val="20"/>
                <w:szCs w:val="20"/>
              </w:rPr>
              <w:t>✓ Contributions incorporated into the shared interview preparation</w:t>
            </w:r>
          </w:p>
        </w:tc>
      </w:tr>
      <w:tr w:rsidR="62CA24D9" w14:paraId="39B3FB64" w14:textId="77777777" w:rsidTr="62CA24D9">
        <w:trPr>
          <w:trHeight w:val="300"/>
        </w:trPr>
        <w:tc>
          <w:tcPr>
            <w:tcW w:w="9663" w:type="dxa"/>
            <w:tcBorders>
              <w:top w:val="nil"/>
              <w:left w:val="nil"/>
              <w:bottom w:val="nil"/>
              <w:right w:val="nil"/>
            </w:tcBorders>
          </w:tcPr>
          <w:p w14:paraId="4F465AD3" w14:textId="3CDCE082" w:rsidR="62CA24D9" w:rsidRDefault="62CA24D9" w:rsidP="62CA24D9">
            <w:pPr>
              <w:spacing w:after="60" w:line="276" w:lineRule="auto"/>
              <w:rPr>
                <w:rFonts w:hint="eastAsia"/>
              </w:rPr>
            </w:pPr>
            <w:r w:rsidRPr="003E46E4">
              <w:rPr>
                <w:b/>
                <w:bCs/>
                <w:sz w:val="22"/>
                <w:szCs w:val="22"/>
              </w:rPr>
              <w:t>Task 1.10 — Research shared-context, handover and collaboration pain points</w:t>
            </w:r>
            <w:r w:rsidRPr="003E46E4">
              <w:rPr>
                <w:b/>
                <w:bCs/>
                <w:i/>
                <w:iCs/>
                <w:sz w:val="18"/>
                <w:szCs w:val="18"/>
              </w:rPr>
              <w:t xml:space="preserve">  [PBI 2]</w:t>
            </w:r>
          </w:p>
          <w:tbl>
            <w:tblPr>
              <w:tblStyle w:val="TableGrid"/>
              <w:tblW w:w="0" w:type="auto"/>
              <w:tblLook w:val="04A0" w:firstRow="1" w:lastRow="0" w:firstColumn="1" w:lastColumn="0" w:noHBand="0" w:noVBand="1"/>
            </w:tblPr>
            <w:tblGrid>
              <w:gridCol w:w="1100"/>
              <w:gridCol w:w="4529"/>
              <w:gridCol w:w="1065"/>
              <w:gridCol w:w="2430"/>
            </w:tblGrid>
            <w:tr w:rsidR="62CA24D9" w14:paraId="50E1D3E8"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4048F088" w14:textId="476F8270"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6E4CAC34" w14:textId="0589F8BD" w:rsidR="62CA24D9" w:rsidRDefault="62CA24D9" w:rsidP="62CA24D9">
                  <w:pPr>
                    <w:spacing w:after="60" w:line="252" w:lineRule="auto"/>
                    <w:rPr>
                      <w:rFonts w:hint="eastAsia"/>
                    </w:rPr>
                  </w:pPr>
                  <w:r w:rsidRPr="003E46E4">
                    <w:rPr>
                      <w:sz w:val="20"/>
                      <w:szCs w:val="20"/>
                    </w:rPr>
                    <w:t>Darcy Burke — DEV</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10662728" w14:textId="07081BB9"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FA3ADD2" w14:textId="4FF5234F" w:rsidR="62CA24D9" w:rsidRDefault="62CA24D9" w:rsidP="62CA24D9">
                  <w:pPr>
                    <w:spacing w:after="60" w:line="252" w:lineRule="auto"/>
                    <w:rPr>
                      <w:rFonts w:hint="eastAsia"/>
                    </w:rPr>
                  </w:pPr>
                  <w:r w:rsidRPr="003E46E4">
                    <w:rPr>
                      <w:sz w:val="20"/>
                      <w:szCs w:val="20"/>
                    </w:rPr>
                    <w:t>Design / Product</w:t>
                  </w:r>
                </w:p>
              </w:tc>
            </w:tr>
            <w:tr w:rsidR="62CA24D9" w14:paraId="54D53509"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54AE2A7D" w14:textId="69EE3251"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97FE4DE" w14:textId="5A4B8616" w:rsidR="62CA24D9" w:rsidRDefault="62CA24D9" w:rsidP="62CA24D9">
                  <w:pPr>
                    <w:spacing w:after="60" w:line="252" w:lineRule="auto"/>
                    <w:rPr>
                      <w:rFonts w:hint="eastAsia"/>
                    </w:rPr>
                  </w:pPr>
                  <w:r w:rsidRPr="003E46E4">
                    <w:rPr>
                      <w:sz w:val="20"/>
                      <w:szCs w:val="20"/>
                    </w:rPr>
                    <w:t>1</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30360ABA" w14:textId="1063F0B2"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467F40B" w14:textId="17D18BD2" w:rsidR="62CA24D9" w:rsidRDefault="62CA24D9" w:rsidP="62CA24D9">
                  <w:pPr>
                    <w:spacing w:after="60" w:line="252" w:lineRule="auto"/>
                    <w:rPr>
                      <w:rFonts w:hint="eastAsia"/>
                    </w:rPr>
                  </w:pPr>
                  <w:r w:rsidRPr="003E46E4">
                    <w:rPr>
                      <w:sz w:val="20"/>
                      <w:szCs w:val="20"/>
                    </w:rPr>
                    <w:t>2.5</w:t>
                  </w:r>
                </w:p>
              </w:tc>
            </w:tr>
          </w:tbl>
          <w:p w14:paraId="0CFFCAC3" w14:textId="445576AF" w:rsidR="62CA24D9" w:rsidRDefault="62CA24D9" w:rsidP="62CA24D9">
            <w:pPr>
              <w:spacing w:after="0" w:line="192" w:lineRule="auto"/>
              <w:rPr>
                <w:rFonts w:hint="eastAsia"/>
              </w:rPr>
            </w:pPr>
            <w:r w:rsidRPr="003E46E4">
              <w:rPr>
                <w:sz w:val="20"/>
                <w:szCs w:val="20"/>
              </w:rPr>
              <w:t xml:space="preserve"> </w:t>
            </w:r>
          </w:p>
          <w:p w14:paraId="79D0CA72" w14:textId="40A08B3F"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Research problems that arise when people use separate AI tools or agents across a shared task, especially loss of context, handovers and collaboration overhead.</w:t>
            </w:r>
          </w:p>
          <w:p w14:paraId="6FFCC4BA" w14:textId="0F0355AE"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Research findings on shared-context and handover pain points.</w:t>
            </w:r>
          </w:p>
          <w:p w14:paraId="4439E2BD" w14:textId="025FA619" w:rsidR="62CA24D9" w:rsidRDefault="62CA24D9" w:rsidP="62CA24D9">
            <w:pPr>
              <w:spacing w:after="60" w:line="252" w:lineRule="auto"/>
              <w:rPr>
                <w:rFonts w:hint="eastAsia"/>
              </w:rPr>
            </w:pPr>
            <w:r w:rsidRPr="003E46E4">
              <w:rPr>
                <w:b/>
                <w:bCs/>
                <w:sz w:val="20"/>
                <w:szCs w:val="20"/>
              </w:rPr>
              <w:t>Acceptance criteria:</w:t>
            </w:r>
          </w:p>
          <w:p w14:paraId="0259D67C" w14:textId="6DE389C4" w:rsidR="62CA24D9" w:rsidRDefault="62CA24D9" w:rsidP="62CA24D9">
            <w:pPr>
              <w:spacing w:after="24" w:line="252" w:lineRule="auto"/>
              <w:ind w:left="173"/>
              <w:rPr>
                <w:rFonts w:hint="eastAsia"/>
              </w:rPr>
            </w:pPr>
            <w:r w:rsidRPr="003E46E4">
              <w:rPr>
                <w:sz w:val="20"/>
                <w:szCs w:val="20"/>
              </w:rPr>
              <w:t>✓ Shared-context and handover challenges are documented</w:t>
            </w:r>
          </w:p>
          <w:p w14:paraId="74BC02A1" w14:textId="2B557C41" w:rsidR="62CA24D9" w:rsidRDefault="62CA24D9" w:rsidP="62CA24D9">
            <w:pPr>
              <w:spacing w:after="24" w:line="252" w:lineRule="auto"/>
              <w:ind w:left="173"/>
              <w:rPr>
                <w:rFonts w:hint="eastAsia"/>
              </w:rPr>
            </w:pPr>
            <w:r w:rsidRPr="003E46E4">
              <w:rPr>
                <w:sz w:val="20"/>
                <w:szCs w:val="20"/>
              </w:rPr>
              <w:t>✓ Sources recorded for significant claims</w:t>
            </w:r>
          </w:p>
          <w:p w14:paraId="149791EE" w14:textId="77ABC6ED" w:rsidR="62CA24D9" w:rsidRDefault="62CA24D9" w:rsidP="62CA24D9">
            <w:pPr>
              <w:spacing w:after="24" w:line="252" w:lineRule="auto"/>
              <w:ind w:left="173"/>
              <w:rPr>
                <w:rFonts w:hint="eastAsia"/>
              </w:rPr>
            </w:pPr>
            <w:r w:rsidRPr="003E46E4">
              <w:rPr>
                <w:sz w:val="20"/>
                <w:szCs w:val="20"/>
              </w:rPr>
              <w:t>✓ Findings identify questions that should be tested in interviews</w:t>
            </w:r>
          </w:p>
        </w:tc>
      </w:tr>
      <w:tr w:rsidR="62CA24D9" w14:paraId="18E9AE47" w14:textId="77777777" w:rsidTr="62CA24D9">
        <w:trPr>
          <w:trHeight w:val="300"/>
        </w:trPr>
        <w:tc>
          <w:tcPr>
            <w:tcW w:w="9663" w:type="dxa"/>
            <w:tcBorders>
              <w:top w:val="nil"/>
              <w:left w:val="nil"/>
              <w:bottom w:val="nil"/>
              <w:right w:val="nil"/>
            </w:tcBorders>
          </w:tcPr>
          <w:p w14:paraId="40F92598" w14:textId="6BA1F9B5" w:rsidR="62CA24D9" w:rsidRDefault="62CA24D9" w:rsidP="62CA24D9">
            <w:pPr>
              <w:spacing w:after="60" w:line="276" w:lineRule="auto"/>
              <w:rPr>
                <w:rFonts w:hint="eastAsia"/>
              </w:rPr>
            </w:pPr>
            <w:r w:rsidRPr="003E46E4">
              <w:rPr>
                <w:b/>
                <w:bCs/>
                <w:sz w:val="22"/>
                <w:szCs w:val="22"/>
              </w:rPr>
              <w:t>Task 1.11 — Review collaboration pain points and support participant outreach</w:t>
            </w:r>
            <w:r w:rsidRPr="003E46E4">
              <w:rPr>
                <w:b/>
                <w:bCs/>
                <w:i/>
                <w:iCs/>
                <w:sz w:val="18"/>
                <w:szCs w:val="18"/>
              </w:rPr>
              <w:t xml:space="preserve">  [PBI 1 / PBI 6]</w:t>
            </w:r>
          </w:p>
          <w:tbl>
            <w:tblPr>
              <w:tblStyle w:val="TableGrid"/>
              <w:tblW w:w="0" w:type="auto"/>
              <w:tblLook w:val="04A0" w:firstRow="1" w:lastRow="0" w:firstColumn="1" w:lastColumn="0" w:noHBand="0" w:noVBand="1"/>
            </w:tblPr>
            <w:tblGrid>
              <w:gridCol w:w="1100"/>
              <w:gridCol w:w="4529"/>
              <w:gridCol w:w="1065"/>
              <w:gridCol w:w="2430"/>
            </w:tblGrid>
            <w:tr w:rsidR="62CA24D9" w14:paraId="4E6A194A"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1B57CC46" w14:textId="24516C62"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D3BCD62" w14:textId="4B75E53C" w:rsidR="62CA24D9" w:rsidRDefault="62CA24D9" w:rsidP="62CA24D9">
                  <w:pPr>
                    <w:spacing w:after="60" w:line="252" w:lineRule="auto"/>
                    <w:rPr>
                      <w:rFonts w:hint="eastAsia"/>
                    </w:rPr>
                  </w:pPr>
                  <w:r w:rsidRPr="003E46E4">
                    <w:rPr>
                      <w:sz w:val="20"/>
                      <w:szCs w:val="20"/>
                    </w:rPr>
                    <w:t>Darcy Burke — DEV</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3DD1A8A6" w14:textId="68DCB19F"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401A1D21" w14:textId="0A0CCFC8" w:rsidR="62CA24D9" w:rsidRDefault="62CA24D9" w:rsidP="62CA24D9">
                  <w:pPr>
                    <w:spacing w:after="60" w:line="252" w:lineRule="auto"/>
                    <w:rPr>
                      <w:rFonts w:hint="eastAsia"/>
                    </w:rPr>
                  </w:pPr>
                  <w:r w:rsidRPr="003E46E4">
                    <w:rPr>
                      <w:sz w:val="20"/>
                      <w:szCs w:val="20"/>
                    </w:rPr>
                    <w:t>Design / Product</w:t>
                  </w:r>
                </w:p>
              </w:tc>
            </w:tr>
            <w:tr w:rsidR="62CA24D9" w14:paraId="2911424E"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798F85A9" w14:textId="0DDE6F67"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05574C11" w14:textId="302D27CA" w:rsidR="62CA24D9" w:rsidRDefault="62CA24D9" w:rsidP="62CA24D9">
                  <w:pPr>
                    <w:spacing w:after="60" w:line="252" w:lineRule="auto"/>
                    <w:rPr>
                      <w:rFonts w:hint="eastAsia"/>
                    </w:rPr>
                  </w:pPr>
                  <w:r w:rsidRPr="003E46E4">
                    <w:rPr>
                      <w:sz w:val="20"/>
                      <w:szCs w:val="20"/>
                    </w:rPr>
                    <w:t>1</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1B737E8C" w14:textId="26B40A1D"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0C2550A1" w14:textId="73BD062F" w:rsidR="62CA24D9" w:rsidRDefault="62CA24D9" w:rsidP="62CA24D9">
                  <w:pPr>
                    <w:spacing w:after="60" w:line="252" w:lineRule="auto"/>
                    <w:rPr>
                      <w:rFonts w:hint="eastAsia"/>
                    </w:rPr>
                  </w:pPr>
                  <w:r w:rsidRPr="003E46E4">
                    <w:rPr>
                      <w:sz w:val="20"/>
                      <w:szCs w:val="20"/>
                    </w:rPr>
                    <w:t>1.5</w:t>
                  </w:r>
                </w:p>
              </w:tc>
            </w:tr>
          </w:tbl>
          <w:p w14:paraId="1FA46214" w14:textId="6707FC97" w:rsidR="62CA24D9" w:rsidRDefault="62CA24D9" w:rsidP="62CA24D9">
            <w:pPr>
              <w:spacing w:after="0" w:line="192" w:lineRule="auto"/>
              <w:rPr>
                <w:rFonts w:hint="eastAsia"/>
              </w:rPr>
            </w:pPr>
            <w:r w:rsidRPr="003E46E4">
              <w:rPr>
                <w:sz w:val="20"/>
                <w:szCs w:val="20"/>
              </w:rPr>
              <w:t xml:space="preserve"> </w:t>
            </w:r>
          </w:p>
          <w:p w14:paraId="51B74953" w14:textId="744BF909"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Review existing NBN/client evidence for collaboration-related pain points and support the team’s effort to identify or contact a suitable NBN interview participant.</w:t>
            </w:r>
          </w:p>
          <w:p w14:paraId="57964DE3" w14:textId="2E54B6F2"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Collaboration observations plus documented recruitment support/actions.</w:t>
            </w:r>
          </w:p>
          <w:p w14:paraId="610E67A9" w14:textId="1FE7A4C3" w:rsidR="62CA24D9" w:rsidRDefault="62CA24D9" w:rsidP="62CA24D9">
            <w:pPr>
              <w:spacing w:after="60" w:line="252" w:lineRule="auto"/>
              <w:rPr>
                <w:rFonts w:hint="eastAsia"/>
              </w:rPr>
            </w:pPr>
            <w:r w:rsidRPr="003E46E4">
              <w:rPr>
                <w:b/>
                <w:bCs/>
                <w:sz w:val="20"/>
                <w:szCs w:val="20"/>
              </w:rPr>
              <w:t>Acceptance criteria:</w:t>
            </w:r>
          </w:p>
          <w:p w14:paraId="12EE9C43" w14:textId="3771C783" w:rsidR="62CA24D9" w:rsidRDefault="62CA24D9" w:rsidP="62CA24D9">
            <w:pPr>
              <w:spacing w:after="24" w:line="252" w:lineRule="auto"/>
              <w:ind w:left="173"/>
              <w:rPr>
                <w:rFonts w:hint="eastAsia"/>
              </w:rPr>
            </w:pPr>
            <w:r w:rsidRPr="003E46E4">
              <w:rPr>
                <w:sz w:val="20"/>
                <w:szCs w:val="20"/>
              </w:rPr>
              <w:t>✓ Existing collaboration pain points extracted from supplied material</w:t>
            </w:r>
          </w:p>
          <w:p w14:paraId="05EBCA6A" w14:textId="7ADC8D4A" w:rsidR="62CA24D9" w:rsidRDefault="62CA24D9" w:rsidP="62CA24D9">
            <w:pPr>
              <w:spacing w:after="24" w:line="252" w:lineRule="auto"/>
              <w:ind w:left="173"/>
              <w:rPr>
                <w:rFonts w:hint="eastAsia"/>
              </w:rPr>
            </w:pPr>
            <w:r w:rsidRPr="003E46E4">
              <w:rPr>
                <w:sz w:val="20"/>
                <w:szCs w:val="20"/>
              </w:rPr>
              <w:t>✓ Potential participant/contact options shared with the PM</w:t>
            </w:r>
          </w:p>
          <w:p w14:paraId="7C26CF86" w14:textId="14643E2D" w:rsidR="62CA24D9" w:rsidRDefault="62CA24D9" w:rsidP="62CA24D9">
            <w:pPr>
              <w:spacing w:after="24" w:line="252" w:lineRule="auto"/>
              <w:ind w:left="173"/>
              <w:rPr>
                <w:rFonts w:hint="eastAsia"/>
              </w:rPr>
            </w:pPr>
            <w:r w:rsidRPr="003E46E4">
              <w:rPr>
                <w:sz w:val="20"/>
                <w:szCs w:val="20"/>
              </w:rPr>
              <w:t>✓ Any outreach support or follow-up actions recorded</w:t>
            </w:r>
          </w:p>
        </w:tc>
      </w:tr>
    </w:tbl>
    <w:p w14:paraId="62780F5B" w14:textId="2C78C75F" w:rsidR="005D0E56" w:rsidRPr="00B77A17" w:rsidRDefault="005D0E56">
      <w:pPr>
        <w:rPr>
          <w:rFonts w:hint="eastAsia"/>
        </w:rPr>
      </w:pPr>
    </w:p>
    <w:p w14:paraId="195DB717" w14:textId="198E1342" w:rsidR="005D0E56" w:rsidRPr="00B77A17" w:rsidRDefault="005D0E56">
      <w:pPr>
        <w:rPr>
          <w:rFonts w:hint="eastAsia"/>
        </w:rPr>
      </w:pPr>
    </w:p>
    <w:p w14:paraId="0F601F8B" w14:textId="6C95A48B" w:rsidR="005D0E56" w:rsidRDefault="49706FB4" w:rsidP="62CA24D9">
      <w:pPr>
        <w:pStyle w:val="Heading2"/>
        <w:spacing w:before="220" w:after="100"/>
        <w:rPr>
          <w:rFonts w:hint="eastAsia"/>
        </w:rPr>
      </w:pPr>
      <w:r w:rsidRPr="62CA24D9">
        <w:rPr>
          <w:rFonts w:ascii="Calibri" w:eastAsia="Calibri" w:hAnsi="Calibri" w:cs="Calibri"/>
          <w:b/>
          <w:bCs/>
          <w:color w:val="1E2761"/>
          <w:sz w:val="24"/>
          <w:szCs w:val="24"/>
        </w:rPr>
        <w:t>Week 2</w:t>
      </w:r>
    </w:p>
    <w:tbl>
      <w:tblPr>
        <w:tblW w:w="0" w:type="auto"/>
        <w:tblLook w:val="04A0" w:firstRow="1" w:lastRow="0" w:firstColumn="1" w:lastColumn="0" w:noHBand="0" w:noVBand="1"/>
      </w:tblPr>
      <w:tblGrid>
        <w:gridCol w:w="9360"/>
      </w:tblGrid>
      <w:tr w:rsidR="62CA24D9" w14:paraId="2079800D" w14:textId="77777777" w:rsidTr="62CA24D9">
        <w:trPr>
          <w:trHeight w:val="300"/>
        </w:trPr>
        <w:tc>
          <w:tcPr>
            <w:tcW w:w="9663" w:type="dxa"/>
            <w:tcBorders>
              <w:top w:val="nil"/>
              <w:left w:val="nil"/>
              <w:bottom w:val="nil"/>
              <w:right w:val="nil"/>
            </w:tcBorders>
          </w:tcPr>
          <w:p w14:paraId="5EF05B7F" w14:textId="7D6C3495" w:rsidR="62CA24D9" w:rsidRDefault="62CA24D9" w:rsidP="62CA24D9">
            <w:pPr>
              <w:spacing w:after="60" w:line="276" w:lineRule="auto"/>
              <w:rPr>
                <w:rFonts w:hint="eastAsia"/>
              </w:rPr>
            </w:pPr>
            <w:r w:rsidRPr="003E46E4">
              <w:rPr>
                <w:b/>
                <w:bCs/>
                <w:sz w:val="22"/>
                <w:szCs w:val="22"/>
              </w:rPr>
              <w:t>Task 2.1 — Coordinate and participate in the NBN employee interview</w:t>
            </w:r>
            <w:r w:rsidRPr="003E46E4">
              <w:rPr>
                <w:b/>
                <w:bCs/>
                <w:i/>
                <w:iCs/>
                <w:sz w:val="18"/>
                <w:szCs w:val="18"/>
              </w:rPr>
              <w:t xml:space="preserve">  [PBI 6 / PBI 7]</w:t>
            </w:r>
          </w:p>
          <w:tbl>
            <w:tblPr>
              <w:tblStyle w:val="TableGrid"/>
              <w:tblW w:w="0" w:type="auto"/>
              <w:tblLook w:val="04A0" w:firstRow="1" w:lastRow="0" w:firstColumn="1" w:lastColumn="0" w:noHBand="0" w:noVBand="1"/>
            </w:tblPr>
            <w:tblGrid>
              <w:gridCol w:w="1100"/>
              <w:gridCol w:w="4529"/>
              <w:gridCol w:w="1065"/>
              <w:gridCol w:w="2430"/>
            </w:tblGrid>
            <w:tr w:rsidR="62CA24D9" w14:paraId="388FB5CB"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7257AF3" w14:textId="6B402173"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53606E4B" w14:textId="12211F89" w:rsidR="62CA24D9" w:rsidRDefault="62CA24D9" w:rsidP="62CA24D9">
                  <w:pPr>
                    <w:spacing w:after="60" w:line="252" w:lineRule="auto"/>
                    <w:rPr>
                      <w:rFonts w:hint="eastAsia"/>
                    </w:rPr>
                  </w:pPr>
                  <w:r w:rsidRPr="003E46E4">
                    <w:rPr>
                      <w:sz w:val="20"/>
                      <w:szCs w:val="20"/>
                    </w:rPr>
                    <w:t>Hami Faizal — PM</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098B9DAE" w14:textId="2D27960B"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2BBDCACD" w14:textId="3623930B" w:rsidR="62CA24D9" w:rsidRDefault="62CA24D9" w:rsidP="62CA24D9">
                  <w:pPr>
                    <w:spacing w:after="60" w:line="252" w:lineRule="auto"/>
                    <w:rPr>
                      <w:rFonts w:hint="eastAsia"/>
                    </w:rPr>
                  </w:pPr>
                  <w:r w:rsidRPr="003E46E4">
                    <w:rPr>
                      <w:sz w:val="20"/>
                      <w:szCs w:val="20"/>
                    </w:rPr>
                    <w:t>Design / Product</w:t>
                  </w:r>
                </w:p>
              </w:tc>
            </w:tr>
            <w:tr w:rsidR="62CA24D9" w14:paraId="1046B0E5"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AB5EBF6" w14:textId="57343453"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500DD9BA" w14:textId="24BFB86B" w:rsidR="62CA24D9" w:rsidRDefault="62CA24D9" w:rsidP="62CA24D9">
                  <w:pPr>
                    <w:spacing w:after="60" w:line="252" w:lineRule="auto"/>
                    <w:rPr>
                      <w:rFonts w:hint="eastAsia"/>
                    </w:rPr>
                  </w:pPr>
                  <w:r w:rsidRPr="003E46E4">
                    <w:rPr>
                      <w:sz w:val="20"/>
                      <w:szCs w:val="20"/>
                    </w:rPr>
                    <w:t>2</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7629828" w14:textId="1916F1D5"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04F086FB" w14:textId="531F1361" w:rsidR="62CA24D9" w:rsidRDefault="62CA24D9" w:rsidP="62CA24D9">
                  <w:pPr>
                    <w:spacing w:after="60" w:line="252" w:lineRule="auto"/>
                    <w:rPr>
                      <w:rFonts w:hint="eastAsia"/>
                    </w:rPr>
                  </w:pPr>
                  <w:r w:rsidRPr="003E46E4">
                    <w:rPr>
                      <w:sz w:val="20"/>
                      <w:szCs w:val="20"/>
                    </w:rPr>
                    <w:t>1.5</w:t>
                  </w:r>
                </w:p>
              </w:tc>
            </w:tr>
          </w:tbl>
          <w:p w14:paraId="17DE6CAC" w14:textId="2B323F6D" w:rsidR="62CA24D9" w:rsidRDefault="62CA24D9" w:rsidP="62CA24D9">
            <w:pPr>
              <w:spacing w:after="0" w:line="192" w:lineRule="auto"/>
              <w:rPr>
                <w:rFonts w:hint="eastAsia"/>
              </w:rPr>
            </w:pPr>
            <w:r w:rsidRPr="003E46E4">
              <w:rPr>
                <w:sz w:val="20"/>
                <w:szCs w:val="20"/>
              </w:rPr>
              <w:t xml:space="preserve"> </w:t>
            </w:r>
          </w:p>
          <w:p w14:paraId="31543DD9" w14:textId="487EADC6"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Confirm logistics, ensure the participant is briefed appropriately and attend the NBN employee interview to capture project-level questions, constraints and follow-up actions.</w:t>
            </w:r>
          </w:p>
          <w:p w14:paraId="23154FD8" w14:textId="09C35098"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Completed NBN interview with logistics, follow-ups and project-level observations recorded.</w:t>
            </w:r>
          </w:p>
          <w:p w14:paraId="3C99E48E" w14:textId="799C88FC" w:rsidR="62CA24D9" w:rsidRDefault="62CA24D9" w:rsidP="62CA24D9">
            <w:pPr>
              <w:spacing w:after="60" w:line="252" w:lineRule="auto"/>
              <w:rPr>
                <w:rFonts w:hint="eastAsia"/>
              </w:rPr>
            </w:pPr>
            <w:r w:rsidRPr="003E46E4">
              <w:rPr>
                <w:b/>
                <w:bCs/>
                <w:sz w:val="20"/>
                <w:szCs w:val="20"/>
              </w:rPr>
              <w:t>Acceptance criteria:</w:t>
            </w:r>
          </w:p>
          <w:p w14:paraId="2829F525" w14:textId="5FD02860" w:rsidR="62CA24D9" w:rsidRDefault="62CA24D9" w:rsidP="62CA24D9">
            <w:pPr>
              <w:spacing w:after="24" w:line="252" w:lineRule="auto"/>
              <w:ind w:left="173"/>
              <w:rPr>
                <w:rFonts w:hint="eastAsia"/>
              </w:rPr>
            </w:pPr>
            <w:r w:rsidRPr="003E46E4">
              <w:rPr>
                <w:sz w:val="20"/>
                <w:szCs w:val="20"/>
              </w:rPr>
              <w:t>✓ Interview time and attendance confirmed</w:t>
            </w:r>
          </w:p>
          <w:p w14:paraId="6AFB3C10" w14:textId="172A6060" w:rsidR="62CA24D9" w:rsidRDefault="62CA24D9" w:rsidP="62CA24D9">
            <w:pPr>
              <w:spacing w:after="24" w:line="252" w:lineRule="auto"/>
              <w:ind w:left="173"/>
              <w:rPr>
                <w:rFonts w:hint="eastAsia"/>
              </w:rPr>
            </w:pPr>
            <w:r w:rsidRPr="003E46E4">
              <w:rPr>
                <w:sz w:val="20"/>
                <w:szCs w:val="20"/>
              </w:rPr>
              <w:t>✓ Participant receives clear purpose and meeting details</w:t>
            </w:r>
          </w:p>
          <w:p w14:paraId="70C9E288" w14:textId="2E8BE821" w:rsidR="62CA24D9" w:rsidRDefault="62CA24D9" w:rsidP="62CA24D9">
            <w:pPr>
              <w:spacing w:after="24" w:line="252" w:lineRule="auto"/>
              <w:ind w:left="173"/>
              <w:rPr>
                <w:rFonts w:hint="eastAsia"/>
              </w:rPr>
            </w:pPr>
            <w:r w:rsidRPr="003E46E4">
              <w:rPr>
                <w:sz w:val="20"/>
                <w:szCs w:val="20"/>
              </w:rPr>
              <w:t>✓ Project-level constraints and follow-up actions captured</w:t>
            </w:r>
          </w:p>
        </w:tc>
      </w:tr>
    </w:tbl>
    <w:p w14:paraId="676772E0" w14:textId="4778C489" w:rsidR="005D0E56" w:rsidRDefault="6CC89E2D" w:rsidP="62CA24D9">
      <w:pPr>
        <w:spacing w:after="20" w:line="252" w:lineRule="auto"/>
        <w:rPr>
          <w:rFonts w:hint="eastAsia"/>
        </w:rPr>
      </w:pPr>
      <w:r w:rsidRPr="003E46E4">
        <w:rPr>
          <w:rFonts w:ascii="Aptos" w:eastAsia="Aptos" w:hAnsi="Aptos" w:cs="Aptos"/>
          <w:sz w:val="20"/>
          <w:szCs w:val="20"/>
        </w:rPr>
        <w:t xml:space="preserve"> </w:t>
      </w:r>
    </w:p>
    <w:tbl>
      <w:tblPr>
        <w:tblW w:w="0" w:type="auto"/>
        <w:tblLook w:val="04A0" w:firstRow="1" w:lastRow="0" w:firstColumn="1" w:lastColumn="0" w:noHBand="0" w:noVBand="1"/>
      </w:tblPr>
      <w:tblGrid>
        <w:gridCol w:w="9360"/>
      </w:tblGrid>
      <w:tr w:rsidR="62CA24D9" w14:paraId="25A8BD28" w14:textId="77777777" w:rsidTr="62CA24D9">
        <w:trPr>
          <w:trHeight w:val="300"/>
        </w:trPr>
        <w:tc>
          <w:tcPr>
            <w:tcW w:w="9663" w:type="dxa"/>
            <w:tcBorders>
              <w:top w:val="nil"/>
              <w:left w:val="nil"/>
              <w:bottom w:val="nil"/>
              <w:right w:val="nil"/>
            </w:tcBorders>
          </w:tcPr>
          <w:p w14:paraId="225F2F86" w14:textId="135B4CC3" w:rsidR="62CA24D9" w:rsidRDefault="62CA24D9" w:rsidP="62CA24D9">
            <w:pPr>
              <w:spacing w:after="60" w:line="276" w:lineRule="auto"/>
              <w:rPr>
                <w:rFonts w:hint="eastAsia"/>
              </w:rPr>
            </w:pPr>
            <w:r w:rsidRPr="003E46E4">
              <w:rPr>
                <w:b/>
                <w:bCs/>
                <w:sz w:val="22"/>
                <w:szCs w:val="22"/>
              </w:rPr>
              <w:t>Task 2.2 — Facilitate problem and concept prioritisation</w:t>
            </w:r>
            <w:r w:rsidRPr="003E46E4">
              <w:rPr>
                <w:b/>
                <w:bCs/>
                <w:i/>
                <w:iCs/>
                <w:sz w:val="18"/>
                <w:szCs w:val="18"/>
              </w:rPr>
              <w:t xml:space="preserve">  [PBI 10 / PBI 11]</w:t>
            </w:r>
          </w:p>
          <w:tbl>
            <w:tblPr>
              <w:tblStyle w:val="TableGrid"/>
              <w:tblW w:w="0" w:type="auto"/>
              <w:tblLook w:val="04A0" w:firstRow="1" w:lastRow="0" w:firstColumn="1" w:lastColumn="0" w:noHBand="0" w:noVBand="1"/>
            </w:tblPr>
            <w:tblGrid>
              <w:gridCol w:w="1100"/>
              <w:gridCol w:w="4529"/>
              <w:gridCol w:w="1065"/>
              <w:gridCol w:w="2430"/>
            </w:tblGrid>
            <w:tr w:rsidR="62CA24D9" w14:paraId="224CA7D0"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3F9567C" w14:textId="3BBDE9B8"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05643343" w14:textId="4960F913" w:rsidR="62CA24D9" w:rsidRDefault="62CA24D9" w:rsidP="62CA24D9">
                  <w:pPr>
                    <w:spacing w:after="60" w:line="252" w:lineRule="auto"/>
                    <w:rPr>
                      <w:rFonts w:hint="eastAsia"/>
                    </w:rPr>
                  </w:pPr>
                  <w:r w:rsidRPr="003E46E4">
                    <w:rPr>
                      <w:sz w:val="20"/>
                      <w:szCs w:val="20"/>
                    </w:rPr>
                    <w:t>Hami Faizal — PM</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1253E93C" w14:textId="011DDF3D"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4A69ECB9" w14:textId="160625B1" w:rsidR="62CA24D9" w:rsidRDefault="62CA24D9" w:rsidP="62CA24D9">
                  <w:pPr>
                    <w:spacing w:after="60" w:line="252" w:lineRule="auto"/>
                    <w:rPr>
                      <w:rFonts w:hint="eastAsia"/>
                    </w:rPr>
                  </w:pPr>
                  <w:r w:rsidRPr="003E46E4">
                    <w:rPr>
                      <w:sz w:val="20"/>
                      <w:szCs w:val="20"/>
                    </w:rPr>
                    <w:t>Design / Product</w:t>
                  </w:r>
                </w:p>
              </w:tc>
            </w:tr>
            <w:tr w:rsidR="62CA24D9" w14:paraId="715F2633"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0D2FFD1B" w14:textId="18B8FB39"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560FE3C7" w14:textId="2DD2CED2" w:rsidR="62CA24D9" w:rsidRDefault="62CA24D9" w:rsidP="62CA24D9">
                  <w:pPr>
                    <w:spacing w:after="60" w:line="252" w:lineRule="auto"/>
                    <w:rPr>
                      <w:rFonts w:hint="eastAsia"/>
                    </w:rPr>
                  </w:pPr>
                  <w:r w:rsidRPr="003E46E4">
                    <w:rPr>
                      <w:sz w:val="20"/>
                      <w:szCs w:val="20"/>
                    </w:rPr>
                    <w:t>2</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1FC2A388" w14:textId="7571A49A"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BA72966" w14:textId="669B02C9" w:rsidR="62CA24D9" w:rsidRDefault="62CA24D9" w:rsidP="62CA24D9">
                  <w:pPr>
                    <w:spacing w:after="60" w:line="252" w:lineRule="auto"/>
                    <w:rPr>
                      <w:rFonts w:hint="eastAsia"/>
                    </w:rPr>
                  </w:pPr>
                  <w:r w:rsidRPr="003E46E4">
                    <w:rPr>
                      <w:sz w:val="20"/>
                      <w:szCs w:val="20"/>
                    </w:rPr>
                    <w:t>2.5</w:t>
                  </w:r>
                </w:p>
              </w:tc>
            </w:tr>
          </w:tbl>
          <w:p w14:paraId="0669E6A9" w14:textId="7E02AC7F" w:rsidR="62CA24D9" w:rsidRDefault="62CA24D9" w:rsidP="62CA24D9">
            <w:pPr>
              <w:spacing w:after="0" w:line="192" w:lineRule="auto"/>
              <w:rPr>
                <w:rFonts w:hint="eastAsia"/>
              </w:rPr>
            </w:pPr>
            <w:r w:rsidRPr="003E46E4">
              <w:rPr>
                <w:sz w:val="20"/>
                <w:szCs w:val="20"/>
              </w:rPr>
              <w:t xml:space="preserve"> </w:t>
            </w:r>
          </w:p>
          <w:p w14:paraId="612A1106" w14:textId="12DD1CD1"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Guide the team through evidence-based prioritisation of candidate problem statements and concept directions, ensuring decisions consider user value, evidence, relevance and feasibility.</w:t>
            </w:r>
          </w:p>
          <w:p w14:paraId="349BC470" w14:textId="60F2C2E6"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Agreed primary problem area and preferred concept direction with decision rationale.</w:t>
            </w:r>
          </w:p>
          <w:p w14:paraId="535216D5" w14:textId="174C781B" w:rsidR="62CA24D9" w:rsidRDefault="62CA24D9" w:rsidP="62CA24D9">
            <w:pPr>
              <w:spacing w:after="60" w:line="252" w:lineRule="auto"/>
              <w:rPr>
                <w:rFonts w:hint="eastAsia"/>
              </w:rPr>
            </w:pPr>
            <w:r w:rsidRPr="003E46E4">
              <w:rPr>
                <w:b/>
                <w:bCs/>
                <w:sz w:val="20"/>
                <w:szCs w:val="20"/>
              </w:rPr>
              <w:t>Acceptance criteria:</w:t>
            </w:r>
          </w:p>
          <w:p w14:paraId="788A4CAE" w14:textId="3E356808" w:rsidR="62CA24D9" w:rsidRDefault="62CA24D9" w:rsidP="62CA24D9">
            <w:pPr>
              <w:spacing w:after="24" w:line="252" w:lineRule="auto"/>
              <w:ind w:left="173"/>
              <w:rPr>
                <w:rFonts w:hint="eastAsia"/>
              </w:rPr>
            </w:pPr>
            <w:r w:rsidRPr="003E46E4">
              <w:rPr>
                <w:sz w:val="20"/>
                <w:szCs w:val="20"/>
              </w:rPr>
              <w:t>✓ Candidate problem areas compared using explicit criteria</w:t>
            </w:r>
          </w:p>
          <w:p w14:paraId="2241BC6D" w14:textId="16046498" w:rsidR="62CA24D9" w:rsidRDefault="62CA24D9" w:rsidP="62CA24D9">
            <w:pPr>
              <w:spacing w:after="24" w:line="252" w:lineRule="auto"/>
              <w:ind w:left="173"/>
              <w:rPr>
                <w:rFonts w:hint="eastAsia"/>
              </w:rPr>
            </w:pPr>
            <w:r w:rsidRPr="003E46E4">
              <w:rPr>
                <w:sz w:val="20"/>
                <w:szCs w:val="20"/>
              </w:rPr>
              <w:t>✓ Preferred problem and concept are agreed as a team</w:t>
            </w:r>
          </w:p>
          <w:p w14:paraId="11DDA6F5" w14:textId="185480EB" w:rsidR="62CA24D9" w:rsidRDefault="62CA24D9" w:rsidP="62CA24D9">
            <w:pPr>
              <w:spacing w:after="24" w:line="252" w:lineRule="auto"/>
              <w:ind w:left="173"/>
              <w:rPr>
                <w:rFonts w:hint="eastAsia"/>
              </w:rPr>
            </w:pPr>
            <w:r w:rsidRPr="003E46E4">
              <w:rPr>
                <w:sz w:val="20"/>
                <w:szCs w:val="20"/>
              </w:rPr>
              <w:t>✓ Decision rationale and major assumptions are documented</w:t>
            </w:r>
          </w:p>
        </w:tc>
      </w:tr>
    </w:tbl>
    <w:p w14:paraId="383C401F" w14:textId="2E04BA26" w:rsidR="005D0E56" w:rsidRDefault="6CC89E2D" w:rsidP="62CA24D9">
      <w:pPr>
        <w:spacing w:after="20" w:line="252" w:lineRule="auto"/>
        <w:rPr>
          <w:rFonts w:hint="eastAsia"/>
        </w:rPr>
      </w:pPr>
      <w:r w:rsidRPr="003E46E4">
        <w:rPr>
          <w:rFonts w:ascii="Aptos" w:eastAsia="Aptos" w:hAnsi="Aptos" w:cs="Aptos"/>
          <w:sz w:val="20"/>
          <w:szCs w:val="20"/>
        </w:rPr>
        <w:t xml:space="preserve"> </w:t>
      </w:r>
    </w:p>
    <w:tbl>
      <w:tblPr>
        <w:tblW w:w="0" w:type="auto"/>
        <w:tblLook w:val="04A0" w:firstRow="1" w:lastRow="0" w:firstColumn="1" w:lastColumn="0" w:noHBand="0" w:noVBand="1"/>
      </w:tblPr>
      <w:tblGrid>
        <w:gridCol w:w="9360"/>
      </w:tblGrid>
      <w:tr w:rsidR="62CA24D9" w14:paraId="4B3C22CF" w14:textId="77777777" w:rsidTr="62CA24D9">
        <w:trPr>
          <w:trHeight w:val="300"/>
        </w:trPr>
        <w:tc>
          <w:tcPr>
            <w:tcW w:w="9663" w:type="dxa"/>
            <w:tcBorders>
              <w:top w:val="nil"/>
              <w:left w:val="nil"/>
              <w:bottom w:val="nil"/>
              <w:right w:val="nil"/>
            </w:tcBorders>
          </w:tcPr>
          <w:p w14:paraId="003615FE" w14:textId="0C33A1C3" w:rsidR="62CA24D9" w:rsidRDefault="62CA24D9" w:rsidP="62CA24D9">
            <w:pPr>
              <w:spacing w:after="60" w:line="276" w:lineRule="auto"/>
              <w:rPr>
                <w:rFonts w:hint="eastAsia"/>
              </w:rPr>
            </w:pPr>
            <w:r w:rsidRPr="003E46E4">
              <w:rPr>
                <w:b/>
                <w:bCs/>
                <w:sz w:val="22"/>
                <w:szCs w:val="22"/>
              </w:rPr>
              <w:t>Task 2.3 — Capture and write up the NBN employee interview</w:t>
            </w:r>
            <w:r w:rsidRPr="003E46E4">
              <w:rPr>
                <w:b/>
                <w:bCs/>
                <w:i/>
                <w:iCs/>
                <w:sz w:val="18"/>
                <w:szCs w:val="18"/>
              </w:rPr>
              <w:t xml:space="preserve">  [PBI 7]</w:t>
            </w:r>
          </w:p>
          <w:tbl>
            <w:tblPr>
              <w:tblStyle w:val="TableGrid"/>
              <w:tblW w:w="0" w:type="auto"/>
              <w:tblLook w:val="04A0" w:firstRow="1" w:lastRow="0" w:firstColumn="1" w:lastColumn="0" w:noHBand="0" w:noVBand="1"/>
            </w:tblPr>
            <w:tblGrid>
              <w:gridCol w:w="1099"/>
              <w:gridCol w:w="4532"/>
              <w:gridCol w:w="1065"/>
              <w:gridCol w:w="2428"/>
            </w:tblGrid>
            <w:tr w:rsidR="62CA24D9" w14:paraId="730F01DB"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7A59CB76" w14:textId="74E34042"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57A7D19A" w14:textId="24DB3567" w:rsidR="62CA24D9" w:rsidRDefault="62CA24D9" w:rsidP="62CA24D9">
                  <w:pPr>
                    <w:spacing w:after="60" w:line="252" w:lineRule="auto"/>
                    <w:rPr>
                      <w:rFonts w:hint="eastAsia"/>
                    </w:rPr>
                  </w:pPr>
                  <w:r w:rsidRPr="003E46E4">
                    <w:rPr>
                      <w:sz w:val="20"/>
                      <w:szCs w:val="20"/>
                    </w:rPr>
                    <w:t>Helbert Pemba — BA</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514BC9B6" w14:textId="7DE86E5C"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2E3AB940" w14:textId="49338DC9" w:rsidR="62CA24D9" w:rsidRDefault="62CA24D9" w:rsidP="62CA24D9">
                  <w:pPr>
                    <w:spacing w:after="60" w:line="252" w:lineRule="auto"/>
                    <w:rPr>
                      <w:rFonts w:hint="eastAsia"/>
                    </w:rPr>
                  </w:pPr>
                  <w:r w:rsidRPr="003E46E4">
                    <w:rPr>
                      <w:sz w:val="20"/>
                      <w:szCs w:val="20"/>
                    </w:rPr>
                    <w:t>Design / Product</w:t>
                  </w:r>
                </w:p>
              </w:tc>
            </w:tr>
            <w:tr w:rsidR="62CA24D9" w14:paraId="0838A99C"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47AD9A66" w14:textId="26853C5C"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39E9478" w14:textId="3CC20130" w:rsidR="62CA24D9" w:rsidRDefault="62CA24D9" w:rsidP="62CA24D9">
                  <w:pPr>
                    <w:spacing w:after="60" w:line="252" w:lineRule="auto"/>
                    <w:rPr>
                      <w:rFonts w:hint="eastAsia"/>
                    </w:rPr>
                  </w:pPr>
                  <w:r w:rsidRPr="003E46E4">
                    <w:rPr>
                      <w:sz w:val="20"/>
                      <w:szCs w:val="20"/>
                    </w:rPr>
                    <w:t>2</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4CFDCED1" w14:textId="027B44ED"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7BFD427A" w14:textId="0521533F" w:rsidR="62CA24D9" w:rsidRDefault="62CA24D9" w:rsidP="62CA24D9">
                  <w:pPr>
                    <w:spacing w:after="60" w:line="252" w:lineRule="auto"/>
                    <w:rPr>
                      <w:rFonts w:hint="eastAsia"/>
                    </w:rPr>
                  </w:pPr>
                  <w:r w:rsidRPr="003E46E4">
                    <w:rPr>
                      <w:sz w:val="20"/>
                      <w:szCs w:val="20"/>
                    </w:rPr>
                    <w:t>1.5</w:t>
                  </w:r>
                </w:p>
              </w:tc>
            </w:tr>
          </w:tbl>
          <w:p w14:paraId="2D52C65B" w14:textId="6166BD08" w:rsidR="62CA24D9" w:rsidRDefault="62CA24D9" w:rsidP="62CA24D9">
            <w:pPr>
              <w:spacing w:after="0" w:line="192" w:lineRule="auto"/>
              <w:rPr>
                <w:rFonts w:hint="eastAsia"/>
              </w:rPr>
            </w:pPr>
            <w:r w:rsidRPr="003E46E4">
              <w:rPr>
                <w:sz w:val="20"/>
                <w:szCs w:val="20"/>
              </w:rPr>
              <w:t xml:space="preserve"> </w:t>
            </w:r>
          </w:p>
          <w:p w14:paraId="3A6290AD" w14:textId="25DAE78B"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Act as primary note-taker for the NBN employee interview and convert raw notes into a structured record of behaviours, pain points, needs, constraints and assumptions confirmed or challenged.</w:t>
            </w:r>
          </w:p>
          <w:p w14:paraId="6F2F42F4" w14:textId="5E9B6792"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Structured NBN employee interview notes and key insights.</w:t>
            </w:r>
          </w:p>
          <w:p w14:paraId="31C3FF54" w14:textId="0654F810" w:rsidR="62CA24D9" w:rsidRDefault="62CA24D9" w:rsidP="62CA24D9">
            <w:pPr>
              <w:spacing w:after="60" w:line="252" w:lineRule="auto"/>
              <w:rPr>
                <w:rFonts w:hint="eastAsia"/>
              </w:rPr>
            </w:pPr>
            <w:r w:rsidRPr="003E46E4">
              <w:rPr>
                <w:b/>
                <w:bCs/>
                <w:sz w:val="20"/>
                <w:szCs w:val="20"/>
              </w:rPr>
              <w:t>Acceptance criteria:</w:t>
            </w:r>
          </w:p>
          <w:p w14:paraId="5FAC47D6" w14:textId="76C9ECE5" w:rsidR="62CA24D9" w:rsidRDefault="62CA24D9" w:rsidP="62CA24D9">
            <w:pPr>
              <w:spacing w:after="24" w:line="252" w:lineRule="auto"/>
              <w:ind w:left="173"/>
              <w:rPr>
                <w:rFonts w:hint="eastAsia"/>
              </w:rPr>
            </w:pPr>
            <w:r w:rsidRPr="003E46E4">
              <w:rPr>
                <w:sz w:val="20"/>
                <w:szCs w:val="20"/>
              </w:rPr>
              <w:t>✓ Concrete examples and participant language are preserved where useful</w:t>
            </w:r>
          </w:p>
          <w:p w14:paraId="4C49A0BE" w14:textId="5B89CCBE" w:rsidR="62CA24D9" w:rsidRDefault="62CA24D9" w:rsidP="62CA24D9">
            <w:pPr>
              <w:spacing w:after="24" w:line="252" w:lineRule="auto"/>
              <w:ind w:left="173"/>
              <w:rPr>
                <w:rFonts w:hint="eastAsia"/>
              </w:rPr>
            </w:pPr>
            <w:r w:rsidRPr="003E46E4">
              <w:rPr>
                <w:sz w:val="20"/>
                <w:szCs w:val="20"/>
              </w:rPr>
              <w:t>✓ Confirmed/challenged assumptions are identified</w:t>
            </w:r>
          </w:p>
          <w:p w14:paraId="6D744730" w14:textId="56AF3CFE" w:rsidR="62CA24D9" w:rsidRDefault="62CA24D9" w:rsidP="62CA24D9">
            <w:pPr>
              <w:spacing w:after="24" w:line="252" w:lineRule="auto"/>
              <w:ind w:left="173"/>
              <w:rPr>
                <w:rFonts w:hint="eastAsia"/>
              </w:rPr>
            </w:pPr>
            <w:r w:rsidRPr="003E46E4">
              <w:rPr>
                <w:sz w:val="20"/>
                <w:szCs w:val="20"/>
              </w:rPr>
              <w:t>✓ Key insights are added to the shared research document</w:t>
            </w:r>
          </w:p>
        </w:tc>
      </w:tr>
    </w:tbl>
    <w:p w14:paraId="2F34840B" w14:textId="35C00BCE" w:rsidR="005D0E56" w:rsidRDefault="6CC89E2D" w:rsidP="62CA24D9">
      <w:pPr>
        <w:spacing w:after="20" w:line="252" w:lineRule="auto"/>
        <w:rPr>
          <w:rFonts w:hint="eastAsia"/>
        </w:rPr>
      </w:pPr>
      <w:r w:rsidRPr="003E46E4">
        <w:rPr>
          <w:rFonts w:ascii="Aptos" w:eastAsia="Aptos" w:hAnsi="Aptos" w:cs="Aptos"/>
          <w:sz w:val="20"/>
          <w:szCs w:val="20"/>
        </w:rPr>
        <w:t xml:space="preserve"> </w:t>
      </w:r>
    </w:p>
    <w:tbl>
      <w:tblPr>
        <w:tblW w:w="0" w:type="auto"/>
        <w:tblLook w:val="04A0" w:firstRow="1" w:lastRow="0" w:firstColumn="1" w:lastColumn="0" w:noHBand="0" w:noVBand="1"/>
      </w:tblPr>
      <w:tblGrid>
        <w:gridCol w:w="9360"/>
      </w:tblGrid>
      <w:tr w:rsidR="62CA24D9" w14:paraId="31CB5DF6" w14:textId="77777777" w:rsidTr="62CA24D9">
        <w:trPr>
          <w:trHeight w:val="300"/>
        </w:trPr>
        <w:tc>
          <w:tcPr>
            <w:tcW w:w="9663" w:type="dxa"/>
            <w:tcBorders>
              <w:top w:val="nil"/>
              <w:left w:val="nil"/>
              <w:bottom w:val="nil"/>
              <w:right w:val="nil"/>
            </w:tcBorders>
          </w:tcPr>
          <w:p w14:paraId="78365F29" w14:textId="583B98D9" w:rsidR="62CA24D9" w:rsidRDefault="62CA24D9" w:rsidP="62CA24D9">
            <w:pPr>
              <w:spacing w:after="60" w:line="276" w:lineRule="auto"/>
              <w:rPr>
                <w:rFonts w:hint="eastAsia"/>
              </w:rPr>
            </w:pPr>
            <w:r w:rsidRPr="003E46E4">
              <w:rPr>
                <w:b/>
                <w:bCs/>
                <w:sz w:val="22"/>
                <w:szCs w:val="22"/>
              </w:rPr>
              <w:t>Task 2.4 — Synthesize evidence and draft prioritised problem statements</w:t>
            </w:r>
            <w:r w:rsidRPr="003E46E4">
              <w:rPr>
                <w:b/>
                <w:bCs/>
                <w:i/>
                <w:iCs/>
                <w:sz w:val="18"/>
                <w:szCs w:val="18"/>
              </w:rPr>
              <w:t xml:space="preserve">  [PBI 8 / PBI 10]</w:t>
            </w:r>
          </w:p>
          <w:tbl>
            <w:tblPr>
              <w:tblStyle w:val="TableGrid"/>
              <w:tblW w:w="0" w:type="auto"/>
              <w:tblLook w:val="04A0" w:firstRow="1" w:lastRow="0" w:firstColumn="1" w:lastColumn="0" w:noHBand="0" w:noVBand="1"/>
            </w:tblPr>
            <w:tblGrid>
              <w:gridCol w:w="1099"/>
              <w:gridCol w:w="4532"/>
              <w:gridCol w:w="1065"/>
              <w:gridCol w:w="2428"/>
            </w:tblGrid>
            <w:tr w:rsidR="62CA24D9" w14:paraId="0B87A026"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C6A6801" w14:textId="0E7A82F1"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DB5EC42" w14:textId="3361BD44" w:rsidR="62CA24D9" w:rsidRDefault="62CA24D9" w:rsidP="62CA24D9">
                  <w:pPr>
                    <w:spacing w:after="60" w:line="252" w:lineRule="auto"/>
                    <w:rPr>
                      <w:rFonts w:hint="eastAsia"/>
                    </w:rPr>
                  </w:pPr>
                  <w:r w:rsidRPr="003E46E4">
                    <w:rPr>
                      <w:sz w:val="20"/>
                      <w:szCs w:val="20"/>
                    </w:rPr>
                    <w:t>Helbert Pemba — BA</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505A8431" w14:textId="5A1B8F43"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8B082B5" w14:textId="7CF0E9A7" w:rsidR="62CA24D9" w:rsidRDefault="62CA24D9" w:rsidP="62CA24D9">
                  <w:pPr>
                    <w:spacing w:after="60" w:line="252" w:lineRule="auto"/>
                    <w:rPr>
                      <w:rFonts w:hint="eastAsia"/>
                    </w:rPr>
                  </w:pPr>
                  <w:r w:rsidRPr="003E46E4">
                    <w:rPr>
                      <w:sz w:val="20"/>
                      <w:szCs w:val="20"/>
                    </w:rPr>
                    <w:t>Design / Product</w:t>
                  </w:r>
                </w:p>
              </w:tc>
            </w:tr>
            <w:tr w:rsidR="62CA24D9" w14:paraId="2FAAF0FC"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5C3BDA57" w14:textId="02FFE484"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0BBD6D0B" w14:textId="06FBDE3D" w:rsidR="62CA24D9" w:rsidRDefault="62CA24D9" w:rsidP="62CA24D9">
                  <w:pPr>
                    <w:spacing w:after="60" w:line="252" w:lineRule="auto"/>
                    <w:rPr>
                      <w:rFonts w:hint="eastAsia"/>
                    </w:rPr>
                  </w:pPr>
                  <w:r w:rsidRPr="003E46E4">
                    <w:rPr>
                      <w:sz w:val="20"/>
                      <w:szCs w:val="20"/>
                    </w:rPr>
                    <w:t>2</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F4B5F37" w14:textId="570EB98B"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7FB915CB" w14:textId="17D6354F" w:rsidR="62CA24D9" w:rsidRDefault="62CA24D9" w:rsidP="62CA24D9">
                  <w:pPr>
                    <w:spacing w:after="60" w:line="252" w:lineRule="auto"/>
                    <w:rPr>
                      <w:rFonts w:hint="eastAsia"/>
                    </w:rPr>
                  </w:pPr>
                  <w:r w:rsidRPr="003E46E4">
                    <w:rPr>
                      <w:sz w:val="20"/>
                      <w:szCs w:val="20"/>
                    </w:rPr>
                    <w:t>2.5</w:t>
                  </w:r>
                </w:p>
              </w:tc>
            </w:tr>
          </w:tbl>
          <w:p w14:paraId="76F21BA7" w14:textId="27BA28E4" w:rsidR="62CA24D9" w:rsidRDefault="62CA24D9" w:rsidP="62CA24D9">
            <w:pPr>
              <w:spacing w:after="0" w:line="192" w:lineRule="auto"/>
              <w:rPr>
                <w:rFonts w:hint="eastAsia"/>
              </w:rPr>
            </w:pPr>
            <w:r w:rsidRPr="003E46E4">
              <w:rPr>
                <w:sz w:val="20"/>
                <w:szCs w:val="20"/>
              </w:rPr>
              <w:t xml:space="preserve"> </w:t>
            </w:r>
          </w:p>
          <w:p w14:paraId="068AA083" w14:textId="7F5226AA"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Combine workshop evidence, secondary research and interview findings into themes, then draft evidence-backed candidate problem statements and support team prioritisation.</w:t>
            </w:r>
          </w:p>
          <w:p w14:paraId="3B45571A" w14:textId="49655A22"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Synthesis themes plus 2–4 candidate problem statements and supporting evidence.</w:t>
            </w:r>
          </w:p>
          <w:p w14:paraId="19253E9E" w14:textId="366231DF" w:rsidR="62CA24D9" w:rsidRDefault="62CA24D9" w:rsidP="62CA24D9">
            <w:pPr>
              <w:spacing w:after="60" w:line="252" w:lineRule="auto"/>
              <w:rPr>
                <w:rFonts w:hint="eastAsia"/>
              </w:rPr>
            </w:pPr>
            <w:r w:rsidRPr="003E46E4">
              <w:rPr>
                <w:b/>
                <w:bCs/>
                <w:sz w:val="20"/>
                <w:szCs w:val="20"/>
              </w:rPr>
              <w:t>Acceptance criteria:</w:t>
            </w:r>
          </w:p>
          <w:p w14:paraId="755E1C06" w14:textId="5DD607E1" w:rsidR="62CA24D9" w:rsidRDefault="62CA24D9" w:rsidP="62CA24D9">
            <w:pPr>
              <w:spacing w:after="24" w:line="252" w:lineRule="auto"/>
              <w:ind w:left="173"/>
              <w:rPr>
                <w:rFonts w:hint="eastAsia"/>
              </w:rPr>
            </w:pPr>
            <w:r w:rsidRPr="003E46E4">
              <w:rPr>
                <w:sz w:val="20"/>
                <w:szCs w:val="20"/>
              </w:rPr>
              <w:t>✓ Recurring themes and pain points are supported by evidence</w:t>
            </w:r>
          </w:p>
          <w:p w14:paraId="0EDBCB17" w14:textId="26EE22CF" w:rsidR="62CA24D9" w:rsidRDefault="62CA24D9" w:rsidP="62CA24D9">
            <w:pPr>
              <w:spacing w:after="24" w:line="252" w:lineRule="auto"/>
              <w:ind w:left="173"/>
              <w:rPr>
                <w:rFonts w:hint="eastAsia"/>
              </w:rPr>
            </w:pPr>
            <w:r w:rsidRPr="003E46E4">
              <w:rPr>
                <w:sz w:val="20"/>
                <w:szCs w:val="20"/>
              </w:rPr>
              <w:t>✓ Problem statements remain solution-agnostic</w:t>
            </w:r>
          </w:p>
          <w:p w14:paraId="58CA9752" w14:textId="208F7CB2" w:rsidR="62CA24D9" w:rsidRDefault="62CA24D9" w:rsidP="62CA24D9">
            <w:pPr>
              <w:spacing w:after="24" w:line="252" w:lineRule="auto"/>
              <w:ind w:left="173"/>
              <w:rPr>
                <w:rFonts w:hint="eastAsia"/>
              </w:rPr>
            </w:pPr>
            <w:r w:rsidRPr="003E46E4">
              <w:rPr>
                <w:sz w:val="20"/>
                <w:szCs w:val="20"/>
              </w:rPr>
              <w:t>✓ Selected problem area has documented evidence and rationale</w:t>
            </w:r>
          </w:p>
        </w:tc>
      </w:tr>
    </w:tbl>
    <w:p w14:paraId="646C4491" w14:textId="29353703" w:rsidR="005D0E56" w:rsidRDefault="6CC89E2D" w:rsidP="62CA24D9">
      <w:pPr>
        <w:spacing w:after="20" w:line="252" w:lineRule="auto"/>
        <w:rPr>
          <w:rFonts w:hint="eastAsia"/>
        </w:rPr>
      </w:pPr>
      <w:r w:rsidRPr="003E46E4">
        <w:rPr>
          <w:rFonts w:ascii="Aptos" w:eastAsia="Aptos" w:hAnsi="Aptos" w:cs="Aptos"/>
          <w:sz w:val="20"/>
          <w:szCs w:val="20"/>
        </w:rPr>
        <w:t xml:space="preserve"> </w:t>
      </w:r>
    </w:p>
    <w:tbl>
      <w:tblPr>
        <w:tblW w:w="0" w:type="auto"/>
        <w:tblLook w:val="04A0" w:firstRow="1" w:lastRow="0" w:firstColumn="1" w:lastColumn="0" w:noHBand="0" w:noVBand="1"/>
      </w:tblPr>
      <w:tblGrid>
        <w:gridCol w:w="9360"/>
      </w:tblGrid>
      <w:tr w:rsidR="62CA24D9" w14:paraId="6112F3E3" w14:textId="77777777" w:rsidTr="62CA24D9">
        <w:trPr>
          <w:trHeight w:val="300"/>
        </w:trPr>
        <w:tc>
          <w:tcPr>
            <w:tcW w:w="9663" w:type="dxa"/>
            <w:tcBorders>
              <w:top w:val="nil"/>
              <w:left w:val="nil"/>
              <w:bottom w:val="nil"/>
              <w:right w:val="nil"/>
            </w:tcBorders>
          </w:tcPr>
          <w:p w14:paraId="51CEC02D" w14:textId="726A63AE" w:rsidR="62CA24D9" w:rsidRDefault="62CA24D9" w:rsidP="62CA24D9">
            <w:pPr>
              <w:spacing w:after="60" w:line="276" w:lineRule="auto"/>
              <w:rPr>
                <w:rFonts w:hint="eastAsia"/>
              </w:rPr>
            </w:pPr>
            <w:r w:rsidRPr="003E46E4">
              <w:rPr>
                <w:b/>
                <w:bCs/>
                <w:sz w:val="22"/>
                <w:szCs w:val="22"/>
              </w:rPr>
              <w:t>Task 2.5 — Lead the NBN employee interview</w:t>
            </w:r>
            <w:r w:rsidRPr="003E46E4">
              <w:rPr>
                <w:b/>
                <w:bCs/>
                <w:i/>
                <w:iCs/>
                <w:sz w:val="18"/>
                <w:szCs w:val="18"/>
              </w:rPr>
              <w:t xml:space="preserve">  [PBI 7]</w:t>
            </w:r>
          </w:p>
          <w:tbl>
            <w:tblPr>
              <w:tblStyle w:val="TableGrid"/>
              <w:tblW w:w="0" w:type="auto"/>
              <w:tblLook w:val="04A0" w:firstRow="1" w:lastRow="0" w:firstColumn="1" w:lastColumn="0" w:noHBand="0" w:noVBand="1"/>
            </w:tblPr>
            <w:tblGrid>
              <w:gridCol w:w="1098"/>
              <w:gridCol w:w="4533"/>
              <w:gridCol w:w="1065"/>
              <w:gridCol w:w="2428"/>
            </w:tblGrid>
            <w:tr w:rsidR="62CA24D9" w14:paraId="257C0910"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5E196186" w14:textId="2BD9DF5A"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4DB83239" w14:textId="0BD98488" w:rsidR="62CA24D9" w:rsidRDefault="62CA24D9" w:rsidP="62CA24D9">
                  <w:pPr>
                    <w:spacing w:after="60" w:line="252" w:lineRule="auto"/>
                    <w:rPr>
                      <w:rFonts w:hint="eastAsia"/>
                    </w:rPr>
                  </w:pPr>
                  <w:r w:rsidRPr="003E46E4">
                    <w:rPr>
                      <w:sz w:val="20"/>
                      <w:szCs w:val="20"/>
                    </w:rPr>
                    <w:t>Sophie Dorland — UX</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72C002F6" w14:textId="4E242CEE"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67E6290A" w14:textId="38357E5F" w:rsidR="62CA24D9" w:rsidRDefault="62CA24D9" w:rsidP="62CA24D9">
                  <w:pPr>
                    <w:spacing w:after="60" w:line="252" w:lineRule="auto"/>
                    <w:rPr>
                      <w:rFonts w:hint="eastAsia"/>
                    </w:rPr>
                  </w:pPr>
                  <w:r w:rsidRPr="003E46E4">
                    <w:rPr>
                      <w:sz w:val="20"/>
                      <w:szCs w:val="20"/>
                    </w:rPr>
                    <w:t>Design / Product</w:t>
                  </w:r>
                </w:p>
              </w:tc>
            </w:tr>
            <w:tr w:rsidR="62CA24D9" w14:paraId="4AB3FEF9"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1B9381B4" w14:textId="54905874"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6042D3D" w14:textId="4CD7872E" w:rsidR="62CA24D9" w:rsidRDefault="62CA24D9" w:rsidP="62CA24D9">
                  <w:pPr>
                    <w:spacing w:after="60" w:line="252" w:lineRule="auto"/>
                    <w:rPr>
                      <w:rFonts w:hint="eastAsia"/>
                    </w:rPr>
                  </w:pPr>
                  <w:r w:rsidRPr="003E46E4">
                    <w:rPr>
                      <w:sz w:val="20"/>
                      <w:szCs w:val="20"/>
                    </w:rPr>
                    <w:t>2</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46EF920B" w14:textId="4AD1E13D"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3B723F97" w14:textId="5BE0BD6B" w:rsidR="62CA24D9" w:rsidRDefault="62CA24D9" w:rsidP="62CA24D9">
                  <w:pPr>
                    <w:spacing w:after="60" w:line="252" w:lineRule="auto"/>
                    <w:rPr>
                      <w:rFonts w:hint="eastAsia"/>
                    </w:rPr>
                  </w:pPr>
                  <w:r w:rsidRPr="003E46E4">
                    <w:rPr>
                      <w:sz w:val="20"/>
                      <w:szCs w:val="20"/>
                    </w:rPr>
                    <w:t>1.5</w:t>
                  </w:r>
                </w:p>
              </w:tc>
            </w:tr>
          </w:tbl>
          <w:p w14:paraId="795402A3" w14:textId="23A67E0A" w:rsidR="62CA24D9" w:rsidRDefault="62CA24D9" w:rsidP="62CA24D9">
            <w:pPr>
              <w:spacing w:after="0" w:line="192" w:lineRule="auto"/>
              <w:rPr>
                <w:rFonts w:hint="eastAsia"/>
              </w:rPr>
            </w:pPr>
            <w:r w:rsidRPr="003E46E4">
              <w:rPr>
                <w:sz w:val="20"/>
                <w:szCs w:val="20"/>
              </w:rPr>
              <w:t xml:space="preserve"> </w:t>
            </w:r>
          </w:p>
          <w:p w14:paraId="61BD6399" w14:textId="1F33862F"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Facilitate the interview using the agreed guide, probe for concrete examples and explore current work practices, AI use, collaboration and context-sharing challenges.</w:t>
            </w:r>
          </w:p>
          <w:p w14:paraId="5136993B" w14:textId="5CD76328"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Completed interview covering the priority research questions.</w:t>
            </w:r>
          </w:p>
          <w:p w14:paraId="04FF87CD" w14:textId="3ED0069A" w:rsidR="62CA24D9" w:rsidRDefault="62CA24D9" w:rsidP="62CA24D9">
            <w:pPr>
              <w:spacing w:after="60" w:line="252" w:lineRule="auto"/>
              <w:rPr>
                <w:rFonts w:hint="eastAsia"/>
              </w:rPr>
            </w:pPr>
            <w:r w:rsidRPr="003E46E4">
              <w:rPr>
                <w:b/>
                <w:bCs/>
                <w:sz w:val="20"/>
                <w:szCs w:val="20"/>
              </w:rPr>
              <w:t>Acceptance criteria:</w:t>
            </w:r>
          </w:p>
          <w:p w14:paraId="032D73FB" w14:textId="0D582848" w:rsidR="62CA24D9" w:rsidRDefault="62CA24D9" w:rsidP="62CA24D9">
            <w:pPr>
              <w:spacing w:after="24" w:line="252" w:lineRule="auto"/>
              <w:ind w:left="173"/>
              <w:rPr>
                <w:rFonts w:hint="eastAsia"/>
              </w:rPr>
            </w:pPr>
            <w:r w:rsidRPr="003E46E4">
              <w:rPr>
                <w:sz w:val="20"/>
                <w:szCs w:val="20"/>
              </w:rPr>
              <w:t>✓ Interview remains exploratory and non-leading</w:t>
            </w:r>
          </w:p>
          <w:p w14:paraId="2440FDA5" w14:textId="18EB5073" w:rsidR="62CA24D9" w:rsidRDefault="62CA24D9" w:rsidP="62CA24D9">
            <w:pPr>
              <w:spacing w:after="24" w:line="252" w:lineRule="auto"/>
              <w:ind w:left="173"/>
              <w:rPr>
                <w:rFonts w:hint="eastAsia"/>
              </w:rPr>
            </w:pPr>
            <w:r w:rsidRPr="003E46E4">
              <w:rPr>
                <w:sz w:val="20"/>
                <w:szCs w:val="20"/>
              </w:rPr>
              <w:t>✓ Current behaviours and concrete examples are explored</w:t>
            </w:r>
          </w:p>
          <w:p w14:paraId="33FA06FD" w14:textId="3A16BAFD" w:rsidR="62CA24D9" w:rsidRDefault="62CA24D9" w:rsidP="62CA24D9">
            <w:pPr>
              <w:spacing w:after="24" w:line="252" w:lineRule="auto"/>
              <w:ind w:left="173"/>
              <w:rPr>
                <w:rFonts w:hint="eastAsia"/>
              </w:rPr>
            </w:pPr>
            <w:r w:rsidRPr="003E46E4">
              <w:rPr>
                <w:sz w:val="20"/>
                <w:szCs w:val="20"/>
              </w:rPr>
              <w:t>✓ Priority research gaps are addressed where possible</w:t>
            </w:r>
          </w:p>
        </w:tc>
      </w:tr>
    </w:tbl>
    <w:p w14:paraId="5B3DF4DC" w14:textId="67E42D83" w:rsidR="005D0E56" w:rsidRDefault="6CC89E2D" w:rsidP="62CA24D9">
      <w:pPr>
        <w:spacing w:after="20" w:line="252" w:lineRule="auto"/>
        <w:rPr>
          <w:rFonts w:hint="eastAsia"/>
        </w:rPr>
      </w:pPr>
      <w:r w:rsidRPr="003E46E4">
        <w:rPr>
          <w:rFonts w:ascii="Aptos" w:eastAsia="Aptos" w:hAnsi="Aptos" w:cs="Aptos"/>
          <w:sz w:val="20"/>
          <w:szCs w:val="20"/>
        </w:rPr>
        <w:t xml:space="preserve"> </w:t>
      </w:r>
    </w:p>
    <w:tbl>
      <w:tblPr>
        <w:tblW w:w="0" w:type="auto"/>
        <w:tblLook w:val="04A0" w:firstRow="1" w:lastRow="0" w:firstColumn="1" w:lastColumn="0" w:noHBand="0" w:noVBand="1"/>
      </w:tblPr>
      <w:tblGrid>
        <w:gridCol w:w="9360"/>
      </w:tblGrid>
      <w:tr w:rsidR="62CA24D9" w14:paraId="0988887D" w14:textId="77777777" w:rsidTr="62CA24D9">
        <w:trPr>
          <w:trHeight w:val="300"/>
        </w:trPr>
        <w:tc>
          <w:tcPr>
            <w:tcW w:w="9663" w:type="dxa"/>
            <w:tcBorders>
              <w:top w:val="nil"/>
              <w:left w:val="nil"/>
              <w:bottom w:val="nil"/>
              <w:right w:val="nil"/>
            </w:tcBorders>
          </w:tcPr>
          <w:p w14:paraId="6D915BD4" w14:textId="174D7D13" w:rsidR="62CA24D9" w:rsidRDefault="62CA24D9" w:rsidP="62CA24D9">
            <w:pPr>
              <w:spacing w:after="60" w:line="276" w:lineRule="auto"/>
              <w:rPr>
                <w:rFonts w:hint="eastAsia"/>
              </w:rPr>
            </w:pPr>
            <w:r w:rsidRPr="003E46E4">
              <w:rPr>
                <w:b/>
                <w:bCs/>
                <w:sz w:val="22"/>
                <w:szCs w:val="22"/>
              </w:rPr>
              <w:t>Task 2.6 — Define target users, workflows and candidate use cases</w:t>
            </w:r>
            <w:r w:rsidRPr="003E46E4">
              <w:rPr>
                <w:b/>
                <w:bCs/>
                <w:i/>
                <w:iCs/>
                <w:sz w:val="18"/>
                <w:szCs w:val="18"/>
              </w:rPr>
              <w:t xml:space="preserve">  [PBI 9 / PBI 11]</w:t>
            </w:r>
          </w:p>
          <w:tbl>
            <w:tblPr>
              <w:tblStyle w:val="TableGrid"/>
              <w:tblW w:w="0" w:type="auto"/>
              <w:tblLook w:val="04A0" w:firstRow="1" w:lastRow="0" w:firstColumn="1" w:lastColumn="0" w:noHBand="0" w:noVBand="1"/>
            </w:tblPr>
            <w:tblGrid>
              <w:gridCol w:w="1098"/>
              <w:gridCol w:w="4533"/>
              <w:gridCol w:w="1065"/>
              <w:gridCol w:w="2428"/>
            </w:tblGrid>
            <w:tr w:rsidR="62CA24D9" w14:paraId="17F3ADA9"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091FA475" w14:textId="75666CCA"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79940BB6" w14:textId="6183B8ED" w:rsidR="62CA24D9" w:rsidRDefault="62CA24D9" w:rsidP="62CA24D9">
                  <w:pPr>
                    <w:spacing w:after="60" w:line="252" w:lineRule="auto"/>
                    <w:rPr>
                      <w:rFonts w:hint="eastAsia"/>
                    </w:rPr>
                  </w:pPr>
                  <w:r w:rsidRPr="003E46E4">
                    <w:rPr>
                      <w:sz w:val="20"/>
                      <w:szCs w:val="20"/>
                    </w:rPr>
                    <w:t>Sophie Dorland — UX</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123C95E5" w14:textId="534CAAF2"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3D4A57AB" w14:textId="10B0EED3" w:rsidR="62CA24D9" w:rsidRDefault="62CA24D9" w:rsidP="62CA24D9">
                  <w:pPr>
                    <w:spacing w:after="60" w:line="252" w:lineRule="auto"/>
                    <w:rPr>
                      <w:rFonts w:hint="eastAsia"/>
                    </w:rPr>
                  </w:pPr>
                  <w:r w:rsidRPr="003E46E4">
                    <w:rPr>
                      <w:sz w:val="20"/>
                      <w:szCs w:val="20"/>
                    </w:rPr>
                    <w:t>Design / Product</w:t>
                  </w:r>
                </w:p>
              </w:tc>
            </w:tr>
            <w:tr w:rsidR="62CA24D9" w14:paraId="2754AA26"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5D7CCF03" w14:textId="6AECE8F8"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5D06751F" w14:textId="577AEBB4" w:rsidR="62CA24D9" w:rsidRDefault="62CA24D9" w:rsidP="62CA24D9">
                  <w:pPr>
                    <w:spacing w:after="60" w:line="252" w:lineRule="auto"/>
                    <w:rPr>
                      <w:rFonts w:hint="eastAsia"/>
                    </w:rPr>
                  </w:pPr>
                  <w:r w:rsidRPr="003E46E4">
                    <w:rPr>
                      <w:sz w:val="20"/>
                      <w:szCs w:val="20"/>
                    </w:rPr>
                    <w:t>2</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FBE447C" w14:textId="717F1654"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4B8A1C7E" w14:textId="7BD40920" w:rsidR="62CA24D9" w:rsidRDefault="62CA24D9" w:rsidP="62CA24D9">
                  <w:pPr>
                    <w:spacing w:after="60" w:line="252" w:lineRule="auto"/>
                    <w:rPr>
                      <w:rFonts w:hint="eastAsia"/>
                    </w:rPr>
                  </w:pPr>
                  <w:r w:rsidRPr="003E46E4">
                    <w:rPr>
                      <w:sz w:val="20"/>
                      <w:szCs w:val="20"/>
                    </w:rPr>
                    <w:t>2.5</w:t>
                  </w:r>
                </w:p>
              </w:tc>
            </w:tr>
          </w:tbl>
          <w:p w14:paraId="194D038E" w14:textId="2E084CCC" w:rsidR="62CA24D9" w:rsidRDefault="62CA24D9" w:rsidP="62CA24D9">
            <w:pPr>
              <w:spacing w:after="0" w:line="192" w:lineRule="auto"/>
              <w:rPr>
                <w:rFonts w:hint="eastAsia"/>
              </w:rPr>
            </w:pPr>
            <w:r w:rsidRPr="003E46E4">
              <w:rPr>
                <w:sz w:val="20"/>
                <w:szCs w:val="20"/>
              </w:rPr>
              <w:t xml:space="preserve"> </w:t>
            </w:r>
          </w:p>
          <w:p w14:paraId="51631C8B" w14:textId="60A5C7FD"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Use the synthesis to narrow the target users, map relevant collaborative workflows and generate candidate use cases that directly address the prioritised problem.</w:t>
            </w:r>
          </w:p>
          <w:p w14:paraId="33FB9450" w14:textId="1F01F91D"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Evidence-backed user/workflow definition and initial set of candidate use cases.</w:t>
            </w:r>
          </w:p>
          <w:p w14:paraId="37FA576A" w14:textId="2646C2D5" w:rsidR="62CA24D9" w:rsidRDefault="62CA24D9" w:rsidP="62CA24D9">
            <w:pPr>
              <w:spacing w:after="60" w:line="252" w:lineRule="auto"/>
              <w:rPr>
                <w:rFonts w:hint="eastAsia"/>
              </w:rPr>
            </w:pPr>
            <w:r w:rsidRPr="003E46E4">
              <w:rPr>
                <w:b/>
                <w:bCs/>
                <w:sz w:val="20"/>
                <w:szCs w:val="20"/>
              </w:rPr>
              <w:t>Acceptance criteria:</w:t>
            </w:r>
          </w:p>
          <w:p w14:paraId="30328313" w14:textId="4DDE2EC6" w:rsidR="62CA24D9" w:rsidRDefault="62CA24D9" w:rsidP="62CA24D9">
            <w:pPr>
              <w:spacing w:after="24" w:line="252" w:lineRule="auto"/>
              <w:ind w:left="173"/>
              <w:rPr>
                <w:rFonts w:hint="eastAsia"/>
              </w:rPr>
            </w:pPr>
            <w:r w:rsidRPr="003E46E4">
              <w:rPr>
                <w:sz w:val="20"/>
                <w:szCs w:val="20"/>
              </w:rPr>
              <w:t>✓ Target users are narrower than “NBN employees”</w:t>
            </w:r>
          </w:p>
          <w:p w14:paraId="61DE99E5" w14:textId="361D935E" w:rsidR="62CA24D9" w:rsidRDefault="62CA24D9" w:rsidP="62CA24D9">
            <w:pPr>
              <w:spacing w:after="24" w:line="252" w:lineRule="auto"/>
              <w:ind w:left="173"/>
              <w:rPr>
                <w:rFonts w:hint="eastAsia"/>
              </w:rPr>
            </w:pPr>
            <w:r w:rsidRPr="003E46E4">
              <w:rPr>
                <w:sz w:val="20"/>
                <w:szCs w:val="20"/>
              </w:rPr>
              <w:t>✓ Important workflow stages and context-sharing points are mapped</w:t>
            </w:r>
          </w:p>
          <w:p w14:paraId="7FF18633" w14:textId="036CE8D5" w:rsidR="62CA24D9" w:rsidRDefault="62CA24D9" w:rsidP="62CA24D9">
            <w:pPr>
              <w:spacing w:after="24" w:line="252" w:lineRule="auto"/>
              <w:ind w:left="173"/>
              <w:rPr>
                <w:rFonts w:hint="eastAsia"/>
              </w:rPr>
            </w:pPr>
            <w:r w:rsidRPr="003E46E4">
              <w:rPr>
                <w:sz w:val="20"/>
                <w:szCs w:val="20"/>
              </w:rPr>
              <w:t>✓ Candidate use cases clearly relate to the selected problem</w:t>
            </w:r>
          </w:p>
        </w:tc>
      </w:tr>
    </w:tbl>
    <w:p w14:paraId="120B35BD" w14:textId="5EC416B5" w:rsidR="005D0E56" w:rsidRDefault="6CC89E2D" w:rsidP="62CA24D9">
      <w:pPr>
        <w:spacing w:after="20" w:line="252" w:lineRule="auto"/>
        <w:rPr>
          <w:rFonts w:hint="eastAsia"/>
        </w:rPr>
      </w:pPr>
      <w:r w:rsidRPr="003E46E4">
        <w:rPr>
          <w:rFonts w:ascii="Aptos" w:eastAsia="Aptos" w:hAnsi="Aptos" w:cs="Aptos"/>
          <w:sz w:val="20"/>
          <w:szCs w:val="20"/>
        </w:rPr>
        <w:t xml:space="preserve"> </w:t>
      </w:r>
    </w:p>
    <w:tbl>
      <w:tblPr>
        <w:tblW w:w="0" w:type="auto"/>
        <w:tblLook w:val="04A0" w:firstRow="1" w:lastRow="0" w:firstColumn="1" w:lastColumn="0" w:noHBand="0" w:noVBand="1"/>
      </w:tblPr>
      <w:tblGrid>
        <w:gridCol w:w="9360"/>
      </w:tblGrid>
      <w:tr w:rsidR="62CA24D9" w14:paraId="3E13B8F4" w14:textId="77777777" w:rsidTr="62CA24D9">
        <w:trPr>
          <w:trHeight w:val="300"/>
        </w:trPr>
        <w:tc>
          <w:tcPr>
            <w:tcW w:w="9663" w:type="dxa"/>
            <w:tcBorders>
              <w:top w:val="nil"/>
              <w:left w:val="nil"/>
              <w:bottom w:val="nil"/>
              <w:right w:val="nil"/>
            </w:tcBorders>
          </w:tcPr>
          <w:p w14:paraId="3487311D" w14:textId="23440E4A" w:rsidR="62CA24D9" w:rsidRDefault="62CA24D9" w:rsidP="62CA24D9">
            <w:pPr>
              <w:spacing w:after="60" w:line="276" w:lineRule="auto"/>
              <w:rPr>
                <w:rFonts w:hint="eastAsia"/>
              </w:rPr>
            </w:pPr>
            <w:r w:rsidRPr="003E46E4">
              <w:rPr>
                <w:b/>
                <w:bCs/>
                <w:sz w:val="22"/>
                <w:szCs w:val="22"/>
              </w:rPr>
              <w:t>Task 2.7 — Synthesize AI-use workflow patterns</w:t>
            </w:r>
            <w:r w:rsidRPr="003E46E4">
              <w:rPr>
                <w:b/>
                <w:bCs/>
                <w:i/>
                <w:iCs/>
                <w:sz w:val="18"/>
                <w:szCs w:val="18"/>
              </w:rPr>
              <w:t xml:space="preserve">  [PBI 8]</w:t>
            </w:r>
          </w:p>
          <w:tbl>
            <w:tblPr>
              <w:tblStyle w:val="TableGrid"/>
              <w:tblW w:w="0" w:type="auto"/>
              <w:tblLook w:val="04A0" w:firstRow="1" w:lastRow="0" w:firstColumn="1" w:lastColumn="0" w:noHBand="0" w:noVBand="1"/>
            </w:tblPr>
            <w:tblGrid>
              <w:gridCol w:w="1099"/>
              <w:gridCol w:w="4536"/>
              <w:gridCol w:w="1064"/>
              <w:gridCol w:w="2425"/>
            </w:tblGrid>
            <w:tr w:rsidR="62CA24D9" w14:paraId="2F32F498"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1624A750" w14:textId="5A88DC9A"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D7FE2C5" w14:textId="50CBFD30" w:rsidR="62CA24D9" w:rsidRDefault="62CA24D9" w:rsidP="62CA24D9">
                  <w:pPr>
                    <w:spacing w:after="60" w:line="252" w:lineRule="auto"/>
                    <w:rPr>
                      <w:rFonts w:hint="eastAsia"/>
                    </w:rPr>
                  </w:pPr>
                  <w:r w:rsidRPr="003E46E4">
                    <w:rPr>
                      <w:sz w:val="20"/>
                      <w:szCs w:val="20"/>
                    </w:rPr>
                    <w:t>Alexander Davidson — DEV</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183E55DD" w14:textId="45716060"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7C6981F" w14:textId="4509EB48" w:rsidR="62CA24D9" w:rsidRDefault="62CA24D9" w:rsidP="62CA24D9">
                  <w:pPr>
                    <w:spacing w:after="60" w:line="252" w:lineRule="auto"/>
                    <w:rPr>
                      <w:rFonts w:hint="eastAsia"/>
                    </w:rPr>
                  </w:pPr>
                  <w:r w:rsidRPr="003E46E4">
                    <w:rPr>
                      <w:sz w:val="20"/>
                      <w:szCs w:val="20"/>
                    </w:rPr>
                    <w:t>Design / Product</w:t>
                  </w:r>
                </w:p>
              </w:tc>
            </w:tr>
            <w:tr w:rsidR="62CA24D9" w14:paraId="45DD954C"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5232F4FC" w14:textId="52B59D11"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582BEE6" w14:textId="4B2359BF" w:rsidR="62CA24D9" w:rsidRDefault="62CA24D9" w:rsidP="62CA24D9">
                  <w:pPr>
                    <w:spacing w:after="60" w:line="252" w:lineRule="auto"/>
                    <w:rPr>
                      <w:rFonts w:hint="eastAsia"/>
                    </w:rPr>
                  </w:pPr>
                  <w:r w:rsidRPr="003E46E4">
                    <w:rPr>
                      <w:sz w:val="20"/>
                      <w:szCs w:val="20"/>
                    </w:rPr>
                    <w:t>2</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32546EC7" w14:textId="600D6138"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262240DD" w14:textId="2975E55C" w:rsidR="62CA24D9" w:rsidRDefault="62CA24D9" w:rsidP="62CA24D9">
                  <w:pPr>
                    <w:spacing w:after="60" w:line="252" w:lineRule="auto"/>
                    <w:rPr>
                      <w:rFonts w:hint="eastAsia"/>
                    </w:rPr>
                  </w:pPr>
                  <w:r w:rsidRPr="003E46E4">
                    <w:rPr>
                      <w:sz w:val="20"/>
                      <w:szCs w:val="20"/>
                    </w:rPr>
                    <w:t>1.5</w:t>
                  </w:r>
                </w:p>
              </w:tc>
            </w:tr>
          </w:tbl>
          <w:p w14:paraId="4B40F06B" w14:textId="5ABDFD12" w:rsidR="62CA24D9" w:rsidRDefault="62CA24D9" w:rsidP="62CA24D9">
            <w:pPr>
              <w:spacing w:after="0" w:line="192" w:lineRule="auto"/>
              <w:rPr>
                <w:rFonts w:hint="eastAsia"/>
              </w:rPr>
            </w:pPr>
            <w:r w:rsidRPr="003E46E4">
              <w:rPr>
                <w:sz w:val="20"/>
                <w:szCs w:val="20"/>
              </w:rPr>
              <w:t xml:space="preserve"> </w:t>
            </w:r>
          </w:p>
          <w:p w14:paraId="222BDDC0" w14:textId="4D492E73"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Review the combined evidence for recurring patterns in how teams use AI, where context is lost and where handoffs or collaboration introduce friction.</w:t>
            </w:r>
          </w:p>
          <w:p w14:paraId="3C139092" w14:textId="71E142DC"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Workflow-pattern summary contributed to the team synthesis.</w:t>
            </w:r>
          </w:p>
          <w:p w14:paraId="2D51BCDD" w14:textId="261915CA" w:rsidR="62CA24D9" w:rsidRDefault="62CA24D9" w:rsidP="62CA24D9">
            <w:pPr>
              <w:spacing w:after="60" w:line="252" w:lineRule="auto"/>
              <w:rPr>
                <w:rFonts w:hint="eastAsia"/>
              </w:rPr>
            </w:pPr>
            <w:r w:rsidRPr="003E46E4">
              <w:rPr>
                <w:b/>
                <w:bCs/>
                <w:sz w:val="20"/>
                <w:szCs w:val="20"/>
              </w:rPr>
              <w:t>Acceptance criteria:</w:t>
            </w:r>
          </w:p>
          <w:p w14:paraId="7CABA47C" w14:textId="4408E5E3" w:rsidR="62CA24D9" w:rsidRDefault="62CA24D9" w:rsidP="62CA24D9">
            <w:pPr>
              <w:spacing w:after="24" w:line="252" w:lineRule="auto"/>
              <w:ind w:left="173"/>
              <w:rPr>
                <w:rFonts w:hint="eastAsia"/>
              </w:rPr>
            </w:pPr>
            <w:r w:rsidRPr="003E46E4">
              <w:rPr>
                <w:sz w:val="20"/>
                <w:szCs w:val="20"/>
              </w:rPr>
              <w:t>✓ Patterns are linked to more than one evidence source where possible</w:t>
            </w:r>
          </w:p>
          <w:p w14:paraId="0BB22169" w14:textId="35EBAA6A" w:rsidR="62CA24D9" w:rsidRDefault="62CA24D9" w:rsidP="62CA24D9">
            <w:pPr>
              <w:spacing w:after="24" w:line="252" w:lineRule="auto"/>
              <w:ind w:left="173"/>
              <w:rPr>
                <w:rFonts w:hint="eastAsia"/>
              </w:rPr>
            </w:pPr>
            <w:r w:rsidRPr="003E46E4">
              <w:rPr>
                <w:sz w:val="20"/>
                <w:szCs w:val="20"/>
              </w:rPr>
              <w:t>✓ Evidence is separated from interpretation</w:t>
            </w:r>
          </w:p>
          <w:p w14:paraId="4F51D69F" w14:textId="3DB80991" w:rsidR="62CA24D9" w:rsidRDefault="62CA24D9" w:rsidP="62CA24D9">
            <w:pPr>
              <w:spacing w:after="24" w:line="252" w:lineRule="auto"/>
              <w:ind w:left="173"/>
              <w:rPr>
                <w:rFonts w:hint="eastAsia"/>
              </w:rPr>
            </w:pPr>
            <w:r w:rsidRPr="003E46E4">
              <w:rPr>
                <w:sz w:val="20"/>
                <w:szCs w:val="20"/>
              </w:rPr>
              <w:t>✓ Important implementation-relevant constraints are flagged without prescribing a solution</w:t>
            </w:r>
          </w:p>
        </w:tc>
      </w:tr>
    </w:tbl>
    <w:p w14:paraId="0C2E61F8" w14:textId="6343CAEB" w:rsidR="005D0E56" w:rsidRDefault="6CC89E2D" w:rsidP="62CA24D9">
      <w:pPr>
        <w:spacing w:after="20" w:line="252" w:lineRule="auto"/>
        <w:rPr>
          <w:rFonts w:hint="eastAsia"/>
        </w:rPr>
      </w:pPr>
      <w:r w:rsidRPr="003E46E4">
        <w:rPr>
          <w:rFonts w:ascii="Aptos" w:eastAsia="Aptos" w:hAnsi="Aptos" w:cs="Aptos"/>
          <w:sz w:val="20"/>
          <w:szCs w:val="20"/>
        </w:rPr>
        <w:t xml:space="preserve"> </w:t>
      </w:r>
    </w:p>
    <w:tbl>
      <w:tblPr>
        <w:tblW w:w="0" w:type="auto"/>
        <w:tblLook w:val="04A0" w:firstRow="1" w:lastRow="0" w:firstColumn="1" w:lastColumn="0" w:noHBand="0" w:noVBand="1"/>
      </w:tblPr>
      <w:tblGrid>
        <w:gridCol w:w="9360"/>
      </w:tblGrid>
      <w:tr w:rsidR="62CA24D9" w14:paraId="4DE1822F" w14:textId="77777777" w:rsidTr="62CA24D9">
        <w:trPr>
          <w:trHeight w:val="300"/>
        </w:trPr>
        <w:tc>
          <w:tcPr>
            <w:tcW w:w="9663" w:type="dxa"/>
            <w:tcBorders>
              <w:top w:val="nil"/>
              <w:left w:val="nil"/>
              <w:bottom w:val="nil"/>
              <w:right w:val="nil"/>
            </w:tcBorders>
          </w:tcPr>
          <w:p w14:paraId="573467F3" w14:textId="1B261F53" w:rsidR="62CA24D9" w:rsidRDefault="62CA24D9" w:rsidP="62CA24D9">
            <w:pPr>
              <w:spacing w:after="60" w:line="276" w:lineRule="auto"/>
              <w:rPr>
                <w:rFonts w:hint="eastAsia"/>
              </w:rPr>
            </w:pPr>
            <w:r w:rsidRPr="003E46E4">
              <w:rPr>
                <w:b/>
                <w:bCs/>
                <w:sz w:val="22"/>
                <w:szCs w:val="22"/>
              </w:rPr>
              <w:t>Task 2.8 — Generate and evaluate concept directions</w:t>
            </w:r>
            <w:r w:rsidRPr="003E46E4">
              <w:rPr>
                <w:b/>
                <w:bCs/>
                <w:i/>
                <w:iCs/>
                <w:sz w:val="18"/>
                <w:szCs w:val="18"/>
              </w:rPr>
              <w:t xml:space="preserve">  [PBI 11]</w:t>
            </w:r>
          </w:p>
          <w:tbl>
            <w:tblPr>
              <w:tblStyle w:val="TableGrid"/>
              <w:tblW w:w="0" w:type="auto"/>
              <w:tblLook w:val="04A0" w:firstRow="1" w:lastRow="0" w:firstColumn="1" w:lastColumn="0" w:noHBand="0" w:noVBand="1"/>
            </w:tblPr>
            <w:tblGrid>
              <w:gridCol w:w="1099"/>
              <w:gridCol w:w="4536"/>
              <w:gridCol w:w="1064"/>
              <w:gridCol w:w="2425"/>
            </w:tblGrid>
            <w:tr w:rsidR="62CA24D9" w14:paraId="60EBC4E6"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D05BE79" w14:textId="6908EEEA"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1CEEC62" w14:textId="6BEE40BC" w:rsidR="62CA24D9" w:rsidRDefault="62CA24D9" w:rsidP="62CA24D9">
                  <w:pPr>
                    <w:spacing w:after="60" w:line="252" w:lineRule="auto"/>
                    <w:rPr>
                      <w:rFonts w:hint="eastAsia"/>
                    </w:rPr>
                  </w:pPr>
                  <w:r w:rsidRPr="003E46E4">
                    <w:rPr>
                      <w:sz w:val="20"/>
                      <w:szCs w:val="20"/>
                    </w:rPr>
                    <w:t>Alexander Davidson — DEV</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15B4D6D2" w14:textId="60D763E9"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0B75070E" w14:textId="0149C41E" w:rsidR="62CA24D9" w:rsidRDefault="62CA24D9" w:rsidP="62CA24D9">
                  <w:pPr>
                    <w:spacing w:after="60" w:line="252" w:lineRule="auto"/>
                    <w:rPr>
                      <w:rFonts w:hint="eastAsia"/>
                    </w:rPr>
                  </w:pPr>
                  <w:r w:rsidRPr="003E46E4">
                    <w:rPr>
                      <w:sz w:val="20"/>
                      <w:szCs w:val="20"/>
                    </w:rPr>
                    <w:t>Design / Product</w:t>
                  </w:r>
                </w:p>
              </w:tc>
            </w:tr>
            <w:tr w:rsidR="62CA24D9" w14:paraId="5B6F1E8A"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30C9235E" w14:textId="272830D2"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0BF98464" w14:textId="39F24BE9" w:rsidR="62CA24D9" w:rsidRDefault="62CA24D9" w:rsidP="62CA24D9">
                  <w:pPr>
                    <w:spacing w:after="60" w:line="252" w:lineRule="auto"/>
                    <w:rPr>
                      <w:rFonts w:hint="eastAsia"/>
                    </w:rPr>
                  </w:pPr>
                  <w:r w:rsidRPr="003E46E4">
                    <w:rPr>
                      <w:sz w:val="20"/>
                      <w:szCs w:val="20"/>
                    </w:rPr>
                    <w:t>2</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48DC1AA3" w14:textId="4C914784"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5824CBD4" w14:textId="6D142B8B" w:rsidR="62CA24D9" w:rsidRDefault="62CA24D9" w:rsidP="62CA24D9">
                  <w:pPr>
                    <w:spacing w:after="60" w:line="252" w:lineRule="auto"/>
                    <w:rPr>
                      <w:rFonts w:hint="eastAsia"/>
                    </w:rPr>
                  </w:pPr>
                  <w:r w:rsidRPr="003E46E4">
                    <w:rPr>
                      <w:sz w:val="20"/>
                      <w:szCs w:val="20"/>
                    </w:rPr>
                    <w:t>2.5</w:t>
                  </w:r>
                </w:p>
              </w:tc>
            </w:tr>
          </w:tbl>
          <w:p w14:paraId="0A06E229" w14:textId="093FD816" w:rsidR="62CA24D9" w:rsidRDefault="62CA24D9" w:rsidP="62CA24D9">
            <w:pPr>
              <w:spacing w:after="0" w:line="192" w:lineRule="auto"/>
              <w:rPr>
                <w:rFonts w:hint="eastAsia"/>
              </w:rPr>
            </w:pPr>
            <w:r w:rsidRPr="003E46E4">
              <w:rPr>
                <w:sz w:val="20"/>
                <w:szCs w:val="20"/>
              </w:rPr>
              <w:t xml:space="preserve"> </w:t>
            </w:r>
          </w:p>
          <w:p w14:paraId="0F5C1F77" w14:textId="44FF6839"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Generate multiple concept directions with the team and assess them for feasibility within the capstone timeframe, alignment with the research and suitability for later usability testing.</w:t>
            </w:r>
          </w:p>
          <w:p w14:paraId="76A942A2" w14:textId="58891F17"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Developer-informed concept options and feasibility evaluation.</w:t>
            </w:r>
          </w:p>
          <w:p w14:paraId="59BDCE0E" w14:textId="52735E86" w:rsidR="62CA24D9" w:rsidRDefault="62CA24D9" w:rsidP="62CA24D9">
            <w:pPr>
              <w:spacing w:after="60" w:line="252" w:lineRule="auto"/>
              <w:rPr>
                <w:rFonts w:hint="eastAsia"/>
              </w:rPr>
            </w:pPr>
            <w:r w:rsidRPr="003E46E4">
              <w:rPr>
                <w:b/>
                <w:bCs/>
                <w:sz w:val="20"/>
                <w:szCs w:val="20"/>
              </w:rPr>
              <w:t>Acceptance criteria:</w:t>
            </w:r>
          </w:p>
          <w:p w14:paraId="65F7BECB" w14:textId="68F02BF2" w:rsidR="62CA24D9" w:rsidRDefault="62CA24D9" w:rsidP="62CA24D9">
            <w:pPr>
              <w:spacing w:after="24" w:line="252" w:lineRule="auto"/>
              <w:ind w:left="173"/>
              <w:rPr>
                <w:rFonts w:hint="eastAsia"/>
              </w:rPr>
            </w:pPr>
            <w:r w:rsidRPr="003E46E4">
              <w:rPr>
                <w:sz w:val="20"/>
                <w:szCs w:val="20"/>
              </w:rPr>
              <w:t>✓ Multiple directions are considered</w:t>
            </w:r>
          </w:p>
          <w:p w14:paraId="6FFEF5E3" w14:textId="4F9FB953" w:rsidR="62CA24D9" w:rsidRDefault="62CA24D9" w:rsidP="62CA24D9">
            <w:pPr>
              <w:spacing w:after="24" w:line="252" w:lineRule="auto"/>
              <w:ind w:left="173"/>
              <w:rPr>
                <w:rFonts w:hint="eastAsia"/>
              </w:rPr>
            </w:pPr>
            <w:r w:rsidRPr="003E46E4">
              <w:rPr>
                <w:sz w:val="20"/>
                <w:szCs w:val="20"/>
              </w:rPr>
              <w:t>✓ Feasibility risks and assumptions are identified</w:t>
            </w:r>
          </w:p>
          <w:p w14:paraId="4CAFA3BC" w14:textId="1AE8CFBE" w:rsidR="62CA24D9" w:rsidRDefault="62CA24D9" w:rsidP="62CA24D9">
            <w:pPr>
              <w:spacing w:after="24" w:line="252" w:lineRule="auto"/>
              <w:ind w:left="173"/>
              <w:rPr>
                <w:rFonts w:hint="eastAsia"/>
              </w:rPr>
            </w:pPr>
            <w:r w:rsidRPr="003E46E4">
              <w:rPr>
                <w:sz w:val="20"/>
                <w:szCs w:val="20"/>
              </w:rPr>
              <w:t>✓ Evaluation supports the final concept decision rather than overriding user evidence</w:t>
            </w:r>
          </w:p>
        </w:tc>
      </w:tr>
    </w:tbl>
    <w:p w14:paraId="2F3DB91E" w14:textId="063D11F1" w:rsidR="005D0E56" w:rsidRDefault="6CC89E2D" w:rsidP="62CA24D9">
      <w:pPr>
        <w:spacing w:after="20" w:line="252" w:lineRule="auto"/>
        <w:rPr>
          <w:rFonts w:hint="eastAsia"/>
        </w:rPr>
      </w:pPr>
      <w:r w:rsidRPr="003E46E4">
        <w:rPr>
          <w:rFonts w:ascii="Aptos" w:eastAsia="Aptos" w:hAnsi="Aptos" w:cs="Aptos"/>
          <w:sz w:val="20"/>
          <w:szCs w:val="20"/>
        </w:rPr>
        <w:t xml:space="preserve"> </w:t>
      </w:r>
    </w:p>
    <w:tbl>
      <w:tblPr>
        <w:tblW w:w="0" w:type="auto"/>
        <w:tblLook w:val="04A0" w:firstRow="1" w:lastRow="0" w:firstColumn="1" w:lastColumn="0" w:noHBand="0" w:noVBand="1"/>
      </w:tblPr>
      <w:tblGrid>
        <w:gridCol w:w="9360"/>
      </w:tblGrid>
      <w:tr w:rsidR="62CA24D9" w14:paraId="31BD4724" w14:textId="77777777" w:rsidTr="62CA24D9">
        <w:trPr>
          <w:trHeight w:val="300"/>
        </w:trPr>
        <w:tc>
          <w:tcPr>
            <w:tcW w:w="9663" w:type="dxa"/>
            <w:tcBorders>
              <w:top w:val="nil"/>
              <w:left w:val="nil"/>
              <w:bottom w:val="nil"/>
              <w:right w:val="nil"/>
            </w:tcBorders>
          </w:tcPr>
          <w:p w14:paraId="78AD9834" w14:textId="19D3E80D" w:rsidR="62CA24D9" w:rsidRDefault="62CA24D9" w:rsidP="62CA24D9">
            <w:pPr>
              <w:spacing w:after="60" w:line="276" w:lineRule="auto"/>
              <w:rPr>
                <w:rFonts w:hint="eastAsia"/>
              </w:rPr>
            </w:pPr>
            <w:r w:rsidRPr="003E46E4">
              <w:rPr>
                <w:b/>
                <w:bCs/>
                <w:sz w:val="22"/>
                <w:szCs w:val="22"/>
              </w:rPr>
              <w:t>Task 2.9 — Affinity-group research evidence and surface contradictions</w:t>
            </w:r>
            <w:r w:rsidRPr="003E46E4">
              <w:rPr>
                <w:b/>
                <w:bCs/>
                <w:i/>
                <w:iCs/>
                <w:sz w:val="18"/>
                <w:szCs w:val="18"/>
              </w:rPr>
              <w:t xml:space="preserve">  [PBI 8]</w:t>
            </w:r>
          </w:p>
          <w:tbl>
            <w:tblPr>
              <w:tblStyle w:val="TableGrid"/>
              <w:tblW w:w="0" w:type="auto"/>
              <w:tblLook w:val="04A0" w:firstRow="1" w:lastRow="0" w:firstColumn="1" w:lastColumn="0" w:noHBand="0" w:noVBand="1"/>
            </w:tblPr>
            <w:tblGrid>
              <w:gridCol w:w="1100"/>
              <w:gridCol w:w="4529"/>
              <w:gridCol w:w="1065"/>
              <w:gridCol w:w="2430"/>
            </w:tblGrid>
            <w:tr w:rsidR="62CA24D9" w14:paraId="70DD8CE1"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248F162C" w14:textId="396647F4"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43A72C1" w14:textId="59AC3694" w:rsidR="62CA24D9" w:rsidRDefault="62CA24D9" w:rsidP="62CA24D9">
                  <w:pPr>
                    <w:spacing w:after="60" w:line="252" w:lineRule="auto"/>
                    <w:rPr>
                      <w:rFonts w:hint="eastAsia"/>
                    </w:rPr>
                  </w:pPr>
                  <w:r w:rsidRPr="003E46E4">
                    <w:rPr>
                      <w:sz w:val="20"/>
                      <w:szCs w:val="20"/>
                    </w:rPr>
                    <w:t>Darcy Burke — DEV</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72B1048" w14:textId="58FD9758"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20CA4D61" w14:textId="027274A6" w:rsidR="62CA24D9" w:rsidRDefault="62CA24D9" w:rsidP="62CA24D9">
                  <w:pPr>
                    <w:spacing w:after="60" w:line="252" w:lineRule="auto"/>
                    <w:rPr>
                      <w:rFonts w:hint="eastAsia"/>
                    </w:rPr>
                  </w:pPr>
                  <w:r w:rsidRPr="003E46E4">
                    <w:rPr>
                      <w:sz w:val="20"/>
                      <w:szCs w:val="20"/>
                    </w:rPr>
                    <w:t>Design / Product</w:t>
                  </w:r>
                </w:p>
              </w:tc>
            </w:tr>
            <w:tr w:rsidR="62CA24D9" w14:paraId="56BDF619"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A3CA8BD" w14:textId="2492CCF7"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7C2E8945" w14:textId="07951C67" w:rsidR="62CA24D9" w:rsidRDefault="62CA24D9" w:rsidP="62CA24D9">
                  <w:pPr>
                    <w:spacing w:after="60" w:line="252" w:lineRule="auto"/>
                    <w:rPr>
                      <w:rFonts w:hint="eastAsia"/>
                    </w:rPr>
                  </w:pPr>
                  <w:r w:rsidRPr="003E46E4">
                    <w:rPr>
                      <w:sz w:val="20"/>
                      <w:szCs w:val="20"/>
                    </w:rPr>
                    <w:t>2</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2E51EF25" w14:textId="2FF13488"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64414C35" w14:textId="16E3D1FF" w:rsidR="62CA24D9" w:rsidRDefault="62CA24D9" w:rsidP="62CA24D9">
                  <w:pPr>
                    <w:spacing w:after="60" w:line="252" w:lineRule="auto"/>
                    <w:rPr>
                      <w:rFonts w:hint="eastAsia"/>
                    </w:rPr>
                  </w:pPr>
                  <w:r w:rsidRPr="003E46E4">
                    <w:rPr>
                      <w:sz w:val="20"/>
                      <w:szCs w:val="20"/>
                    </w:rPr>
                    <w:t>2.0</w:t>
                  </w:r>
                </w:p>
              </w:tc>
            </w:tr>
          </w:tbl>
          <w:p w14:paraId="2315B091" w14:textId="46580F86" w:rsidR="62CA24D9" w:rsidRDefault="62CA24D9" w:rsidP="62CA24D9">
            <w:pPr>
              <w:spacing w:after="0" w:line="192" w:lineRule="auto"/>
              <w:rPr>
                <w:rFonts w:hint="eastAsia"/>
              </w:rPr>
            </w:pPr>
            <w:r w:rsidRPr="003E46E4">
              <w:rPr>
                <w:sz w:val="20"/>
                <w:szCs w:val="20"/>
              </w:rPr>
              <w:t xml:space="preserve"> </w:t>
            </w:r>
          </w:p>
          <w:p w14:paraId="7AE92D81" w14:textId="27DF80A2"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Group observations across sources into themes, identify recurring pain points and behaviours, and call out contradictions or perspectives that should not be flattened into a single conclusion.</w:t>
            </w:r>
          </w:p>
          <w:p w14:paraId="363110AB" w14:textId="4C7FF036"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Affinity/synthesis contribution showing themes, contradictions and unanswered questions.</w:t>
            </w:r>
          </w:p>
          <w:p w14:paraId="61FF1A06" w14:textId="1BA63F1C" w:rsidR="62CA24D9" w:rsidRDefault="62CA24D9" w:rsidP="62CA24D9">
            <w:pPr>
              <w:spacing w:after="60" w:line="252" w:lineRule="auto"/>
              <w:rPr>
                <w:rFonts w:hint="eastAsia"/>
              </w:rPr>
            </w:pPr>
            <w:r w:rsidRPr="003E46E4">
              <w:rPr>
                <w:b/>
                <w:bCs/>
                <w:sz w:val="20"/>
                <w:szCs w:val="20"/>
              </w:rPr>
              <w:t>Acceptance criteria:</w:t>
            </w:r>
          </w:p>
          <w:p w14:paraId="0F652489" w14:textId="1003F76C" w:rsidR="62CA24D9" w:rsidRDefault="62CA24D9" w:rsidP="62CA24D9">
            <w:pPr>
              <w:spacing w:after="24" w:line="252" w:lineRule="auto"/>
              <w:ind w:left="173"/>
              <w:rPr>
                <w:rFonts w:hint="eastAsia"/>
              </w:rPr>
            </w:pPr>
            <w:r w:rsidRPr="003E46E4">
              <w:rPr>
                <w:sz w:val="20"/>
                <w:szCs w:val="20"/>
              </w:rPr>
              <w:t>✓ Related observations are grouped into meaningful themes</w:t>
            </w:r>
          </w:p>
          <w:p w14:paraId="79FB944A" w14:textId="2423A37F" w:rsidR="62CA24D9" w:rsidRDefault="62CA24D9" w:rsidP="62CA24D9">
            <w:pPr>
              <w:spacing w:after="24" w:line="252" w:lineRule="auto"/>
              <w:ind w:left="173"/>
              <w:rPr>
                <w:rFonts w:hint="eastAsia"/>
              </w:rPr>
            </w:pPr>
            <w:r w:rsidRPr="003E46E4">
              <w:rPr>
                <w:sz w:val="20"/>
                <w:szCs w:val="20"/>
              </w:rPr>
              <w:t>✓ Contradictory evidence is explicitly retained</w:t>
            </w:r>
          </w:p>
          <w:p w14:paraId="0B48A90E" w14:textId="58C0F2DD" w:rsidR="62CA24D9" w:rsidRDefault="62CA24D9" w:rsidP="62CA24D9">
            <w:pPr>
              <w:spacing w:after="24" w:line="252" w:lineRule="auto"/>
              <w:ind w:left="173"/>
              <w:rPr>
                <w:rFonts w:hint="eastAsia"/>
              </w:rPr>
            </w:pPr>
            <w:r w:rsidRPr="003E46E4">
              <w:rPr>
                <w:sz w:val="20"/>
                <w:szCs w:val="20"/>
              </w:rPr>
              <w:t>✓ Unanswered questions are carried forward for concept assumptions</w:t>
            </w:r>
          </w:p>
        </w:tc>
      </w:tr>
    </w:tbl>
    <w:p w14:paraId="759FC3DE" w14:textId="72B09FA1" w:rsidR="005D0E56" w:rsidRDefault="6CC89E2D" w:rsidP="62CA24D9">
      <w:pPr>
        <w:spacing w:after="20" w:line="252" w:lineRule="auto"/>
        <w:rPr>
          <w:rFonts w:hint="eastAsia"/>
        </w:rPr>
      </w:pPr>
      <w:r w:rsidRPr="003E46E4">
        <w:rPr>
          <w:rFonts w:ascii="Aptos" w:eastAsia="Aptos" w:hAnsi="Aptos" w:cs="Aptos"/>
          <w:sz w:val="20"/>
          <w:szCs w:val="20"/>
        </w:rPr>
        <w:t xml:space="preserve"> </w:t>
      </w:r>
    </w:p>
    <w:tbl>
      <w:tblPr>
        <w:tblW w:w="0" w:type="auto"/>
        <w:tblLook w:val="04A0" w:firstRow="1" w:lastRow="0" w:firstColumn="1" w:lastColumn="0" w:noHBand="0" w:noVBand="1"/>
      </w:tblPr>
      <w:tblGrid>
        <w:gridCol w:w="9360"/>
      </w:tblGrid>
      <w:tr w:rsidR="62CA24D9" w14:paraId="4BD01459" w14:textId="77777777" w:rsidTr="62CA24D9">
        <w:trPr>
          <w:trHeight w:val="300"/>
        </w:trPr>
        <w:tc>
          <w:tcPr>
            <w:tcW w:w="9663" w:type="dxa"/>
            <w:tcBorders>
              <w:top w:val="nil"/>
              <w:left w:val="nil"/>
              <w:bottom w:val="nil"/>
              <w:right w:val="nil"/>
            </w:tcBorders>
          </w:tcPr>
          <w:p w14:paraId="06793948" w14:textId="78E69B7D" w:rsidR="62CA24D9" w:rsidRDefault="62CA24D9" w:rsidP="62CA24D9">
            <w:pPr>
              <w:spacing w:after="60" w:line="276" w:lineRule="auto"/>
              <w:rPr>
                <w:rFonts w:hint="eastAsia"/>
              </w:rPr>
            </w:pPr>
            <w:r w:rsidRPr="003E46E4">
              <w:rPr>
                <w:b/>
                <w:bCs/>
                <w:sz w:val="22"/>
                <w:szCs w:val="22"/>
              </w:rPr>
              <w:t>Task 2.10 — Generate and score solution directions</w:t>
            </w:r>
            <w:r w:rsidRPr="003E46E4">
              <w:rPr>
                <w:b/>
                <w:bCs/>
                <w:i/>
                <w:iCs/>
                <w:sz w:val="18"/>
                <w:szCs w:val="18"/>
              </w:rPr>
              <w:t xml:space="preserve">  [PBI 11]</w:t>
            </w:r>
          </w:p>
          <w:tbl>
            <w:tblPr>
              <w:tblStyle w:val="TableGrid"/>
              <w:tblW w:w="0" w:type="auto"/>
              <w:tblLook w:val="04A0" w:firstRow="1" w:lastRow="0" w:firstColumn="1" w:lastColumn="0" w:noHBand="0" w:noVBand="1"/>
            </w:tblPr>
            <w:tblGrid>
              <w:gridCol w:w="1100"/>
              <w:gridCol w:w="4529"/>
              <w:gridCol w:w="1065"/>
              <w:gridCol w:w="2430"/>
            </w:tblGrid>
            <w:tr w:rsidR="62CA24D9" w14:paraId="71EB5260"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1B87B45" w14:textId="0B519A8E"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23F28560" w14:textId="7BA14E79" w:rsidR="62CA24D9" w:rsidRDefault="62CA24D9" w:rsidP="62CA24D9">
                  <w:pPr>
                    <w:spacing w:after="60" w:line="252" w:lineRule="auto"/>
                    <w:rPr>
                      <w:rFonts w:hint="eastAsia"/>
                    </w:rPr>
                  </w:pPr>
                  <w:r w:rsidRPr="003E46E4">
                    <w:rPr>
                      <w:sz w:val="20"/>
                      <w:szCs w:val="20"/>
                    </w:rPr>
                    <w:t>Darcy Burke — DEV</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2D83A05C" w14:textId="48F91022"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1DE54B8" w14:textId="06294647" w:rsidR="62CA24D9" w:rsidRDefault="62CA24D9" w:rsidP="62CA24D9">
                  <w:pPr>
                    <w:spacing w:after="60" w:line="252" w:lineRule="auto"/>
                    <w:rPr>
                      <w:rFonts w:hint="eastAsia"/>
                    </w:rPr>
                  </w:pPr>
                  <w:r w:rsidRPr="003E46E4">
                    <w:rPr>
                      <w:sz w:val="20"/>
                      <w:szCs w:val="20"/>
                    </w:rPr>
                    <w:t>Design / Product</w:t>
                  </w:r>
                </w:p>
              </w:tc>
            </w:tr>
            <w:tr w:rsidR="62CA24D9" w14:paraId="3E98E4D4"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3B93D1D7" w14:textId="67FD82E8"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0CDC198E" w14:textId="220D8401" w:rsidR="62CA24D9" w:rsidRDefault="62CA24D9" w:rsidP="62CA24D9">
                  <w:pPr>
                    <w:spacing w:after="60" w:line="252" w:lineRule="auto"/>
                    <w:rPr>
                      <w:rFonts w:hint="eastAsia"/>
                    </w:rPr>
                  </w:pPr>
                  <w:r w:rsidRPr="003E46E4">
                    <w:rPr>
                      <w:sz w:val="20"/>
                      <w:szCs w:val="20"/>
                    </w:rPr>
                    <w:t>2</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2A402213" w14:textId="6910AC8A"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D25797D" w14:textId="0DE6D132" w:rsidR="62CA24D9" w:rsidRDefault="62CA24D9" w:rsidP="62CA24D9">
                  <w:pPr>
                    <w:spacing w:after="60" w:line="252" w:lineRule="auto"/>
                    <w:rPr>
                      <w:rFonts w:hint="eastAsia"/>
                    </w:rPr>
                  </w:pPr>
                  <w:r w:rsidRPr="003E46E4">
                    <w:rPr>
                      <w:sz w:val="20"/>
                      <w:szCs w:val="20"/>
                    </w:rPr>
                    <w:t>2.0</w:t>
                  </w:r>
                </w:p>
              </w:tc>
            </w:tr>
          </w:tbl>
          <w:p w14:paraId="15112607" w14:textId="450FFE6C" w:rsidR="62CA24D9" w:rsidRDefault="62CA24D9" w:rsidP="62CA24D9">
            <w:pPr>
              <w:spacing w:after="0" w:line="192" w:lineRule="auto"/>
              <w:rPr>
                <w:rFonts w:hint="eastAsia"/>
              </w:rPr>
            </w:pPr>
            <w:r w:rsidRPr="003E46E4">
              <w:rPr>
                <w:sz w:val="20"/>
                <w:szCs w:val="20"/>
              </w:rPr>
              <w:t xml:space="preserve"> </w:t>
            </w:r>
          </w:p>
          <w:p w14:paraId="72859414" w14:textId="528E7172"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Generate alternative solution directions and help compare shortlisted concepts against user value, research alignment, feasibility and usability-testing suitability.</w:t>
            </w:r>
          </w:p>
          <w:p w14:paraId="68B858FE" w14:textId="7A0B4A1D"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Alternative concepts plus documented comparison scores/notes.</w:t>
            </w:r>
          </w:p>
          <w:p w14:paraId="5BC39BE8" w14:textId="1F2416A7" w:rsidR="62CA24D9" w:rsidRDefault="62CA24D9" w:rsidP="62CA24D9">
            <w:pPr>
              <w:spacing w:after="60" w:line="252" w:lineRule="auto"/>
              <w:rPr>
                <w:rFonts w:hint="eastAsia"/>
              </w:rPr>
            </w:pPr>
            <w:r w:rsidRPr="003E46E4">
              <w:rPr>
                <w:b/>
                <w:bCs/>
                <w:sz w:val="20"/>
                <w:szCs w:val="20"/>
              </w:rPr>
              <w:t>Acceptance criteria:</w:t>
            </w:r>
          </w:p>
          <w:p w14:paraId="2E6A545F" w14:textId="61FDC71B" w:rsidR="62CA24D9" w:rsidRDefault="62CA24D9" w:rsidP="62CA24D9">
            <w:pPr>
              <w:spacing w:after="24" w:line="252" w:lineRule="auto"/>
              <w:ind w:left="173"/>
              <w:rPr>
                <w:rFonts w:hint="eastAsia"/>
              </w:rPr>
            </w:pPr>
            <w:r w:rsidRPr="003E46E4">
              <w:rPr>
                <w:sz w:val="20"/>
                <w:szCs w:val="20"/>
              </w:rPr>
              <w:t>✓ At least two distinct directions are explored</w:t>
            </w:r>
          </w:p>
          <w:p w14:paraId="66469CB7" w14:textId="21F21D59" w:rsidR="62CA24D9" w:rsidRDefault="62CA24D9" w:rsidP="62CA24D9">
            <w:pPr>
              <w:spacing w:after="24" w:line="252" w:lineRule="auto"/>
              <w:ind w:left="173"/>
              <w:rPr>
                <w:rFonts w:hint="eastAsia"/>
              </w:rPr>
            </w:pPr>
            <w:r w:rsidRPr="003E46E4">
              <w:rPr>
                <w:sz w:val="20"/>
                <w:szCs w:val="20"/>
              </w:rPr>
              <w:t>✓ Concepts are compared using agreed criteria</w:t>
            </w:r>
          </w:p>
          <w:p w14:paraId="4AAA1B01" w14:textId="31632F4D" w:rsidR="62CA24D9" w:rsidRDefault="62CA24D9" w:rsidP="62CA24D9">
            <w:pPr>
              <w:spacing w:after="24" w:line="252" w:lineRule="auto"/>
              <w:ind w:left="173"/>
              <w:rPr>
                <w:rFonts w:hint="eastAsia"/>
              </w:rPr>
            </w:pPr>
            <w:r w:rsidRPr="003E46E4">
              <w:rPr>
                <w:sz w:val="20"/>
                <w:szCs w:val="20"/>
              </w:rPr>
              <w:t>✓ Major risks and assumptions are recorded for the preferred direction</w:t>
            </w:r>
          </w:p>
        </w:tc>
      </w:tr>
    </w:tbl>
    <w:p w14:paraId="07F43F6B" w14:textId="04985A2A" w:rsidR="005D0E56" w:rsidRPr="003E46E4" w:rsidRDefault="005D0E56" w:rsidP="62CA24D9">
      <w:pPr>
        <w:spacing w:after="20" w:line="252" w:lineRule="auto"/>
        <w:rPr>
          <w:rFonts w:ascii="Aptos" w:eastAsia="Aptos" w:hAnsi="Aptos" w:cs="Aptos"/>
          <w:sz w:val="20"/>
          <w:szCs w:val="20"/>
        </w:rPr>
      </w:pPr>
    </w:p>
    <w:p w14:paraId="2C078E63" w14:textId="45C86028" w:rsidR="005D0E56" w:rsidRDefault="005D0E56">
      <w:pPr>
        <w:rPr>
          <w:rFonts w:hint="eastAsia"/>
        </w:rPr>
      </w:pPr>
    </w:p>
    <w:p w14:paraId="523E9D1B" w14:textId="084D18D0" w:rsidR="62CA24D9" w:rsidRDefault="62CA24D9">
      <w:pPr>
        <w:rPr>
          <w:rFonts w:hint="eastAsia"/>
        </w:rPr>
      </w:pPr>
    </w:p>
    <w:p w14:paraId="0550C259" w14:textId="1F7C4D25" w:rsidR="49706FB4" w:rsidRDefault="49706FB4" w:rsidP="62CA24D9">
      <w:pPr>
        <w:pStyle w:val="Heading2"/>
        <w:spacing w:before="220" w:after="100"/>
        <w:rPr>
          <w:rFonts w:hint="eastAsia"/>
        </w:rPr>
      </w:pPr>
      <w:r w:rsidRPr="62CA24D9">
        <w:rPr>
          <w:rFonts w:ascii="Calibri" w:eastAsia="Calibri" w:hAnsi="Calibri" w:cs="Calibri"/>
          <w:b/>
          <w:bCs/>
          <w:color w:val="1E2761"/>
          <w:sz w:val="24"/>
          <w:szCs w:val="24"/>
        </w:rPr>
        <w:t xml:space="preserve">Week </w:t>
      </w:r>
      <w:r w:rsidR="5E966D9C" w:rsidRPr="62CA24D9">
        <w:rPr>
          <w:rFonts w:ascii="Calibri" w:eastAsia="Calibri" w:hAnsi="Calibri" w:cs="Calibri"/>
          <w:b/>
          <w:bCs/>
          <w:color w:val="1E2761"/>
          <w:sz w:val="24"/>
          <w:szCs w:val="24"/>
        </w:rPr>
        <w:t>3</w:t>
      </w:r>
    </w:p>
    <w:tbl>
      <w:tblPr>
        <w:tblW w:w="0" w:type="auto"/>
        <w:tblLook w:val="04A0" w:firstRow="1" w:lastRow="0" w:firstColumn="1" w:lastColumn="0" w:noHBand="0" w:noVBand="1"/>
      </w:tblPr>
      <w:tblGrid>
        <w:gridCol w:w="9360"/>
      </w:tblGrid>
      <w:tr w:rsidR="62CA24D9" w14:paraId="26B3F7D6" w14:textId="77777777" w:rsidTr="62CA24D9">
        <w:trPr>
          <w:trHeight w:val="300"/>
        </w:trPr>
        <w:tc>
          <w:tcPr>
            <w:tcW w:w="9663" w:type="dxa"/>
            <w:tcBorders>
              <w:top w:val="nil"/>
              <w:left w:val="nil"/>
              <w:bottom w:val="nil"/>
              <w:right w:val="nil"/>
            </w:tcBorders>
          </w:tcPr>
          <w:p w14:paraId="19229699" w14:textId="0C236626" w:rsidR="62CA24D9" w:rsidRDefault="62CA24D9" w:rsidP="62CA24D9">
            <w:pPr>
              <w:spacing w:after="60" w:line="276" w:lineRule="auto"/>
              <w:rPr>
                <w:rFonts w:hint="eastAsia"/>
              </w:rPr>
            </w:pPr>
            <w:r w:rsidRPr="003E46E4">
              <w:rPr>
                <w:b/>
                <w:bCs/>
                <w:sz w:val="22"/>
                <w:szCs w:val="22"/>
              </w:rPr>
              <w:t>Task 3.1 — Define Sprint 2 scope and facilitate stakeholder concept review</w:t>
            </w:r>
            <w:r w:rsidRPr="003E46E4">
              <w:rPr>
                <w:b/>
                <w:bCs/>
                <w:i/>
                <w:iCs/>
                <w:sz w:val="18"/>
                <w:szCs w:val="18"/>
              </w:rPr>
              <w:t xml:space="preserve">  [PBI 12 / PBI 13]</w:t>
            </w:r>
          </w:p>
          <w:tbl>
            <w:tblPr>
              <w:tblStyle w:val="TableGrid"/>
              <w:tblW w:w="0" w:type="auto"/>
              <w:tblLook w:val="04A0" w:firstRow="1" w:lastRow="0" w:firstColumn="1" w:lastColumn="0" w:noHBand="0" w:noVBand="1"/>
            </w:tblPr>
            <w:tblGrid>
              <w:gridCol w:w="1100"/>
              <w:gridCol w:w="4529"/>
              <w:gridCol w:w="1065"/>
              <w:gridCol w:w="2430"/>
            </w:tblGrid>
            <w:tr w:rsidR="62CA24D9" w14:paraId="3AB6CCBA"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48BCE549" w14:textId="230591D1"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4F6A842C" w14:textId="3E5F8CF3" w:rsidR="62CA24D9" w:rsidRDefault="62CA24D9" w:rsidP="62CA24D9">
                  <w:pPr>
                    <w:spacing w:after="60" w:line="252" w:lineRule="auto"/>
                    <w:rPr>
                      <w:rFonts w:hint="eastAsia"/>
                    </w:rPr>
                  </w:pPr>
                  <w:r w:rsidRPr="003E46E4">
                    <w:rPr>
                      <w:sz w:val="20"/>
                      <w:szCs w:val="20"/>
                    </w:rPr>
                    <w:t>Hami Faizal — PM</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6AACB73" w14:textId="32DD3532"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0DAD9259" w14:textId="54C4DB20" w:rsidR="62CA24D9" w:rsidRDefault="62CA24D9" w:rsidP="62CA24D9">
                  <w:pPr>
                    <w:spacing w:after="60" w:line="252" w:lineRule="auto"/>
                    <w:rPr>
                      <w:rFonts w:hint="eastAsia"/>
                    </w:rPr>
                  </w:pPr>
                  <w:r w:rsidRPr="003E46E4">
                    <w:rPr>
                      <w:sz w:val="20"/>
                      <w:szCs w:val="20"/>
                    </w:rPr>
                    <w:t>Design / Product</w:t>
                  </w:r>
                </w:p>
              </w:tc>
            </w:tr>
            <w:tr w:rsidR="62CA24D9" w14:paraId="3DCA6692"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010B5D6" w14:textId="1D139A0A"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34E6EF86" w14:textId="572D06DD" w:rsidR="62CA24D9" w:rsidRDefault="62CA24D9" w:rsidP="62CA24D9">
                  <w:pPr>
                    <w:spacing w:after="60" w:line="252" w:lineRule="auto"/>
                    <w:rPr>
                      <w:rFonts w:hint="eastAsia"/>
                    </w:rPr>
                  </w:pPr>
                  <w:r w:rsidRPr="003E46E4">
                    <w:rPr>
                      <w:sz w:val="20"/>
                      <w:szCs w:val="20"/>
                    </w:rPr>
                    <w:t>3</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033C119C" w14:textId="522B97F8"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672725FC" w14:textId="4D341D6F" w:rsidR="62CA24D9" w:rsidRDefault="62CA24D9" w:rsidP="62CA24D9">
                  <w:pPr>
                    <w:spacing w:after="60" w:line="252" w:lineRule="auto"/>
                    <w:rPr>
                      <w:rFonts w:hint="eastAsia"/>
                    </w:rPr>
                  </w:pPr>
                  <w:r w:rsidRPr="003E46E4">
                    <w:rPr>
                      <w:sz w:val="20"/>
                      <w:szCs w:val="20"/>
                    </w:rPr>
                    <w:t>2.0</w:t>
                  </w:r>
                </w:p>
              </w:tc>
            </w:tr>
          </w:tbl>
          <w:p w14:paraId="31DEA85E" w14:textId="1D9E7EA8" w:rsidR="62CA24D9" w:rsidRDefault="62CA24D9" w:rsidP="62CA24D9">
            <w:pPr>
              <w:spacing w:after="0" w:line="192" w:lineRule="auto"/>
              <w:rPr>
                <w:rFonts w:hint="eastAsia"/>
              </w:rPr>
            </w:pPr>
            <w:r w:rsidRPr="003E46E4">
              <w:rPr>
                <w:sz w:val="20"/>
                <w:szCs w:val="20"/>
              </w:rPr>
              <w:t xml:space="preserve"> </w:t>
            </w:r>
          </w:p>
          <w:p w14:paraId="7C5B4428" w14:textId="79911B02"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Work with the team to define in-scope/out-of-scope boundaries for the selected concept, prepare the review narrative and facilitate feedback with the supervisor/client where possible.</w:t>
            </w:r>
          </w:p>
          <w:p w14:paraId="186D8F7C" w14:textId="5F8B5A7B"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Agreed scope boundaries plus recorded stakeholder feedback and decisions.</w:t>
            </w:r>
          </w:p>
          <w:p w14:paraId="77D7F036" w14:textId="784CD717" w:rsidR="62CA24D9" w:rsidRDefault="62CA24D9" w:rsidP="62CA24D9">
            <w:pPr>
              <w:spacing w:after="60" w:line="252" w:lineRule="auto"/>
              <w:rPr>
                <w:rFonts w:hint="eastAsia"/>
              </w:rPr>
            </w:pPr>
            <w:r w:rsidRPr="003E46E4">
              <w:rPr>
                <w:b/>
                <w:bCs/>
                <w:sz w:val="20"/>
                <w:szCs w:val="20"/>
              </w:rPr>
              <w:t>Acceptance criteria:</w:t>
            </w:r>
          </w:p>
          <w:p w14:paraId="0B95EFC3" w14:textId="0B1FBB69" w:rsidR="62CA24D9" w:rsidRDefault="62CA24D9" w:rsidP="62CA24D9">
            <w:pPr>
              <w:spacing w:after="24" w:line="252" w:lineRule="auto"/>
              <w:ind w:left="173"/>
              <w:rPr>
                <w:rFonts w:hint="eastAsia"/>
              </w:rPr>
            </w:pPr>
            <w:r w:rsidRPr="003E46E4">
              <w:rPr>
                <w:sz w:val="20"/>
                <w:szCs w:val="20"/>
              </w:rPr>
              <w:t>✓ Sprint 2 scope and exclusions are explicit</w:t>
            </w:r>
          </w:p>
          <w:p w14:paraId="61F9B76C" w14:textId="32AC09D9" w:rsidR="62CA24D9" w:rsidRDefault="62CA24D9" w:rsidP="62CA24D9">
            <w:pPr>
              <w:spacing w:after="24" w:line="252" w:lineRule="auto"/>
              <w:ind w:left="173"/>
              <w:rPr>
                <w:rFonts w:hint="eastAsia"/>
              </w:rPr>
            </w:pPr>
            <w:r w:rsidRPr="003E46E4">
              <w:rPr>
                <w:sz w:val="20"/>
                <w:szCs w:val="20"/>
              </w:rPr>
              <w:t>✓ Concept review links the proposal back to research evidence</w:t>
            </w:r>
          </w:p>
          <w:p w14:paraId="0AE8A6D2" w14:textId="517003B3" w:rsidR="62CA24D9" w:rsidRDefault="62CA24D9" w:rsidP="62CA24D9">
            <w:pPr>
              <w:spacing w:after="24" w:line="252" w:lineRule="auto"/>
              <w:ind w:left="173"/>
              <w:rPr>
                <w:rFonts w:hint="eastAsia"/>
              </w:rPr>
            </w:pPr>
            <w:r w:rsidRPr="003E46E4">
              <w:rPr>
                <w:sz w:val="20"/>
                <w:szCs w:val="20"/>
              </w:rPr>
              <w:t>✓ Feedback, decisions and unresolved questions are recorded</w:t>
            </w:r>
          </w:p>
        </w:tc>
      </w:tr>
    </w:tbl>
    <w:p w14:paraId="3A6C74C4" w14:textId="6FAAC706" w:rsidR="4398ED7D" w:rsidRDefault="4398ED7D" w:rsidP="62CA24D9">
      <w:pPr>
        <w:spacing w:after="20" w:line="252" w:lineRule="auto"/>
        <w:rPr>
          <w:rFonts w:hint="eastAsia"/>
        </w:rPr>
      </w:pPr>
      <w:r w:rsidRPr="003E46E4">
        <w:rPr>
          <w:rFonts w:ascii="Calibri" w:eastAsia="Calibri" w:hAnsi="Calibri" w:cs="Calibri"/>
          <w:sz w:val="20"/>
          <w:szCs w:val="20"/>
        </w:rPr>
        <w:t xml:space="preserve"> </w:t>
      </w:r>
    </w:p>
    <w:tbl>
      <w:tblPr>
        <w:tblW w:w="0" w:type="auto"/>
        <w:tblLook w:val="04A0" w:firstRow="1" w:lastRow="0" w:firstColumn="1" w:lastColumn="0" w:noHBand="0" w:noVBand="1"/>
      </w:tblPr>
      <w:tblGrid>
        <w:gridCol w:w="9360"/>
      </w:tblGrid>
      <w:tr w:rsidR="62CA24D9" w14:paraId="7781E1AB" w14:textId="77777777" w:rsidTr="62CA24D9">
        <w:trPr>
          <w:trHeight w:val="300"/>
        </w:trPr>
        <w:tc>
          <w:tcPr>
            <w:tcW w:w="9663" w:type="dxa"/>
            <w:tcBorders>
              <w:top w:val="nil"/>
              <w:left w:val="nil"/>
              <w:bottom w:val="nil"/>
              <w:right w:val="nil"/>
            </w:tcBorders>
          </w:tcPr>
          <w:p w14:paraId="500C474F" w14:textId="2ECA302E" w:rsidR="62CA24D9" w:rsidRDefault="62CA24D9" w:rsidP="62CA24D9">
            <w:pPr>
              <w:spacing w:after="60" w:line="276" w:lineRule="auto"/>
              <w:rPr>
                <w:rFonts w:hint="eastAsia"/>
              </w:rPr>
            </w:pPr>
            <w:r w:rsidRPr="003E46E4">
              <w:rPr>
                <w:b/>
                <w:bCs/>
                <w:sz w:val="22"/>
                <w:szCs w:val="22"/>
              </w:rPr>
              <w:t>Task 3.2 — Close Sprint 1 and prepare the Sprint 2 backlog</w:t>
            </w:r>
            <w:r w:rsidRPr="003E46E4">
              <w:rPr>
                <w:b/>
                <w:bCs/>
                <w:i/>
                <w:iCs/>
                <w:sz w:val="18"/>
                <w:szCs w:val="18"/>
              </w:rPr>
              <w:t xml:space="preserve">  [PBI 14]</w:t>
            </w:r>
          </w:p>
          <w:tbl>
            <w:tblPr>
              <w:tblStyle w:val="TableGrid"/>
              <w:tblW w:w="0" w:type="auto"/>
              <w:tblLook w:val="04A0" w:firstRow="1" w:lastRow="0" w:firstColumn="1" w:lastColumn="0" w:noHBand="0" w:noVBand="1"/>
            </w:tblPr>
            <w:tblGrid>
              <w:gridCol w:w="1100"/>
              <w:gridCol w:w="4529"/>
              <w:gridCol w:w="1065"/>
              <w:gridCol w:w="2430"/>
            </w:tblGrid>
            <w:tr w:rsidR="62CA24D9" w14:paraId="2543D380"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312E9D36" w14:textId="13DBAC7F"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4C6FBFF1" w14:textId="526714FE" w:rsidR="62CA24D9" w:rsidRDefault="62CA24D9" w:rsidP="62CA24D9">
                  <w:pPr>
                    <w:spacing w:after="60" w:line="252" w:lineRule="auto"/>
                    <w:rPr>
                      <w:rFonts w:hint="eastAsia"/>
                    </w:rPr>
                  </w:pPr>
                  <w:r w:rsidRPr="003E46E4">
                    <w:rPr>
                      <w:sz w:val="20"/>
                      <w:szCs w:val="20"/>
                    </w:rPr>
                    <w:t>Hami Faizal — PM</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12D25CA4" w14:textId="0FF19DB4"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26F94AB8" w14:textId="69CE652A" w:rsidR="62CA24D9" w:rsidRDefault="62CA24D9" w:rsidP="62CA24D9">
                  <w:pPr>
                    <w:spacing w:after="60" w:line="252" w:lineRule="auto"/>
                    <w:rPr>
                      <w:rFonts w:hint="eastAsia"/>
                    </w:rPr>
                  </w:pPr>
                  <w:r w:rsidRPr="003E46E4">
                    <w:rPr>
                      <w:sz w:val="20"/>
                      <w:szCs w:val="20"/>
                    </w:rPr>
                    <w:t>Design / Product</w:t>
                  </w:r>
                </w:p>
              </w:tc>
            </w:tr>
            <w:tr w:rsidR="62CA24D9" w14:paraId="0FC08FED"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01E74D77" w14:textId="641FFE91"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040268BB" w14:textId="02D2AA40" w:rsidR="62CA24D9" w:rsidRDefault="62CA24D9" w:rsidP="62CA24D9">
                  <w:pPr>
                    <w:spacing w:after="60" w:line="252" w:lineRule="auto"/>
                    <w:rPr>
                      <w:rFonts w:hint="eastAsia"/>
                    </w:rPr>
                  </w:pPr>
                  <w:r w:rsidRPr="003E46E4">
                    <w:rPr>
                      <w:sz w:val="20"/>
                      <w:szCs w:val="20"/>
                    </w:rPr>
                    <w:t>3</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551264B6" w14:textId="6850E262"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65F78424" w14:textId="6FA4AE19" w:rsidR="62CA24D9" w:rsidRDefault="62CA24D9" w:rsidP="62CA24D9">
                  <w:pPr>
                    <w:spacing w:after="60" w:line="252" w:lineRule="auto"/>
                    <w:rPr>
                      <w:rFonts w:hint="eastAsia"/>
                    </w:rPr>
                  </w:pPr>
                  <w:r w:rsidRPr="003E46E4">
                    <w:rPr>
                      <w:sz w:val="20"/>
                      <w:szCs w:val="20"/>
                    </w:rPr>
                    <w:t>2.0</w:t>
                  </w:r>
                </w:p>
              </w:tc>
            </w:tr>
          </w:tbl>
          <w:p w14:paraId="25C32BBC" w14:textId="35D0FA80" w:rsidR="62CA24D9" w:rsidRDefault="62CA24D9" w:rsidP="62CA24D9">
            <w:pPr>
              <w:spacing w:after="0" w:line="192" w:lineRule="auto"/>
              <w:rPr>
                <w:rFonts w:hint="eastAsia"/>
              </w:rPr>
            </w:pPr>
            <w:r w:rsidRPr="003E46E4">
              <w:rPr>
                <w:sz w:val="20"/>
                <w:szCs w:val="20"/>
              </w:rPr>
              <w:t xml:space="preserve"> </w:t>
            </w:r>
          </w:p>
          <w:p w14:paraId="6DE6EECA" w14:textId="24382B85"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Consolidate the Sprint 1 decision trail and coordinate creation, prioritisation and ownership of the Sprint 2 backlog so the next sprint begins from documented decisions.</w:t>
            </w:r>
          </w:p>
          <w:p w14:paraId="27DD4C5E" w14:textId="17DFF461"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Accessible Sprint 1 closeout record and prioritised Sprint 2 backlog.</w:t>
            </w:r>
          </w:p>
          <w:p w14:paraId="08FDFED1" w14:textId="21CF3BA6" w:rsidR="62CA24D9" w:rsidRDefault="62CA24D9" w:rsidP="62CA24D9">
            <w:pPr>
              <w:spacing w:after="60" w:line="252" w:lineRule="auto"/>
              <w:rPr>
                <w:rFonts w:hint="eastAsia"/>
              </w:rPr>
            </w:pPr>
            <w:r w:rsidRPr="003E46E4">
              <w:rPr>
                <w:b/>
                <w:bCs/>
                <w:sz w:val="20"/>
                <w:szCs w:val="20"/>
              </w:rPr>
              <w:t>Acceptance criteria:</w:t>
            </w:r>
          </w:p>
          <w:p w14:paraId="69A0CF97" w14:textId="25213574" w:rsidR="62CA24D9" w:rsidRDefault="62CA24D9" w:rsidP="62CA24D9">
            <w:pPr>
              <w:spacing w:after="24" w:line="252" w:lineRule="auto"/>
              <w:ind w:left="173"/>
              <w:rPr>
                <w:rFonts w:hint="eastAsia"/>
              </w:rPr>
            </w:pPr>
            <w:r w:rsidRPr="003E46E4">
              <w:rPr>
                <w:sz w:val="20"/>
                <w:szCs w:val="20"/>
              </w:rPr>
              <w:t>✓ Research → problem → concept decision trail is documented</w:t>
            </w:r>
          </w:p>
          <w:p w14:paraId="264B9C6A" w14:textId="618DAD7C" w:rsidR="62CA24D9" w:rsidRDefault="62CA24D9" w:rsidP="62CA24D9">
            <w:pPr>
              <w:spacing w:after="24" w:line="252" w:lineRule="auto"/>
              <w:ind w:left="173"/>
              <w:rPr>
                <w:rFonts w:hint="eastAsia"/>
              </w:rPr>
            </w:pPr>
            <w:r w:rsidRPr="003E46E4">
              <w:rPr>
                <w:sz w:val="20"/>
                <w:szCs w:val="20"/>
              </w:rPr>
              <w:t>✓ Sprint 2 PBIs are prioritised and provisionally owned</w:t>
            </w:r>
          </w:p>
          <w:p w14:paraId="65CB72A2" w14:textId="75B94D5E" w:rsidR="62CA24D9" w:rsidRDefault="62CA24D9" w:rsidP="62CA24D9">
            <w:pPr>
              <w:spacing w:after="24" w:line="252" w:lineRule="auto"/>
              <w:ind w:left="173"/>
              <w:rPr>
                <w:rFonts w:hint="eastAsia"/>
              </w:rPr>
            </w:pPr>
            <w:r w:rsidRPr="003E46E4">
              <w:rPr>
                <w:sz w:val="20"/>
                <w:szCs w:val="20"/>
              </w:rPr>
              <w:t>✓ Remaining assumptions and risks are carried into Sprint 2</w:t>
            </w:r>
          </w:p>
        </w:tc>
      </w:tr>
    </w:tbl>
    <w:p w14:paraId="0D5CAE29" w14:textId="55435055" w:rsidR="4398ED7D" w:rsidRDefault="4398ED7D" w:rsidP="62CA24D9">
      <w:pPr>
        <w:spacing w:after="20" w:line="252" w:lineRule="auto"/>
        <w:rPr>
          <w:rFonts w:hint="eastAsia"/>
        </w:rPr>
      </w:pPr>
      <w:r w:rsidRPr="003E46E4">
        <w:rPr>
          <w:rFonts w:ascii="Calibri" w:eastAsia="Calibri" w:hAnsi="Calibri" w:cs="Calibri"/>
          <w:sz w:val="20"/>
          <w:szCs w:val="20"/>
        </w:rPr>
        <w:t xml:space="preserve"> </w:t>
      </w:r>
    </w:p>
    <w:tbl>
      <w:tblPr>
        <w:tblW w:w="0" w:type="auto"/>
        <w:tblLook w:val="04A0" w:firstRow="1" w:lastRow="0" w:firstColumn="1" w:lastColumn="0" w:noHBand="0" w:noVBand="1"/>
      </w:tblPr>
      <w:tblGrid>
        <w:gridCol w:w="9360"/>
      </w:tblGrid>
      <w:tr w:rsidR="62CA24D9" w14:paraId="7430DD28" w14:textId="77777777" w:rsidTr="62CA24D9">
        <w:trPr>
          <w:trHeight w:val="300"/>
        </w:trPr>
        <w:tc>
          <w:tcPr>
            <w:tcW w:w="9663" w:type="dxa"/>
            <w:tcBorders>
              <w:top w:val="nil"/>
              <w:left w:val="nil"/>
              <w:bottom w:val="nil"/>
              <w:right w:val="nil"/>
            </w:tcBorders>
          </w:tcPr>
          <w:p w14:paraId="7031910E" w14:textId="11196E41" w:rsidR="62CA24D9" w:rsidRDefault="62CA24D9" w:rsidP="62CA24D9">
            <w:pPr>
              <w:spacing w:after="60" w:line="276" w:lineRule="auto"/>
              <w:rPr>
                <w:rFonts w:hint="eastAsia"/>
              </w:rPr>
            </w:pPr>
            <w:r w:rsidRPr="003E46E4">
              <w:rPr>
                <w:b/>
                <w:bCs/>
                <w:sz w:val="22"/>
                <w:szCs w:val="22"/>
              </w:rPr>
              <w:t>Task 3.3 — Define functional and UX requirements for the selected concept</w:t>
            </w:r>
            <w:r w:rsidRPr="003E46E4">
              <w:rPr>
                <w:b/>
                <w:bCs/>
                <w:i/>
                <w:iCs/>
                <w:sz w:val="18"/>
                <w:szCs w:val="18"/>
              </w:rPr>
              <w:t xml:space="preserve">  [PBI 12]</w:t>
            </w:r>
          </w:p>
          <w:tbl>
            <w:tblPr>
              <w:tblStyle w:val="TableGrid"/>
              <w:tblW w:w="0" w:type="auto"/>
              <w:tblLook w:val="04A0" w:firstRow="1" w:lastRow="0" w:firstColumn="1" w:lastColumn="0" w:noHBand="0" w:noVBand="1"/>
            </w:tblPr>
            <w:tblGrid>
              <w:gridCol w:w="1099"/>
              <w:gridCol w:w="4532"/>
              <w:gridCol w:w="1065"/>
              <w:gridCol w:w="2428"/>
            </w:tblGrid>
            <w:tr w:rsidR="62CA24D9" w14:paraId="3EDA3E29"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522C9F8C" w14:textId="20B0B6F0"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665B92A4" w14:textId="40D8DCE9" w:rsidR="62CA24D9" w:rsidRDefault="62CA24D9" w:rsidP="62CA24D9">
                  <w:pPr>
                    <w:spacing w:after="60" w:line="252" w:lineRule="auto"/>
                    <w:rPr>
                      <w:rFonts w:hint="eastAsia"/>
                    </w:rPr>
                  </w:pPr>
                  <w:r w:rsidRPr="003E46E4">
                    <w:rPr>
                      <w:sz w:val="20"/>
                      <w:szCs w:val="20"/>
                    </w:rPr>
                    <w:t>Helbert Pemba — BA</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2AC17405" w14:textId="6EE4B95C"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5B36CA71" w14:textId="734B39D5" w:rsidR="62CA24D9" w:rsidRDefault="62CA24D9" w:rsidP="62CA24D9">
                  <w:pPr>
                    <w:spacing w:after="60" w:line="252" w:lineRule="auto"/>
                    <w:rPr>
                      <w:rFonts w:hint="eastAsia"/>
                    </w:rPr>
                  </w:pPr>
                  <w:r w:rsidRPr="003E46E4">
                    <w:rPr>
                      <w:sz w:val="20"/>
                      <w:szCs w:val="20"/>
                    </w:rPr>
                    <w:t>Design / Product</w:t>
                  </w:r>
                </w:p>
              </w:tc>
            </w:tr>
            <w:tr w:rsidR="62CA24D9" w14:paraId="0EE9C68F"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78FEE350" w14:textId="7495C569"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936145E" w14:textId="6892E760" w:rsidR="62CA24D9" w:rsidRDefault="62CA24D9" w:rsidP="62CA24D9">
                  <w:pPr>
                    <w:spacing w:after="60" w:line="252" w:lineRule="auto"/>
                    <w:rPr>
                      <w:rFonts w:hint="eastAsia"/>
                    </w:rPr>
                  </w:pPr>
                  <w:r w:rsidRPr="003E46E4">
                    <w:rPr>
                      <w:sz w:val="20"/>
                      <w:szCs w:val="20"/>
                    </w:rPr>
                    <w:t>3</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79A217FD" w14:textId="5496B194"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29FBF07C" w14:textId="6DC24349" w:rsidR="62CA24D9" w:rsidRDefault="62CA24D9" w:rsidP="62CA24D9">
                  <w:pPr>
                    <w:spacing w:after="60" w:line="252" w:lineRule="auto"/>
                    <w:rPr>
                      <w:rFonts w:hint="eastAsia"/>
                    </w:rPr>
                  </w:pPr>
                  <w:r w:rsidRPr="003E46E4">
                    <w:rPr>
                      <w:sz w:val="20"/>
                      <w:szCs w:val="20"/>
                    </w:rPr>
                    <w:t>2.0</w:t>
                  </w:r>
                </w:p>
              </w:tc>
            </w:tr>
          </w:tbl>
          <w:p w14:paraId="2A896689" w14:textId="4146AA92" w:rsidR="62CA24D9" w:rsidRDefault="62CA24D9" w:rsidP="62CA24D9">
            <w:pPr>
              <w:spacing w:after="0" w:line="192" w:lineRule="auto"/>
              <w:rPr>
                <w:rFonts w:hint="eastAsia"/>
              </w:rPr>
            </w:pPr>
            <w:r w:rsidRPr="003E46E4">
              <w:rPr>
                <w:sz w:val="20"/>
                <w:szCs w:val="20"/>
              </w:rPr>
              <w:t xml:space="preserve"> </w:t>
            </w:r>
          </w:p>
          <w:p w14:paraId="43DF2747" w14:textId="276E8799"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Translate the selected user scenario and concept into core functional requirements, important UX/non-functional requirements and assumptions that still require testing.</w:t>
            </w:r>
          </w:p>
          <w:p w14:paraId="0DEB8246" w14:textId="738B5D51"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Initial requirements set for Sprint 2 planning.</w:t>
            </w:r>
          </w:p>
          <w:p w14:paraId="113E6EF7" w14:textId="210F4D87" w:rsidR="62CA24D9" w:rsidRDefault="62CA24D9" w:rsidP="62CA24D9">
            <w:pPr>
              <w:spacing w:after="60" w:line="252" w:lineRule="auto"/>
              <w:rPr>
                <w:rFonts w:hint="eastAsia"/>
              </w:rPr>
            </w:pPr>
            <w:r w:rsidRPr="003E46E4">
              <w:rPr>
                <w:b/>
                <w:bCs/>
                <w:sz w:val="20"/>
                <w:szCs w:val="20"/>
              </w:rPr>
              <w:t>Acceptance criteria:</w:t>
            </w:r>
          </w:p>
          <w:p w14:paraId="1F4E149E" w14:textId="7C7BE21D" w:rsidR="62CA24D9" w:rsidRDefault="62CA24D9" w:rsidP="62CA24D9">
            <w:pPr>
              <w:spacing w:after="24" w:line="252" w:lineRule="auto"/>
              <w:ind w:left="173"/>
              <w:rPr>
                <w:rFonts w:hint="eastAsia"/>
              </w:rPr>
            </w:pPr>
            <w:r w:rsidRPr="003E46E4">
              <w:rPr>
                <w:sz w:val="20"/>
                <w:szCs w:val="20"/>
              </w:rPr>
              <w:t>✓ Core functional requirements are clear and testable at a high level</w:t>
            </w:r>
          </w:p>
          <w:p w14:paraId="696F31FA" w14:textId="78D0F544" w:rsidR="62CA24D9" w:rsidRDefault="62CA24D9" w:rsidP="62CA24D9">
            <w:pPr>
              <w:spacing w:after="24" w:line="252" w:lineRule="auto"/>
              <w:ind w:left="173"/>
              <w:rPr>
                <w:rFonts w:hint="eastAsia"/>
              </w:rPr>
            </w:pPr>
            <w:r w:rsidRPr="003E46E4">
              <w:rPr>
                <w:sz w:val="20"/>
                <w:szCs w:val="20"/>
              </w:rPr>
              <w:t>✓ UX/non-functional requirements are included where relevant</w:t>
            </w:r>
          </w:p>
          <w:p w14:paraId="5C52CD2C" w14:textId="3D85C38D" w:rsidR="62CA24D9" w:rsidRDefault="62CA24D9" w:rsidP="62CA24D9">
            <w:pPr>
              <w:spacing w:after="24" w:line="252" w:lineRule="auto"/>
              <w:ind w:left="173"/>
              <w:rPr>
                <w:rFonts w:hint="eastAsia"/>
              </w:rPr>
            </w:pPr>
            <w:r w:rsidRPr="003E46E4">
              <w:rPr>
                <w:sz w:val="20"/>
                <w:szCs w:val="20"/>
              </w:rPr>
              <w:t>✓ Open assumptions are explicitly identified rather than hidden as requirements</w:t>
            </w:r>
          </w:p>
        </w:tc>
      </w:tr>
    </w:tbl>
    <w:p w14:paraId="74169494" w14:textId="655B9A6D" w:rsidR="4398ED7D" w:rsidRDefault="4398ED7D" w:rsidP="62CA24D9">
      <w:pPr>
        <w:spacing w:after="20" w:line="252" w:lineRule="auto"/>
        <w:rPr>
          <w:rFonts w:hint="eastAsia"/>
        </w:rPr>
      </w:pPr>
      <w:r w:rsidRPr="003E46E4">
        <w:rPr>
          <w:rFonts w:ascii="Calibri" w:eastAsia="Calibri" w:hAnsi="Calibri" w:cs="Calibri"/>
          <w:sz w:val="20"/>
          <w:szCs w:val="20"/>
        </w:rPr>
        <w:t xml:space="preserve"> </w:t>
      </w:r>
    </w:p>
    <w:tbl>
      <w:tblPr>
        <w:tblW w:w="0" w:type="auto"/>
        <w:tblLook w:val="04A0" w:firstRow="1" w:lastRow="0" w:firstColumn="1" w:lastColumn="0" w:noHBand="0" w:noVBand="1"/>
      </w:tblPr>
      <w:tblGrid>
        <w:gridCol w:w="9360"/>
      </w:tblGrid>
      <w:tr w:rsidR="62CA24D9" w14:paraId="31F60897" w14:textId="77777777" w:rsidTr="62CA24D9">
        <w:trPr>
          <w:trHeight w:val="300"/>
        </w:trPr>
        <w:tc>
          <w:tcPr>
            <w:tcW w:w="9663" w:type="dxa"/>
            <w:tcBorders>
              <w:top w:val="nil"/>
              <w:left w:val="nil"/>
              <w:bottom w:val="nil"/>
              <w:right w:val="nil"/>
            </w:tcBorders>
          </w:tcPr>
          <w:p w14:paraId="473288C9" w14:textId="72350593" w:rsidR="62CA24D9" w:rsidRDefault="62CA24D9" w:rsidP="62CA24D9">
            <w:pPr>
              <w:spacing w:after="60" w:line="276" w:lineRule="auto"/>
              <w:rPr>
                <w:rFonts w:hint="eastAsia"/>
              </w:rPr>
            </w:pPr>
            <w:r w:rsidRPr="003E46E4">
              <w:rPr>
                <w:b/>
                <w:bCs/>
                <w:sz w:val="22"/>
                <w:szCs w:val="22"/>
              </w:rPr>
              <w:t>Task 3.4 — Integrate feedback and decompose work into Sprint 2 PBIs</w:t>
            </w:r>
            <w:r w:rsidRPr="003E46E4">
              <w:rPr>
                <w:b/>
                <w:bCs/>
                <w:i/>
                <w:iCs/>
                <w:sz w:val="18"/>
                <w:szCs w:val="18"/>
              </w:rPr>
              <w:t xml:space="preserve">  [PBI 13 / PBI 14]</w:t>
            </w:r>
          </w:p>
          <w:tbl>
            <w:tblPr>
              <w:tblStyle w:val="TableGrid"/>
              <w:tblW w:w="0" w:type="auto"/>
              <w:tblLook w:val="04A0" w:firstRow="1" w:lastRow="0" w:firstColumn="1" w:lastColumn="0" w:noHBand="0" w:noVBand="1"/>
            </w:tblPr>
            <w:tblGrid>
              <w:gridCol w:w="1099"/>
              <w:gridCol w:w="4532"/>
              <w:gridCol w:w="1065"/>
              <w:gridCol w:w="2428"/>
            </w:tblGrid>
            <w:tr w:rsidR="62CA24D9" w14:paraId="1D248DD4"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3CE84480" w14:textId="19054D33"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65B34059" w14:textId="49B55CD0" w:rsidR="62CA24D9" w:rsidRDefault="62CA24D9" w:rsidP="62CA24D9">
                  <w:pPr>
                    <w:spacing w:after="60" w:line="252" w:lineRule="auto"/>
                    <w:rPr>
                      <w:rFonts w:hint="eastAsia"/>
                    </w:rPr>
                  </w:pPr>
                  <w:r w:rsidRPr="003E46E4">
                    <w:rPr>
                      <w:sz w:val="20"/>
                      <w:szCs w:val="20"/>
                    </w:rPr>
                    <w:t>Helbert Pemba — BA</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20087BE0" w14:textId="1FD39244"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70A5B2A9" w14:textId="053CC534" w:rsidR="62CA24D9" w:rsidRDefault="62CA24D9" w:rsidP="62CA24D9">
                  <w:pPr>
                    <w:spacing w:after="60" w:line="252" w:lineRule="auto"/>
                    <w:rPr>
                      <w:rFonts w:hint="eastAsia"/>
                    </w:rPr>
                  </w:pPr>
                  <w:r w:rsidRPr="003E46E4">
                    <w:rPr>
                      <w:sz w:val="20"/>
                      <w:szCs w:val="20"/>
                    </w:rPr>
                    <w:t>Design / Product</w:t>
                  </w:r>
                </w:p>
              </w:tc>
            </w:tr>
            <w:tr w:rsidR="62CA24D9" w14:paraId="253BB206"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34638768" w14:textId="469136B3"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2A3D1BE8" w14:textId="70FA387F" w:rsidR="62CA24D9" w:rsidRDefault="62CA24D9" w:rsidP="62CA24D9">
                  <w:pPr>
                    <w:spacing w:after="60" w:line="252" w:lineRule="auto"/>
                    <w:rPr>
                      <w:rFonts w:hint="eastAsia"/>
                    </w:rPr>
                  </w:pPr>
                  <w:r w:rsidRPr="003E46E4">
                    <w:rPr>
                      <w:sz w:val="20"/>
                      <w:szCs w:val="20"/>
                    </w:rPr>
                    <w:t>3</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F729007" w14:textId="682197A4"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784E4CA9" w14:textId="4B6D18C7" w:rsidR="62CA24D9" w:rsidRDefault="62CA24D9" w:rsidP="62CA24D9">
                  <w:pPr>
                    <w:spacing w:after="60" w:line="252" w:lineRule="auto"/>
                    <w:rPr>
                      <w:rFonts w:hint="eastAsia"/>
                    </w:rPr>
                  </w:pPr>
                  <w:r w:rsidRPr="003E46E4">
                    <w:rPr>
                      <w:sz w:val="20"/>
                      <w:szCs w:val="20"/>
                    </w:rPr>
                    <w:t>2.0</w:t>
                  </w:r>
                </w:p>
              </w:tc>
            </w:tr>
          </w:tbl>
          <w:p w14:paraId="421B5674" w14:textId="375FE0A2" w:rsidR="62CA24D9" w:rsidRDefault="62CA24D9" w:rsidP="62CA24D9">
            <w:pPr>
              <w:spacing w:after="0" w:line="192" w:lineRule="auto"/>
              <w:rPr>
                <w:rFonts w:hint="eastAsia"/>
              </w:rPr>
            </w:pPr>
            <w:r w:rsidRPr="003E46E4">
              <w:rPr>
                <w:sz w:val="20"/>
                <w:szCs w:val="20"/>
              </w:rPr>
              <w:t xml:space="preserve"> </w:t>
            </w:r>
          </w:p>
          <w:p w14:paraId="63877137" w14:textId="3FDA059F"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Convert agreed stakeholder feedback into requirement/scope updates and help break the refined concept into appropriately sized Sprint 2 backlog items.</w:t>
            </w:r>
          </w:p>
          <w:p w14:paraId="274BD145" w14:textId="5B7E92CE"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Updated requirements plus decomposed Sprint 2 PBIs.</w:t>
            </w:r>
          </w:p>
          <w:p w14:paraId="27278717" w14:textId="6F097941" w:rsidR="62CA24D9" w:rsidRDefault="62CA24D9" w:rsidP="62CA24D9">
            <w:pPr>
              <w:spacing w:after="60" w:line="252" w:lineRule="auto"/>
              <w:rPr>
                <w:rFonts w:hint="eastAsia"/>
              </w:rPr>
            </w:pPr>
            <w:r w:rsidRPr="003E46E4">
              <w:rPr>
                <w:b/>
                <w:bCs/>
                <w:sz w:val="20"/>
                <w:szCs w:val="20"/>
              </w:rPr>
              <w:t>Acceptance criteria:</w:t>
            </w:r>
          </w:p>
          <w:p w14:paraId="17A85B15" w14:textId="641DABDD" w:rsidR="62CA24D9" w:rsidRDefault="62CA24D9" w:rsidP="62CA24D9">
            <w:pPr>
              <w:spacing w:after="24" w:line="252" w:lineRule="auto"/>
              <w:ind w:left="173"/>
              <w:rPr>
                <w:rFonts w:hint="eastAsia"/>
              </w:rPr>
            </w:pPr>
            <w:r w:rsidRPr="003E46E4">
              <w:rPr>
                <w:sz w:val="20"/>
                <w:szCs w:val="20"/>
              </w:rPr>
              <w:t>✓ Only agreed/actionable feedback changes the concept or requirements</w:t>
            </w:r>
          </w:p>
          <w:p w14:paraId="4A704C0D" w14:textId="34DEFA5F" w:rsidR="62CA24D9" w:rsidRDefault="62CA24D9" w:rsidP="62CA24D9">
            <w:pPr>
              <w:spacing w:after="24" w:line="252" w:lineRule="auto"/>
              <w:ind w:left="173"/>
              <w:rPr>
                <w:rFonts w:hint="eastAsia"/>
              </w:rPr>
            </w:pPr>
            <w:r w:rsidRPr="003E46E4">
              <w:rPr>
                <w:sz w:val="20"/>
                <w:szCs w:val="20"/>
              </w:rPr>
              <w:t>✓ Changes and rationale are traceable</w:t>
            </w:r>
          </w:p>
          <w:p w14:paraId="1B751570" w14:textId="191953E3" w:rsidR="62CA24D9" w:rsidRDefault="62CA24D9" w:rsidP="62CA24D9">
            <w:pPr>
              <w:spacing w:after="24" w:line="252" w:lineRule="auto"/>
              <w:ind w:left="173"/>
              <w:rPr>
                <w:rFonts w:hint="eastAsia"/>
              </w:rPr>
            </w:pPr>
            <w:r w:rsidRPr="003E46E4">
              <w:rPr>
                <w:sz w:val="20"/>
                <w:szCs w:val="20"/>
              </w:rPr>
              <w:t>✓ Sprint 2 backlog items map back to the refined concept and scope</w:t>
            </w:r>
          </w:p>
        </w:tc>
      </w:tr>
    </w:tbl>
    <w:p w14:paraId="07F2D6EA" w14:textId="154023CC" w:rsidR="4398ED7D" w:rsidRDefault="4398ED7D" w:rsidP="62CA24D9">
      <w:pPr>
        <w:spacing w:after="20" w:line="252" w:lineRule="auto"/>
        <w:rPr>
          <w:rFonts w:hint="eastAsia"/>
        </w:rPr>
      </w:pPr>
      <w:r w:rsidRPr="003E46E4">
        <w:rPr>
          <w:rFonts w:ascii="Calibri" w:eastAsia="Calibri" w:hAnsi="Calibri" w:cs="Calibri"/>
          <w:sz w:val="20"/>
          <w:szCs w:val="20"/>
        </w:rPr>
        <w:t xml:space="preserve"> </w:t>
      </w:r>
    </w:p>
    <w:tbl>
      <w:tblPr>
        <w:tblW w:w="0" w:type="auto"/>
        <w:tblLook w:val="04A0" w:firstRow="1" w:lastRow="0" w:firstColumn="1" w:lastColumn="0" w:noHBand="0" w:noVBand="1"/>
      </w:tblPr>
      <w:tblGrid>
        <w:gridCol w:w="9360"/>
      </w:tblGrid>
      <w:tr w:rsidR="62CA24D9" w14:paraId="010495C2" w14:textId="77777777" w:rsidTr="62CA24D9">
        <w:trPr>
          <w:trHeight w:val="300"/>
        </w:trPr>
        <w:tc>
          <w:tcPr>
            <w:tcW w:w="9663" w:type="dxa"/>
            <w:tcBorders>
              <w:top w:val="nil"/>
              <w:left w:val="nil"/>
              <w:bottom w:val="nil"/>
              <w:right w:val="nil"/>
            </w:tcBorders>
          </w:tcPr>
          <w:p w14:paraId="40D81B45" w14:textId="72EABFE9" w:rsidR="62CA24D9" w:rsidRDefault="62CA24D9" w:rsidP="62CA24D9">
            <w:pPr>
              <w:spacing w:after="60" w:line="276" w:lineRule="auto"/>
              <w:rPr>
                <w:rFonts w:hint="eastAsia"/>
              </w:rPr>
            </w:pPr>
            <w:r w:rsidRPr="003E46E4">
              <w:rPr>
                <w:b/>
                <w:bCs/>
                <w:sz w:val="22"/>
                <w:szCs w:val="22"/>
              </w:rPr>
              <w:t>Task 3.5 — Define the key user scenario and end-to-end user flow</w:t>
            </w:r>
            <w:r w:rsidRPr="003E46E4">
              <w:rPr>
                <w:b/>
                <w:bCs/>
                <w:i/>
                <w:iCs/>
                <w:sz w:val="18"/>
                <w:szCs w:val="18"/>
              </w:rPr>
              <w:t xml:space="preserve">  [PBI 12]</w:t>
            </w:r>
          </w:p>
          <w:tbl>
            <w:tblPr>
              <w:tblStyle w:val="TableGrid"/>
              <w:tblW w:w="0" w:type="auto"/>
              <w:tblLook w:val="04A0" w:firstRow="1" w:lastRow="0" w:firstColumn="1" w:lastColumn="0" w:noHBand="0" w:noVBand="1"/>
            </w:tblPr>
            <w:tblGrid>
              <w:gridCol w:w="1098"/>
              <w:gridCol w:w="4533"/>
              <w:gridCol w:w="1065"/>
              <w:gridCol w:w="2428"/>
            </w:tblGrid>
            <w:tr w:rsidR="62CA24D9" w14:paraId="78D184D4"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56EFD5A" w14:textId="35333410"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755AFD96" w14:textId="22B8AC44" w:rsidR="62CA24D9" w:rsidRDefault="62CA24D9" w:rsidP="62CA24D9">
                  <w:pPr>
                    <w:spacing w:after="60" w:line="252" w:lineRule="auto"/>
                    <w:rPr>
                      <w:rFonts w:hint="eastAsia"/>
                    </w:rPr>
                  </w:pPr>
                  <w:r w:rsidRPr="003E46E4">
                    <w:rPr>
                      <w:sz w:val="20"/>
                      <w:szCs w:val="20"/>
                    </w:rPr>
                    <w:t>Sophie Dorland — UX</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0F2EB0C5" w14:textId="5585DB73"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59DA454C" w14:textId="3ACA93D0" w:rsidR="62CA24D9" w:rsidRDefault="62CA24D9" w:rsidP="62CA24D9">
                  <w:pPr>
                    <w:spacing w:after="60" w:line="252" w:lineRule="auto"/>
                    <w:rPr>
                      <w:rFonts w:hint="eastAsia"/>
                    </w:rPr>
                  </w:pPr>
                  <w:r w:rsidRPr="003E46E4">
                    <w:rPr>
                      <w:sz w:val="20"/>
                      <w:szCs w:val="20"/>
                    </w:rPr>
                    <w:t>Design / Product</w:t>
                  </w:r>
                </w:p>
              </w:tc>
            </w:tr>
            <w:tr w:rsidR="62CA24D9" w14:paraId="091368F7"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23E55770" w14:textId="427C405E"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379F9EE5" w14:textId="1A50B709" w:rsidR="62CA24D9" w:rsidRDefault="62CA24D9" w:rsidP="62CA24D9">
                  <w:pPr>
                    <w:spacing w:after="60" w:line="252" w:lineRule="auto"/>
                    <w:rPr>
                      <w:rFonts w:hint="eastAsia"/>
                    </w:rPr>
                  </w:pPr>
                  <w:r w:rsidRPr="003E46E4">
                    <w:rPr>
                      <w:sz w:val="20"/>
                      <w:szCs w:val="20"/>
                    </w:rPr>
                    <w:t>3</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16BC98A6" w14:textId="098648FA"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3795B45F" w14:textId="0C8D594F" w:rsidR="62CA24D9" w:rsidRDefault="62CA24D9" w:rsidP="62CA24D9">
                  <w:pPr>
                    <w:spacing w:after="60" w:line="252" w:lineRule="auto"/>
                    <w:rPr>
                      <w:rFonts w:hint="eastAsia"/>
                    </w:rPr>
                  </w:pPr>
                  <w:r w:rsidRPr="003E46E4">
                    <w:rPr>
                      <w:sz w:val="20"/>
                      <w:szCs w:val="20"/>
                    </w:rPr>
                    <w:t>2.0</w:t>
                  </w:r>
                </w:p>
              </w:tc>
            </w:tr>
          </w:tbl>
          <w:p w14:paraId="24B3651B" w14:textId="7364AD7C" w:rsidR="62CA24D9" w:rsidRDefault="62CA24D9" w:rsidP="62CA24D9">
            <w:pPr>
              <w:spacing w:after="0" w:line="192" w:lineRule="auto"/>
              <w:rPr>
                <w:rFonts w:hint="eastAsia"/>
              </w:rPr>
            </w:pPr>
            <w:r w:rsidRPr="003E46E4">
              <w:rPr>
                <w:sz w:val="20"/>
                <w:szCs w:val="20"/>
              </w:rPr>
              <w:t xml:space="preserve"> </w:t>
            </w:r>
          </w:p>
          <w:p w14:paraId="53120518" w14:textId="299EE23F"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Define the primary user goal, starting context, major interaction stages and intended end-to-end experience for the selected concept.</w:t>
            </w:r>
          </w:p>
          <w:p w14:paraId="2BBC43C8" w14:textId="1AD1ECF2"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Documented key user scenario and initial end-to-end user flow.</w:t>
            </w:r>
          </w:p>
          <w:p w14:paraId="36BEDCB5" w14:textId="11715000" w:rsidR="62CA24D9" w:rsidRDefault="62CA24D9" w:rsidP="62CA24D9">
            <w:pPr>
              <w:spacing w:after="60" w:line="252" w:lineRule="auto"/>
              <w:rPr>
                <w:rFonts w:hint="eastAsia"/>
              </w:rPr>
            </w:pPr>
            <w:r w:rsidRPr="003E46E4">
              <w:rPr>
                <w:b/>
                <w:bCs/>
                <w:sz w:val="20"/>
                <w:szCs w:val="20"/>
              </w:rPr>
              <w:t>Acceptance criteria:</w:t>
            </w:r>
          </w:p>
          <w:p w14:paraId="4537B01B" w14:textId="144D3230" w:rsidR="62CA24D9" w:rsidRDefault="62CA24D9" w:rsidP="62CA24D9">
            <w:pPr>
              <w:spacing w:after="24" w:line="252" w:lineRule="auto"/>
              <w:ind w:left="173"/>
              <w:rPr>
                <w:rFonts w:hint="eastAsia"/>
              </w:rPr>
            </w:pPr>
            <w:r w:rsidRPr="003E46E4">
              <w:rPr>
                <w:sz w:val="20"/>
                <w:szCs w:val="20"/>
              </w:rPr>
              <w:t>✓ Primary user, goal and starting context are explicit</w:t>
            </w:r>
          </w:p>
          <w:p w14:paraId="0D00155E" w14:textId="21A04DA9" w:rsidR="62CA24D9" w:rsidRDefault="62CA24D9" w:rsidP="62CA24D9">
            <w:pPr>
              <w:spacing w:after="24" w:line="252" w:lineRule="auto"/>
              <w:ind w:left="173"/>
              <w:rPr>
                <w:rFonts w:hint="eastAsia"/>
              </w:rPr>
            </w:pPr>
            <w:r w:rsidRPr="003E46E4">
              <w:rPr>
                <w:sz w:val="20"/>
                <w:szCs w:val="20"/>
              </w:rPr>
              <w:t>✓ Flow covers the core scenario from start to finish</w:t>
            </w:r>
          </w:p>
          <w:p w14:paraId="57D26088" w14:textId="4C799607" w:rsidR="62CA24D9" w:rsidRDefault="62CA24D9" w:rsidP="62CA24D9">
            <w:pPr>
              <w:spacing w:after="24" w:line="252" w:lineRule="auto"/>
              <w:ind w:left="173"/>
              <w:rPr>
                <w:rFonts w:hint="eastAsia"/>
              </w:rPr>
            </w:pPr>
            <w:r w:rsidRPr="003E46E4">
              <w:rPr>
                <w:sz w:val="20"/>
                <w:szCs w:val="20"/>
              </w:rPr>
              <w:t>✓ Important context-sharing/handoff points are represented</w:t>
            </w:r>
          </w:p>
        </w:tc>
      </w:tr>
    </w:tbl>
    <w:p w14:paraId="041CFE3F" w14:textId="2A5234CC" w:rsidR="4398ED7D" w:rsidRDefault="4398ED7D" w:rsidP="62CA24D9">
      <w:pPr>
        <w:spacing w:after="20" w:line="252" w:lineRule="auto"/>
        <w:rPr>
          <w:rFonts w:hint="eastAsia"/>
        </w:rPr>
      </w:pPr>
      <w:r w:rsidRPr="003E46E4">
        <w:rPr>
          <w:rFonts w:ascii="Calibri" w:eastAsia="Calibri" w:hAnsi="Calibri" w:cs="Calibri"/>
          <w:sz w:val="20"/>
          <w:szCs w:val="20"/>
        </w:rPr>
        <w:t xml:space="preserve"> </w:t>
      </w:r>
    </w:p>
    <w:tbl>
      <w:tblPr>
        <w:tblW w:w="0" w:type="auto"/>
        <w:tblLook w:val="04A0" w:firstRow="1" w:lastRow="0" w:firstColumn="1" w:lastColumn="0" w:noHBand="0" w:noVBand="1"/>
      </w:tblPr>
      <w:tblGrid>
        <w:gridCol w:w="9360"/>
      </w:tblGrid>
      <w:tr w:rsidR="62CA24D9" w14:paraId="64854616" w14:textId="77777777" w:rsidTr="62CA24D9">
        <w:trPr>
          <w:trHeight w:val="300"/>
        </w:trPr>
        <w:tc>
          <w:tcPr>
            <w:tcW w:w="9663" w:type="dxa"/>
            <w:tcBorders>
              <w:top w:val="nil"/>
              <w:left w:val="nil"/>
              <w:bottom w:val="nil"/>
              <w:right w:val="nil"/>
            </w:tcBorders>
          </w:tcPr>
          <w:p w14:paraId="06664CED" w14:textId="68F93289" w:rsidR="62CA24D9" w:rsidRDefault="62CA24D9" w:rsidP="62CA24D9">
            <w:pPr>
              <w:spacing w:after="60" w:line="276" w:lineRule="auto"/>
              <w:rPr>
                <w:rFonts w:hint="eastAsia"/>
              </w:rPr>
            </w:pPr>
            <w:r w:rsidRPr="003E46E4">
              <w:rPr>
                <w:b/>
                <w:bCs/>
                <w:sz w:val="22"/>
                <w:szCs w:val="22"/>
              </w:rPr>
              <w:t>Task 3.6 — Create and refine the low-fidelity concept</w:t>
            </w:r>
            <w:r w:rsidRPr="003E46E4">
              <w:rPr>
                <w:b/>
                <w:bCs/>
                <w:i/>
                <w:iCs/>
                <w:sz w:val="18"/>
                <w:szCs w:val="18"/>
              </w:rPr>
              <w:t xml:space="preserve">  [PBI 12 / PBI 13]</w:t>
            </w:r>
          </w:p>
          <w:tbl>
            <w:tblPr>
              <w:tblStyle w:val="TableGrid"/>
              <w:tblW w:w="0" w:type="auto"/>
              <w:tblLook w:val="04A0" w:firstRow="1" w:lastRow="0" w:firstColumn="1" w:lastColumn="0" w:noHBand="0" w:noVBand="1"/>
            </w:tblPr>
            <w:tblGrid>
              <w:gridCol w:w="1098"/>
              <w:gridCol w:w="4533"/>
              <w:gridCol w:w="1065"/>
              <w:gridCol w:w="2428"/>
            </w:tblGrid>
            <w:tr w:rsidR="62CA24D9" w14:paraId="13BE58FE"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CADBD19" w14:textId="00F791E7"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3CB423F1" w14:textId="6D3AF59B" w:rsidR="62CA24D9" w:rsidRDefault="62CA24D9" w:rsidP="62CA24D9">
                  <w:pPr>
                    <w:spacing w:after="60" w:line="252" w:lineRule="auto"/>
                    <w:rPr>
                      <w:rFonts w:hint="eastAsia"/>
                    </w:rPr>
                  </w:pPr>
                  <w:r w:rsidRPr="003E46E4">
                    <w:rPr>
                      <w:sz w:val="20"/>
                      <w:szCs w:val="20"/>
                    </w:rPr>
                    <w:t>Sophie Dorland — UX</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1A757605" w14:textId="268F7921"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0D2CD1D1" w14:textId="2269C1BA" w:rsidR="62CA24D9" w:rsidRDefault="62CA24D9" w:rsidP="62CA24D9">
                  <w:pPr>
                    <w:spacing w:after="60" w:line="252" w:lineRule="auto"/>
                    <w:rPr>
                      <w:rFonts w:hint="eastAsia"/>
                    </w:rPr>
                  </w:pPr>
                  <w:r w:rsidRPr="003E46E4">
                    <w:rPr>
                      <w:sz w:val="20"/>
                      <w:szCs w:val="20"/>
                    </w:rPr>
                    <w:t>Design / Product</w:t>
                  </w:r>
                </w:p>
              </w:tc>
            </w:tr>
            <w:tr w:rsidR="62CA24D9" w14:paraId="6B81D37C"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7CFA2B31" w14:textId="75CCBC48"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18FBB67" w14:textId="51807229" w:rsidR="62CA24D9" w:rsidRDefault="62CA24D9" w:rsidP="62CA24D9">
                  <w:pPr>
                    <w:spacing w:after="60" w:line="252" w:lineRule="auto"/>
                    <w:rPr>
                      <w:rFonts w:hint="eastAsia"/>
                    </w:rPr>
                  </w:pPr>
                  <w:r w:rsidRPr="003E46E4">
                    <w:rPr>
                      <w:sz w:val="20"/>
                      <w:szCs w:val="20"/>
                    </w:rPr>
                    <w:t>3</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4F890EC3" w14:textId="0213A67B"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343B0EC7" w14:textId="45851636" w:rsidR="62CA24D9" w:rsidRDefault="62CA24D9" w:rsidP="62CA24D9">
                  <w:pPr>
                    <w:spacing w:after="60" w:line="252" w:lineRule="auto"/>
                    <w:rPr>
                      <w:rFonts w:hint="eastAsia"/>
                    </w:rPr>
                  </w:pPr>
                  <w:r w:rsidRPr="003E46E4">
                    <w:rPr>
                      <w:sz w:val="20"/>
                      <w:szCs w:val="20"/>
                    </w:rPr>
                    <w:t>2.0</w:t>
                  </w:r>
                </w:p>
              </w:tc>
            </w:tr>
          </w:tbl>
          <w:p w14:paraId="6E411736" w14:textId="6034CE48" w:rsidR="62CA24D9" w:rsidRDefault="62CA24D9" w:rsidP="62CA24D9">
            <w:pPr>
              <w:spacing w:after="0" w:line="192" w:lineRule="auto"/>
              <w:rPr>
                <w:rFonts w:hint="eastAsia"/>
              </w:rPr>
            </w:pPr>
            <w:r w:rsidRPr="003E46E4">
              <w:rPr>
                <w:sz w:val="20"/>
                <w:szCs w:val="20"/>
              </w:rPr>
              <w:t xml:space="preserve"> </w:t>
            </w:r>
          </w:p>
          <w:p w14:paraId="63DBBED6" w14:textId="493274CD"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Create a low-fidelity representation of the selected concept, use stakeholder/team feedback to identify unclear areas and refine the flow or screens without moving into unnecessary high fidelity.</w:t>
            </w:r>
          </w:p>
          <w:p w14:paraId="1C1B8E1A" w14:textId="1FC15CB4"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Refined low-fidelity concept ready to guide Sprint 2 implementation.</w:t>
            </w:r>
          </w:p>
          <w:p w14:paraId="2F0CAA7A" w14:textId="7965CC8F" w:rsidR="62CA24D9" w:rsidRDefault="62CA24D9" w:rsidP="62CA24D9">
            <w:pPr>
              <w:spacing w:after="60" w:line="252" w:lineRule="auto"/>
              <w:rPr>
                <w:rFonts w:hint="eastAsia"/>
              </w:rPr>
            </w:pPr>
            <w:r w:rsidRPr="003E46E4">
              <w:rPr>
                <w:b/>
                <w:bCs/>
                <w:sz w:val="20"/>
                <w:szCs w:val="20"/>
              </w:rPr>
              <w:t>Acceptance criteria:</w:t>
            </w:r>
          </w:p>
          <w:p w14:paraId="437F5D5B" w14:textId="39E9EB4A" w:rsidR="62CA24D9" w:rsidRDefault="62CA24D9" w:rsidP="62CA24D9">
            <w:pPr>
              <w:spacing w:after="24" w:line="252" w:lineRule="auto"/>
              <w:ind w:left="173"/>
              <w:rPr>
                <w:rFonts w:hint="eastAsia"/>
              </w:rPr>
            </w:pPr>
            <w:r w:rsidRPr="003E46E4">
              <w:rPr>
                <w:sz w:val="20"/>
                <w:szCs w:val="20"/>
              </w:rPr>
              <w:t>✓ Low-fi concept represents the core scenario and user flow</w:t>
            </w:r>
          </w:p>
          <w:p w14:paraId="7F280E67" w14:textId="7A46E24B" w:rsidR="62CA24D9" w:rsidRDefault="62CA24D9" w:rsidP="62CA24D9">
            <w:pPr>
              <w:spacing w:after="24" w:line="252" w:lineRule="auto"/>
              <w:ind w:left="173"/>
              <w:rPr>
                <w:rFonts w:hint="eastAsia"/>
              </w:rPr>
            </w:pPr>
            <w:r w:rsidRPr="003E46E4">
              <w:rPr>
                <w:sz w:val="20"/>
                <w:szCs w:val="20"/>
              </w:rPr>
              <w:t>✓ Feedback-driven changes are incorporated where justified</w:t>
            </w:r>
          </w:p>
          <w:p w14:paraId="55EC10CF" w14:textId="31C13046" w:rsidR="62CA24D9" w:rsidRDefault="62CA24D9" w:rsidP="62CA24D9">
            <w:pPr>
              <w:spacing w:after="24" w:line="252" w:lineRule="auto"/>
              <w:ind w:left="173"/>
              <w:rPr>
                <w:rFonts w:hint="eastAsia"/>
              </w:rPr>
            </w:pPr>
            <w:r w:rsidRPr="003E46E4">
              <w:rPr>
                <w:sz w:val="20"/>
                <w:szCs w:val="20"/>
              </w:rPr>
              <w:t>✓ Concept remains focused on structure and interaction rather than visual polish</w:t>
            </w:r>
          </w:p>
        </w:tc>
      </w:tr>
    </w:tbl>
    <w:p w14:paraId="38C036BC" w14:textId="4870ED1D" w:rsidR="4398ED7D" w:rsidRDefault="4398ED7D" w:rsidP="62CA24D9">
      <w:pPr>
        <w:spacing w:after="20" w:line="252" w:lineRule="auto"/>
        <w:rPr>
          <w:rFonts w:hint="eastAsia"/>
        </w:rPr>
      </w:pPr>
      <w:r w:rsidRPr="003E46E4">
        <w:rPr>
          <w:rFonts w:ascii="Calibri" w:eastAsia="Calibri" w:hAnsi="Calibri" w:cs="Calibri"/>
          <w:sz w:val="20"/>
          <w:szCs w:val="20"/>
        </w:rPr>
        <w:t xml:space="preserve"> </w:t>
      </w:r>
    </w:p>
    <w:tbl>
      <w:tblPr>
        <w:tblW w:w="0" w:type="auto"/>
        <w:tblLook w:val="04A0" w:firstRow="1" w:lastRow="0" w:firstColumn="1" w:lastColumn="0" w:noHBand="0" w:noVBand="1"/>
      </w:tblPr>
      <w:tblGrid>
        <w:gridCol w:w="9360"/>
      </w:tblGrid>
      <w:tr w:rsidR="62CA24D9" w14:paraId="5F452A37" w14:textId="77777777" w:rsidTr="62CA24D9">
        <w:trPr>
          <w:trHeight w:val="300"/>
        </w:trPr>
        <w:tc>
          <w:tcPr>
            <w:tcW w:w="9663" w:type="dxa"/>
            <w:tcBorders>
              <w:top w:val="nil"/>
              <w:left w:val="nil"/>
              <w:bottom w:val="nil"/>
              <w:right w:val="nil"/>
            </w:tcBorders>
          </w:tcPr>
          <w:p w14:paraId="3CD516E3" w14:textId="3D94D308" w:rsidR="62CA24D9" w:rsidRDefault="62CA24D9" w:rsidP="62CA24D9">
            <w:pPr>
              <w:spacing w:after="60" w:line="276" w:lineRule="auto"/>
              <w:rPr>
                <w:rFonts w:hint="eastAsia"/>
              </w:rPr>
            </w:pPr>
            <w:r w:rsidRPr="003E46E4">
              <w:rPr>
                <w:b/>
                <w:bCs/>
                <w:sz w:val="22"/>
                <w:szCs w:val="22"/>
              </w:rPr>
              <w:t>Task 3.7 — Review user flow and requirements for implementation feasibility</w:t>
            </w:r>
            <w:r w:rsidRPr="003E46E4">
              <w:rPr>
                <w:b/>
                <w:bCs/>
                <w:i/>
                <w:iCs/>
                <w:sz w:val="18"/>
                <w:szCs w:val="18"/>
              </w:rPr>
              <w:t xml:space="preserve">  [PBI 12]</w:t>
            </w:r>
          </w:p>
          <w:tbl>
            <w:tblPr>
              <w:tblStyle w:val="TableGrid"/>
              <w:tblW w:w="0" w:type="auto"/>
              <w:tblLook w:val="04A0" w:firstRow="1" w:lastRow="0" w:firstColumn="1" w:lastColumn="0" w:noHBand="0" w:noVBand="1"/>
            </w:tblPr>
            <w:tblGrid>
              <w:gridCol w:w="1099"/>
              <w:gridCol w:w="4536"/>
              <w:gridCol w:w="1064"/>
              <w:gridCol w:w="2425"/>
            </w:tblGrid>
            <w:tr w:rsidR="62CA24D9" w14:paraId="777E9BCE"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178FEAFE" w14:textId="1AA97BA7"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7A0A3303" w14:textId="766DF46D" w:rsidR="62CA24D9" w:rsidRDefault="62CA24D9" w:rsidP="62CA24D9">
                  <w:pPr>
                    <w:spacing w:after="60" w:line="252" w:lineRule="auto"/>
                    <w:rPr>
                      <w:rFonts w:hint="eastAsia"/>
                    </w:rPr>
                  </w:pPr>
                  <w:r w:rsidRPr="003E46E4">
                    <w:rPr>
                      <w:sz w:val="20"/>
                      <w:szCs w:val="20"/>
                    </w:rPr>
                    <w:t>Alexander Davidson — DEV</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CC93083" w14:textId="2599B3CB"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27CF3996" w14:textId="749D958A" w:rsidR="62CA24D9" w:rsidRDefault="62CA24D9" w:rsidP="62CA24D9">
                  <w:pPr>
                    <w:spacing w:after="60" w:line="252" w:lineRule="auto"/>
                    <w:rPr>
                      <w:rFonts w:hint="eastAsia"/>
                    </w:rPr>
                  </w:pPr>
                  <w:r w:rsidRPr="003E46E4">
                    <w:rPr>
                      <w:sz w:val="20"/>
                      <w:szCs w:val="20"/>
                    </w:rPr>
                    <w:t>Design / Product</w:t>
                  </w:r>
                </w:p>
              </w:tc>
            </w:tr>
            <w:tr w:rsidR="62CA24D9" w14:paraId="361AA42F"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3FE9D68F" w14:textId="6C35C9DE"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79E2EA52" w14:textId="5B353764" w:rsidR="62CA24D9" w:rsidRDefault="62CA24D9" w:rsidP="62CA24D9">
                  <w:pPr>
                    <w:spacing w:after="60" w:line="252" w:lineRule="auto"/>
                    <w:rPr>
                      <w:rFonts w:hint="eastAsia"/>
                    </w:rPr>
                  </w:pPr>
                  <w:r w:rsidRPr="003E46E4">
                    <w:rPr>
                      <w:sz w:val="20"/>
                      <w:szCs w:val="20"/>
                    </w:rPr>
                    <w:t>3</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01DDA81B" w14:textId="23E694FF"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22B28FF7" w14:textId="0AB5C1F7" w:rsidR="62CA24D9" w:rsidRDefault="62CA24D9" w:rsidP="62CA24D9">
                  <w:pPr>
                    <w:spacing w:after="60" w:line="252" w:lineRule="auto"/>
                    <w:rPr>
                      <w:rFonts w:hint="eastAsia"/>
                    </w:rPr>
                  </w:pPr>
                  <w:r w:rsidRPr="003E46E4">
                    <w:rPr>
                      <w:sz w:val="20"/>
                      <w:szCs w:val="20"/>
                    </w:rPr>
                    <w:t>1.5</w:t>
                  </w:r>
                </w:p>
              </w:tc>
            </w:tr>
          </w:tbl>
          <w:p w14:paraId="6385B2DE" w14:textId="1DC65A86" w:rsidR="62CA24D9" w:rsidRDefault="62CA24D9" w:rsidP="62CA24D9">
            <w:pPr>
              <w:spacing w:after="0" w:line="192" w:lineRule="auto"/>
              <w:rPr>
                <w:rFonts w:hint="eastAsia"/>
              </w:rPr>
            </w:pPr>
            <w:r w:rsidRPr="003E46E4">
              <w:rPr>
                <w:sz w:val="20"/>
                <w:szCs w:val="20"/>
              </w:rPr>
              <w:t xml:space="preserve"> </w:t>
            </w:r>
          </w:p>
          <w:p w14:paraId="33CDBEB7" w14:textId="73F0B819"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Review the user flow, scope and requirements to identify implementation constraints, dependencies and assumptions that could affect Sprint 2 delivery.</w:t>
            </w:r>
          </w:p>
          <w:p w14:paraId="3FF7239E" w14:textId="5F8D8F5B"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Feasibility review with constraints, dependencies and technical assumptions.</w:t>
            </w:r>
          </w:p>
          <w:p w14:paraId="4F4EE1B3" w14:textId="7AC66A29" w:rsidR="62CA24D9" w:rsidRDefault="62CA24D9" w:rsidP="62CA24D9">
            <w:pPr>
              <w:spacing w:after="60" w:line="252" w:lineRule="auto"/>
              <w:rPr>
                <w:rFonts w:hint="eastAsia"/>
              </w:rPr>
            </w:pPr>
            <w:r w:rsidRPr="003E46E4">
              <w:rPr>
                <w:b/>
                <w:bCs/>
                <w:sz w:val="20"/>
                <w:szCs w:val="20"/>
              </w:rPr>
              <w:t>Acceptance criteria:</w:t>
            </w:r>
          </w:p>
          <w:p w14:paraId="34A6A26F" w14:textId="7B67547D" w:rsidR="62CA24D9" w:rsidRDefault="62CA24D9" w:rsidP="62CA24D9">
            <w:pPr>
              <w:spacing w:after="24" w:line="252" w:lineRule="auto"/>
              <w:ind w:left="173"/>
              <w:rPr>
                <w:rFonts w:hint="eastAsia"/>
              </w:rPr>
            </w:pPr>
            <w:r w:rsidRPr="003E46E4">
              <w:rPr>
                <w:sz w:val="20"/>
                <w:szCs w:val="20"/>
              </w:rPr>
              <w:t>✓ Major implementation constraints are identified</w:t>
            </w:r>
          </w:p>
          <w:p w14:paraId="60471203" w14:textId="0B68E48F" w:rsidR="62CA24D9" w:rsidRDefault="62CA24D9" w:rsidP="62CA24D9">
            <w:pPr>
              <w:spacing w:after="24" w:line="252" w:lineRule="auto"/>
              <w:ind w:left="173"/>
              <w:rPr>
                <w:rFonts w:hint="eastAsia"/>
              </w:rPr>
            </w:pPr>
            <w:r w:rsidRPr="003E46E4">
              <w:rPr>
                <w:sz w:val="20"/>
                <w:szCs w:val="20"/>
              </w:rPr>
              <w:t>✓ Dependencies and uncertain assumptions are recorded</w:t>
            </w:r>
          </w:p>
          <w:p w14:paraId="29A304D9" w14:textId="710B6CE2" w:rsidR="62CA24D9" w:rsidRDefault="62CA24D9" w:rsidP="62CA24D9">
            <w:pPr>
              <w:spacing w:after="24" w:line="252" w:lineRule="auto"/>
              <w:ind w:left="173"/>
              <w:rPr>
                <w:rFonts w:hint="eastAsia"/>
              </w:rPr>
            </w:pPr>
            <w:r w:rsidRPr="003E46E4">
              <w:rPr>
                <w:sz w:val="20"/>
                <w:szCs w:val="20"/>
              </w:rPr>
              <w:t>✓ Feedback is framed as trade-offs rather than premature technology decisions</w:t>
            </w:r>
          </w:p>
        </w:tc>
      </w:tr>
    </w:tbl>
    <w:p w14:paraId="77392FCE" w14:textId="56946967" w:rsidR="4398ED7D" w:rsidRDefault="4398ED7D" w:rsidP="62CA24D9">
      <w:pPr>
        <w:spacing w:after="20" w:line="252" w:lineRule="auto"/>
        <w:rPr>
          <w:rFonts w:hint="eastAsia"/>
        </w:rPr>
      </w:pPr>
      <w:r w:rsidRPr="003E46E4">
        <w:rPr>
          <w:rFonts w:ascii="Calibri" w:eastAsia="Calibri" w:hAnsi="Calibri" w:cs="Calibri"/>
          <w:sz w:val="20"/>
          <w:szCs w:val="20"/>
        </w:rPr>
        <w:t xml:space="preserve"> </w:t>
      </w:r>
    </w:p>
    <w:tbl>
      <w:tblPr>
        <w:tblW w:w="0" w:type="auto"/>
        <w:tblLook w:val="04A0" w:firstRow="1" w:lastRow="0" w:firstColumn="1" w:lastColumn="0" w:noHBand="0" w:noVBand="1"/>
      </w:tblPr>
      <w:tblGrid>
        <w:gridCol w:w="9360"/>
      </w:tblGrid>
      <w:tr w:rsidR="62CA24D9" w14:paraId="5C44EE2F" w14:textId="77777777" w:rsidTr="62CA24D9">
        <w:trPr>
          <w:trHeight w:val="300"/>
        </w:trPr>
        <w:tc>
          <w:tcPr>
            <w:tcW w:w="9663" w:type="dxa"/>
            <w:tcBorders>
              <w:top w:val="nil"/>
              <w:left w:val="nil"/>
              <w:bottom w:val="nil"/>
              <w:right w:val="nil"/>
            </w:tcBorders>
          </w:tcPr>
          <w:p w14:paraId="22C414D2" w14:textId="4AD5D31F" w:rsidR="62CA24D9" w:rsidRDefault="62CA24D9" w:rsidP="62CA24D9">
            <w:pPr>
              <w:spacing w:after="60" w:line="276" w:lineRule="auto"/>
              <w:rPr>
                <w:rFonts w:hint="eastAsia"/>
              </w:rPr>
            </w:pPr>
            <w:r w:rsidRPr="003E46E4">
              <w:rPr>
                <w:b/>
                <w:bCs/>
                <w:sz w:val="22"/>
                <w:szCs w:val="22"/>
              </w:rPr>
              <w:t>Task 3.8 — Shape prototype structure and Sprint 2 development tasks</w:t>
            </w:r>
            <w:r w:rsidRPr="003E46E4">
              <w:rPr>
                <w:b/>
                <w:bCs/>
                <w:i/>
                <w:iCs/>
                <w:sz w:val="18"/>
                <w:szCs w:val="18"/>
              </w:rPr>
              <w:t xml:space="preserve">  [PBI 12 / PBI 14]</w:t>
            </w:r>
          </w:p>
          <w:tbl>
            <w:tblPr>
              <w:tblStyle w:val="TableGrid"/>
              <w:tblW w:w="0" w:type="auto"/>
              <w:tblLook w:val="04A0" w:firstRow="1" w:lastRow="0" w:firstColumn="1" w:lastColumn="0" w:noHBand="0" w:noVBand="1"/>
            </w:tblPr>
            <w:tblGrid>
              <w:gridCol w:w="1099"/>
              <w:gridCol w:w="4536"/>
              <w:gridCol w:w="1064"/>
              <w:gridCol w:w="2425"/>
            </w:tblGrid>
            <w:tr w:rsidR="62CA24D9" w14:paraId="64103155"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0E2B0EFE" w14:textId="4EEBFE99"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50D02EC5" w14:textId="3470B679" w:rsidR="62CA24D9" w:rsidRDefault="62CA24D9" w:rsidP="62CA24D9">
                  <w:pPr>
                    <w:spacing w:after="60" w:line="252" w:lineRule="auto"/>
                    <w:rPr>
                      <w:rFonts w:hint="eastAsia"/>
                    </w:rPr>
                  </w:pPr>
                  <w:r w:rsidRPr="003E46E4">
                    <w:rPr>
                      <w:sz w:val="20"/>
                      <w:szCs w:val="20"/>
                    </w:rPr>
                    <w:t>Alexander Davidson — DEV</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43533636" w14:textId="015952C5"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5647DB11" w14:textId="5580AFC8" w:rsidR="62CA24D9" w:rsidRDefault="62CA24D9" w:rsidP="62CA24D9">
                  <w:pPr>
                    <w:spacing w:after="60" w:line="252" w:lineRule="auto"/>
                    <w:rPr>
                      <w:rFonts w:hint="eastAsia"/>
                    </w:rPr>
                  </w:pPr>
                  <w:r w:rsidRPr="003E46E4">
                    <w:rPr>
                      <w:sz w:val="20"/>
                      <w:szCs w:val="20"/>
                    </w:rPr>
                    <w:t>Design / Product</w:t>
                  </w:r>
                </w:p>
              </w:tc>
            </w:tr>
            <w:tr w:rsidR="62CA24D9" w14:paraId="09AE153A"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C6159AC" w14:textId="4A6965C7"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29D5D653" w14:textId="0CC9AF38" w:rsidR="62CA24D9" w:rsidRDefault="62CA24D9" w:rsidP="62CA24D9">
                  <w:pPr>
                    <w:spacing w:after="60" w:line="252" w:lineRule="auto"/>
                    <w:rPr>
                      <w:rFonts w:hint="eastAsia"/>
                    </w:rPr>
                  </w:pPr>
                  <w:r w:rsidRPr="003E46E4">
                    <w:rPr>
                      <w:sz w:val="20"/>
                      <w:szCs w:val="20"/>
                    </w:rPr>
                    <w:t>3</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1DEBACF3" w14:textId="37757B4A"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23E2C4A1" w14:textId="61F0E7A2" w:rsidR="62CA24D9" w:rsidRDefault="62CA24D9" w:rsidP="62CA24D9">
                  <w:pPr>
                    <w:spacing w:after="60" w:line="252" w:lineRule="auto"/>
                    <w:rPr>
                      <w:rFonts w:hint="eastAsia"/>
                    </w:rPr>
                  </w:pPr>
                  <w:r w:rsidRPr="003E46E4">
                    <w:rPr>
                      <w:sz w:val="20"/>
                      <w:szCs w:val="20"/>
                    </w:rPr>
                    <w:t>2.5</w:t>
                  </w:r>
                </w:p>
              </w:tc>
            </w:tr>
          </w:tbl>
          <w:p w14:paraId="63D732BE" w14:textId="0BA1FF7D" w:rsidR="62CA24D9" w:rsidRDefault="62CA24D9" w:rsidP="62CA24D9">
            <w:pPr>
              <w:spacing w:after="0" w:line="192" w:lineRule="auto"/>
              <w:rPr>
                <w:rFonts w:hint="eastAsia"/>
              </w:rPr>
            </w:pPr>
            <w:r w:rsidRPr="003E46E4">
              <w:rPr>
                <w:sz w:val="20"/>
                <w:szCs w:val="20"/>
              </w:rPr>
              <w:t xml:space="preserve"> </w:t>
            </w:r>
          </w:p>
          <w:p w14:paraId="26ED9602" w14:textId="20EFD790"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Support the low-fi concept with developer input on interaction structure, then translate the refined concept into development-oriented Sprint 2 tasks and rough estimates.</w:t>
            </w:r>
          </w:p>
          <w:p w14:paraId="5AA53782" w14:textId="3EE8428A"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Developer-ready task breakdown aligned to the refined concept.</w:t>
            </w:r>
          </w:p>
          <w:p w14:paraId="19CC183A" w14:textId="7723FDCE" w:rsidR="62CA24D9" w:rsidRDefault="62CA24D9" w:rsidP="62CA24D9">
            <w:pPr>
              <w:spacing w:after="60" w:line="252" w:lineRule="auto"/>
              <w:rPr>
                <w:rFonts w:hint="eastAsia"/>
              </w:rPr>
            </w:pPr>
            <w:r w:rsidRPr="003E46E4">
              <w:rPr>
                <w:b/>
                <w:bCs/>
                <w:sz w:val="20"/>
                <w:szCs w:val="20"/>
              </w:rPr>
              <w:t>Acceptance criteria:</w:t>
            </w:r>
          </w:p>
          <w:p w14:paraId="533E9D9B" w14:textId="61B96E8C" w:rsidR="62CA24D9" w:rsidRDefault="62CA24D9" w:rsidP="62CA24D9">
            <w:pPr>
              <w:spacing w:after="24" w:line="252" w:lineRule="auto"/>
              <w:ind w:left="173"/>
              <w:rPr>
                <w:rFonts w:hint="eastAsia"/>
              </w:rPr>
            </w:pPr>
            <w:r w:rsidRPr="003E46E4">
              <w:rPr>
                <w:sz w:val="20"/>
                <w:szCs w:val="20"/>
              </w:rPr>
              <w:t>✓ Development tasks map to the agreed user flow and requirements</w:t>
            </w:r>
          </w:p>
          <w:p w14:paraId="32DDD53B" w14:textId="63EC65DF" w:rsidR="62CA24D9" w:rsidRDefault="62CA24D9" w:rsidP="62CA24D9">
            <w:pPr>
              <w:spacing w:after="24" w:line="252" w:lineRule="auto"/>
              <w:ind w:left="173"/>
              <w:rPr>
                <w:rFonts w:hint="eastAsia"/>
              </w:rPr>
            </w:pPr>
            <w:r w:rsidRPr="003E46E4">
              <w:rPr>
                <w:sz w:val="20"/>
                <w:szCs w:val="20"/>
              </w:rPr>
              <w:t>✓ Tasks respect Sprint 2 scope boundaries</w:t>
            </w:r>
          </w:p>
          <w:p w14:paraId="44620643" w14:textId="587C9196" w:rsidR="62CA24D9" w:rsidRDefault="62CA24D9" w:rsidP="62CA24D9">
            <w:pPr>
              <w:spacing w:after="24" w:line="252" w:lineRule="auto"/>
              <w:ind w:left="173"/>
              <w:rPr>
                <w:rFonts w:hint="eastAsia"/>
              </w:rPr>
            </w:pPr>
            <w:r w:rsidRPr="003E46E4">
              <w:rPr>
                <w:sz w:val="20"/>
                <w:szCs w:val="20"/>
              </w:rPr>
              <w:t>✓ Dependencies, risks and rough effort are documented</w:t>
            </w:r>
          </w:p>
        </w:tc>
      </w:tr>
    </w:tbl>
    <w:p w14:paraId="1003FAF0" w14:textId="7B4B669A" w:rsidR="4398ED7D" w:rsidRDefault="4398ED7D" w:rsidP="62CA24D9">
      <w:pPr>
        <w:spacing w:after="20" w:line="252" w:lineRule="auto"/>
        <w:rPr>
          <w:rFonts w:hint="eastAsia"/>
        </w:rPr>
      </w:pPr>
      <w:r w:rsidRPr="003E46E4">
        <w:rPr>
          <w:rFonts w:ascii="Calibri" w:eastAsia="Calibri" w:hAnsi="Calibri" w:cs="Calibri"/>
          <w:sz w:val="20"/>
          <w:szCs w:val="20"/>
        </w:rPr>
        <w:t xml:space="preserve"> </w:t>
      </w:r>
    </w:p>
    <w:tbl>
      <w:tblPr>
        <w:tblW w:w="0" w:type="auto"/>
        <w:tblLook w:val="04A0" w:firstRow="1" w:lastRow="0" w:firstColumn="1" w:lastColumn="0" w:noHBand="0" w:noVBand="1"/>
      </w:tblPr>
      <w:tblGrid>
        <w:gridCol w:w="9360"/>
      </w:tblGrid>
      <w:tr w:rsidR="62CA24D9" w14:paraId="32C529DF" w14:textId="77777777" w:rsidTr="62CA24D9">
        <w:trPr>
          <w:trHeight w:val="300"/>
        </w:trPr>
        <w:tc>
          <w:tcPr>
            <w:tcW w:w="9663" w:type="dxa"/>
            <w:tcBorders>
              <w:top w:val="nil"/>
              <w:left w:val="nil"/>
              <w:bottom w:val="nil"/>
              <w:right w:val="nil"/>
            </w:tcBorders>
          </w:tcPr>
          <w:p w14:paraId="29D69E6E" w14:textId="3DBE1150" w:rsidR="62CA24D9" w:rsidRDefault="62CA24D9" w:rsidP="62CA24D9">
            <w:pPr>
              <w:spacing w:after="60" w:line="276" w:lineRule="auto"/>
              <w:rPr>
                <w:rFonts w:hint="eastAsia"/>
              </w:rPr>
            </w:pPr>
            <w:r w:rsidRPr="003E46E4">
              <w:rPr>
                <w:b/>
                <w:bCs/>
                <w:sz w:val="22"/>
                <w:szCs w:val="22"/>
              </w:rPr>
              <w:t>Task 3.9 — Review edge cases, handoffs and context-sharing points</w:t>
            </w:r>
            <w:r w:rsidRPr="003E46E4">
              <w:rPr>
                <w:b/>
                <w:bCs/>
                <w:i/>
                <w:iCs/>
                <w:sz w:val="18"/>
                <w:szCs w:val="18"/>
              </w:rPr>
              <w:t xml:space="preserve">  [PBI 12]</w:t>
            </w:r>
          </w:p>
          <w:tbl>
            <w:tblPr>
              <w:tblStyle w:val="TableGrid"/>
              <w:tblW w:w="0" w:type="auto"/>
              <w:tblLook w:val="04A0" w:firstRow="1" w:lastRow="0" w:firstColumn="1" w:lastColumn="0" w:noHBand="0" w:noVBand="1"/>
            </w:tblPr>
            <w:tblGrid>
              <w:gridCol w:w="1100"/>
              <w:gridCol w:w="4529"/>
              <w:gridCol w:w="1065"/>
              <w:gridCol w:w="2430"/>
            </w:tblGrid>
            <w:tr w:rsidR="62CA24D9" w14:paraId="36CED00D"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44788E65" w14:textId="002B6725"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0196EA55" w14:textId="13F8D2B5" w:rsidR="62CA24D9" w:rsidRDefault="62CA24D9" w:rsidP="62CA24D9">
                  <w:pPr>
                    <w:spacing w:after="60" w:line="252" w:lineRule="auto"/>
                    <w:rPr>
                      <w:rFonts w:hint="eastAsia"/>
                    </w:rPr>
                  </w:pPr>
                  <w:r w:rsidRPr="003E46E4">
                    <w:rPr>
                      <w:sz w:val="20"/>
                      <w:szCs w:val="20"/>
                    </w:rPr>
                    <w:t>Darcy Burke — DEV</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200A08D1" w14:textId="19C25685"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5CD399E6" w14:textId="486B9291" w:rsidR="62CA24D9" w:rsidRDefault="62CA24D9" w:rsidP="62CA24D9">
                  <w:pPr>
                    <w:spacing w:after="60" w:line="252" w:lineRule="auto"/>
                    <w:rPr>
                      <w:rFonts w:hint="eastAsia"/>
                    </w:rPr>
                  </w:pPr>
                  <w:r w:rsidRPr="003E46E4">
                    <w:rPr>
                      <w:sz w:val="20"/>
                      <w:szCs w:val="20"/>
                    </w:rPr>
                    <w:t>Design / Product</w:t>
                  </w:r>
                </w:p>
              </w:tc>
            </w:tr>
            <w:tr w:rsidR="62CA24D9" w14:paraId="611FAE2A"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6FD8B46" w14:textId="64F34E2C"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1F3A05D" w14:textId="77A848A8" w:rsidR="62CA24D9" w:rsidRDefault="62CA24D9" w:rsidP="62CA24D9">
                  <w:pPr>
                    <w:spacing w:after="60" w:line="252" w:lineRule="auto"/>
                    <w:rPr>
                      <w:rFonts w:hint="eastAsia"/>
                    </w:rPr>
                  </w:pPr>
                  <w:r w:rsidRPr="003E46E4">
                    <w:rPr>
                      <w:sz w:val="20"/>
                      <w:szCs w:val="20"/>
                    </w:rPr>
                    <w:t>3</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6E4F67F4" w14:textId="01B72F2B"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20A24DBA" w14:textId="155EF195" w:rsidR="62CA24D9" w:rsidRDefault="62CA24D9" w:rsidP="62CA24D9">
                  <w:pPr>
                    <w:spacing w:after="60" w:line="252" w:lineRule="auto"/>
                    <w:rPr>
                      <w:rFonts w:hint="eastAsia"/>
                    </w:rPr>
                  </w:pPr>
                  <w:r w:rsidRPr="003E46E4">
                    <w:rPr>
                      <w:sz w:val="20"/>
                      <w:szCs w:val="20"/>
                    </w:rPr>
                    <w:t>1.5</w:t>
                  </w:r>
                </w:p>
              </w:tc>
            </w:tr>
          </w:tbl>
          <w:p w14:paraId="24EE9187" w14:textId="6AA6D364" w:rsidR="62CA24D9" w:rsidRDefault="62CA24D9" w:rsidP="62CA24D9">
            <w:pPr>
              <w:spacing w:after="0" w:line="192" w:lineRule="auto"/>
              <w:rPr>
                <w:rFonts w:hint="eastAsia"/>
              </w:rPr>
            </w:pPr>
            <w:r w:rsidRPr="003E46E4">
              <w:rPr>
                <w:sz w:val="20"/>
                <w:szCs w:val="20"/>
              </w:rPr>
              <w:t xml:space="preserve"> </w:t>
            </w:r>
          </w:p>
          <w:p w14:paraId="4242F60F" w14:textId="789B4790"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Challenge the initial user flow by checking edge cases, handoffs and places where context could be lost, duplicated or misunderstood across users or AI-supported steps.</w:t>
            </w:r>
          </w:p>
          <w:p w14:paraId="4A9EC66C" w14:textId="0FF19E0A"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Edge-case and handoff review with recommended flow clarifications.</w:t>
            </w:r>
          </w:p>
          <w:p w14:paraId="1C9297AF" w14:textId="23AAA537" w:rsidR="62CA24D9" w:rsidRDefault="62CA24D9" w:rsidP="62CA24D9">
            <w:pPr>
              <w:spacing w:after="60" w:line="252" w:lineRule="auto"/>
              <w:rPr>
                <w:rFonts w:hint="eastAsia"/>
              </w:rPr>
            </w:pPr>
            <w:r w:rsidRPr="003E46E4">
              <w:rPr>
                <w:b/>
                <w:bCs/>
                <w:sz w:val="20"/>
                <w:szCs w:val="20"/>
              </w:rPr>
              <w:t>Acceptance criteria:</w:t>
            </w:r>
          </w:p>
          <w:p w14:paraId="460E3955" w14:textId="0CCD2C45" w:rsidR="62CA24D9" w:rsidRDefault="62CA24D9" w:rsidP="62CA24D9">
            <w:pPr>
              <w:spacing w:after="24" w:line="252" w:lineRule="auto"/>
              <w:ind w:left="173"/>
              <w:rPr>
                <w:rFonts w:hint="eastAsia"/>
              </w:rPr>
            </w:pPr>
            <w:r w:rsidRPr="003E46E4">
              <w:rPr>
                <w:sz w:val="20"/>
                <w:szCs w:val="20"/>
              </w:rPr>
              <w:t>✓ Key handoff/context-sharing points are reviewed</w:t>
            </w:r>
          </w:p>
          <w:p w14:paraId="11FBB8F7" w14:textId="5EC2EBD7" w:rsidR="62CA24D9" w:rsidRDefault="62CA24D9" w:rsidP="62CA24D9">
            <w:pPr>
              <w:spacing w:after="24" w:line="252" w:lineRule="auto"/>
              <w:ind w:left="173"/>
              <w:rPr>
                <w:rFonts w:hint="eastAsia"/>
              </w:rPr>
            </w:pPr>
            <w:r w:rsidRPr="003E46E4">
              <w:rPr>
                <w:sz w:val="20"/>
                <w:szCs w:val="20"/>
              </w:rPr>
              <w:t>✓ Important edge cases or failure points are documented</w:t>
            </w:r>
          </w:p>
          <w:p w14:paraId="32CC4CC0" w14:textId="210615FA" w:rsidR="62CA24D9" w:rsidRDefault="62CA24D9" w:rsidP="62CA24D9">
            <w:pPr>
              <w:spacing w:after="24" w:line="252" w:lineRule="auto"/>
              <w:ind w:left="173"/>
              <w:rPr>
                <w:rFonts w:hint="eastAsia"/>
              </w:rPr>
            </w:pPr>
            <w:r w:rsidRPr="003E46E4">
              <w:rPr>
                <w:sz w:val="20"/>
                <w:szCs w:val="20"/>
              </w:rPr>
              <w:t>✓ Recommended changes are tied back to the target workflow/problem</w:t>
            </w:r>
          </w:p>
        </w:tc>
      </w:tr>
    </w:tbl>
    <w:p w14:paraId="5ABD41ED" w14:textId="21B04908" w:rsidR="4398ED7D" w:rsidRDefault="4398ED7D" w:rsidP="62CA24D9">
      <w:pPr>
        <w:spacing w:after="20" w:line="252" w:lineRule="auto"/>
        <w:rPr>
          <w:rFonts w:hint="eastAsia"/>
        </w:rPr>
      </w:pPr>
      <w:r w:rsidRPr="003E46E4">
        <w:rPr>
          <w:rFonts w:ascii="Calibri" w:eastAsia="Calibri" w:hAnsi="Calibri" w:cs="Calibri"/>
          <w:sz w:val="20"/>
          <w:szCs w:val="20"/>
        </w:rPr>
        <w:t xml:space="preserve"> </w:t>
      </w:r>
    </w:p>
    <w:tbl>
      <w:tblPr>
        <w:tblW w:w="0" w:type="auto"/>
        <w:tblLook w:val="04A0" w:firstRow="1" w:lastRow="0" w:firstColumn="1" w:lastColumn="0" w:noHBand="0" w:noVBand="1"/>
      </w:tblPr>
      <w:tblGrid>
        <w:gridCol w:w="9360"/>
      </w:tblGrid>
      <w:tr w:rsidR="62CA24D9" w14:paraId="447084E0" w14:textId="77777777" w:rsidTr="62CA24D9">
        <w:trPr>
          <w:trHeight w:val="300"/>
        </w:trPr>
        <w:tc>
          <w:tcPr>
            <w:tcW w:w="9663" w:type="dxa"/>
            <w:tcBorders>
              <w:top w:val="nil"/>
              <w:left w:val="nil"/>
              <w:bottom w:val="nil"/>
              <w:right w:val="nil"/>
            </w:tcBorders>
          </w:tcPr>
          <w:p w14:paraId="1E1022B1" w14:textId="42F4C5AC" w:rsidR="62CA24D9" w:rsidRDefault="62CA24D9" w:rsidP="62CA24D9">
            <w:pPr>
              <w:spacing w:after="60" w:line="276" w:lineRule="auto"/>
              <w:rPr>
                <w:rFonts w:hint="eastAsia"/>
              </w:rPr>
            </w:pPr>
            <w:r w:rsidRPr="003E46E4">
              <w:rPr>
                <w:b/>
                <w:bCs/>
                <w:sz w:val="22"/>
                <w:szCs w:val="22"/>
              </w:rPr>
              <w:t>Task 3.10 — Iterate low-fi details and support Sprint 2 risk/effort planning</w:t>
            </w:r>
            <w:r w:rsidRPr="003E46E4">
              <w:rPr>
                <w:b/>
                <w:bCs/>
                <w:i/>
                <w:iCs/>
                <w:sz w:val="18"/>
                <w:szCs w:val="18"/>
              </w:rPr>
              <w:t xml:space="preserve">  [PBI 13 / PBI 14]</w:t>
            </w:r>
          </w:p>
          <w:tbl>
            <w:tblPr>
              <w:tblStyle w:val="TableGrid"/>
              <w:tblW w:w="0" w:type="auto"/>
              <w:tblLook w:val="04A0" w:firstRow="1" w:lastRow="0" w:firstColumn="1" w:lastColumn="0" w:noHBand="0" w:noVBand="1"/>
            </w:tblPr>
            <w:tblGrid>
              <w:gridCol w:w="1100"/>
              <w:gridCol w:w="4529"/>
              <w:gridCol w:w="1065"/>
              <w:gridCol w:w="2430"/>
            </w:tblGrid>
            <w:tr w:rsidR="62CA24D9" w14:paraId="100E7C1B"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243A195F" w14:textId="57B0BEDF" w:rsidR="62CA24D9" w:rsidRDefault="62CA24D9" w:rsidP="62CA24D9">
                  <w:pPr>
                    <w:spacing w:after="60" w:line="252" w:lineRule="auto"/>
                    <w:rPr>
                      <w:rFonts w:hint="eastAsia"/>
                    </w:rPr>
                  </w:pPr>
                  <w:r w:rsidRPr="003E46E4">
                    <w:rPr>
                      <w:b/>
                      <w:bCs/>
                      <w:color w:val="000000" w:themeColor="text1"/>
                      <w:sz w:val="20"/>
                      <w:szCs w:val="20"/>
                    </w:rPr>
                    <w:t>Owner</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3D6CCD75" w14:textId="46CBCCF4" w:rsidR="62CA24D9" w:rsidRDefault="62CA24D9" w:rsidP="62CA24D9">
                  <w:pPr>
                    <w:spacing w:after="60" w:line="252" w:lineRule="auto"/>
                    <w:rPr>
                      <w:rFonts w:hint="eastAsia"/>
                    </w:rPr>
                  </w:pPr>
                  <w:r w:rsidRPr="003E46E4">
                    <w:rPr>
                      <w:sz w:val="20"/>
                      <w:szCs w:val="20"/>
                    </w:rPr>
                    <w:t>Darcy Burke — DEV</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2E6AC0A8" w14:textId="57F1810A" w:rsidR="62CA24D9" w:rsidRDefault="62CA24D9" w:rsidP="62CA24D9">
                  <w:pPr>
                    <w:spacing w:after="60" w:line="252" w:lineRule="auto"/>
                    <w:rPr>
                      <w:rFonts w:hint="eastAsia"/>
                    </w:rPr>
                  </w:pPr>
                  <w:r w:rsidRPr="003E46E4">
                    <w:rPr>
                      <w:b/>
                      <w:bCs/>
                      <w:color w:val="000000" w:themeColor="text1"/>
                      <w:sz w:val="20"/>
                      <w:szCs w:val="20"/>
                    </w:rPr>
                    <w:t>Track</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68FE521D" w14:textId="00B5A506" w:rsidR="62CA24D9" w:rsidRDefault="62CA24D9" w:rsidP="62CA24D9">
                  <w:pPr>
                    <w:spacing w:after="60" w:line="252" w:lineRule="auto"/>
                    <w:rPr>
                      <w:rFonts w:hint="eastAsia"/>
                    </w:rPr>
                  </w:pPr>
                  <w:r w:rsidRPr="003E46E4">
                    <w:rPr>
                      <w:sz w:val="20"/>
                      <w:szCs w:val="20"/>
                    </w:rPr>
                    <w:t>Design / Product</w:t>
                  </w:r>
                </w:p>
              </w:tc>
            </w:tr>
            <w:tr w:rsidR="62CA24D9" w14:paraId="76D28CD2" w14:textId="77777777" w:rsidTr="62CA24D9">
              <w:trPr>
                <w:trHeight w:val="300"/>
              </w:trPr>
              <w:tc>
                <w:tcPr>
                  <w:tcW w:w="111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20FC5BF3" w14:textId="1516F04D" w:rsidR="62CA24D9" w:rsidRDefault="62CA24D9" w:rsidP="62CA24D9">
                  <w:pPr>
                    <w:spacing w:after="60" w:line="252" w:lineRule="auto"/>
                    <w:rPr>
                      <w:rFonts w:hint="eastAsia"/>
                    </w:rPr>
                  </w:pPr>
                  <w:r w:rsidRPr="003E46E4">
                    <w:rPr>
                      <w:b/>
                      <w:bCs/>
                      <w:color w:val="000000" w:themeColor="text1"/>
                      <w:sz w:val="20"/>
                      <w:szCs w:val="20"/>
                    </w:rPr>
                    <w:t>Week</w:t>
                  </w:r>
                </w:p>
              </w:tc>
              <w:tc>
                <w:tcPr>
                  <w:tcW w:w="4734"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7E08D28C" w14:textId="1C334B82" w:rsidR="62CA24D9" w:rsidRDefault="62CA24D9" w:rsidP="62CA24D9">
                  <w:pPr>
                    <w:spacing w:after="60" w:line="252" w:lineRule="auto"/>
                    <w:rPr>
                      <w:rFonts w:hint="eastAsia"/>
                    </w:rPr>
                  </w:pPr>
                  <w:r w:rsidRPr="003E46E4">
                    <w:rPr>
                      <w:sz w:val="20"/>
                      <w:szCs w:val="20"/>
                    </w:rPr>
                    <w:t>3</w:t>
                  </w:r>
                </w:p>
              </w:tc>
              <w:tc>
                <w:tcPr>
                  <w:tcW w:w="108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80" w:type="dxa"/>
                    <w:left w:w="90" w:type="dxa"/>
                    <w:bottom w:w="80" w:type="dxa"/>
                    <w:right w:w="90" w:type="dxa"/>
                  </w:tcMar>
                  <w:vAlign w:val="center"/>
                </w:tcPr>
                <w:p w14:paraId="076EC9A7" w14:textId="3E52014F" w:rsidR="62CA24D9" w:rsidRDefault="62CA24D9" w:rsidP="62CA24D9">
                  <w:pPr>
                    <w:spacing w:after="60" w:line="252" w:lineRule="auto"/>
                    <w:rPr>
                      <w:rFonts w:hint="eastAsia"/>
                    </w:rPr>
                  </w:pPr>
                  <w:r w:rsidRPr="003E46E4">
                    <w:rPr>
                      <w:b/>
                      <w:bCs/>
                      <w:color w:val="000000" w:themeColor="text1"/>
                      <w:sz w:val="20"/>
                      <w:szCs w:val="20"/>
                    </w:rPr>
                    <w:t>Hours</w:t>
                  </w:r>
                </w:p>
              </w:tc>
              <w:tc>
                <w:tcPr>
                  <w:tcW w:w="2515" w:type="dxa"/>
                  <w:tcBorders>
                    <w:top w:val="single" w:sz="8" w:space="0" w:color="auto"/>
                    <w:left w:val="single" w:sz="8" w:space="0" w:color="auto"/>
                    <w:bottom w:val="single" w:sz="8" w:space="0" w:color="auto"/>
                    <w:right w:val="single" w:sz="8" w:space="0" w:color="auto"/>
                  </w:tcBorders>
                  <w:tcMar>
                    <w:top w:w="80" w:type="dxa"/>
                    <w:left w:w="90" w:type="dxa"/>
                    <w:bottom w:w="80" w:type="dxa"/>
                    <w:right w:w="90" w:type="dxa"/>
                  </w:tcMar>
                  <w:vAlign w:val="center"/>
                </w:tcPr>
                <w:p w14:paraId="1D19829C" w14:textId="5F7C211D" w:rsidR="62CA24D9" w:rsidRDefault="62CA24D9" w:rsidP="62CA24D9">
                  <w:pPr>
                    <w:spacing w:after="60" w:line="252" w:lineRule="auto"/>
                    <w:rPr>
                      <w:rFonts w:hint="eastAsia"/>
                    </w:rPr>
                  </w:pPr>
                  <w:r w:rsidRPr="003E46E4">
                    <w:rPr>
                      <w:sz w:val="20"/>
                      <w:szCs w:val="20"/>
                    </w:rPr>
                    <w:t>2.5</w:t>
                  </w:r>
                </w:p>
              </w:tc>
            </w:tr>
          </w:tbl>
          <w:p w14:paraId="131A6411" w14:textId="075BE44E" w:rsidR="62CA24D9" w:rsidRDefault="62CA24D9" w:rsidP="62CA24D9">
            <w:pPr>
              <w:spacing w:after="0" w:line="192" w:lineRule="auto"/>
              <w:rPr>
                <w:rFonts w:hint="eastAsia"/>
              </w:rPr>
            </w:pPr>
            <w:r w:rsidRPr="003E46E4">
              <w:rPr>
                <w:sz w:val="20"/>
                <w:szCs w:val="20"/>
              </w:rPr>
              <w:t xml:space="preserve"> </w:t>
            </w:r>
          </w:p>
          <w:p w14:paraId="6A8030D5" w14:textId="1EDDE41C" w:rsidR="62CA24D9" w:rsidRDefault="62CA24D9" w:rsidP="62CA24D9">
            <w:pPr>
              <w:spacing w:after="60" w:line="252" w:lineRule="auto"/>
              <w:rPr>
                <w:rFonts w:hint="eastAsia"/>
              </w:rPr>
            </w:pPr>
            <w:r w:rsidRPr="003E46E4">
              <w:rPr>
                <w:b/>
                <w:bCs/>
                <w:sz w:val="20"/>
                <w:szCs w:val="20"/>
              </w:rPr>
              <w:t xml:space="preserve">Description: </w:t>
            </w:r>
            <w:r w:rsidRPr="003E46E4">
              <w:rPr>
                <w:sz w:val="20"/>
                <w:szCs w:val="20"/>
              </w:rPr>
              <w:t>Support refinement of the low-fidelity concept and help identify usability/technical risks, testing assumptions and rough effort considerations for the Sprint 2 backlog.</w:t>
            </w:r>
          </w:p>
          <w:p w14:paraId="1466386D" w14:textId="206FBD9C" w:rsidR="62CA24D9" w:rsidRDefault="62CA24D9" w:rsidP="62CA24D9">
            <w:pPr>
              <w:spacing w:after="60" w:line="252" w:lineRule="auto"/>
              <w:rPr>
                <w:rFonts w:hint="eastAsia"/>
              </w:rPr>
            </w:pPr>
            <w:r w:rsidRPr="003E46E4">
              <w:rPr>
                <w:b/>
                <w:bCs/>
                <w:sz w:val="20"/>
                <w:szCs w:val="20"/>
              </w:rPr>
              <w:t xml:space="preserve">Deliverable: </w:t>
            </w:r>
            <w:r w:rsidRPr="003E46E4">
              <w:rPr>
                <w:sz w:val="20"/>
                <w:szCs w:val="20"/>
              </w:rPr>
              <w:t>Low-fi refinement contribution plus risk/assumption and effort notes for Sprint 2.</w:t>
            </w:r>
          </w:p>
          <w:p w14:paraId="03B7C689" w14:textId="298D8492" w:rsidR="62CA24D9" w:rsidRDefault="62CA24D9" w:rsidP="62CA24D9">
            <w:pPr>
              <w:spacing w:after="60" w:line="252" w:lineRule="auto"/>
              <w:rPr>
                <w:rFonts w:hint="eastAsia"/>
              </w:rPr>
            </w:pPr>
            <w:r w:rsidRPr="003E46E4">
              <w:rPr>
                <w:b/>
                <w:bCs/>
                <w:sz w:val="20"/>
                <w:szCs w:val="20"/>
              </w:rPr>
              <w:t>Acceptance criteria:</w:t>
            </w:r>
          </w:p>
          <w:p w14:paraId="1580136E" w14:textId="2735B918" w:rsidR="62CA24D9" w:rsidRDefault="62CA24D9" w:rsidP="62CA24D9">
            <w:pPr>
              <w:spacing w:after="24" w:line="252" w:lineRule="auto"/>
              <w:ind w:left="173"/>
              <w:rPr>
                <w:rFonts w:hint="eastAsia"/>
              </w:rPr>
            </w:pPr>
            <w:r w:rsidRPr="003E46E4">
              <w:rPr>
                <w:sz w:val="20"/>
                <w:szCs w:val="20"/>
              </w:rPr>
              <w:t>✓ Refinement addresses identified workflow or usability issues</w:t>
            </w:r>
          </w:p>
          <w:p w14:paraId="7EC90A3D" w14:textId="062D31B0" w:rsidR="62CA24D9" w:rsidRDefault="62CA24D9" w:rsidP="62CA24D9">
            <w:pPr>
              <w:spacing w:after="24" w:line="252" w:lineRule="auto"/>
              <w:ind w:left="173"/>
              <w:rPr>
                <w:rFonts w:hint="eastAsia"/>
              </w:rPr>
            </w:pPr>
            <w:r w:rsidRPr="003E46E4">
              <w:rPr>
                <w:sz w:val="20"/>
                <w:szCs w:val="20"/>
              </w:rPr>
              <w:t>✓ Risks and testable assumptions are recorded</w:t>
            </w:r>
          </w:p>
          <w:p w14:paraId="11105CED" w14:textId="35D392AE" w:rsidR="62CA24D9" w:rsidRDefault="62CA24D9" w:rsidP="62CA24D9">
            <w:pPr>
              <w:spacing w:after="24" w:line="252" w:lineRule="auto"/>
              <w:ind w:left="173"/>
              <w:rPr>
                <w:rFonts w:hint="eastAsia"/>
              </w:rPr>
            </w:pPr>
            <w:r w:rsidRPr="003E46E4">
              <w:rPr>
                <w:sz w:val="20"/>
                <w:szCs w:val="20"/>
              </w:rPr>
              <w:t>✓ Effort input supports backlog prioritisation without overcommitting to a build approach</w:t>
            </w:r>
          </w:p>
        </w:tc>
      </w:tr>
    </w:tbl>
    <w:p w14:paraId="7CA067D1" w14:textId="154FD75F" w:rsidR="4398ED7D" w:rsidRDefault="4398ED7D" w:rsidP="62CA24D9">
      <w:pPr>
        <w:spacing w:after="20" w:line="252" w:lineRule="auto"/>
        <w:rPr>
          <w:rFonts w:hint="eastAsia"/>
        </w:rPr>
      </w:pPr>
      <w:r w:rsidRPr="003E46E4">
        <w:rPr>
          <w:rFonts w:ascii="Calibri" w:eastAsia="Calibri" w:hAnsi="Calibri" w:cs="Calibri"/>
          <w:sz w:val="20"/>
          <w:szCs w:val="20"/>
        </w:rPr>
        <w:t xml:space="preserve"> </w:t>
      </w:r>
    </w:p>
    <w:p w14:paraId="6ADFA6EB" w14:textId="0FC672C2" w:rsidR="30718372" w:rsidRDefault="30718372" w:rsidP="62CA24D9">
      <w:pPr>
        <w:spacing w:after="40"/>
        <w:ind w:left="200"/>
        <w:rPr>
          <w:rFonts w:hint="eastAsia"/>
        </w:rPr>
      </w:pPr>
      <w:r w:rsidRPr="62CA24D9">
        <w:rPr>
          <w:rFonts w:ascii="Calibri" w:eastAsia="Calibri" w:hAnsi="Calibri" w:cs="Calibri"/>
          <w:color w:val="000000" w:themeColor="text1"/>
          <w:sz w:val="22"/>
          <w:szCs w:val="22"/>
        </w:rPr>
        <w:t>✓ Problem and target users documented</w:t>
      </w:r>
    </w:p>
    <w:p w14:paraId="138E2331" w14:textId="1D636FB4" w:rsidR="30718372" w:rsidRDefault="30718372" w:rsidP="62CA24D9">
      <w:pPr>
        <w:spacing w:after="40"/>
        <w:ind w:left="200"/>
        <w:rPr>
          <w:rFonts w:hint="eastAsia"/>
        </w:rPr>
      </w:pPr>
      <w:r w:rsidRPr="62CA24D9">
        <w:rPr>
          <w:rFonts w:ascii="Calibri" w:eastAsia="Calibri" w:hAnsi="Calibri" w:cs="Calibri"/>
          <w:color w:val="000000" w:themeColor="text1"/>
          <w:sz w:val="22"/>
          <w:szCs w:val="22"/>
        </w:rPr>
        <w:t>✓ Candidate main feature for Sprint 2 identified</w:t>
      </w:r>
    </w:p>
    <w:p w14:paraId="282D796C" w14:textId="0FE1DDB5" w:rsidR="30718372" w:rsidRDefault="30718372" w:rsidP="62CA24D9">
      <w:pPr>
        <w:spacing w:after="40"/>
        <w:ind w:left="200"/>
        <w:rPr>
          <w:rFonts w:hint="eastAsia"/>
        </w:rPr>
      </w:pPr>
      <w:r w:rsidRPr="62CA24D9">
        <w:rPr>
          <w:rFonts w:ascii="Calibri" w:eastAsia="Calibri" w:hAnsi="Calibri" w:cs="Calibri"/>
          <w:color w:val="000000" w:themeColor="text1"/>
          <w:sz w:val="22"/>
          <w:szCs w:val="22"/>
        </w:rPr>
        <w:t>✓ Shared with client for confirmation</w:t>
      </w:r>
    </w:p>
    <w:p w14:paraId="2EA4653A" w14:textId="0D3E590B" w:rsidR="62CA24D9" w:rsidRDefault="62CA24D9">
      <w:pPr>
        <w:rPr>
          <w:rFonts w:hint="eastAsia"/>
        </w:rPr>
      </w:pPr>
    </w:p>
    <w:sectPr w:rsidR="62CA2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FE982"/>
    <w:multiLevelType w:val="hybridMultilevel"/>
    <w:tmpl w:val="D16841C2"/>
    <w:lvl w:ilvl="0" w:tplc="17B024A4">
      <w:start w:val="1"/>
      <w:numFmt w:val="bullet"/>
      <w:lvlText w:val=""/>
      <w:lvlJc w:val="left"/>
      <w:pPr>
        <w:ind w:left="720" w:hanging="360"/>
      </w:pPr>
      <w:rPr>
        <w:rFonts w:ascii="Symbol" w:hAnsi="Symbol" w:hint="default"/>
      </w:rPr>
    </w:lvl>
    <w:lvl w:ilvl="1" w:tplc="10EEE156">
      <w:start w:val="1"/>
      <w:numFmt w:val="bullet"/>
      <w:lvlText w:val="o"/>
      <w:lvlJc w:val="left"/>
      <w:pPr>
        <w:ind w:left="1440" w:hanging="360"/>
      </w:pPr>
      <w:rPr>
        <w:rFonts w:ascii="Courier New" w:hAnsi="Courier New" w:hint="default"/>
      </w:rPr>
    </w:lvl>
    <w:lvl w:ilvl="2" w:tplc="485EB064">
      <w:start w:val="1"/>
      <w:numFmt w:val="bullet"/>
      <w:lvlText w:val=""/>
      <w:lvlJc w:val="left"/>
      <w:pPr>
        <w:ind w:left="2160" w:hanging="360"/>
      </w:pPr>
      <w:rPr>
        <w:rFonts w:ascii="Wingdings" w:hAnsi="Wingdings" w:hint="default"/>
      </w:rPr>
    </w:lvl>
    <w:lvl w:ilvl="3" w:tplc="9DD4473E">
      <w:start w:val="1"/>
      <w:numFmt w:val="bullet"/>
      <w:lvlText w:val=""/>
      <w:lvlJc w:val="left"/>
      <w:pPr>
        <w:ind w:left="2880" w:hanging="360"/>
      </w:pPr>
      <w:rPr>
        <w:rFonts w:ascii="Symbol" w:hAnsi="Symbol" w:hint="default"/>
      </w:rPr>
    </w:lvl>
    <w:lvl w:ilvl="4" w:tplc="68EA44FA">
      <w:start w:val="1"/>
      <w:numFmt w:val="bullet"/>
      <w:lvlText w:val="o"/>
      <w:lvlJc w:val="left"/>
      <w:pPr>
        <w:ind w:left="3600" w:hanging="360"/>
      </w:pPr>
      <w:rPr>
        <w:rFonts w:ascii="Courier New" w:hAnsi="Courier New" w:hint="default"/>
      </w:rPr>
    </w:lvl>
    <w:lvl w:ilvl="5" w:tplc="9BF69F9C">
      <w:start w:val="1"/>
      <w:numFmt w:val="bullet"/>
      <w:lvlText w:val=""/>
      <w:lvlJc w:val="left"/>
      <w:pPr>
        <w:ind w:left="4320" w:hanging="360"/>
      </w:pPr>
      <w:rPr>
        <w:rFonts w:ascii="Wingdings" w:hAnsi="Wingdings" w:hint="default"/>
      </w:rPr>
    </w:lvl>
    <w:lvl w:ilvl="6" w:tplc="948640CA">
      <w:start w:val="1"/>
      <w:numFmt w:val="bullet"/>
      <w:lvlText w:val=""/>
      <w:lvlJc w:val="left"/>
      <w:pPr>
        <w:ind w:left="5040" w:hanging="360"/>
      </w:pPr>
      <w:rPr>
        <w:rFonts w:ascii="Symbol" w:hAnsi="Symbol" w:hint="default"/>
      </w:rPr>
    </w:lvl>
    <w:lvl w:ilvl="7" w:tplc="EBAA699C">
      <w:start w:val="1"/>
      <w:numFmt w:val="bullet"/>
      <w:lvlText w:val="o"/>
      <w:lvlJc w:val="left"/>
      <w:pPr>
        <w:ind w:left="5760" w:hanging="360"/>
      </w:pPr>
      <w:rPr>
        <w:rFonts w:ascii="Courier New" w:hAnsi="Courier New" w:hint="default"/>
      </w:rPr>
    </w:lvl>
    <w:lvl w:ilvl="8" w:tplc="F404F4EA">
      <w:start w:val="1"/>
      <w:numFmt w:val="bullet"/>
      <w:lvlText w:val=""/>
      <w:lvlJc w:val="left"/>
      <w:pPr>
        <w:ind w:left="6480" w:hanging="360"/>
      </w:pPr>
      <w:rPr>
        <w:rFonts w:ascii="Wingdings" w:hAnsi="Wingdings" w:hint="default"/>
      </w:rPr>
    </w:lvl>
  </w:abstractNum>
  <w:num w:numId="1" w16cid:durableId="506095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46B6BA"/>
    <w:rsid w:val="00174D7D"/>
    <w:rsid w:val="0028248A"/>
    <w:rsid w:val="00377F13"/>
    <w:rsid w:val="003E46E4"/>
    <w:rsid w:val="00440BC3"/>
    <w:rsid w:val="004F5BDC"/>
    <w:rsid w:val="00580F46"/>
    <w:rsid w:val="005D0E56"/>
    <w:rsid w:val="006A7FD5"/>
    <w:rsid w:val="00937E7D"/>
    <w:rsid w:val="009830FD"/>
    <w:rsid w:val="0099212C"/>
    <w:rsid w:val="00A04DA5"/>
    <w:rsid w:val="00B77A17"/>
    <w:rsid w:val="00DF0C0E"/>
    <w:rsid w:val="00E4769F"/>
    <w:rsid w:val="00FD34A5"/>
    <w:rsid w:val="033FB4E1"/>
    <w:rsid w:val="0AB005C2"/>
    <w:rsid w:val="0C6ACECD"/>
    <w:rsid w:val="10EB88F9"/>
    <w:rsid w:val="155A0B23"/>
    <w:rsid w:val="1702025C"/>
    <w:rsid w:val="17979366"/>
    <w:rsid w:val="18112B2D"/>
    <w:rsid w:val="18170B2D"/>
    <w:rsid w:val="19A7E29E"/>
    <w:rsid w:val="23636785"/>
    <w:rsid w:val="23E35580"/>
    <w:rsid w:val="2580BF80"/>
    <w:rsid w:val="25C1B4C5"/>
    <w:rsid w:val="29BB251B"/>
    <w:rsid w:val="2A33504A"/>
    <w:rsid w:val="2E196349"/>
    <w:rsid w:val="30718372"/>
    <w:rsid w:val="3501ED05"/>
    <w:rsid w:val="3746B6BA"/>
    <w:rsid w:val="38D7D515"/>
    <w:rsid w:val="3A9A1D7F"/>
    <w:rsid w:val="3EE65CC9"/>
    <w:rsid w:val="436E1C58"/>
    <w:rsid w:val="4398ED7D"/>
    <w:rsid w:val="43AD9FF6"/>
    <w:rsid w:val="43E36E4C"/>
    <w:rsid w:val="482DCFAB"/>
    <w:rsid w:val="49706FB4"/>
    <w:rsid w:val="4ACF7368"/>
    <w:rsid w:val="4BDA999C"/>
    <w:rsid w:val="4D65F7D4"/>
    <w:rsid w:val="4E173AE3"/>
    <w:rsid w:val="5376D21F"/>
    <w:rsid w:val="562C7A43"/>
    <w:rsid w:val="58ACB3C0"/>
    <w:rsid w:val="59E6F2E9"/>
    <w:rsid w:val="5BE4CEF7"/>
    <w:rsid w:val="5DA2C5C9"/>
    <w:rsid w:val="5E966D9C"/>
    <w:rsid w:val="62673624"/>
    <w:rsid w:val="62CA24D9"/>
    <w:rsid w:val="63C9EC64"/>
    <w:rsid w:val="653E275F"/>
    <w:rsid w:val="65E6B34E"/>
    <w:rsid w:val="6C07A87A"/>
    <w:rsid w:val="6CC89E2D"/>
    <w:rsid w:val="7222EF3D"/>
    <w:rsid w:val="7A6FE37D"/>
    <w:rsid w:val="7E2B46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DB9B712"/>
  <w15:chartTrackingRefBased/>
  <w15:docId w15:val="{2C77533D-61B1-4FEB-A88D-2956D72F1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uiPriority w:val="9"/>
    <w:qFormat/>
    <w:rsid w:val="6C07A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C07A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C07A87A"/>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16545f7-c74e-465d-afb3-1e1d255e341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1F827A9AAD5EE45BAE42C53319B4D0E" ma:contentTypeVersion="10" ma:contentTypeDescription="Create a new document." ma:contentTypeScope="" ma:versionID="c2a1e251441f8d982085bc0c94865c2a">
  <xsd:schema xmlns:xsd="http://www.w3.org/2001/XMLSchema" xmlns:xs="http://www.w3.org/2001/XMLSchema" xmlns:p="http://schemas.microsoft.com/office/2006/metadata/properties" xmlns:ns2="516545f7-c74e-465d-afb3-1e1d255e341e" targetNamespace="http://schemas.microsoft.com/office/2006/metadata/properties" ma:root="true" ma:fieldsID="7511ce3877b6f925a941675d2f15b48e" ns2:_="">
    <xsd:import namespace="516545f7-c74e-465d-afb3-1e1d255e34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6545f7-c74e-465d-afb3-1e1d255e34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862C13-81C4-47B5-A912-36FF57B996BA}">
  <ds:schemaRefs>
    <ds:schemaRef ds:uri="http://schemas.microsoft.com/sharepoint/v3/contenttype/forms"/>
  </ds:schemaRefs>
</ds:datastoreItem>
</file>

<file path=customXml/itemProps2.xml><?xml version="1.0" encoding="utf-8"?>
<ds:datastoreItem xmlns:ds="http://schemas.openxmlformats.org/officeDocument/2006/customXml" ds:itemID="{3736D89E-7D61-4C67-84DF-8B3E56608ECD}">
  <ds:schemaRefs>
    <ds:schemaRef ds:uri="http://schemas.microsoft.com/office/2006/metadata/properties"/>
    <ds:schemaRef ds:uri="http://schemas.microsoft.com/office/infopath/2007/PartnerControls"/>
    <ds:schemaRef ds:uri="516545f7-c74e-465d-afb3-1e1d255e341e"/>
  </ds:schemaRefs>
</ds:datastoreItem>
</file>

<file path=customXml/itemProps3.xml><?xml version="1.0" encoding="utf-8"?>
<ds:datastoreItem xmlns:ds="http://schemas.openxmlformats.org/officeDocument/2006/customXml" ds:itemID="{EC283C38-BFEE-47A0-A735-FA343D89D9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6545f7-c74e-465d-afb3-1e1d255e34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 Faizal</dc:creator>
  <cp:keywords/>
  <dc:description/>
  <cp:lastModifiedBy>Hami Faizal</cp:lastModifiedBy>
  <cp:revision>9</cp:revision>
  <dcterms:created xsi:type="dcterms:W3CDTF">2026-08-07T11:19:00Z</dcterms:created>
  <dcterms:modified xsi:type="dcterms:W3CDTF">2026-08-15T04:56:00Z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0x010100A1F827A9AAD5EE45BAE42C53319B4D0E</vt:lpwstr>
  </property>
  <property fmtid="{D5CDD505-2E9C-101B-9397-08002B2CF9AE}" pid="3" name="MediaServiceImageTags">
    <vt:lpwstr/>
  </property>
</Properties>
</file>