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236" w:rsidRDefault="00681E99" w:rsidP="00941F63">
      <w:pPr>
        <w:pStyle w:val="TableParagraph"/>
        <w:spacing w:before="39"/>
        <w:rPr>
          <w:b/>
          <w:color w:val="003377"/>
          <w:w w:val="110"/>
          <w:sz w:val="32"/>
          <w:szCs w:val="32"/>
        </w:rPr>
      </w:pPr>
      <w:r w:rsidRPr="00681E99">
        <w:rPr>
          <w:b/>
          <w:noProof/>
          <w:color w:val="003377"/>
          <w:w w:val="110"/>
          <w:sz w:val="32"/>
          <w:szCs w:val="32"/>
          <w:lang w:val="es-BO" w:eastAsia="es-BO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71438</wp:posOffset>
            </wp:positionV>
            <wp:extent cx="2476500" cy="590400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1E99" w:rsidRDefault="00941F63" w:rsidP="00681E99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 w:rsidRPr="00941F63">
        <w:rPr>
          <w:b/>
          <w:color w:val="003377"/>
          <w:w w:val="110"/>
          <w:sz w:val="32"/>
          <w:szCs w:val="32"/>
        </w:rPr>
        <w:t>Electrobomba sumergible de 4”</w:t>
      </w:r>
    </w:p>
    <w:p w:rsidR="00C06236" w:rsidRPr="00941F63" w:rsidRDefault="00101047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>
        <w:rPr>
          <w:b/>
          <w:color w:val="003377"/>
          <w:w w:val="110"/>
          <w:sz w:val="32"/>
          <w:szCs w:val="32"/>
        </w:rPr>
        <w:t>4SR 2</w:t>
      </w:r>
      <w:r w:rsidR="005E43E3">
        <w:rPr>
          <w:b/>
          <w:color w:val="003377"/>
          <w:w w:val="110"/>
          <w:sz w:val="32"/>
          <w:szCs w:val="32"/>
        </w:rPr>
        <w:t>/9</w:t>
      </w:r>
      <w:bookmarkStart w:id="0" w:name="_GoBack"/>
      <w:bookmarkEnd w:id="0"/>
      <w:r>
        <w:rPr>
          <w:b/>
          <w:color w:val="003377"/>
          <w:w w:val="110"/>
          <w:sz w:val="32"/>
          <w:szCs w:val="32"/>
        </w:rPr>
        <w:t>-S</w:t>
      </w:r>
    </w:p>
    <w:tbl>
      <w:tblPr>
        <w:tblpPr w:leftFromText="141" w:rightFromText="141" w:vertAnchor="text" w:horzAnchor="margin" w:tblpY="31"/>
        <w:tblW w:w="104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6"/>
        <w:gridCol w:w="1559"/>
        <w:gridCol w:w="425"/>
        <w:gridCol w:w="2410"/>
        <w:gridCol w:w="2410"/>
      </w:tblGrid>
      <w:tr w:rsidR="00941F63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39"/>
              <w:rPr>
                <w:rFonts w:ascii="Calibri" w:eastAsia="Calibri" w:hAnsi="Calibri"/>
                <w:b/>
                <w:color w:val="003377"/>
                <w:w w:val="11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Límites de utilizo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b/>
                <w:color w:val="003377"/>
                <w:w w:val="105"/>
                <w:szCs w:val="20"/>
              </w:rPr>
              <w:t>Conexiones</w:t>
            </w: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</w:tcPr>
          <w:p w:rsidR="00941F63" w:rsidRDefault="00941F63" w:rsidP="00941F6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Tipología de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Aguas</w:t>
            </w:r>
            <w:r w:rsidRPr="00C06236">
              <w:rPr>
                <w:color w:val="212121"/>
                <w:spacing w:val="-6"/>
                <w:w w:val="105"/>
                <w:szCs w:val="20"/>
              </w:rPr>
              <w:t xml:space="preserve"> </w:t>
            </w:r>
            <w:r w:rsidRPr="00C06236">
              <w:rPr>
                <w:color w:val="212121"/>
                <w:w w:val="105"/>
                <w:szCs w:val="20"/>
              </w:rPr>
              <w:t>limpias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rPr>
                <w:b/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</w:rPr>
              <w:t>Tipo de boca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681E99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Roscada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mínima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-10 °C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Boca de impulsión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 xml:space="preserve"> 1 ¼”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máxima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35 °C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Dimensiones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Máximo contenido de sólidos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200 g/m</w:t>
            </w:r>
            <w:r w:rsidRPr="00C06236">
              <w:rPr>
                <w:color w:val="212121"/>
                <w:w w:val="105"/>
                <w:szCs w:val="20"/>
                <w:vertAlign w:val="superscript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Cuerpo bomba</w:t>
            </w: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98 mm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Tamaño de la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812982" w:rsidP="00941F63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343</w:t>
            </w:r>
            <w:r w:rsidR="0008136C">
              <w:rPr>
                <w:color w:val="212121"/>
                <w:w w:val="105"/>
              </w:rPr>
              <w:t xml:space="preserve"> </w:t>
            </w:r>
            <w:r w:rsidR="00941F63" w:rsidRPr="00C06236">
              <w:rPr>
                <w:color w:val="212121"/>
                <w:w w:val="105"/>
              </w:rPr>
              <w:t>mm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Datos de placa Bomba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Ejecución y normas de seguridad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tcBorders>
              <w:top w:val="single" w:sz="18" w:space="0" w:color="003377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Caudal</w:t>
            </w:r>
          </w:p>
        </w:tc>
        <w:tc>
          <w:tcPr>
            <w:tcW w:w="1559" w:type="dxa"/>
            <w:tcBorders>
              <w:top w:val="single" w:sz="18" w:space="0" w:color="003377"/>
            </w:tcBorders>
            <w:shd w:val="clear" w:color="auto" w:fill="auto"/>
          </w:tcPr>
          <w:p w:rsidR="00941F63" w:rsidRPr="00C06236" w:rsidRDefault="00812982" w:rsidP="00941F63">
            <w:pPr>
              <w:pStyle w:val="TableParagraph"/>
              <w:spacing w:before="61"/>
              <w:rPr>
                <w:szCs w:val="20"/>
              </w:rPr>
            </w:pPr>
            <w:r>
              <w:rPr>
                <w:szCs w:val="20"/>
              </w:rPr>
              <w:t xml:space="preserve">10 – 65 </w:t>
            </w:r>
            <w:r w:rsidR="00681E99" w:rsidRPr="00681E99">
              <w:rPr>
                <w:szCs w:val="20"/>
              </w:rPr>
              <w:t>l/min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60335-1</w:t>
            </w: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60335-1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812982" w:rsidP="00812982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 xml:space="preserve">67 – 19.5 </w:t>
            </w:r>
            <w:r w:rsidR="0008136C" w:rsidRPr="0008136C">
              <w:rPr>
                <w:szCs w:val="20"/>
              </w:rPr>
              <w:t>m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61-150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60034-1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3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Max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812982" w:rsidP="0008136C">
            <w:pPr>
              <w:pStyle w:val="TableParagraph"/>
              <w:spacing w:before="33"/>
              <w:rPr>
                <w:szCs w:val="20"/>
              </w:rPr>
            </w:pPr>
            <w:r>
              <w:rPr>
                <w:szCs w:val="20"/>
              </w:rPr>
              <w:t>70</w:t>
            </w:r>
            <w:r w:rsidR="0008136C" w:rsidRPr="0008136C">
              <w:rPr>
                <w:szCs w:val="20"/>
              </w:rPr>
              <w:t xml:space="preserve"> m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60034-1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2-3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Min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812982" w:rsidP="00941F63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19.5</w:t>
            </w:r>
            <w:r w:rsidR="00681E99" w:rsidRPr="00681E99">
              <w:rPr>
                <w:szCs w:val="20"/>
              </w:rPr>
              <w:t xml:space="preserve"> m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Reglamento (UE) N.547/2012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Índice de rendimiento mínimo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szCs w:val="20"/>
              </w:rPr>
            </w:pPr>
            <w:r w:rsidRPr="00C06236">
              <w:rPr>
                <w:color w:val="212121"/>
                <w:szCs w:val="20"/>
              </w:rPr>
              <w:t>MEI</w:t>
            </w:r>
            <w:r w:rsidRPr="00C06236">
              <w:rPr>
                <w:rFonts w:ascii="Arial Black" w:hAnsi="Arial Black"/>
                <w:color w:val="212121"/>
                <w:szCs w:val="20"/>
              </w:rPr>
              <w:t>≥</w:t>
            </w:r>
            <w:r w:rsidRPr="00C06236">
              <w:rPr>
                <w:color w:val="212121"/>
                <w:szCs w:val="20"/>
              </w:rPr>
              <w:t>0.40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:rsidTr="00681E99">
        <w:trPr>
          <w:trHeight w:val="283"/>
        </w:trPr>
        <w:tc>
          <w:tcPr>
            <w:tcW w:w="3686" w:type="dxa"/>
            <w:tcBorders>
              <w:bottom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Materiales</w:t>
            </w:r>
          </w:p>
        </w:tc>
        <w:tc>
          <w:tcPr>
            <w:tcW w:w="1559" w:type="dxa"/>
            <w:tcBorders>
              <w:bottom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425" w:type="dxa"/>
            <w:tcBorders>
              <w:bottom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tcBorders>
              <w:top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1.3 – Cuerpo de impulsión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 w:val="restart"/>
            <w:tcBorders>
              <w:top w:val="single" w:sz="18" w:space="0" w:color="002060"/>
            </w:tcBorders>
            <w:shd w:val="clear" w:color="auto" w:fill="auto"/>
            <w:vAlign w:val="center"/>
          </w:tcPr>
          <w:p w:rsidR="00941F63" w:rsidRDefault="00C06236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  <w:r>
              <w:rPr>
                <w:noProof/>
                <w:lang w:val="es-BO" w:eastAsia="es-BO"/>
              </w:rPr>
              <w:drawing>
                <wp:anchor distT="0" distB="0" distL="0" distR="0" simplePos="0" relativeHeight="251657728" behindDoc="1" locked="0" layoutInCell="1" allowOverlap="1">
                  <wp:simplePos x="0" y="0"/>
                  <wp:positionH relativeFrom="page">
                    <wp:posOffset>262890</wp:posOffset>
                  </wp:positionH>
                  <wp:positionV relativeFrom="paragraph">
                    <wp:posOffset>8255</wp:posOffset>
                  </wp:positionV>
                  <wp:extent cx="1101090" cy="1992630"/>
                  <wp:effectExtent l="0" t="0" r="0" b="0"/>
                  <wp:wrapNone/>
                  <wp:docPr id="16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090" cy="1992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3.0 – Rodete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Tecnopolímero reforzado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4.0 – Eje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4.2 – Casquillo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1.4404 (AISI 316L)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5.0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Caja porta estadio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5.1 – Difusor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Tecnopolímero reforzado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7.0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Soporte motor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7.1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Válvula de retención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7.2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Camisa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7.3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Protector del cable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8.0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Rejilla de aspiración/Filtro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</w:tbl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Default="00E6795C" w:rsidP="00E6795C">
      <w:pPr>
        <w:rPr>
          <w:rFonts w:ascii="Arial" w:eastAsia="Arial" w:hAnsi="Arial" w:cs="Arial"/>
          <w:b/>
          <w:snapToGrid/>
          <w:color w:val="003377"/>
          <w:w w:val="110"/>
          <w:sz w:val="32"/>
          <w:szCs w:val="32"/>
          <w:lang w:eastAsia="en-US"/>
        </w:rPr>
      </w:pPr>
    </w:p>
    <w:p w:rsidR="00E6795C" w:rsidRDefault="00E6795C" w:rsidP="00E6795C">
      <w:pPr>
        <w:rPr>
          <w:noProof/>
          <w:snapToGrid/>
          <w:lang w:val="es-BO" w:eastAsia="es-BO"/>
        </w:rPr>
      </w:pPr>
    </w:p>
    <w:p w:rsidR="00C06236" w:rsidRDefault="00C06236" w:rsidP="00E6795C">
      <w:pPr>
        <w:rPr>
          <w:noProof/>
          <w:snapToGrid/>
          <w:lang w:val="es-BO" w:eastAsia="es-BO"/>
        </w:rPr>
      </w:pPr>
    </w:p>
    <w:tbl>
      <w:tblPr>
        <w:tblW w:w="106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8"/>
        <w:gridCol w:w="747"/>
        <w:gridCol w:w="749"/>
        <w:gridCol w:w="937"/>
        <w:gridCol w:w="819"/>
        <w:gridCol w:w="819"/>
        <w:gridCol w:w="819"/>
        <w:gridCol w:w="819"/>
        <w:gridCol w:w="819"/>
        <w:gridCol w:w="819"/>
        <w:gridCol w:w="819"/>
        <w:gridCol w:w="819"/>
      </w:tblGrid>
      <w:tr w:rsidR="00AA7447" w:rsidRPr="00AA7447" w:rsidTr="00AA7447">
        <w:trPr>
          <w:trHeight w:val="327"/>
        </w:trPr>
        <w:tc>
          <w:tcPr>
            <w:tcW w:w="31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7447" w:rsidRPr="00AA7447" w:rsidRDefault="00AA7447" w:rsidP="00AA7447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AA7447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MODELO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447" w:rsidRPr="00AA7447" w:rsidRDefault="00AA7447" w:rsidP="00AA7447">
            <w:pPr>
              <w:jc w:val="center"/>
              <w:rPr>
                <w:rFonts w:ascii="Calibri" w:hAnsi="Calibri" w:cs="Calibri"/>
                <w:snapToGrid/>
                <w:color w:val="000000"/>
                <w:lang w:val="es-BO" w:eastAsia="es-BO"/>
              </w:rPr>
            </w:pPr>
            <w:r w:rsidRPr="00AA7447">
              <w:rPr>
                <w:rFonts w:ascii="Calibri" w:hAnsi="Calibri" w:cs="Calibri"/>
                <w:snapToGrid/>
                <w:color w:val="000000"/>
                <w:lang w:val="es-BO" w:eastAsia="es-BO"/>
              </w:rPr>
              <w:t>m³/h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447" w:rsidRPr="00AA7447" w:rsidRDefault="00AA7447" w:rsidP="00AA744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AA744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447" w:rsidRPr="00AA7447" w:rsidRDefault="00AA7447" w:rsidP="00AA744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AA744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0.6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447" w:rsidRPr="00AA7447" w:rsidRDefault="00AA7447" w:rsidP="00AA744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AA744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1.2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447" w:rsidRPr="00AA7447" w:rsidRDefault="00AA7447" w:rsidP="00AA744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AA744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1.8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447" w:rsidRPr="00AA7447" w:rsidRDefault="00AA7447" w:rsidP="00AA744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AA744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2.4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447" w:rsidRPr="00AA7447" w:rsidRDefault="00AA7447" w:rsidP="00AA744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AA744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3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447" w:rsidRPr="00AA7447" w:rsidRDefault="00AA7447" w:rsidP="00AA744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AA744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3.6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447" w:rsidRPr="00AA7447" w:rsidRDefault="00AA7447" w:rsidP="00AA744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AA744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3.9</w:t>
            </w:r>
          </w:p>
        </w:tc>
      </w:tr>
      <w:tr w:rsidR="00AA7447" w:rsidRPr="00AA7447" w:rsidTr="00AA7447">
        <w:trPr>
          <w:trHeight w:val="327"/>
        </w:trPr>
        <w:tc>
          <w:tcPr>
            <w:tcW w:w="16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:rsidR="00AA7447" w:rsidRPr="00AA7447" w:rsidRDefault="00AA7447" w:rsidP="00AA744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AA744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4SR2/9-S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447" w:rsidRPr="00AA7447" w:rsidRDefault="00AA7447" w:rsidP="00AA7447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</w:pPr>
            <w:r w:rsidRPr="00AA7447"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  <w:t>kW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447" w:rsidRPr="00AA7447" w:rsidRDefault="00AA7447" w:rsidP="00AA7447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</w:pPr>
            <w:r w:rsidRPr="00AA7447"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  <w:t>HP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447" w:rsidRPr="00AA7447" w:rsidRDefault="00AA7447" w:rsidP="00AA7447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</w:pPr>
            <w:r w:rsidRPr="00AA7447"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  <w:t>l/min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447" w:rsidRPr="00AA7447" w:rsidRDefault="00AA7447" w:rsidP="00AA744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AA744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447" w:rsidRPr="00AA7447" w:rsidRDefault="00AA7447" w:rsidP="00AA744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AA744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447" w:rsidRPr="00AA7447" w:rsidRDefault="00AA7447" w:rsidP="00AA744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AA744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447" w:rsidRPr="00AA7447" w:rsidRDefault="00AA7447" w:rsidP="00AA744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AA744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30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447" w:rsidRPr="00AA7447" w:rsidRDefault="00AA7447" w:rsidP="00AA744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AA744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40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447" w:rsidRPr="00AA7447" w:rsidRDefault="00AA7447" w:rsidP="00AA744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AA744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50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447" w:rsidRPr="00AA7447" w:rsidRDefault="00AA7447" w:rsidP="00AA744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AA744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60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447" w:rsidRPr="00AA7447" w:rsidRDefault="00AA7447" w:rsidP="00AA744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AA744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65</w:t>
            </w:r>
          </w:p>
        </w:tc>
      </w:tr>
      <w:tr w:rsidR="00AA7447" w:rsidRPr="00AA7447" w:rsidTr="00AA7447">
        <w:trPr>
          <w:trHeight w:val="327"/>
        </w:trPr>
        <w:tc>
          <w:tcPr>
            <w:tcW w:w="16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A7447" w:rsidRPr="00AA7447" w:rsidRDefault="00AA7447" w:rsidP="00AA7447">
            <w:pPr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:rsidR="00AA7447" w:rsidRPr="00AA7447" w:rsidRDefault="00AA7447" w:rsidP="00AA7447">
            <w:pPr>
              <w:jc w:val="center"/>
              <w:rPr>
                <w:rFonts w:ascii="Calibri" w:hAnsi="Calibri" w:cs="Calibri"/>
                <w:snapToGrid/>
                <w:color w:val="000000"/>
                <w:lang w:val="es-BO" w:eastAsia="es-BO"/>
              </w:rPr>
            </w:pPr>
            <w:r w:rsidRPr="00AA7447">
              <w:rPr>
                <w:rFonts w:ascii="Calibri" w:hAnsi="Calibri" w:cs="Calibri"/>
                <w:snapToGrid/>
                <w:color w:val="000000"/>
                <w:lang w:val="es-BO" w:eastAsia="es-BO"/>
              </w:rPr>
              <w:t>0.55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:rsidR="00AA7447" w:rsidRPr="00AA7447" w:rsidRDefault="00AA7447" w:rsidP="00AA7447">
            <w:pPr>
              <w:jc w:val="center"/>
              <w:rPr>
                <w:rFonts w:ascii="Calibri" w:hAnsi="Calibri" w:cs="Calibri"/>
                <w:snapToGrid/>
                <w:color w:val="000000"/>
                <w:lang w:val="es-BO" w:eastAsia="es-BO"/>
              </w:rPr>
            </w:pPr>
            <w:r w:rsidRPr="00AA7447">
              <w:rPr>
                <w:rFonts w:ascii="Calibri" w:hAnsi="Calibri" w:cs="Calibri"/>
                <w:snapToGrid/>
                <w:color w:val="000000"/>
                <w:lang w:val="es-BO" w:eastAsia="es-BO"/>
              </w:rPr>
              <w:t>0.75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5F2FF"/>
            <w:noWrap/>
            <w:vAlign w:val="bottom"/>
            <w:hideMark/>
          </w:tcPr>
          <w:p w:rsidR="00AA7447" w:rsidRPr="00AA7447" w:rsidRDefault="00AA7447" w:rsidP="00AA7447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</w:pPr>
            <w:r w:rsidRPr="00AA7447"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  <w:t>metros</w:t>
            </w:r>
          </w:p>
        </w:tc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AA7447" w:rsidRPr="00AA7447" w:rsidRDefault="00AA7447" w:rsidP="00AA744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AA744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70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AA7447" w:rsidRPr="00AA7447" w:rsidRDefault="00AA7447" w:rsidP="00AA744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AA744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67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AA7447" w:rsidRPr="00AA7447" w:rsidRDefault="00AA7447" w:rsidP="00AA744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AA744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63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AA7447" w:rsidRPr="00AA7447" w:rsidRDefault="00AA7447" w:rsidP="00AA744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AA744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57.5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AA7447" w:rsidRPr="00AA7447" w:rsidRDefault="00AA7447" w:rsidP="00AA744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AA744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49.5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AA7447" w:rsidRPr="00AA7447" w:rsidRDefault="00AA7447" w:rsidP="00AA744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AA744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39.5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AA7447" w:rsidRPr="00AA7447" w:rsidRDefault="00AA7447" w:rsidP="00AA744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AA744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26.8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AA7447" w:rsidRPr="00AA7447" w:rsidRDefault="00AA7447" w:rsidP="00AA744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AA744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19.5</w:t>
            </w:r>
          </w:p>
        </w:tc>
      </w:tr>
    </w:tbl>
    <w:p w:rsidR="00C06236" w:rsidRDefault="0008136C" w:rsidP="00E6795C">
      <w:pPr>
        <w:rPr>
          <w:noProof/>
          <w:snapToGrid/>
          <w:lang w:val="es-BO" w:eastAsia="es-BO"/>
        </w:rPr>
      </w:pPr>
      <w:r>
        <w:rPr>
          <w:noProof/>
          <w:snapToGrid/>
          <w:lang w:val="es-BO" w:eastAsia="es-BO"/>
        </w:rPr>
        <w:t xml:space="preserve"> </w:t>
      </w:r>
    </w:p>
    <w:sectPr w:rsidR="00C06236" w:rsidSect="003D6066">
      <w:headerReference w:type="default" r:id="rId9"/>
      <w:footerReference w:type="default" r:id="rId10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2A51" w:rsidRDefault="00712A51" w:rsidP="008A3980">
      <w:r>
        <w:separator/>
      </w:r>
    </w:p>
  </w:endnote>
  <w:endnote w:type="continuationSeparator" w:id="0">
    <w:p w:rsidR="00712A51" w:rsidRDefault="00712A51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0B5" w:rsidRDefault="00C0623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869B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" strokecolor="#1f3763" strokeweight="2.25pt"/>
          </w:pict>
        </mc:Fallback>
      </mc:AlternateContent>
    </w:r>
  </w:p>
  <w:p w:rsidR="006736DE" w:rsidRPr="00C212DD" w:rsidRDefault="005960B5" w:rsidP="006736DE">
    <w:pPr>
      <w:jc w:val="center"/>
      <w:rPr>
        <w:b/>
        <w:bCs/>
        <w:color w:val="1F3864"/>
        <w:sz w:val="18"/>
        <w:szCs w:val="18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r w:rsidRPr="00C212DD">
      <w:rPr>
        <w:b/>
        <w:bCs/>
        <w:color w:val="1F3864"/>
        <w:sz w:val="18"/>
        <w:szCs w:val="18"/>
      </w:rPr>
      <w:t>Telf</w:t>
    </w:r>
    <w:r w:rsidR="000A4B96" w:rsidRPr="00C212DD">
      <w:rPr>
        <w:b/>
        <w:bCs/>
        <w:color w:val="1F3864"/>
        <w:sz w:val="18"/>
        <w:szCs w:val="18"/>
      </w:rPr>
      <w:t>.</w:t>
    </w:r>
    <w:r w:rsidRPr="00C212DD">
      <w:rPr>
        <w:b/>
        <w:bCs/>
        <w:color w:val="1F3864"/>
        <w:sz w:val="18"/>
        <w:szCs w:val="18"/>
      </w:rPr>
      <w:t xml:space="preserve">/Fax:   4250269-76920124 Email: </w:t>
    </w:r>
    <w:hyperlink r:id="rId1" w:history="1">
      <w:r w:rsidR="000A4B96" w:rsidRPr="00C212DD">
        <w:rPr>
          <w:rStyle w:val="Hipervnculo"/>
          <w:b/>
          <w:bCs/>
          <w:color w:val="1F3864"/>
          <w:sz w:val="18"/>
          <w:szCs w:val="18"/>
          <w:u w:val="none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C212DD">
      <w:rPr>
        <w:b/>
        <w:bCs/>
        <w:color w:val="1F3864"/>
        <w:sz w:val="18"/>
        <w:szCs w:val="18"/>
      </w:rPr>
      <w:t xml:space="preserve">Telf./Fax:   4223231-76920117 Email: </w:t>
    </w:r>
    <w:hyperlink r:id="rId2" w:history="1">
      <w:r w:rsidR="00AD6AC6" w:rsidRPr="00C212DD">
        <w:rPr>
          <w:rStyle w:val="Hipervnculo"/>
          <w:b/>
          <w:bCs/>
          <w:sz w:val="18"/>
          <w:szCs w:val="18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C212DD">
      <w:rPr>
        <w:b/>
        <w:bCs/>
        <w:color w:val="1F3864"/>
        <w:sz w:val="18"/>
        <w:szCs w:val="18"/>
      </w:rPr>
      <w:t>Telf./Fax: 4500689-7</w:t>
    </w:r>
    <w:r w:rsidR="006736DE" w:rsidRPr="00C212DD">
      <w:rPr>
        <w:b/>
        <w:bCs/>
        <w:color w:val="1F3864"/>
        <w:sz w:val="18"/>
        <w:szCs w:val="18"/>
      </w:rPr>
      <w:t>7420145</w:t>
    </w:r>
    <w:r w:rsidR="000A4B96" w:rsidRPr="00C212DD">
      <w:rPr>
        <w:b/>
        <w:bCs/>
        <w:color w:val="1F3864"/>
        <w:sz w:val="18"/>
        <w:szCs w:val="18"/>
      </w:rPr>
      <w:t xml:space="preserve"> Email: </w:t>
    </w:r>
    <w:hyperlink r:id="rId3" w:history="1">
      <w:r w:rsidR="006736DE" w:rsidRPr="00C212DD">
        <w:rPr>
          <w:rStyle w:val="Hipervnculo"/>
          <w:b/>
          <w:bCs/>
          <w:sz w:val="18"/>
          <w:szCs w:val="18"/>
          <w:u w:val="none"/>
        </w:rPr>
        <w:t>ventas6@sanrafael.com.bo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</w:t>
    </w:r>
    <w:r w:rsidR="006736DE" w:rsidRPr="00C212DD">
      <w:rPr>
        <w:b/>
        <w:bCs/>
        <w:color w:val="1F3864"/>
        <w:sz w:val="18"/>
        <w:szCs w:val="18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C212DD">
      <w:rPr>
        <w:b/>
        <w:bCs/>
        <w:color w:val="1F3864"/>
        <w:sz w:val="18"/>
        <w:szCs w:val="18"/>
      </w:rPr>
      <w:t xml:space="preserve">Telf./Fax: 4444256 - 77455941 Email: </w:t>
    </w:r>
    <w:hyperlink r:id="rId4" w:history="1">
      <w:r w:rsidR="006736DE" w:rsidRPr="00C212DD">
        <w:rPr>
          <w:rStyle w:val="Hipervnculo"/>
          <w:b/>
          <w:bCs/>
          <w:sz w:val="18"/>
          <w:szCs w:val="18"/>
          <w:u w:val="none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2A51" w:rsidRDefault="00712A51" w:rsidP="008A3980">
      <w:r>
        <w:separator/>
      </w:r>
    </w:p>
  </w:footnote>
  <w:footnote w:type="continuationSeparator" w:id="0">
    <w:p w:rsidR="00712A51" w:rsidRDefault="00712A51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0B5" w:rsidRDefault="00C06236" w:rsidP="005960B5">
    <w:r>
      <w:rPr>
        <w:noProof/>
        <w:lang w:val="es-BO" w:eastAsia="es-BO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:rsidR="005960B5" w:rsidRPr="00F112DF" w:rsidRDefault="00C06236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8F"/>
    <w:rsid w:val="00006629"/>
    <w:rsid w:val="000559F3"/>
    <w:rsid w:val="0008136C"/>
    <w:rsid w:val="000A4B96"/>
    <w:rsid w:val="00101047"/>
    <w:rsid w:val="001428E9"/>
    <w:rsid w:val="001F685E"/>
    <w:rsid w:val="001F719B"/>
    <w:rsid w:val="00240973"/>
    <w:rsid w:val="00253153"/>
    <w:rsid w:val="002E1480"/>
    <w:rsid w:val="002E7F0F"/>
    <w:rsid w:val="003B301B"/>
    <w:rsid w:val="003D6066"/>
    <w:rsid w:val="00417A91"/>
    <w:rsid w:val="00433213"/>
    <w:rsid w:val="00440370"/>
    <w:rsid w:val="004855A3"/>
    <w:rsid w:val="00490F9C"/>
    <w:rsid w:val="004B6513"/>
    <w:rsid w:val="00502FCF"/>
    <w:rsid w:val="00503185"/>
    <w:rsid w:val="005102A3"/>
    <w:rsid w:val="005960B5"/>
    <w:rsid w:val="005A15DE"/>
    <w:rsid w:val="005B4338"/>
    <w:rsid w:val="005B5378"/>
    <w:rsid w:val="005E43E3"/>
    <w:rsid w:val="005E4450"/>
    <w:rsid w:val="00606569"/>
    <w:rsid w:val="006248B3"/>
    <w:rsid w:val="006530F8"/>
    <w:rsid w:val="006736DE"/>
    <w:rsid w:val="00681E99"/>
    <w:rsid w:val="006E3E09"/>
    <w:rsid w:val="00712A51"/>
    <w:rsid w:val="00750244"/>
    <w:rsid w:val="00766CE4"/>
    <w:rsid w:val="00780CA7"/>
    <w:rsid w:val="00812982"/>
    <w:rsid w:val="008319BA"/>
    <w:rsid w:val="00832239"/>
    <w:rsid w:val="00836DFF"/>
    <w:rsid w:val="008A2816"/>
    <w:rsid w:val="008A3980"/>
    <w:rsid w:val="008D57AB"/>
    <w:rsid w:val="008F5336"/>
    <w:rsid w:val="00934F39"/>
    <w:rsid w:val="00941F63"/>
    <w:rsid w:val="009A11F8"/>
    <w:rsid w:val="009A3AF7"/>
    <w:rsid w:val="009D2914"/>
    <w:rsid w:val="00A17B0E"/>
    <w:rsid w:val="00A86F6C"/>
    <w:rsid w:val="00AA7447"/>
    <w:rsid w:val="00AB281F"/>
    <w:rsid w:val="00AD5EDC"/>
    <w:rsid w:val="00AD6AC6"/>
    <w:rsid w:val="00AF546C"/>
    <w:rsid w:val="00B163B0"/>
    <w:rsid w:val="00B43683"/>
    <w:rsid w:val="00BD5BD4"/>
    <w:rsid w:val="00C0192C"/>
    <w:rsid w:val="00C06236"/>
    <w:rsid w:val="00C212DD"/>
    <w:rsid w:val="00C5749B"/>
    <w:rsid w:val="00C922C0"/>
    <w:rsid w:val="00CF2223"/>
    <w:rsid w:val="00CF3769"/>
    <w:rsid w:val="00D373F2"/>
    <w:rsid w:val="00D61D67"/>
    <w:rsid w:val="00D90D5A"/>
    <w:rsid w:val="00DA08D9"/>
    <w:rsid w:val="00DE23CD"/>
    <w:rsid w:val="00E064A3"/>
    <w:rsid w:val="00E23E8F"/>
    <w:rsid w:val="00E3548E"/>
    <w:rsid w:val="00E6795C"/>
    <w:rsid w:val="00E86C57"/>
    <w:rsid w:val="00E87B8C"/>
    <w:rsid w:val="00ED588D"/>
    <w:rsid w:val="00F112DF"/>
    <w:rsid w:val="00F67437"/>
    <w:rsid w:val="00F8283B"/>
    <w:rsid w:val="00F94CBA"/>
    <w:rsid w:val="00FA60A8"/>
    <w:rsid w:val="00FD24E2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360BD9"/>
  <w15:chartTrackingRefBased/>
  <w15:docId w15:val="{7D01FA22-800D-4A08-9005-C45E88EA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">
    <w:name w:val="Mención sin resolver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440370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40370"/>
    <w:pPr>
      <w:widowControl w:val="0"/>
      <w:autoSpaceDE w:val="0"/>
      <w:autoSpaceDN w:val="0"/>
    </w:pPr>
    <w:rPr>
      <w:rFonts w:ascii="Arial" w:eastAsia="Arial" w:hAnsi="Arial" w:cs="Arial"/>
      <w:snapToGrid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9F3E5-6D7F-4545-94C3-4DB4C573C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3</TotalTime>
  <Pages>1</Pages>
  <Words>223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1450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Encargada Almacen</cp:lastModifiedBy>
  <cp:revision>6</cp:revision>
  <cp:lastPrinted>2023-05-15T15:37:00Z</cp:lastPrinted>
  <dcterms:created xsi:type="dcterms:W3CDTF">2023-05-15T15:38:00Z</dcterms:created>
  <dcterms:modified xsi:type="dcterms:W3CDTF">2023-05-15T15:42:00Z</dcterms:modified>
</cp:coreProperties>
</file>