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3E7E7482" w:rsidR="00FC5EAA" w:rsidRPr="00FC5EAA" w:rsidRDefault="002103D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38E1B3F5" w:rsidR="00FC5EAA" w:rsidRPr="00FC5EAA" w:rsidRDefault="005D1EEB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4C8F81A0" w:rsidR="00752448" w:rsidRDefault="00DC7C2E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bookmarkStart w:id="0" w:name="_GoBack"/>
      <w:bookmarkEnd w:id="0"/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1FFDEBDD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339D8A5C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6C4D2174" w:rsidR="00A31188" w:rsidRDefault="009E475C" w:rsidP="00062FD9">
      <w:pPr>
        <w:rPr>
          <w:rFonts w:ascii="Arial" w:hAnsi="Arial" w:cs="Arial"/>
          <w:lang w:val="es-419"/>
        </w:rPr>
      </w:pPr>
      <w:r w:rsidRPr="009E475C">
        <w:rPr>
          <w:noProof/>
          <w:snapToGrid/>
        </w:rPr>
        <w:drawing>
          <wp:anchor distT="0" distB="0" distL="114300" distR="114300" simplePos="0" relativeHeight="251686912" behindDoc="1" locked="0" layoutInCell="1" allowOverlap="1" wp14:anchorId="09654A44" wp14:editId="0CA4D272">
            <wp:simplePos x="0" y="0"/>
            <wp:positionH relativeFrom="column">
              <wp:posOffset>211455</wp:posOffset>
            </wp:positionH>
            <wp:positionV relativeFrom="paragraph">
              <wp:posOffset>53975</wp:posOffset>
            </wp:positionV>
            <wp:extent cx="932180" cy="2015490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55849" y1="18150" x2="55849" y2="47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7DAC6FC4" w:rsidR="00A31188" w:rsidRDefault="009E475C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87936" behindDoc="0" locked="0" layoutInCell="1" allowOverlap="1" wp14:anchorId="4E92FA00" wp14:editId="3C46DFDF">
            <wp:simplePos x="0" y="0"/>
            <wp:positionH relativeFrom="margin">
              <wp:posOffset>1443355</wp:posOffset>
            </wp:positionH>
            <wp:positionV relativeFrom="margin">
              <wp:posOffset>4427220</wp:posOffset>
            </wp:positionV>
            <wp:extent cx="5040000" cy="2016000"/>
            <wp:effectExtent l="0" t="0" r="8255" b="381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p w14:paraId="5E75E321" w14:textId="66964EAB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72BAA72D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138D8208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3E6B9721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9E475C" w:rsidRPr="009E475C" w14:paraId="6B65CDE9" w14:textId="77777777" w:rsidTr="009E475C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AF56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594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976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CEE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BCF3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9D3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A9EF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D4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4FA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42C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B2567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6D635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776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</w:tr>
      <w:tr w:rsidR="009E475C" w:rsidRPr="009E475C" w14:paraId="179F4B99" w14:textId="77777777" w:rsidTr="009E475C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4A86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B94C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815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3C32" w14:textId="77777777" w:rsidR="009E475C" w:rsidRPr="009E475C" w:rsidRDefault="009E475C" w:rsidP="009E475C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9E475C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2E5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8C2F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B2F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11B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4F3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86E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A75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1AC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6AD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</w:tr>
      <w:tr w:rsidR="009E475C" w:rsidRPr="009E475C" w14:paraId="41DB6F75" w14:textId="77777777" w:rsidTr="009E475C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23DF9B" w14:textId="77777777" w:rsidR="009E475C" w:rsidRPr="009E475C" w:rsidRDefault="009E475C" w:rsidP="009E475C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MCm 15/50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4631E5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F51050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7F72A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5F37BB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E9D573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AE98C9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28222D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B3D2F1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B0430A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08A828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27D1FC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AF8704" w14:textId="77777777" w:rsidR="009E475C" w:rsidRPr="009E475C" w:rsidRDefault="009E475C" w:rsidP="009E475C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9E475C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</w:t>
            </w:r>
          </w:p>
        </w:tc>
      </w:tr>
    </w:tbl>
    <w:p w14:paraId="00E0356C" w14:textId="42AA94F2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8"/>
      <w:footerReference w:type="default" r:id="rId19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9BE52" w14:textId="77777777" w:rsidR="0073054C" w:rsidRDefault="0073054C" w:rsidP="008A3980">
      <w:r>
        <w:separator/>
      </w:r>
    </w:p>
  </w:endnote>
  <w:endnote w:type="continuationSeparator" w:id="0">
    <w:p w14:paraId="7B83D83F" w14:textId="77777777" w:rsidR="0073054C" w:rsidRDefault="0073054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F6BAB" w14:textId="77777777" w:rsidR="0073054C" w:rsidRDefault="0073054C" w:rsidP="008A3980">
      <w:r>
        <w:separator/>
      </w:r>
    </w:p>
  </w:footnote>
  <w:footnote w:type="continuationSeparator" w:id="0">
    <w:p w14:paraId="4DF52EDB" w14:textId="77777777" w:rsidR="0073054C" w:rsidRDefault="0073054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54C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600</c:v>
                </c:pt>
                <c:pt idx="7">
                  <c:v>700</c:v>
                </c:pt>
                <c:pt idx="8" formatCode="0">
                  <c:v>800</c:v>
                </c:pt>
              </c:numCache>
            </c:numRef>
          </c:xVal>
          <c:yVal>
            <c:numRef>
              <c:f>Hoja1!$E$16:$M$16</c:f>
              <c:numCache>
                <c:formatCode>General</c:formatCode>
                <c:ptCount val="9"/>
                <c:pt idx="0">
                  <c:v>16</c:v>
                </c:pt>
                <c:pt idx="1">
                  <c:v>14</c:v>
                </c:pt>
                <c:pt idx="2">
                  <c:v>12.5</c:v>
                </c:pt>
                <c:pt idx="3">
                  <c:v>10.5</c:v>
                </c:pt>
                <c:pt idx="4">
                  <c:v>8.5</c:v>
                </c:pt>
                <c:pt idx="5">
                  <c:v>6.5</c:v>
                </c:pt>
                <c:pt idx="6">
                  <c:v>4.5</c:v>
                </c:pt>
                <c:pt idx="7">
                  <c:v>3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DA-400E-8B83-2A1208F7CA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B81F-18F9-4227-8F11-AC07012E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14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1109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2023-05-15T12:29:00Z</cp:lastPrinted>
  <dcterms:created xsi:type="dcterms:W3CDTF">2023-05-13T14:20:00Z</dcterms:created>
  <dcterms:modified xsi:type="dcterms:W3CDTF">2023-05-15T12:30:00Z</dcterms:modified>
</cp:coreProperties>
</file>