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5BF724CB" w:rsidR="00D51595" w:rsidRPr="00EB5DCF" w:rsidRDefault="00403FA3" w:rsidP="0076623A">
      <w:pPr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5BA5A76C">
                <wp:simplePos x="0" y="0"/>
                <wp:positionH relativeFrom="margin">
                  <wp:posOffset>-635</wp:posOffset>
                </wp:positionH>
                <wp:positionV relativeFrom="paragraph">
                  <wp:posOffset>46165</wp:posOffset>
                </wp:positionV>
                <wp:extent cx="1828800" cy="1828800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4D53C3C3" w:rsidR="00953BCE" w:rsidRPr="00075308" w:rsidRDefault="0076623A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Electrobomba sumergible </w:t>
                            </w:r>
                          </w:p>
                          <w:p w14:paraId="4EE8A40E" w14:textId="6E8BD7E4" w:rsidR="0076623A" w:rsidRPr="00075308" w:rsidRDefault="00FD0AAC" w:rsidP="0076623A">
                            <w:pPr>
                              <w:ind w:left="708" w:hanging="708"/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NF-95DA</w:t>
                            </w:r>
                            <w:r w:rsidR="00075308"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.05pt;margin-top:3.6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NkvyHvbAAAABwEA&#10;AA8AAAAAAAAAAAAAAAAAYwQAAGRycy9kb3ducmV2LnhtbFBLBQYAAAAABAAEAPMAAABrBQAAAAA=&#10;" filled="f" stroked="f">
                <v:textbox style="mso-fit-shape-to-text:t">
                  <w:txbxContent>
                    <w:p w14:paraId="0F3289F9" w14:textId="4D53C3C3" w:rsidR="00953BCE" w:rsidRPr="00075308" w:rsidRDefault="0076623A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Electrobomba sumergible </w:t>
                      </w:r>
                    </w:p>
                    <w:p w14:paraId="4EE8A40E" w14:textId="6E8BD7E4" w:rsidR="0076623A" w:rsidRPr="00075308" w:rsidRDefault="00FD0AAC" w:rsidP="0076623A">
                      <w:pPr>
                        <w:ind w:left="708" w:hanging="708"/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NF-95DA</w:t>
                      </w:r>
                      <w:r w:rsidR="00075308"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3667F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19D8CF" w14:textId="3A536CD7" w:rsidR="003B0AF8" w:rsidRDefault="003B0AF8" w:rsidP="00992B09">
      <w:pPr>
        <w:tabs>
          <w:tab w:val="left" w:pos="2375"/>
        </w:tabs>
      </w:pPr>
    </w:p>
    <w:p w14:paraId="0894D42A" w14:textId="77777777" w:rsidR="00803D4C" w:rsidRDefault="00803D4C" w:rsidP="00992B09">
      <w:pPr>
        <w:tabs>
          <w:tab w:val="left" w:pos="2375"/>
        </w:tabs>
      </w:pPr>
    </w:p>
    <w:p w14:paraId="1E06E845" w14:textId="4A3A6F96" w:rsidR="00144321" w:rsidRPr="00992B09" w:rsidRDefault="007306E3" w:rsidP="00992B09">
      <w:pPr>
        <w:tabs>
          <w:tab w:val="left" w:pos="2375"/>
        </w:tabs>
      </w:pPr>
      <w:r w:rsidRPr="0076623A">
        <w:rPr>
          <w:rFonts w:asciiTheme="minorHAnsi" w:hAnsiTheme="minorHAnsi" w:cstheme="minorHAnsi"/>
          <w:b/>
          <w:bCs/>
          <w:noProof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47C889C0" wp14:editId="587DF464">
            <wp:simplePos x="0" y="0"/>
            <wp:positionH relativeFrom="page">
              <wp:posOffset>4923155</wp:posOffset>
            </wp:positionH>
            <wp:positionV relativeFrom="margin">
              <wp:posOffset>540385</wp:posOffset>
            </wp:positionV>
            <wp:extent cx="2428875" cy="704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A7384" w14:textId="1798DAE4" w:rsidR="00B43683" w:rsidRDefault="00B43683" w:rsidP="00E87B8C">
      <w:pPr>
        <w:rPr>
          <w:rFonts w:ascii="Arial" w:hAnsi="Arial" w:cs="Arial"/>
          <w:lang w:val="es-419"/>
        </w:rPr>
      </w:pPr>
    </w:p>
    <w:p w14:paraId="5E121E3D" w14:textId="781EF9F3" w:rsidR="003B0AF8" w:rsidRDefault="003B0AF8" w:rsidP="00E87B8C">
      <w:pPr>
        <w:rPr>
          <w:rFonts w:ascii="Arial" w:hAnsi="Arial" w:cs="Arial"/>
          <w:lang w:val="es-419"/>
        </w:rPr>
      </w:pPr>
    </w:p>
    <w:p w14:paraId="5767DFC7" w14:textId="6C4A4E36" w:rsidR="003B0AF8" w:rsidRDefault="003B0AF8" w:rsidP="00E87B8C">
      <w:pPr>
        <w:rPr>
          <w:rFonts w:ascii="Arial" w:hAnsi="Arial" w:cs="Arial"/>
          <w:lang w:val="es-419"/>
        </w:rPr>
      </w:pPr>
    </w:p>
    <w:p w14:paraId="1E78A8A0" w14:textId="2FF495E2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79A74D73" w:rsidR="006D0217" w:rsidRDefault="007306E3" w:rsidP="00E87B8C">
      <w:pPr>
        <w:rPr>
          <w:rFonts w:ascii="Arial" w:hAnsi="Arial" w:cs="Arial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2360D" wp14:editId="34491897">
                <wp:simplePos x="0" y="0"/>
                <wp:positionH relativeFrom="column">
                  <wp:posOffset>4207510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DFEBA" w14:textId="1870140F" w:rsidR="000C6637" w:rsidRPr="000C6637" w:rsidRDefault="000C6637" w:rsidP="000C6637">
                            <w:pPr>
                              <w:jc w:val="center"/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6637"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GARANTIA 1 AÑO CONTRA FALLAS DE 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2360D" id="Cuadro de texto 8" o:spid="_x0000_s1028" type="#_x0000_t202" style="position:absolute;margin-left:331.3pt;margin-top:.6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SqKYeNwA&#10;AAAJAQAADwAAAAAAAAAAAAAAAABnBAAAZHJzL2Rvd25yZXYueG1sUEsFBgAAAAAEAAQA8wAAAHAF&#10;AAAAAA==&#10;" filled="f" stroked="f">
                <v:textbox style="mso-fit-shape-to-text:t">
                  <w:txbxContent>
                    <w:p w14:paraId="3C9DFEBA" w14:textId="1870140F" w:rsidR="000C6637" w:rsidRPr="000C6637" w:rsidRDefault="000C6637" w:rsidP="000C6637">
                      <w:pPr>
                        <w:jc w:val="center"/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6637"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GARANTIA 1 AÑO CONTRA FALLAS DE FABRICA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4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403FA3" w:rsidRPr="00574A64" w14:paraId="039A6265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45485965" w14:textId="6A2D3D77" w:rsidR="00403FA3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TRABAJOS RECOMENDADOS</w:t>
            </w:r>
          </w:p>
        </w:tc>
      </w:tr>
      <w:tr w:rsidR="00403FA3" w:rsidRPr="00574A64" w14:paraId="307BE0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710D90E0" w14:textId="3772249F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Levantamiento de aguas limpias</w:t>
            </w:r>
          </w:p>
        </w:tc>
      </w:tr>
      <w:tr w:rsidR="00403FA3" w:rsidRPr="00574A64" w14:paraId="1CB902B2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1FE4846D" w14:textId="09F0969E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Abastecimiento de agua</w:t>
            </w:r>
          </w:p>
        </w:tc>
      </w:tr>
      <w:tr w:rsidR="00403FA3" w:rsidRPr="00574A64" w14:paraId="662CB47F" w14:textId="77777777" w:rsidTr="00B23366">
        <w:trPr>
          <w:trHeight w:val="283"/>
        </w:trPr>
        <w:tc>
          <w:tcPr>
            <w:tcW w:w="6379" w:type="dxa"/>
          </w:tcPr>
          <w:p w14:paraId="5D85842E" w14:textId="6051C68D" w:rsidR="00403FA3" w:rsidRPr="00403FA3" w:rsidRDefault="00403FA3" w:rsidP="00B23366">
            <w:pPr>
              <w:rPr>
                <w:rFonts w:ascii="Arial" w:hAnsi="Arial" w:cs="Arial"/>
                <w:b/>
                <w:i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Uso doméstico, civil e industrial.</w:t>
            </w:r>
          </w:p>
        </w:tc>
      </w:tr>
      <w:tr w:rsidR="00075308" w:rsidRPr="00574A64" w14:paraId="5CE27E37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39E9E427" w14:textId="41D87D44" w:rsidR="00075308" w:rsidRPr="00403FA3" w:rsidRDefault="00075308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LIMITES OPERATIVOS</w:t>
            </w:r>
          </w:p>
        </w:tc>
      </w:tr>
      <w:tr w:rsidR="00075308" w:rsidRPr="00574A64" w14:paraId="44291C43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5FF48F44" w14:textId="4BE7D4EE" w:rsidR="00075308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Máximo contenido de sólidos </w:t>
            </w:r>
            <w:r w:rsidR="007109F6">
              <w:rPr>
                <w:rFonts w:ascii="Arial" w:hAnsi="Arial" w:cs="Arial"/>
                <w:sz w:val="22"/>
                <w:szCs w:val="22"/>
                <w:lang w:val="es-419"/>
              </w:rPr>
              <w:t>10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>0 g/m</w:t>
            </w:r>
            <w:r w:rsidR="003B0AF8">
              <w:rPr>
                <w:rFonts w:ascii="Arial" w:hAnsi="Arial" w:cs="Arial"/>
                <w:sz w:val="22"/>
                <w:szCs w:val="22"/>
                <w:vertAlign w:val="superscript"/>
                <w:lang w:val="es-419"/>
              </w:rPr>
              <w:t>3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075308"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   </w:t>
            </w:r>
          </w:p>
        </w:tc>
      </w:tr>
      <w:tr w:rsidR="00075308" w:rsidRPr="00574A64" w14:paraId="668FC2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619D31E3" w14:textId="710C87C3" w:rsidR="00075308" w:rsidRPr="00403FA3" w:rsidRDefault="00403FA3" w:rsidP="00B2336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Tiempo máx. de funcionamiento a boca cerrada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4</w:t>
            </w: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minutos </w:t>
            </w:r>
          </w:p>
        </w:tc>
      </w:tr>
    </w:tbl>
    <w:p w14:paraId="1F917D2C" w14:textId="5FF4EA68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A34862F" w14:textId="3C0C6F66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41A69FB" w14:textId="4460986D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8C46A0F" w14:textId="77777777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3999673C" w14:textId="041315B2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72215AB6" w14:textId="7F0919DC" w:rsidR="00803D4C" w:rsidRDefault="00803D4C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58AAE00" w14:textId="3F71CC26" w:rsidR="008F55EA" w:rsidRDefault="00FD0AAC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  <w:r w:rsidRPr="00FD0AAC">
        <w:rPr>
          <w:noProof/>
          <w:snapToGrid/>
        </w:rPr>
        <w:drawing>
          <wp:anchor distT="0" distB="0" distL="114300" distR="114300" simplePos="0" relativeHeight="251675648" behindDoc="0" locked="0" layoutInCell="1" allowOverlap="1" wp14:anchorId="4328518F" wp14:editId="6180F1E3">
            <wp:simplePos x="0" y="0"/>
            <wp:positionH relativeFrom="margin">
              <wp:posOffset>57595</wp:posOffset>
            </wp:positionH>
            <wp:positionV relativeFrom="margin">
              <wp:posOffset>2913380</wp:posOffset>
            </wp:positionV>
            <wp:extent cx="609600" cy="26479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pPr w:leftFromText="141" w:rightFromText="141" w:vertAnchor="text" w:horzAnchor="page" w:tblpX="1849" w:tblpY="-11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3B0AF8" w14:paraId="38C84A93" w14:textId="77777777" w:rsidTr="00607489">
        <w:trPr>
          <w:trHeight w:val="397"/>
        </w:trPr>
        <w:tc>
          <w:tcPr>
            <w:tcW w:w="4248" w:type="dxa"/>
            <w:gridSpan w:val="2"/>
            <w:vAlign w:val="center"/>
          </w:tcPr>
          <w:p w14:paraId="079D4E0F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F55EA"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Datos de la bomba</w:t>
            </w:r>
          </w:p>
        </w:tc>
      </w:tr>
      <w:tr w:rsidR="003B0AF8" w14:paraId="6AF5B4C3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76E1BAEC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kW (HP) </w:t>
            </w:r>
          </w:p>
        </w:tc>
        <w:tc>
          <w:tcPr>
            <w:tcW w:w="2126" w:type="dxa"/>
            <w:vAlign w:val="center"/>
          </w:tcPr>
          <w:p w14:paraId="4CCCE18D" w14:textId="6C9013A5" w:rsidR="003B0AF8" w:rsidRPr="008F55EA" w:rsidRDefault="00E6365A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1.1 (1.5)</w:t>
            </w:r>
          </w:p>
        </w:tc>
      </w:tr>
      <w:tr w:rsidR="003B0AF8" w14:paraId="48DE4ACF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6F24952C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Velocidad de rotación</w:t>
            </w:r>
          </w:p>
        </w:tc>
        <w:tc>
          <w:tcPr>
            <w:tcW w:w="2126" w:type="dxa"/>
            <w:vAlign w:val="center"/>
          </w:tcPr>
          <w:p w14:paraId="697BAE65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2900 1/min</w:t>
            </w:r>
          </w:p>
        </w:tc>
      </w:tr>
      <w:tr w:rsidR="003B0AF8" w14:paraId="0CABF9F5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12E8B32E" w14:textId="2D5FACA2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Caudal </w:t>
            </w:r>
          </w:p>
        </w:tc>
        <w:tc>
          <w:tcPr>
            <w:tcW w:w="2126" w:type="dxa"/>
            <w:vAlign w:val="center"/>
          </w:tcPr>
          <w:p w14:paraId="042EA63C" w14:textId="46265A37" w:rsidR="003B0AF8" w:rsidRPr="008F55EA" w:rsidRDefault="00E6365A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83 – 183 l/min</w:t>
            </w:r>
          </w:p>
        </w:tc>
      </w:tr>
      <w:tr w:rsidR="003B0AF8" w14:paraId="397FA992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3CA0DB49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</w:t>
            </w:r>
          </w:p>
        </w:tc>
        <w:tc>
          <w:tcPr>
            <w:tcW w:w="2126" w:type="dxa"/>
            <w:vAlign w:val="center"/>
          </w:tcPr>
          <w:p w14:paraId="02094A9A" w14:textId="430E31AD" w:rsidR="003B0AF8" w:rsidRPr="008F55EA" w:rsidRDefault="00E6365A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35 – 18 m</w:t>
            </w:r>
          </w:p>
        </w:tc>
      </w:tr>
      <w:tr w:rsidR="003B0AF8" w14:paraId="7017038F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719925A6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máx.</w:t>
            </w:r>
          </w:p>
        </w:tc>
        <w:tc>
          <w:tcPr>
            <w:tcW w:w="2126" w:type="dxa"/>
            <w:vAlign w:val="center"/>
          </w:tcPr>
          <w:p w14:paraId="1B463975" w14:textId="688F1F8E" w:rsidR="003B0AF8" w:rsidRPr="008F55EA" w:rsidRDefault="00E6365A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39 m</w:t>
            </w:r>
          </w:p>
        </w:tc>
      </w:tr>
      <w:tr w:rsidR="003B0AF8" w14:paraId="07B87A89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3DF07EC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mínima</w:t>
            </w:r>
          </w:p>
        </w:tc>
        <w:tc>
          <w:tcPr>
            <w:tcW w:w="2126" w:type="dxa"/>
            <w:vAlign w:val="center"/>
          </w:tcPr>
          <w:p w14:paraId="4E3CA5FB" w14:textId="2862451C" w:rsidR="003B0AF8" w:rsidRPr="008F55EA" w:rsidRDefault="00E6365A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18 m</w:t>
            </w:r>
          </w:p>
        </w:tc>
      </w:tr>
      <w:tr w:rsidR="003B0AF8" w14:paraId="2AD4D295" w14:textId="77777777" w:rsidTr="00607489">
        <w:trPr>
          <w:trHeight w:val="397"/>
        </w:trPr>
        <w:tc>
          <w:tcPr>
            <w:tcW w:w="4248" w:type="dxa"/>
            <w:gridSpan w:val="2"/>
            <w:vAlign w:val="center"/>
          </w:tcPr>
          <w:p w14:paraId="4B417FE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Dimensiones</w:t>
            </w:r>
          </w:p>
        </w:tc>
      </w:tr>
      <w:tr w:rsidR="003B0AF8" w14:paraId="04373874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419F55CD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bomba </w:t>
            </w:r>
          </w:p>
        </w:tc>
        <w:tc>
          <w:tcPr>
            <w:tcW w:w="2126" w:type="dxa"/>
            <w:vAlign w:val="center"/>
          </w:tcPr>
          <w:p w14:paraId="18AB71BE" w14:textId="1A709012" w:rsidR="003B0AF8" w:rsidRDefault="007109F6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99</w:t>
            </w:r>
            <w:r w:rsidR="003B0AF8" w:rsidRP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3B0AF8" w14:paraId="4680F843" w14:textId="77777777" w:rsidTr="00607489">
        <w:trPr>
          <w:trHeight w:val="624"/>
        </w:trPr>
        <w:tc>
          <w:tcPr>
            <w:tcW w:w="2122" w:type="dxa"/>
            <w:vAlign w:val="center"/>
          </w:tcPr>
          <w:p w14:paraId="557D76FB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126" w:type="dxa"/>
            <w:vAlign w:val="center"/>
          </w:tcPr>
          <w:p w14:paraId="494A67E8" w14:textId="3E93B805" w:rsidR="003B0AF8" w:rsidRDefault="00E6365A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2”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187"/>
        <w:tblW w:w="0" w:type="auto"/>
        <w:tblLook w:val="04A0" w:firstRow="1" w:lastRow="0" w:firstColumn="1" w:lastColumn="0" w:noHBand="0" w:noVBand="1"/>
      </w:tblPr>
      <w:tblGrid>
        <w:gridCol w:w="4828"/>
      </w:tblGrid>
      <w:tr w:rsidR="00B13C30" w14:paraId="43F7CE10" w14:textId="77777777" w:rsidTr="00FD0AAC">
        <w:trPr>
          <w:trHeight w:val="351"/>
        </w:trPr>
        <w:tc>
          <w:tcPr>
            <w:tcW w:w="4828" w:type="dxa"/>
            <w:vAlign w:val="center"/>
          </w:tcPr>
          <w:p w14:paraId="11F375B8" w14:textId="77777777" w:rsidR="00B13C30" w:rsidRPr="009A2759" w:rsidRDefault="00B13C30" w:rsidP="00FD0AAC">
            <w:pPr>
              <w:jc w:val="both"/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>DETALLES</w:t>
            </w:r>
            <w:r w:rsidRPr="00075308"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 xml:space="preserve"> DE LA BOMBA</w:t>
            </w:r>
          </w:p>
        </w:tc>
      </w:tr>
      <w:tr w:rsidR="00B13C30" w14:paraId="07266274" w14:textId="77777777" w:rsidTr="00FD0AAC">
        <w:trPr>
          <w:trHeight w:val="3723"/>
        </w:trPr>
        <w:tc>
          <w:tcPr>
            <w:tcW w:w="4828" w:type="dxa"/>
            <w:vAlign w:val="center"/>
          </w:tcPr>
          <w:p w14:paraId="14A91AD3" w14:textId="1562D778" w:rsidR="00B13C30" w:rsidRPr="003B0AF8" w:rsidRDefault="00FD0AAC" w:rsidP="00FD0AAC">
            <w:pPr>
              <w:jc w:val="both"/>
              <w:rPr>
                <w:rFonts w:ascii="Arial" w:hAnsi="Arial" w:cs="Arial"/>
                <w:sz w:val="28"/>
                <w:szCs w:val="32"/>
                <w:lang w:val="es-419"/>
              </w:rPr>
            </w:pPr>
            <w:r w:rsidRPr="00FD0AAC">
              <w:rPr>
                <w:rFonts w:ascii="Arial" w:hAnsi="Arial" w:cs="Arial"/>
                <w:sz w:val="28"/>
                <w:szCs w:val="32"/>
                <w:lang w:val="es-419"/>
              </w:rPr>
              <w:t>Los componentes y materiales</w:t>
            </w:r>
            <w:r>
              <w:rPr>
                <w:rFonts w:ascii="Arial" w:hAnsi="Arial" w:cs="Arial"/>
                <w:sz w:val="28"/>
                <w:szCs w:val="32"/>
                <w:lang w:val="es-419"/>
              </w:rPr>
              <w:t xml:space="preserve"> en </w:t>
            </w:r>
            <w:r w:rsidRPr="00FD0AAC">
              <w:rPr>
                <w:rFonts w:ascii="Arial" w:hAnsi="Arial" w:cs="Arial"/>
                <w:sz w:val="28"/>
                <w:szCs w:val="32"/>
                <w:lang w:val="es-419"/>
              </w:rPr>
              <w:t>policarbonato, latón</w:t>
            </w:r>
            <w:r>
              <w:rPr>
                <w:rFonts w:ascii="Arial" w:hAnsi="Arial" w:cs="Arial"/>
                <w:sz w:val="28"/>
                <w:szCs w:val="32"/>
                <w:lang w:val="es-419"/>
              </w:rPr>
              <w:t xml:space="preserve"> y</w:t>
            </w:r>
            <w:r w:rsidRPr="00FD0AAC">
              <w:rPr>
                <w:rFonts w:ascii="Arial" w:hAnsi="Arial" w:cs="Arial"/>
                <w:sz w:val="28"/>
                <w:szCs w:val="32"/>
                <w:lang w:val="es-419"/>
              </w:rPr>
              <w:t xml:space="preserve"> acero inoxidable aseguran la máxima fiabilidad en condiciones extremas. Configuración estudiada para facilitar las operaciones de desmontaje, mantenimiento y ensamblaje.</w:t>
            </w:r>
          </w:p>
          <w:p w14:paraId="3676D06B" w14:textId="02DC0260" w:rsidR="00B13C30" w:rsidRPr="00075308" w:rsidRDefault="00B13C30" w:rsidP="00FD0AAC">
            <w:pPr>
              <w:jc w:val="both"/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Son </w:t>
            </w:r>
            <w:r w:rsidR="00FD0AAC">
              <w:rPr>
                <w:rFonts w:ascii="Arial" w:hAnsi="Arial" w:cs="Arial"/>
                <w:sz w:val="28"/>
                <w:szCs w:val="32"/>
                <w:lang w:val="es-419"/>
              </w:rPr>
              <w:t xml:space="preserve">ideales y </w:t>
            </w: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recomendadas para trabajos</w:t>
            </w:r>
            <w:r w:rsidR="00FD0AAC">
              <w:rPr>
                <w:rFonts w:ascii="Arial" w:hAnsi="Arial" w:cs="Arial"/>
                <w:sz w:val="28"/>
                <w:szCs w:val="32"/>
                <w:lang w:val="es-419"/>
              </w:rPr>
              <w:t xml:space="preserve"> de abastecimiento de </w:t>
            </w:r>
            <w:r w:rsidR="00E6365A">
              <w:rPr>
                <w:rFonts w:ascii="Arial" w:hAnsi="Arial" w:cs="Arial"/>
                <w:sz w:val="28"/>
                <w:szCs w:val="32"/>
                <w:lang w:val="es-419"/>
              </w:rPr>
              <w:t>agua domiciliario</w:t>
            </w:r>
            <w:r w:rsidR="00FD0AAC">
              <w:rPr>
                <w:rFonts w:ascii="Arial" w:hAnsi="Arial" w:cs="Arial"/>
                <w:sz w:val="28"/>
                <w:szCs w:val="32"/>
                <w:lang w:val="es-419"/>
              </w:rPr>
              <w:t>,</w:t>
            </w: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 agricultura,</w:t>
            </w:r>
            <w:r w:rsidR="00FD0AAC">
              <w:rPr>
                <w:rFonts w:ascii="Arial" w:hAnsi="Arial" w:cs="Arial"/>
                <w:sz w:val="28"/>
                <w:szCs w:val="32"/>
                <w:lang w:val="es-419"/>
              </w:rPr>
              <w:t xml:space="preserve"> </w:t>
            </w: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plantas civiles e industriales</w:t>
            </w:r>
            <w:r w:rsidR="00FD0AAC">
              <w:rPr>
                <w:rFonts w:ascii="Arial" w:hAnsi="Arial" w:cs="Arial"/>
                <w:sz w:val="28"/>
                <w:szCs w:val="32"/>
                <w:lang w:val="es-419"/>
              </w:rPr>
              <w:t>.</w:t>
            </w:r>
          </w:p>
        </w:tc>
      </w:tr>
    </w:tbl>
    <w:p w14:paraId="2D66BD71" w14:textId="4C0D909E" w:rsidR="006D0217" w:rsidRDefault="00B44982" w:rsidP="00EB5DCF">
      <w:pPr>
        <w:rPr>
          <w:vertAlign w:val="superscript"/>
          <w:lang w:val="es-419"/>
        </w:rPr>
      </w:pPr>
      <w:r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344B9373" w:rsidR="00DD5D48" w:rsidRDefault="00DD5D48" w:rsidP="00EB5DCF">
      <w:pPr>
        <w:rPr>
          <w:vertAlign w:val="superscript"/>
          <w:lang w:val="es-419"/>
        </w:rPr>
      </w:pPr>
    </w:p>
    <w:p w14:paraId="7BE2E11F" w14:textId="01B7882B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5861B5D6" w14:textId="0656216E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p w14:paraId="13C6C92C" w14:textId="77777777" w:rsidR="00803D4C" w:rsidRDefault="00803D4C" w:rsidP="00420B92">
      <w:pPr>
        <w:rPr>
          <w:vertAlign w:val="superscript"/>
          <w:lang w:val="es-419"/>
        </w:rPr>
      </w:pPr>
    </w:p>
    <w:p w14:paraId="66603DE2" w14:textId="77777777" w:rsidR="00803D4C" w:rsidRDefault="00803D4C" w:rsidP="00420B92">
      <w:pPr>
        <w:rPr>
          <w:vertAlign w:val="superscript"/>
          <w:lang w:val="es-419"/>
        </w:rPr>
      </w:pPr>
    </w:p>
    <w:p w14:paraId="610274A3" w14:textId="77777777" w:rsidR="00803D4C" w:rsidRDefault="00803D4C" w:rsidP="00420B92">
      <w:pPr>
        <w:rPr>
          <w:vertAlign w:val="superscript"/>
          <w:lang w:val="es-419"/>
        </w:rPr>
      </w:pPr>
    </w:p>
    <w:p w14:paraId="0DD87AC2" w14:textId="77777777" w:rsidR="00803D4C" w:rsidRDefault="00803D4C" w:rsidP="00420B92">
      <w:pPr>
        <w:rPr>
          <w:vertAlign w:val="superscript"/>
          <w:lang w:val="es-419"/>
        </w:rPr>
      </w:pPr>
    </w:p>
    <w:tbl>
      <w:tblPr>
        <w:tblW w:w="109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845"/>
        <w:gridCol w:w="845"/>
        <w:gridCol w:w="1268"/>
        <w:gridCol w:w="761"/>
        <w:gridCol w:w="761"/>
        <w:gridCol w:w="761"/>
        <w:gridCol w:w="761"/>
        <w:gridCol w:w="761"/>
        <w:gridCol w:w="761"/>
        <w:gridCol w:w="761"/>
        <w:gridCol w:w="761"/>
      </w:tblGrid>
      <w:tr w:rsidR="00E6365A" w14:paraId="13ADF463" w14:textId="77777777" w:rsidTr="00E6365A">
        <w:trPr>
          <w:trHeight w:val="425"/>
        </w:trPr>
        <w:tc>
          <w:tcPr>
            <w:tcW w:w="1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D9D2B" w14:textId="77777777" w:rsidR="00E6365A" w:rsidRDefault="00E6365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MODELO</w:t>
            </w:r>
          </w:p>
        </w:tc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3343E" w14:textId="77777777" w:rsidR="00E6365A" w:rsidRDefault="00E6365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kW</w:t>
            </w:r>
          </w:p>
        </w:tc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7FC26" w14:textId="77777777" w:rsidR="00E6365A" w:rsidRDefault="00E6365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HP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11E8A" w14:textId="77777777" w:rsidR="00E6365A" w:rsidRDefault="00E6365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vertAlign w:val="superscript"/>
              </w:rPr>
              <w:t>3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/h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D5AB8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DFC5E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76C7B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6.3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9655A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21027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275B8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AED9D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A4460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E6365A" w14:paraId="583D8C6B" w14:textId="77777777" w:rsidTr="00E6365A">
        <w:trPr>
          <w:trHeight w:val="3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547D2" w14:textId="77777777" w:rsidR="00E6365A" w:rsidRDefault="00E6365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0EC32" w14:textId="77777777" w:rsidR="00E6365A" w:rsidRDefault="00E6365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2411C" w14:textId="77777777" w:rsidR="00E6365A" w:rsidRDefault="00E6365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8AE42" w14:textId="77777777" w:rsidR="00E6365A" w:rsidRDefault="00E6365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l/min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1E0B6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66B93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49CEDB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162FB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EEC3B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9845A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74045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D96D29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183</w:t>
            </w:r>
          </w:p>
        </w:tc>
      </w:tr>
      <w:tr w:rsidR="00E6365A" w14:paraId="37CEC036" w14:textId="77777777" w:rsidTr="00E6365A">
        <w:trPr>
          <w:trHeight w:val="388"/>
        </w:trPr>
        <w:tc>
          <w:tcPr>
            <w:tcW w:w="19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0CC7F" w14:textId="77777777" w:rsidR="00E6365A" w:rsidRDefault="00E6365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NF-95DA/6</w:t>
            </w:r>
          </w:p>
        </w:tc>
        <w:tc>
          <w:tcPr>
            <w:tcW w:w="84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F205FE" w14:textId="77777777" w:rsidR="00E6365A" w:rsidRDefault="00E6365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1.1</w:t>
            </w:r>
          </w:p>
        </w:tc>
        <w:tc>
          <w:tcPr>
            <w:tcW w:w="84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CC3A8" w14:textId="77777777" w:rsidR="00E6365A" w:rsidRDefault="00E6365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2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ACA89" w14:textId="77777777" w:rsidR="00E6365A" w:rsidRDefault="00E6365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Metros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8E70C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39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4AC2C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DF4B7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32.5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1FD6E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31.5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41C7C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28.5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58B60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0C2E8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21.5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220BE" w14:textId="77777777" w:rsidR="00E6365A" w:rsidRDefault="00E6365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</w:t>
            </w:r>
          </w:p>
        </w:tc>
      </w:tr>
    </w:tbl>
    <w:p w14:paraId="3766C509" w14:textId="11B0B162" w:rsidR="00992B09" w:rsidRDefault="00E6365A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 xml:space="preserve"> </w:t>
      </w:r>
      <w:r w:rsidR="00C86578">
        <w:rPr>
          <w:vertAlign w:val="superscript"/>
          <w:lang w:val="es-419"/>
        </w:rPr>
        <w:t>|</w:t>
      </w:r>
      <w:r w:rsidR="00D9783A">
        <w:rPr>
          <w:vertAlign w:val="superscript"/>
          <w:lang w:val="es-419"/>
        </w:rPr>
        <w:t>|</w:t>
      </w:r>
    </w:p>
    <w:sectPr w:rsidR="00992B09" w:rsidSect="003D6066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2EE78" w14:textId="77777777" w:rsidR="00D579D9" w:rsidRDefault="00D579D9" w:rsidP="008A3980">
      <w:r>
        <w:separator/>
      </w:r>
    </w:p>
  </w:endnote>
  <w:endnote w:type="continuationSeparator" w:id="0">
    <w:p w14:paraId="3145D83E" w14:textId="77777777" w:rsidR="00D579D9" w:rsidRDefault="00D579D9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4BEDF" w14:textId="77777777" w:rsidR="00D579D9" w:rsidRDefault="00D579D9" w:rsidP="008A3980">
      <w:r>
        <w:separator/>
      </w:r>
    </w:p>
  </w:footnote>
  <w:footnote w:type="continuationSeparator" w:id="0">
    <w:p w14:paraId="202BC26B" w14:textId="77777777" w:rsidR="00D579D9" w:rsidRDefault="00D579D9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746E3"/>
    <w:rsid w:val="00075308"/>
    <w:rsid w:val="000852F7"/>
    <w:rsid w:val="00091DA3"/>
    <w:rsid w:val="000A4B96"/>
    <w:rsid w:val="000A4CBB"/>
    <w:rsid w:val="000C6637"/>
    <w:rsid w:val="000D4623"/>
    <w:rsid w:val="000F2524"/>
    <w:rsid w:val="00102834"/>
    <w:rsid w:val="001266FA"/>
    <w:rsid w:val="00131E71"/>
    <w:rsid w:val="00134DE3"/>
    <w:rsid w:val="001428E9"/>
    <w:rsid w:val="00144321"/>
    <w:rsid w:val="00145146"/>
    <w:rsid w:val="00146298"/>
    <w:rsid w:val="00157C83"/>
    <w:rsid w:val="001669C5"/>
    <w:rsid w:val="001821E4"/>
    <w:rsid w:val="00194DF6"/>
    <w:rsid w:val="00195B26"/>
    <w:rsid w:val="001A666B"/>
    <w:rsid w:val="001B09F7"/>
    <w:rsid w:val="001E6D2E"/>
    <w:rsid w:val="001E78AD"/>
    <w:rsid w:val="001F1AD4"/>
    <w:rsid w:val="001F2936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3813"/>
    <w:rsid w:val="002870ED"/>
    <w:rsid w:val="002B6F66"/>
    <w:rsid w:val="002D09B0"/>
    <w:rsid w:val="002E1480"/>
    <w:rsid w:val="002E7F0F"/>
    <w:rsid w:val="002F20CC"/>
    <w:rsid w:val="002F6BDE"/>
    <w:rsid w:val="002F7560"/>
    <w:rsid w:val="00316AE6"/>
    <w:rsid w:val="00346C0E"/>
    <w:rsid w:val="00352DF4"/>
    <w:rsid w:val="00372825"/>
    <w:rsid w:val="00383FDF"/>
    <w:rsid w:val="003938BD"/>
    <w:rsid w:val="003B0AF8"/>
    <w:rsid w:val="003B301B"/>
    <w:rsid w:val="003B3BB9"/>
    <w:rsid w:val="003C0BC9"/>
    <w:rsid w:val="003C552A"/>
    <w:rsid w:val="003D6066"/>
    <w:rsid w:val="003E087D"/>
    <w:rsid w:val="003E2FB6"/>
    <w:rsid w:val="003F3B22"/>
    <w:rsid w:val="0040188F"/>
    <w:rsid w:val="00403FA3"/>
    <w:rsid w:val="00407530"/>
    <w:rsid w:val="004078AD"/>
    <w:rsid w:val="00410FC4"/>
    <w:rsid w:val="004140A8"/>
    <w:rsid w:val="00416032"/>
    <w:rsid w:val="00417A91"/>
    <w:rsid w:val="00420B92"/>
    <w:rsid w:val="00426C73"/>
    <w:rsid w:val="00431418"/>
    <w:rsid w:val="00433213"/>
    <w:rsid w:val="00444FC9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17211"/>
    <w:rsid w:val="00533394"/>
    <w:rsid w:val="00552DA4"/>
    <w:rsid w:val="00556045"/>
    <w:rsid w:val="00557E11"/>
    <w:rsid w:val="00565774"/>
    <w:rsid w:val="00574A64"/>
    <w:rsid w:val="005816BC"/>
    <w:rsid w:val="00582C31"/>
    <w:rsid w:val="00582D49"/>
    <w:rsid w:val="005878D4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E4450"/>
    <w:rsid w:val="005E56FA"/>
    <w:rsid w:val="00606569"/>
    <w:rsid w:val="00606856"/>
    <w:rsid w:val="00607489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656FE"/>
    <w:rsid w:val="006736DE"/>
    <w:rsid w:val="00696A6A"/>
    <w:rsid w:val="006B407B"/>
    <w:rsid w:val="006D0217"/>
    <w:rsid w:val="006E3E09"/>
    <w:rsid w:val="006E5330"/>
    <w:rsid w:val="006F74CF"/>
    <w:rsid w:val="0070180C"/>
    <w:rsid w:val="00703E8B"/>
    <w:rsid w:val="007109F6"/>
    <w:rsid w:val="00714BF7"/>
    <w:rsid w:val="007306E3"/>
    <w:rsid w:val="00735CF8"/>
    <w:rsid w:val="00746A06"/>
    <w:rsid w:val="00750244"/>
    <w:rsid w:val="00754D13"/>
    <w:rsid w:val="00760CCE"/>
    <w:rsid w:val="0076623A"/>
    <w:rsid w:val="00780CA7"/>
    <w:rsid w:val="00785889"/>
    <w:rsid w:val="00786C88"/>
    <w:rsid w:val="007B630C"/>
    <w:rsid w:val="007E32C7"/>
    <w:rsid w:val="007E4557"/>
    <w:rsid w:val="00800C62"/>
    <w:rsid w:val="00803D4C"/>
    <w:rsid w:val="008319BA"/>
    <w:rsid w:val="00832239"/>
    <w:rsid w:val="00840225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091"/>
    <w:rsid w:val="008F4310"/>
    <w:rsid w:val="008F5336"/>
    <w:rsid w:val="008F55EA"/>
    <w:rsid w:val="00934F39"/>
    <w:rsid w:val="009412F2"/>
    <w:rsid w:val="00942E78"/>
    <w:rsid w:val="0095133B"/>
    <w:rsid w:val="00953BCE"/>
    <w:rsid w:val="00992B09"/>
    <w:rsid w:val="009A11F8"/>
    <w:rsid w:val="009A2759"/>
    <w:rsid w:val="009A2780"/>
    <w:rsid w:val="009C54AA"/>
    <w:rsid w:val="009D1337"/>
    <w:rsid w:val="009D2914"/>
    <w:rsid w:val="009E0808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3C30"/>
    <w:rsid w:val="00B15FB1"/>
    <w:rsid w:val="00B163B0"/>
    <w:rsid w:val="00B23366"/>
    <w:rsid w:val="00B233F6"/>
    <w:rsid w:val="00B43683"/>
    <w:rsid w:val="00B44982"/>
    <w:rsid w:val="00B95558"/>
    <w:rsid w:val="00BA5740"/>
    <w:rsid w:val="00BB019A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21822"/>
    <w:rsid w:val="00C323BB"/>
    <w:rsid w:val="00C3411F"/>
    <w:rsid w:val="00C56485"/>
    <w:rsid w:val="00C5749B"/>
    <w:rsid w:val="00C624CC"/>
    <w:rsid w:val="00C86578"/>
    <w:rsid w:val="00C922C0"/>
    <w:rsid w:val="00CC13F2"/>
    <w:rsid w:val="00CD085D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37234"/>
    <w:rsid w:val="00D40CE1"/>
    <w:rsid w:val="00D414A3"/>
    <w:rsid w:val="00D51595"/>
    <w:rsid w:val="00D579D9"/>
    <w:rsid w:val="00D61D67"/>
    <w:rsid w:val="00D623D2"/>
    <w:rsid w:val="00D63297"/>
    <w:rsid w:val="00D63932"/>
    <w:rsid w:val="00D75C06"/>
    <w:rsid w:val="00D763E3"/>
    <w:rsid w:val="00D83794"/>
    <w:rsid w:val="00D85BC7"/>
    <w:rsid w:val="00D903C6"/>
    <w:rsid w:val="00D909A2"/>
    <w:rsid w:val="00D90D5A"/>
    <w:rsid w:val="00D9783A"/>
    <w:rsid w:val="00DA08D9"/>
    <w:rsid w:val="00DA16D0"/>
    <w:rsid w:val="00DA4038"/>
    <w:rsid w:val="00DB3305"/>
    <w:rsid w:val="00DC15CD"/>
    <w:rsid w:val="00DD0915"/>
    <w:rsid w:val="00DD1D33"/>
    <w:rsid w:val="00DD5D48"/>
    <w:rsid w:val="00DE20AA"/>
    <w:rsid w:val="00DE23CD"/>
    <w:rsid w:val="00DE7797"/>
    <w:rsid w:val="00E017ED"/>
    <w:rsid w:val="00E064A3"/>
    <w:rsid w:val="00E1048D"/>
    <w:rsid w:val="00E23E8F"/>
    <w:rsid w:val="00E3548E"/>
    <w:rsid w:val="00E363D2"/>
    <w:rsid w:val="00E36806"/>
    <w:rsid w:val="00E40BCF"/>
    <w:rsid w:val="00E41889"/>
    <w:rsid w:val="00E50796"/>
    <w:rsid w:val="00E60335"/>
    <w:rsid w:val="00E61C8A"/>
    <w:rsid w:val="00E6303A"/>
    <w:rsid w:val="00E6365A"/>
    <w:rsid w:val="00E6450E"/>
    <w:rsid w:val="00E86C41"/>
    <w:rsid w:val="00E87B8C"/>
    <w:rsid w:val="00EB01D3"/>
    <w:rsid w:val="00EB0BDC"/>
    <w:rsid w:val="00EB5DCF"/>
    <w:rsid w:val="00ED0506"/>
    <w:rsid w:val="00ED588D"/>
    <w:rsid w:val="00ED6B61"/>
    <w:rsid w:val="00ED7053"/>
    <w:rsid w:val="00EE4F23"/>
    <w:rsid w:val="00F03165"/>
    <w:rsid w:val="00F112DF"/>
    <w:rsid w:val="00F12263"/>
    <w:rsid w:val="00F3794C"/>
    <w:rsid w:val="00F573BD"/>
    <w:rsid w:val="00F672B7"/>
    <w:rsid w:val="00F67437"/>
    <w:rsid w:val="00F705BC"/>
    <w:rsid w:val="00F821FA"/>
    <w:rsid w:val="00F8283B"/>
    <w:rsid w:val="00F90336"/>
    <w:rsid w:val="00F91CA2"/>
    <w:rsid w:val="00F92087"/>
    <w:rsid w:val="00F94CBA"/>
    <w:rsid w:val="00FA60A8"/>
    <w:rsid w:val="00FB0D36"/>
    <w:rsid w:val="00FC434D"/>
    <w:rsid w:val="00FD0AAC"/>
    <w:rsid w:val="00FD24E2"/>
    <w:rsid w:val="00FE08FD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7D357-D59B-43C4-80E0-B35F4CF1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0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1003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3</cp:revision>
  <cp:lastPrinted>2023-05-22T21:52:00Z</cp:lastPrinted>
  <dcterms:created xsi:type="dcterms:W3CDTF">2023-05-23T13:00:00Z</dcterms:created>
  <dcterms:modified xsi:type="dcterms:W3CDTF">2023-05-23T13:03:00Z</dcterms:modified>
</cp:coreProperties>
</file>