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46A8" w14:textId="3C5099AB" w:rsidR="00D327F4" w:rsidRDefault="00D327F4" w:rsidP="00D327F4">
      <w:pPr>
        <w:pStyle w:val="Heading1"/>
      </w:pPr>
      <w:r>
        <w:t>Microsoftin pilvipalvelut</w:t>
      </w:r>
    </w:p>
    <w:p w14:paraId="49B4631C" w14:textId="63AF17B4" w:rsidR="00D327F4" w:rsidRDefault="00D327F4" w:rsidP="00D327F4">
      <w:r>
        <w:t>Microsoftin pilvipalvelut koostuvat lukuisista eri osista.</w:t>
      </w:r>
    </w:p>
    <w:p w14:paraId="284B069C" w14:textId="77777777" w:rsidR="00D327F4" w:rsidRDefault="00D327F4">
      <w:r>
        <w:t xml:space="preserve">Taustalla on </w:t>
      </w:r>
      <w:proofErr w:type="spellStart"/>
      <w:r>
        <w:t>Azuren</w:t>
      </w:r>
      <w:proofErr w:type="spellEnd"/>
      <w:r>
        <w:t xml:space="preserve"> pilvi eli M</w:t>
      </w:r>
      <w:bookmarkStart w:id="0" w:name="_GoBack"/>
      <w:bookmarkEnd w:id="0"/>
      <w:r>
        <w:t>icrosoftin konesalit (datacenter) ympäri maailmaa. Niitä on lähes jokaisella eri mantereella.</w:t>
      </w:r>
      <w:r>
        <w:t xml:space="preserve"> Kuvasta näet konesalien sijaintien tilanteen vuonna 2022. Kuvasta ei näy, mutta myös Ruotsissa on konesaleja.</w:t>
      </w:r>
    </w:p>
    <w:p w14:paraId="6149558D" w14:textId="1E64DA48" w:rsidR="00477E53" w:rsidRDefault="00D327F4">
      <w:r>
        <w:rPr>
          <w:noProof/>
        </w:rPr>
        <w:drawing>
          <wp:inline distT="0" distB="0" distL="0" distR="0" wp14:anchorId="602BE06D" wp14:editId="0E4D9A61">
            <wp:extent cx="6120130" cy="3038475"/>
            <wp:effectExtent l="0" t="0" r="0" b="9525"/>
            <wp:docPr id="1" name="Picture 1" descr="Datacenter - Neg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center - Negox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B4CE" w14:textId="67038E86" w:rsidR="00D327F4" w:rsidRDefault="00D327F4" w:rsidP="00D327F4">
      <w:pPr>
        <w:pStyle w:val="Heading2"/>
      </w:pPr>
      <w:proofErr w:type="spellStart"/>
      <w:r>
        <w:t>Azure</w:t>
      </w:r>
      <w:proofErr w:type="spellEnd"/>
    </w:p>
    <w:p w14:paraId="5563FBFB" w14:textId="77777777" w:rsidR="00D327F4" w:rsidRDefault="00D327F4" w:rsidP="00D327F4">
      <w:r>
        <w:rPr>
          <w:noProof/>
        </w:rPr>
        <w:drawing>
          <wp:inline distT="0" distB="0" distL="0" distR="0" wp14:anchorId="52283A7A" wp14:editId="6C583FD9">
            <wp:extent cx="495300" cy="495300"/>
            <wp:effectExtent l="0" t="0" r="0" b="0"/>
            <wp:docPr id="3" name="Picture 3" descr="Microsoft Azu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Azur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AC63" w14:textId="77777777" w:rsidR="00D327F4" w:rsidRDefault="00D327F4" w:rsidP="00D327F4">
      <w:proofErr w:type="spellStart"/>
      <w:r>
        <w:t>Azurella</w:t>
      </w:r>
      <w:proofErr w:type="spellEnd"/>
      <w:r>
        <w:t xml:space="preserve"> voidaan hallita esimerkiksi virtuaalikoneita, verkkopalveluita ja tallennuspalveluita.</w:t>
      </w:r>
      <w:r>
        <w:t xml:space="preserve"> Sen hallinta tapahtuu osoitteesta: </w:t>
      </w:r>
      <w:hyperlink r:id="rId6" w:history="1">
        <w:r w:rsidRPr="00D621ED">
          <w:rPr>
            <w:rStyle w:val="Hyperlink"/>
            <w:rFonts w:asciiTheme="minorHAnsi" w:hAnsiTheme="minorHAnsi" w:cstheme="minorBidi"/>
          </w:rPr>
          <w:t>https://portal.azure.com/#home</w:t>
        </w:r>
      </w:hyperlink>
      <w:r>
        <w:t xml:space="preserve"> </w:t>
      </w:r>
    </w:p>
    <w:p w14:paraId="31AF416B" w14:textId="64C1078C" w:rsidR="00D327F4" w:rsidRDefault="00D327F4" w:rsidP="00D327F4">
      <w:pPr>
        <w:pStyle w:val="Heading2"/>
      </w:pPr>
      <w:proofErr w:type="spellStart"/>
      <w:r>
        <w:t>Azure</w:t>
      </w:r>
      <w:proofErr w:type="spellEnd"/>
      <w:r>
        <w:t xml:space="preserve"> Active Directory</w:t>
      </w:r>
    </w:p>
    <w:p w14:paraId="1BD05ADD" w14:textId="7B24110E" w:rsidR="00D327F4" w:rsidRDefault="00D327F4" w:rsidP="00D327F4">
      <w:r>
        <w:rPr>
          <w:noProof/>
        </w:rPr>
        <w:drawing>
          <wp:inline distT="0" distB="0" distL="0" distR="0" wp14:anchorId="10964665" wp14:editId="70174D28">
            <wp:extent cx="1449173" cy="438150"/>
            <wp:effectExtent l="0" t="0" r="0" b="0"/>
            <wp:docPr id="4" name="Picture 4" descr="Move users to another local AD domain and retain directory synced status in Azure  AD – CloudBy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ve users to another local AD domain and retain directory synced status in Azure  AD – CloudBy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567" cy="4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7E5E" w14:textId="51FCF706" w:rsidR="00D327F4" w:rsidRDefault="00D327F4" w:rsidP="00D327F4">
      <w:proofErr w:type="spellStart"/>
      <w:r>
        <w:t>Azuren</w:t>
      </w:r>
      <w:proofErr w:type="spellEnd"/>
      <w:r>
        <w:t xml:space="preserve"> sisällä toimii </w:t>
      </w:r>
      <w:proofErr w:type="spellStart"/>
      <w:r>
        <w:t>Azure</w:t>
      </w:r>
      <w:proofErr w:type="spellEnd"/>
      <w:r>
        <w:t xml:space="preserve"> Active Directory eli </w:t>
      </w:r>
      <w:proofErr w:type="spellStart"/>
      <w:r>
        <w:t>Azure</w:t>
      </w:r>
      <w:proofErr w:type="spellEnd"/>
      <w:r>
        <w:t xml:space="preserve"> AD (tai AAD), joka hallitsee identiteettejä, kuten käyttäjätilejä ja ryhmiä.</w:t>
      </w:r>
      <w:r>
        <w:t xml:space="preserve"> </w:t>
      </w:r>
      <w:proofErr w:type="spellStart"/>
      <w:r>
        <w:t>Azure</w:t>
      </w:r>
      <w:proofErr w:type="spellEnd"/>
      <w:r>
        <w:t xml:space="preserve"> AD on pilviversio paikallisesta toimialueesta eli Active Directorysta.</w:t>
      </w:r>
      <w:r>
        <w:t xml:space="preserve"> </w:t>
      </w:r>
      <w:r>
        <w:t xml:space="preserve">Aina kun käytät Microsoftin </w:t>
      </w:r>
      <w:proofErr w:type="gramStart"/>
      <w:r>
        <w:t>pilvipalveluita</w:t>
      </w:r>
      <w:proofErr w:type="gramEnd"/>
      <w:r>
        <w:t xml:space="preserve"> </w:t>
      </w:r>
      <w:r>
        <w:t xml:space="preserve">on </w:t>
      </w:r>
      <w:r>
        <w:t xml:space="preserve">taustalla </w:t>
      </w:r>
      <w:r>
        <w:t>aina</w:t>
      </w:r>
      <w:r>
        <w:t xml:space="preserve"> tavalla tai toisella </w:t>
      </w:r>
      <w:proofErr w:type="spellStart"/>
      <w:r>
        <w:t>Azure</w:t>
      </w:r>
      <w:proofErr w:type="spellEnd"/>
      <w:r>
        <w:t xml:space="preserve"> AD hoitamassa identiteettejä.</w:t>
      </w:r>
      <w:r>
        <w:t xml:space="preserve"> Sen hallinta tapahtuu osoitteesta: </w:t>
      </w:r>
      <w:hyperlink r:id="rId8" w:history="1">
        <w:r w:rsidRPr="00D621ED">
          <w:rPr>
            <w:rStyle w:val="Hyperlink"/>
            <w:rFonts w:asciiTheme="minorHAnsi" w:hAnsiTheme="minorHAnsi" w:cstheme="minorBidi"/>
          </w:rPr>
          <w:t>https://aad.portal.azure.com/</w:t>
        </w:r>
      </w:hyperlink>
      <w:r>
        <w:t xml:space="preserve"> </w:t>
      </w:r>
    </w:p>
    <w:p w14:paraId="5363BF09" w14:textId="584185F0" w:rsidR="00D327F4" w:rsidRDefault="00D327F4" w:rsidP="00D327F4">
      <w:pPr>
        <w:pStyle w:val="Heading2"/>
      </w:pPr>
      <w:proofErr w:type="spellStart"/>
      <w:r>
        <w:t>Intune</w:t>
      </w:r>
      <w:proofErr w:type="spellEnd"/>
    </w:p>
    <w:p w14:paraId="160EAAD3" w14:textId="5C4B64B8" w:rsidR="00D327F4" w:rsidRDefault="00D327F4" w:rsidP="00D327F4">
      <w:r>
        <w:rPr>
          <w:noProof/>
        </w:rPr>
        <w:drawing>
          <wp:inline distT="0" distB="0" distL="0" distR="0" wp14:anchorId="01796061" wp14:editId="2C625E3D">
            <wp:extent cx="1421963" cy="635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99" cy="64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97D0" w14:textId="16381128" w:rsidR="00D327F4" w:rsidRDefault="00D327F4" w:rsidP="00D327F4">
      <w:proofErr w:type="spellStart"/>
      <w:r>
        <w:lastRenderedPageBreak/>
        <w:t>Azuresta</w:t>
      </w:r>
      <w:proofErr w:type="spellEnd"/>
      <w:r>
        <w:t xml:space="preserve"> löytyvä </w:t>
      </w:r>
      <w:proofErr w:type="spellStart"/>
      <w:r>
        <w:t>Intune</w:t>
      </w:r>
      <w:proofErr w:type="spellEnd"/>
      <w:r>
        <w:t xml:space="preserve"> on MDM eli Mobile Device Management palvelu, jolla voi hallita yrityksen tietokoneita, mobiililaitteita ja sovelluksia.</w:t>
      </w:r>
      <w:r>
        <w:t xml:space="preserve"> </w:t>
      </w:r>
      <w:r>
        <w:t xml:space="preserve">Sekin hyödyntää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AD:ta</w:t>
      </w:r>
      <w:proofErr w:type="spellEnd"/>
      <w:r>
        <w:t>. Voisit ajatella, että se on ikään kuin paikallisen toimialueen ryhmäkäytännöt</w:t>
      </w:r>
      <w:r>
        <w:t xml:space="preserve"> (ja paljon muuta)</w:t>
      </w:r>
      <w:r>
        <w:t xml:space="preserve"> pilvessä.</w:t>
      </w:r>
    </w:p>
    <w:p w14:paraId="32C0C355" w14:textId="0088E978" w:rsidR="00D327F4" w:rsidRDefault="00D327F4" w:rsidP="00D327F4">
      <w:r>
        <w:t xml:space="preserve">MDM-palveluita on myös muita kuin </w:t>
      </w:r>
      <w:proofErr w:type="spellStart"/>
      <w:r>
        <w:t>Intune</w:t>
      </w:r>
      <w:proofErr w:type="spellEnd"/>
      <w:r>
        <w:t xml:space="preserve">. Esimerkiksi </w:t>
      </w:r>
      <w:proofErr w:type="spellStart"/>
      <w:r>
        <w:t>Miradore</w:t>
      </w:r>
      <w:proofErr w:type="spellEnd"/>
      <w:r>
        <w:t xml:space="preserve">, JAMF ja </w:t>
      </w:r>
      <w:proofErr w:type="spellStart"/>
      <w:r>
        <w:t>AirWatch</w:t>
      </w:r>
      <w:proofErr w:type="spellEnd"/>
      <w:r>
        <w:t xml:space="preserve">, mutta ne eivät ole Microsoftin kehittämiä, mutta ne voidaan ottaa käyttöön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AD:n</w:t>
      </w:r>
      <w:proofErr w:type="spellEnd"/>
      <w:r>
        <w:t xml:space="preserve"> kanssa</w:t>
      </w:r>
      <w:r>
        <w:t xml:space="preserve"> </w:t>
      </w:r>
      <w:proofErr w:type="gramStart"/>
      <w:r>
        <w:t>yhtälailla</w:t>
      </w:r>
      <w:proofErr w:type="gramEnd"/>
      <w:r>
        <w:t>.</w:t>
      </w:r>
    </w:p>
    <w:p w14:paraId="1F713DF8" w14:textId="302FB462" w:rsidR="00D327F4" w:rsidRDefault="00D327F4" w:rsidP="00D327F4">
      <w:proofErr w:type="spellStart"/>
      <w:r>
        <w:t>Intunen</w:t>
      </w:r>
      <w:proofErr w:type="spellEnd"/>
      <w:r>
        <w:t xml:space="preserve"> hallinta tapahtuu osoitteesta: </w:t>
      </w:r>
      <w:hyperlink r:id="rId10" w:history="1">
        <w:r w:rsidRPr="00D621ED">
          <w:rPr>
            <w:rStyle w:val="Hyperlink"/>
            <w:rFonts w:asciiTheme="minorHAnsi" w:hAnsiTheme="minorHAnsi" w:cstheme="minorBidi"/>
          </w:rPr>
          <w:t>https://endpoint.microsoft.com/?ref=AdminCenter#home</w:t>
        </w:r>
      </w:hyperlink>
      <w:r>
        <w:t xml:space="preserve"> </w:t>
      </w:r>
    </w:p>
    <w:p w14:paraId="2038BACE" w14:textId="54E70E16" w:rsidR="00D327F4" w:rsidRDefault="00D327F4" w:rsidP="00D327F4">
      <w:pPr>
        <w:pStyle w:val="Heading2"/>
      </w:pPr>
      <w:r>
        <w:t>Microsoft 365 (</w:t>
      </w:r>
      <w:proofErr w:type="spellStart"/>
      <w:r>
        <w:t>admin</w:t>
      </w:r>
      <w:proofErr w:type="spellEnd"/>
      <w:r>
        <w:t>)</w:t>
      </w:r>
    </w:p>
    <w:p w14:paraId="0207A779" w14:textId="64BC2087" w:rsidR="00D327F4" w:rsidRDefault="00D327F4" w:rsidP="00D327F4">
      <w:r>
        <w:rPr>
          <w:noProof/>
        </w:rPr>
        <w:drawing>
          <wp:inline distT="0" distB="0" distL="0" distR="0" wp14:anchorId="34A80134" wp14:editId="5132A15A">
            <wp:extent cx="1264443" cy="711200"/>
            <wp:effectExtent l="0" t="0" r="0" b="0"/>
            <wp:docPr id="6" name="Picture 6" descr="Microsoft Office 365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icrosoft Office 365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548" cy="71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86F0" w14:textId="033421F7" w:rsidR="00D327F4" w:rsidRDefault="00D327F4" w:rsidP="00D327F4">
      <w:r>
        <w:t>Microsoft 365 kautta käyttäjille saadaan Office-ohjelmat, kuten Word ja Excel. Sen kautta hallitaan myös yrityksen työntekijöiden sähköposteja ja datan hallintaa.</w:t>
      </w:r>
      <w:r>
        <w:t xml:space="preserve"> </w:t>
      </w:r>
      <w:r>
        <w:t xml:space="preserve">Sekin hyödyntää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AD:ta</w:t>
      </w:r>
      <w:proofErr w:type="spellEnd"/>
      <w:r>
        <w:t>.</w:t>
      </w:r>
      <w:r>
        <w:t xml:space="preserve"> Microsoft 365 hallinta tapahtuu osoitteesta: </w:t>
      </w:r>
      <w:hyperlink r:id="rId12" w:history="1">
        <w:r w:rsidRPr="00D621ED">
          <w:rPr>
            <w:rStyle w:val="Hyperlink"/>
            <w:rFonts w:asciiTheme="minorHAnsi" w:hAnsiTheme="minorHAnsi" w:cstheme="minorBidi"/>
          </w:rPr>
          <w:t>https://admin.microsoft.com/Adminportal/Home?source=applauncher#/homepage</w:t>
        </w:r>
      </w:hyperlink>
      <w:r>
        <w:t xml:space="preserve"> </w:t>
      </w:r>
    </w:p>
    <w:p w14:paraId="06AE889F" w14:textId="4B0A01A0" w:rsidR="00D327F4" w:rsidRDefault="00D327F4" w:rsidP="00D327F4">
      <w:pPr>
        <w:pStyle w:val="Heading2"/>
      </w:pPr>
      <w:r>
        <w:t>Kokonaisuus</w:t>
      </w:r>
    </w:p>
    <w:p w14:paraId="70BBF0A9" w14:textId="3A06AC3C" w:rsidR="00D327F4" w:rsidRDefault="00D327F4" w:rsidP="00D327F4">
      <w:r>
        <w:t>Kaikki nämä palvelut keskustelevat keskenään ja jokaiselle on oma hallintapaneelinsa eli verkko-osoite, josta niitä hallitaan.</w:t>
      </w:r>
      <w:r>
        <w:t xml:space="preserve"> Hallintaa voi tehdä </w:t>
      </w:r>
      <w:proofErr w:type="spellStart"/>
      <w:r>
        <w:t>myö</w:t>
      </w:r>
      <w:proofErr w:type="spellEnd"/>
      <w:r>
        <w:t xml:space="preserve"> PowerShellin kautta.</w:t>
      </w:r>
    </w:p>
    <w:p w14:paraId="715D7058" w14:textId="418EB862" w:rsidR="00D327F4" w:rsidRDefault="00D327F4" w:rsidP="00D327F4">
      <w:r>
        <w:t>Näistä eri palveluista yritykset voivat rakentaa itselleen kokonaisuuden, joka vastaa heidän vaatimuksiaan.</w:t>
      </w:r>
    </w:p>
    <w:p w14:paraId="28ABCDAA" w14:textId="77777777" w:rsidR="00D327F4" w:rsidRDefault="00D327F4" w:rsidP="00D327F4">
      <w:r>
        <w:rPr>
          <w:noProof/>
        </w:rPr>
        <w:drawing>
          <wp:inline distT="0" distB="0" distL="0" distR="0" wp14:anchorId="48F7E7C6" wp14:editId="5275303B">
            <wp:extent cx="5245100" cy="4239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34" cy="424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C999" w14:textId="77777777" w:rsidR="00D327F4" w:rsidRDefault="00D327F4"/>
    <w:sectPr w:rsidR="00D327F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F4"/>
    <w:rsid w:val="000C49F5"/>
    <w:rsid w:val="00477E53"/>
    <w:rsid w:val="00D3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31F3"/>
  <w15:chartTrackingRefBased/>
  <w15:docId w15:val="{BA6C4A88-255B-4F7C-B8D6-43E00D17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7F4"/>
    <w:rPr>
      <w:rFonts w:ascii="Times New Roman" w:hAnsi="Times New Roman" w:cs="Times New Roman" w:hint="default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7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32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32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d.portal.azure.com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admin.microsoft.com/Adminportal/Home?source=applauncher#/home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azure.com/#hom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endpoint.microsoft.com/?ref=AdminCenter#hom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1</cp:revision>
  <dcterms:created xsi:type="dcterms:W3CDTF">2022-04-26T07:52:00Z</dcterms:created>
  <dcterms:modified xsi:type="dcterms:W3CDTF">2022-04-26T08:07:00Z</dcterms:modified>
</cp:coreProperties>
</file>