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C1F6" w14:textId="05B848D9" w:rsidR="001941DA" w:rsidRDefault="001941DA" w:rsidP="001941DA">
      <w:pPr>
        <w:pStyle w:val="Heading1"/>
      </w:pPr>
      <w:r>
        <w:t>Käyttäjien tuominen Excel-tiedostosta</w:t>
      </w:r>
    </w:p>
    <w:p w14:paraId="09CF6362" w14:textId="25D00CF1" w:rsidR="001941DA" w:rsidRDefault="001941DA" w:rsidP="001941DA">
      <w:pPr>
        <w:pStyle w:val="Heading2"/>
        <w:rPr>
          <w:color w:val="00B050"/>
        </w:rPr>
      </w:pPr>
      <w:r w:rsidRPr="001941DA">
        <w:rPr>
          <w:color w:val="00B050"/>
        </w:rPr>
        <w:t>Jimi Leino, TiviP20RiA</w:t>
      </w:r>
    </w:p>
    <w:p w14:paraId="574C257C" w14:textId="271BC4FA" w:rsidR="00352C71" w:rsidRPr="00352C71" w:rsidRDefault="00352C71" w:rsidP="00A815B3">
      <w:pPr>
        <w:rPr>
          <w:b/>
          <w:bCs/>
          <w:color w:val="FF0000"/>
        </w:rPr>
      </w:pPr>
      <w:r w:rsidRPr="00352C71">
        <w:rPr>
          <w:b/>
          <w:bCs/>
          <w:color w:val="FF0000"/>
        </w:rPr>
        <w:t>Jos koet, että tämä on kisoissa vaikea, älä käytä tähän aikaa! Vaan tee muutama tärkeimmistä käyttäjistä manuaalisesti ja sitten siirry eteenpäin tehtävässä!</w:t>
      </w:r>
    </w:p>
    <w:p w14:paraId="077DB8C2" w14:textId="2C3807D8" w:rsidR="6F96221D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Lataa </w:t>
      </w:r>
      <w:hyperlink r:id="rId5">
        <w:r w:rsidRPr="6F96221D">
          <w:rPr>
            <w:rStyle w:val="Hyperlink"/>
          </w:rPr>
          <w:t>https://elisa.to/taitaja2022-esitehtava-kayttajat</w:t>
        </w:r>
      </w:hyperlink>
      <w:r w:rsidRPr="6F96221D">
        <w:t xml:space="preserve"> osoitteesta tiedosto ja avaa se. Etsi kohta, jossa lukee “Oma nimi” ja muokkaa sen rivin tietoja omalla nimellä.</w:t>
      </w:r>
    </w:p>
    <w:p w14:paraId="505FC0FD" w14:textId="79F4E34C" w:rsidR="6F96221D" w:rsidRDefault="6F96221D" w:rsidP="6F96221D">
      <w:r>
        <w:rPr>
          <w:noProof/>
        </w:rPr>
        <w:drawing>
          <wp:inline distT="0" distB="0" distL="0" distR="0" wp14:anchorId="0C24BFD7" wp14:editId="10BF8851">
            <wp:extent cx="5880774" cy="3638728"/>
            <wp:effectExtent l="0" t="0" r="0" b="0"/>
            <wp:docPr id="1677272385" name="Picture 167727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74" cy="363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4A29" w14:textId="79F4E34C" w:rsidR="6F96221D" w:rsidRDefault="6F96221D" w:rsidP="6F96221D"/>
    <w:p w14:paraId="734771CD" w14:textId="77A649E9" w:rsidR="6F96221D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Siirry azure active directoryn users kohtaan ja valitse yläreunasta “bulk operations” -&gt; “bulk create” ja lataa oikeasta yläkulmasta csv template.</w:t>
      </w:r>
    </w:p>
    <w:p w14:paraId="6773AEB2" w14:textId="039B166C" w:rsidR="6F96221D" w:rsidRDefault="6F96221D" w:rsidP="6F96221D">
      <w:r>
        <w:rPr>
          <w:noProof/>
        </w:rPr>
        <w:drawing>
          <wp:inline distT="0" distB="0" distL="0" distR="0" wp14:anchorId="4E49CB9F" wp14:editId="0EAE94D4">
            <wp:extent cx="5613820" cy="2479437"/>
            <wp:effectExtent l="0" t="0" r="0" b="0"/>
            <wp:docPr id="18387300" name="Picture 18387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20" cy="24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D2B2" w14:textId="51F51A10" w:rsidR="004F5DB7" w:rsidRDefault="004F5DB7" w:rsidP="6F96221D">
      <w:r>
        <w:rPr>
          <w:noProof/>
        </w:rPr>
        <w:lastRenderedPageBreak/>
        <w:drawing>
          <wp:inline distT="0" distB="0" distL="0" distR="0" wp14:anchorId="42F5AC68" wp14:editId="2BF0FBF2">
            <wp:extent cx="2328310" cy="229787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947" cy="231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ACBA" w14:textId="0CE28DF1" w:rsidR="6F96221D" w:rsidRPr="00EA2A1D" w:rsidRDefault="00EA2A1D" w:rsidP="6F96221D">
      <w:pPr>
        <w:rPr>
          <w:b/>
          <w:bCs/>
          <w:color w:val="FF0000"/>
        </w:rPr>
      </w:pPr>
      <w:r w:rsidRPr="00EA2A1D">
        <w:rPr>
          <w:b/>
          <w:bCs/>
          <w:color w:val="FF0000"/>
        </w:rPr>
        <w:t>Eli tässä vaiheessa sinulla on käytössäsi kaksi eri Excel taulukkoa</w:t>
      </w:r>
      <w:r w:rsidR="004F5DB7">
        <w:rPr>
          <w:b/>
          <w:bCs/>
          <w:color w:val="FF0000"/>
        </w:rPr>
        <w:t>. Taulukko, jossa on käyttäjien tietoja, kuten nimet, osastot sekä puhelinnumerot. Toisessa taulukossa sinulla on muuttujien nimet, joita sinun tulee lisätä ensimmäiseen taulukkoon, jotta se on ”puhdasta” ja voidaan viedä Azure AD:hen.</w:t>
      </w:r>
      <w:r w:rsidRPr="00EA2A1D">
        <w:rPr>
          <w:b/>
          <w:bCs/>
          <w:color w:val="FF0000"/>
        </w:rPr>
        <w:t xml:space="preserve"> </w:t>
      </w:r>
    </w:p>
    <w:p w14:paraId="5EBCA771" w14:textId="231166BD" w:rsidR="004F5DB7" w:rsidRPr="004F5DB7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F96221D">
        <w:rPr>
          <w:b/>
          <w:bCs/>
        </w:rPr>
        <w:t xml:space="preserve">Csv template taulukossa on pakollisia ja valinnaisia kohtia. </w:t>
      </w:r>
      <w:r w:rsidR="004F5DB7">
        <w:rPr>
          <w:b/>
          <w:bCs/>
        </w:rPr>
        <w:t>Kopioi oikeat muuttujat csv templatesta taulukkoon, jossa on käyttäjien tiedot</w:t>
      </w:r>
    </w:p>
    <w:p w14:paraId="79D6427A" w14:textId="417458B6" w:rsidR="6F96221D" w:rsidRDefault="004F5DB7" w:rsidP="6F962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Esimerkiksi alla olevassa kuvissa alkuperäinen Etunimi kohta on korvattu oikealla muuttujalla, joka on First Name [GivenName]</w:t>
      </w:r>
    </w:p>
    <w:p w14:paraId="27C4E659" w14:textId="77777777" w:rsidR="001265C2" w:rsidRDefault="6F96221D" w:rsidP="6F96221D">
      <w:r>
        <w:rPr>
          <w:noProof/>
        </w:rPr>
        <w:drawing>
          <wp:inline distT="0" distB="0" distL="0" distR="0" wp14:anchorId="6A2C26A8" wp14:editId="31E5A0A4">
            <wp:extent cx="4038099" cy="2717304"/>
            <wp:effectExtent l="0" t="0" r="0" b="0"/>
            <wp:docPr id="1756203641" name="Picture 175620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9" cy="271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4516" w14:textId="19FA0600" w:rsidR="6F96221D" w:rsidRDefault="6F96221D" w:rsidP="6F96221D">
      <w:r>
        <w:rPr>
          <w:noProof/>
        </w:rPr>
        <w:lastRenderedPageBreak/>
        <w:drawing>
          <wp:inline distT="0" distB="0" distL="0" distR="0" wp14:anchorId="4C0E670F" wp14:editId="3EC222DF">
            <wp:extent cx="4032324" cy="2661512"/>
            <wp:effectExtent l="0" t="0" r="0" b="0"/>
            <wp:docPr id="1013248455" name="Picture 1013248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324" cy="2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FEFF" w14:textId="021CE6CD" w:rsidR="6F96221D" w:rsidRDefault="6F96221D" w:rsidP="6F96221D"/>
    <w:p w14:paraId="26282AF1" w14:textId="524F8FC8" w:rsidR="6F96221D" w:rsidRPr="00E71AB8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Lisää sen jälkeen block sign-in kohtaan “no” kaikille käyttäjille. Salasanaksi vähintään 8 merkkinen salasana esim. “Qwerty10” ja vedä alaspäin, jottei mene turhaa aikaa salasanojen kirjoittamiseen.</w:t>
      </w:r>
    </w:p>
    <w:p w14:paraId="514BD860" w14:textId="6C791EC6" w:rsidR="00E71AB8" w:rsidRPr="00B61842" w:rsidRDefault="00E71AB8" w:rsidP="00E71AB8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E71AB8">
        <w:rPr>
          <w:b/>
          <w:bCs/>
        </w:rPr>
        <w:t>KIRJOITA SALASANAT YLÖS ESIMERKIKSI ONEDRIVEEN!</w:t>
      </w:r>
    </w:p>
    <w:p w14:paraId="7D9E7F9F" w14:textId="3A37F8CB" w:rsidR="00B61842" w:rsidRPr="00B61842" w:rsidRDefault="00B61842" w:rsidP="00B61842">
      <w:p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0505ECA" wp14:editId="76511318">
            <wp:extent cx="4800600" cy="1920240"/>
            <wp:effectExtent l="0" t="0" r="0" b="0"/>
            <wp:docPr id="1543525816" name="Picture 15435258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25816" name="Picture 154352581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0C17" w14:textId="0A3A892B" w:rsidR="00B61842" w:rsidRPr="00B61842" w:rsidRDefault="00B61842" w:rsidP="00B6184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Jos haluat kaikille saman salasanan voisit tehdä näin eli kirjoita kahteen soluun sama salasana, valitset molemmat solut ja sitten oikean alakulman pienestä neliöstä raahaat alaspäin, jolloin sama salasana tulisi kaikille:</w:t>
      </w:r>
    </w:p>
    <w:p w14:paraId="44E60544" w14:textId="426A7B6B" w:rsidR="00B61842" w:rsidRPr="00E71AB8" w:rsidRDefault="00B61842" w:rsidP="00B61842">
      <w:pPr>
        <w:pStyle w:val="ListParagraph"/>
        <w:rPr>
          <w:rFonts w:eastAsiaTheme="minorEastAsia"/>
          <w:b/>
          <w:bCs/>
        </w:rPr>
      </w:pPr>
      <w:r w:rsidRPr="00B61842">
        <w:rPr>
          <w:rFonts w:eastAsiaTheme="minorEastAsia"/>
          <w:b/>
          <w:bCs/>
        </w:rPr>
        <w:drawing>
          <wp:inline distT="0" distB="0" distL="0" distR="0" wp14:anchorId="0A0D934A" wp14:editId="45D82213">
            <wp:extent cx="2886096" cy="131446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96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DD13" w14:textId="09EBE835" w:rsidR="6F96221D" w:rsidRDefault="6F96221D" w:rsidP="6F96221D"/>
    <w:p w14:paraId="5A97D994" w14:textId="77777777" w:rsidR="00E374F0" w:rsidRPr="00E374F0" w:rsidRDefault="6F96221D" w:rsidP="00E374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Kopioi sähköpostiosoit</w:t>
      </w:r>
      <w:r w:rsidR="00ED3E0C">
        <w:t>t</w:t>
      </w:r>
      <w:r>
        <w:t xml:space="preserve">eet ja lisää ne “UserPrincipalName” sarakkeen alle. Sen jälkeen kirjoita “displayname” kohdan alle käyttäjän kokonimi. Joudut kirjoittamaan kaksi ensimmäistä, kunnes kolmatta </w:t>
      </w:r>
      <w:r w:rsidR="002042DC">
        <w:t>aloittaessasi</w:t>
      </w:r>
      <w:r>
        <w:t xml:space="preserve"> excel osaa hakea ne automaattises</w:t>
      </w:r>
      <w:r w:rsidR="00E374F0">
        <w:t>i</w:t>
      </w:r>
    </w:p>
    <w:p w14:paraId="7CED58E6" w14:textId="391F50D8" w:rsidR="6F96221D" w:rsidRPr="00E374F0" w:rsidRDefault="00E374F0" w:rsidP="00E374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Tämä on hyvä tehdä niin, että luot uuden sarakkeen etunimen ja sukunimen jälkeen, kuten alla olevassa kuvassa.</w:t>
      </w:r>
      <w:r w:rsidR="6F96221D">
        <w:tab/>
      </w:r>
    </w:p>
    <w:p w14:paraId="77043D12" w14:textId="47690E96" w:rsidR="6F96221D" w:rsidRDefault="00E374F0" w:rsidP="6F96221D">
      <w:r w:rsidRPr="00E374F0">
        <w:drawing>
          <wp:inline distT="0" distB="0" distL="0" distR="0" wp14:anchorId="24616EC1" wp14:editId="48E2A8EC">
            <wp:extent cx="5019712" cy="2609869"/>
            <wp:effectExtent l="0" t="0" r="9525" b="0"/>
            <wp:docPr id="7" name="Picture 7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, Exce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712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0EE3" w14:textId="6BA3850E" w:rsidR="6F96221D" w:rsidRDefault="6F96221D" w:rsidP="6F96221D"/>
    <w:p w14:paraId="3B06CB77" w14:textId="6A81A74B" w:rsidR="00555380" w:rsidRDefault="00555380" w:rsidP="6F96221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Tässä vaiheessa veijonmetalli.fi domain nimi kannattaa vaihtaa, sillä jos domainia ei ole rekisteröity niin käytössäsi on ”xxx.onmicrosoft.com” domain. Esimerkiksi ”jiipula.onmicrosoft.com”</w:t>
      </w:r>
    </w:p>
    <w:p w14:paraId="0AFBE861" w14:textId="1104A80F" w:rsid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Tämän saat tehtyä helposti käyttämällä Excelin Find and Replace toimintoa.</w:t>
      </w:r>
    </w:p>
    <w:p w14:paraId="7AAFF860" w14:textId="1FB08FDD" w:rsid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Avaa se CTRL + F yhdistelmällä. Sitten määritä mitä haetaan (Find what) ja millä se korvataan (Replace with). Eli tässä tapauksessa kaikki teksti, jossa lukee veijonmetalli.fi korvataan tekstillä jiipula.onmicrosoft.com.</w:t>
      </w:r>
    </w:p>
    <w:p w14:paraId="538BD060" w14:textId="575AC627" w:rsid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Lopuksi paina Replace All</w:t>
      </w:r>
    </w:p>
    <w:p w14:paraId="1E96C742" w14:textId="47D70673" w:rsid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14651DD1" wp14:editId="12747361">
            <wp:extent cx="3630100" cy="15675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43" cy="15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5261" w14:textId="0FABE09C" w:rsid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Muutokset tehty:</w:t>
      </w:r>
    </w:p>
    <w:p w14:paraId="2835DC6A" w14:textId="77777777" w:rsid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689E6A0" wp14:editId="373D5AF4">
            <wp:extent cx="3669475" cy="156907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080" cy="15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16EA" w14:textId="4FD48D19" w:rsidR="00555380" w:rsidRP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555380">
        <w:rPr>
          <w:rFonts w:eastAsiaTheme="minorEastAsia"/>
          <w:b/>
          <w:bCs/>
        </w:rPr>
        <w:t>Ennen:</w:t>
      </w:r>
    </w:p>
    <w:p w14:paraId="2F68D0FA" w14:textId="2904070B" w:rsidR="00555380" w:rsidRDefault="00555380" w:rsidP="00555380">
      <w:pPr>
        <w:pStyle w:val="ListParagraph"/>
        <w:ind w:left="1440"/>
        <w:rPr>
          <w:rFonts w:eastAsiaTheme="minor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B13E771" wp14:editId="1D6C4712">
            <wp:extent cx="2404753" cy="199716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4450" cy="200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A8A" w14:textId="35558A4D" w:rsid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Jälkeen:</w:t>
      </w:r>
    </w:p>
    <w:p w14:paraId="2DA783DD" w14:textId="392E157F" w:rsidR="00555380" w:rsidRPr="00555380" w:rsidRDefault="00555380" w:rsidP="00555380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37FB7DE2" wp14:editId="6AD0018F">
            <wp:extent cx="2404745" cy="19861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5980" cy="20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A8F" w14:textId="77777777" w:rsidR="001265C2" w:rsidRPr="001265C2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6F96221D">
        <w:rPr>
          <w:b/>
          <w:bCs/>
        </w:rPr>
        <w:t>Esihenkilö ja Yritys kohdat voi jättää pois tehtävästä</w:t>
      </w:r>
      <w:r w:rsidR="003254B7">
        <w:rPr>
          <w:b/>
          <w:bCs/>
        </w:rPr>
        <w:t xml:space="preserve"> eli poista niiden sarakkeet Excelistä kokonaan</w:t>
      </w:r>
      <w:r w:rsidRPr="6F96221D">
        <w:rPr>
          <w:b/>
          <w:bCs/>
        </w:rPr>
        <w:t>.</w:t>
      </w:r>
      <w:r>
        <w:t xml:space="preserve"> </w:t>
      </w:r>
    </w:p>
    <w:p w14:paraId="59DF2848" w14:textId="2B18A217" w:rsidR="001265C2" w:rsidRDefault="001265C2" w:rsidP="6F96221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usageLocation on hyvä ottaa käyttöön, sillä sen avulla voidaan määrittää käyttäjän sijainniksi esim. Finland. Tätä tarvitaan, jotta käyttäjälle voi antaa lisenssejä.</w:t>
      </w:r>
    </w:p>
    <w:p w14:paraId="6B0F1F86" w14:textId="643E694F" w:rsidR="001265C2" w:rsidRDefault="001265C2" w:rsidP="6F96221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Toinen hyvä on Department, sen avulla voidaan määrittää käyttäjän osasto (esim. metalli tai logistiikka), jota voidaan hyödyntää kun käyttäjiä määritetään ryhmiin</w:t>
      </w:r>
      <w:r w:rsidR="00FC0E3F">
        <w:rPr>
          <w:rFonts w:eastAsiaTheme="minorEastAsia"/>
          <w:b/>
          <w:bCs/>
        </w:rPr>
        <w:t>. Paras keino tähän ovat dynaamiset ryhmät.</w:t>
      </w:r>
    </w:p>
    <w:p w14:paraId="495AE37A" w14:textId="7BB07587" w:rsidR="00FC0E3F" w:rsidRPr="001265C2" w:rsidRDefault="00FC0E3F" w:rsidP="00FC0E3F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Osastot löytyvät esim. Ryhmäjäsenyydet kohdasta Excelissä.</w:t>
      </w:r>
    </w:p>
    <w:p w14:paraId="2B442874" w14:textId="60499BCD" w:rsidR="00ED1851" w:rsidRPr="00ED1851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Tarkista, että kaikki tiedot on kopioitu oikein, eikä taulukossa ole tyhjiä ruutuja.</w:t>
      </w:r>
      <w:r w:rsidR="00FC0E3F">
        <w:t xml:space="preserve"> Ryhmäjäsenyydet Excel sheetti kannattaa myös poistaa.</w:t>
      </w:r>
      <w:r>
        <w:t xml:space="preserve"> Sen jälkeen tallenna uusi tiedosto edelleen csv-muodossa</w:t>
      </w:r>
      <w:r w:rsidR="00ED1851">
        <w:t>.</w:t>
      </w:r>
    </w:p>
    <w:p w14:paraId="1288768B" w14:textId="2F4BC917" w:rsidR="00ED1851" w:rsidRDefault="00ED1851" w:rsidP="00ED1851">
      <w:pPr>
        <w:pStyle w:val="ListParagraph"/>
        <w:rPr>
          <w:rFonts w:eastAsiaTheme="minorEastAsia"/>
          <w:b/>
          <w:bCs/>
        </w:rPr>
      </w:pPr>
      <w:r w:rsidRPr="00ED1851">
        <w:rPr>
          <w:rFonts w:eastAsiaTheme="minorEastAsia"/>
          <w:b/>
          <w:bCs/>
        </w:rPr>
        <w:drawing>
          <wp:inline distT="0" distB="0" distL="0" distR="0" wp14:anchorId="5EAEAA2D" wp14:editId="745BF7D2">
            <wp:extent cx="5421395" cy="1295585"/>
            <wp:effectExtent l="0" t="0" r="8255" b="0"/>
            <wp:docPr id="8" name="Picture 8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map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4998" cy="12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4D14" w14:textId="2826131D" w:rsidR="00ED1851" w:rsidRPr="00ED1851" w:rsidRDefault="00ED1851" w:rsidP="6F96221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CSV tallennuksen jälkeen on hyvä katsoa, että kaikki näyttää siltä kuin pitääkin. Tyypillisemmät ongelmat koskevat pilkkuja ja puolipisteitä</w:t>
      </w:r>
    </w:p>
    <w:p w14:paraId="74084B0E" w14:textId="0381F296" w:rsidR="6F96221D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Kolmannen kohdan alta pääset valitsemaan csv-tiedoston. Jos tiedostossa ei ole virheitä sen alle tulee vihreällä tekstillä “</w:t>
      </w:r>
      <w:r w:rsidRPr="6F96221D">
        <w:rPr>
          <w:color w:val="92D050"/>
        </w:rPr>
        <w:t>File uploaded successfully</w:t>
      </w:r>
      <w:r>
        <w:t xml:space="preserve">”, voit kelata sivun alareunaan ja painaa “submit”. </w:t>
      </w:r>
      <w:r w:rsidRPr="6F96221D">
        <w:rPr>
          <w:b/>
          <w:bCs/>
        </w:rPr>
        <w:t>Jos virheitä on, niin huomaat sen ja pääset katsomaan virheitä “</w:t>
      </w:r>
      <w:r w:rsidRPr="6F96221D">
        <w:rPr>
          <w:b/>
          <w:bCs/>
          <w:i/>
          <w:iCs/>
        </w:rPr>
        <w:t>Click here to view the status...</w:t>
      </w:r>
      <w:r w:rsidRPr="6F96221D">
        <w:rPr>
          <w:b/>
          <w:bCs/>
        </w:rPr>
        <w:t xml:space="preserve">” kohtaa painamalla. </w:t>
      </w:r>
    </w:p>
    <w:p w14:paraId="73B05318" w14:textId="762744D4" w:rsidR="6F96221D" w:rsidRDefault="6F96221D" w:rsidP="6F96221D">
      <w:r>
        <w:rPr>
          <w:noProof/>
        </w:rPr>
        <w:lastRenderedPageBreak/>
        <w:drawing>
          <wp:inline distT="0" distB="0" distL="0" distR="0" wp14:anchorId="27DD65E0" wp14:editId="04A06344">
            <wp:extent cx="5513388" cy="5753100"/>
            <wp:effectExtent l="0" t="0" r="0" b="0"/>
            <wp:docPr id="596557068" name="Picture 59655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388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5ECA" w14:textId="762744D4" w:rsidR="6F96221D" w:rsidRDefault="6F96221D" w:rsidP="6F96221D"/>
    <w:p w14:paraId="6F5890F2" w14:textId="401342E1" w:rsidR="6F96221D" w:rsidRDefault="6F96221D" w:rsidP="6F962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Hetken kuluttua käyttäjien pitäisi löytyä “All users” valikosta sivua päivittämällä.</w:t>
      </w:r>
    </w:p>
    <w:p w14:paraId="7ABAFA35" w14:textId="19538097" w:rsidR="6F96221D" w:rsidRDefault="6F96221D" w:rsidP="6F96221D">
      <w:r>
        <w:rPr>
          <w:noProof/>
        </w:rPr>
        <w:lastRenderedPageBreak/>
        <w:drawing>
          <wp:inline distT="0" distB="0" distL="0" distR="0" wp14:anchorId="393B6D54" wp14:editId="6DA7FD0F">
            <wp:extent cx="5560540" cy="5143500"/>
            <wp:effectExtent l="0" t="0" r="0" b="0"/>
            <wp:docPr id="1172021969" name="Picture 1172021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6D5E" w14:textId="5A29B72C" w:rsidR="6F96221D" w:rsidRDefault="6F96221D" w:rsidP="6F96221D"/>
    <w:p w14:paraId="52E3C04A" w14:textId="06A2DBFF" w:rsidR="00EA2931" w:rsidRDefault="00EA2931" w:rsidP="6F96221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b/>
          <w:bCs/>
        </w:rPr>
        <w:t>Lopuksi lisää vielä käyttäjät mahdollisiin ryhmiin.</w:t>
      </w:r>
      <w:r>
        <w:rPr>
          <w:rFonts w:eastAsiaTheme="minorEastAsia"/>
        </w:rPr>
        <w:t xml:space="preserve"> Yleensä Excelissä on oma sheetti/välilehti tätä varten. Tämän voi tehdä manuaalisesti.</w:t>
      </w:r>
    </w:p>
    <w:p w14:paraId="30DE68A1" w14:textId="763329F7" w:rsidR="00EA2931" w:rsidRDefault="00EA2931" w:rsidP="00EA2931">
      <w:pPr>
        <w:rPr>
          <w:rFonts w:eastAsiaTheme="minorEastAsia"/>
        </w:rPr>
      </w:pPr>
    </w:p>
    <w:p w14:paraId="23DDDEBF" w14:textId="77777777" w:rsidR="00EA2931" w:rsidRPr="00EA2931" w:rsidRDefault="00EA2931" w:rsidP="00EA2931">
      <w:pPr>
        <w:rPr>
          <w:rFonts w:eastAsiaTheme="minorEastAsia"/>
        </w:rPr>
      </w:pPr>
    </w:p>
    <w:p w14:paraId="7A2F60D6" w14:textId="77777777" w:rsidR="00EA2931" w:rsidRPr="00EA2931" w:rsidRDefault="00EA2931" w:rsidP="00EA293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6F96221D">
        <w:rPr>
          <w:b/>
          <w:bCs/>
        </w:rPr>
        <w:t xml:space="preserve">Huom! </w:t>
      </w:r>
      <w:r>
        <w:t xml:space="preserve">Tehdessäsi excel taulukkoa “UserPrincipalNamen” tulisi vastata toimialueen nimeä. Mulla on tehtävää tehdessä toinen domaini, joten </w:t>
      </w:r>
      <w:hyperlink r:id="rId21">
        <w:r w:rsidRPr="6F96221D">
          <w:rPr>
            <w:rStyle w:val="Hyperlink"/>
          </w:rPr>
          <w:t>…@veijonmetalli.fi</w:t>
        </w:r>
      </w:hyperlink>
      <w:r>
        <w:t xml:space="preserve"> ei toimisi.</w:t>
      </w:r>
    </w:p>
    <w:p w14:paraId="29F2045D" w14:textId="70D16BA9" w:rsidR="6F96221D" w:rsidRDefault="6F96221D" w:rsidP="6F96221D">
      <w:r>
        <w:rPr>
          <w:noProof/>
        </w:rPr>
        <w:drawing>
          <wp:inline distT="0" distB="0" distL="0" distR="0" wp14:anchorId="6BB3120A" wp14:editId="0CCE2C68">
            <wp:extent cx="5924306" cy="1444050"/>
            <wp:effectExtent l="0" t="0" r="0" b="0"/>
            <wp:docPr id="838275854" name="Picture 83827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306" cy="14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2D0E" w14:textId="77777777" w:rsidR="00EA2931" w:rsidRDefault="00EA2931" w:rsidP="00EA2931"/>
    <w:sectPr w:rsidR="00EA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0F52"/>
    <w:multiLevelType w:val="hybridMultilevel"/>
    <w:tmpl w:val="C250F9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F21"/>
    <w:multiLevelType w:val="hybridMultilevel"/>
    <w:tmpl w:val="3326BA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AC4"/>
    <w:multiLevelType w:val="hybridMultilevel"/>
    <w:tmpl w:val="765C0D7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6AD8"/>
    <w:multiLevelType w:val="hybridMultilevel"/>
    <w:tmpl w:val="513616B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75542"/>
    <w:multiLevelType w:val="hybridMultilevel"/>
    <w:tmpl w:val="36FE0C46"/>
    <w:lvl w:ilvl="0" w:tplc="558AFF24">
      <w:start w:val="1"/>
      <w:numFmt w:val="decimal"/>
      <w:lvlText w:val="%1."/>
      <w:lvlJc w:val="left"/>
      <w:pPr>
        <w:ind w:left="720" w:hanging="360"/>
      </w:pPr>
    </w:lvl>
    <w:lvl w:ilvl="1" w:tplc="97A4D664">
      <w:start w:val="1"/>
      <w:numFmt w:val="lowerLetter"/>
      <w:lvlText w:val="%2."/>
      <w:lvlJc w:val="left"/>
      <w:pPr>
        <w:ind w:left="1440" w:hanging="360"/>
      </w:pPr>
    </w:lvl>
    <w:lvl w:ilvl="2" w:tplc="59B8433C">
      <w:start w:val="1"/>
      <w:numFmt w:val="lowerRoman"/>
      <w:lvlText w:val="%3."/>
      <w:lvlJc w:val="right"/>
      <w:pPr>
        <w:ind w:left="2160" w:hanging="180"/>
      </w:pPr>
    </w:lvl>
    <w:lvl w:ilvl="3" w:tplc="D0B67510">
      <w:start w:val="1"/>
      <w:numFmt w:val="decimal"/>
      <w:lvlText w:val="%4."/>
      <w:lvlJc w:val="left"/>
      <w:pPr>
        <w:ind w:left="2880" w:hanging="360"/>
      </w:pPr>
    </w:lvl>
    <w:lvl w:ilvl="4" w:tplc="60D2B310">
      <w:start w:val="1"/>
      <w:numFmt w:val="lowerLetter"/>
      <w:lvlText w:val="%5."/>
      <w:lvlJc w:val="left"/>
      <w:pPr>
        <w:ind w:left="3600" w:hanging="360"/>
      </w:pPr>
    </w:lvl>
    <w:lvl w:ilvl="5" w:tplc="07884AF6">
      <w:start w:val="1"/>
      <w:numFmt w:val="lowerRoman"/>
      <w:lvlText w:val="%6."/>
      <w:lvlJc w:val="right"/>
      <w:pPr>
        <w:ind w:left="4320" w:hanging="180"/>
      </w:pPr>
    </w:lvl>
    <w:lvl w:ilvl="6" w:tplc="54246E26">
      <w:start w:val="1"/>
      <w:numFmt w:val="decimal"/>
      <w:lvlText w:val="%7."/>
      <w:lvlJc w:val="left"/>
      <w:pPr>
        <w:ind w:left="5040" w:hanging="360"/>
      </w:pPr>
    </w:lvl>
    <w:lvl w:ilvl="7" w:tplc="0BF2AFFA">
      <w:start w:val="1"/>
      <w:numFmt w:val="lowerLetter"/>
      <w:lvlText w:val="%8."/>
      <w:lvlJc w:val="left"/>
      <w:pPr>
        <w:ind w:left="5760" w:hanging="360"/>
      </w:pPr>
    </w:lvl>
    <w:lvl w:ilvl="8" w:tplc="9CD2C5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B7759"/>
    <w:multiLevelType w:val="hybridMultilevel"/>
    <w:tmpl w:val="CE24BE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656375">
    <w:abstractNumId w:val="4"/>
  </w:num>
  <w:num w:numId="2" w16cid:durableId="1273974102">
    <w:abstractNumId w:val="3"/>
  </w:num>
  <w:num w:numId="3" w16cid:durableId="1302494453">
    <w:abstractNumId w:val="1"/>
  </w:num>
  <w:num w:numId="4" w16cid:durableId="43140819">
    <w:abstractNumId w:val="2"/>
  </w:num>
  <w:num w:numId="5" w16cid:durableId="992180408">
    <w:abstractNumId w:val="5"/>
  </w:num>
  <w:num w:numId="6" w16cid:durableId="171477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688B95"/>
    <w:rsid w:val="001265C2"/>
    <w:rsid w:val="001941DA"/>
    <w:rsid w:val="002042DC"/>
    <w:rsid w:val="003254B7"/>
    <w:rsid w:val="00352C71"/>
    <w:rsid w:val="004F5DB7"/>
    <w:rsid w:val="00555380"/>
    <w:rsid w:val="007032F1"/>
    <w:rsid w:val="009E51F2"/>
    <w:rsid w:val="00A815B3"/>
    <w:rsid w:val="00B61842"/>
    <w:rsid w:val="00E374F0"/>
    <w:rsid w:val="00E71AB8"/>
    <w:rsid w:val="00EA2931"/>
    <w:rsid w:val="00EA2A1D"/>
    <w:rsid w:val="00ED1851"/>
    <w:rsid w:val="00ED3E0C"/>
    <w:rsid w:val="00FC0E3F"/>
    <w:rsid w:val="0160051E"/>
    <w:rsid w:val="04B68FB9"/>
    <w:rsid w:val="07D4A377"/>
    <w:rsid w:val="098A00DC"/>
    <w:rsid w:val="0B318706"/>
    <w:rsid w:val="0CA87941"/>
    <w:rsid w:val="0CCD5767"/>
    <w:rsid w:val="0CF203B7"/>
    <w:rsid w:val="0E4449A2"/>
    <w:rsid w:val="0E6927C8"/>
    <w:rsid w:val="10688B95"/>
    <w:rsid w:val="11A0C88A"/>
    <w:rsid w:val="16031A1D"/>
    <w:rsid w:val="164F5B87"/>
    <w:rsid w:val="18AF396A"/>
    <w:rsid w:val="1A613238"/>
    <w:rsid w:val="1B532EC3"/>
    <w:rsid w:val="1B6DF54F"/>
    <w:rsid w:val="1BE6DA2C"/>
    <w:rsid w:val="1BFD0299"/>
    <w:rsid w:val="1D98D2FA"/>
    <w:rsid w:val="1E32A581"/>
    <w:rsid w:val="1FA9FC63"/>
    <w:rsid w:val="288FA8DE"/>
    <w:rsid w:val="2900C86E"/>
    <w:rsid w:val="2C138B0A"/>
    <w:rsid w:val="35273221"/>
    <w:rsid w:val="35E738FC"/>
    <w:rsid w:val="38F9FB98"/>
    <w:rsid w:val="3A2F5B7B"/>
    <w:rsid w:val="3FC1D75A"/>
    <w:rsid w:val="408574A2"/>
    <w:rsid w:val="447F51E6"/>
    <w:rsid w:val="46F4B626"/>
    <w:rsid w:val="4A1BE65A"/>
    <w:rsid w:val="4C873205"/>
    <w:rsid w:val="4ED62F20"/>
    <w:rsid w:val="54D59CAA"/>
    <w:rsid w:val="579E161A"/>
    <w:rsid w:val="58650D61"/>
    <w:rsid w:val="5CB8E5A9"/>
    <w:rsid w:val="61342CC8"/>
    <w:rsid w:val="61BFAE3D"/>
    <w:rsid w:val="64DE26A2"/>
    <w:rsid w:val="64F74EFF"/>
    <w:rsid w:val="682EEFC1"/>
    <w:rsid w:val="6A6192B9"/>
    <w:rsid w:val="6B3B2698"/>
    <w:rsid w:val="6D99337B"/>
    <w:rsid w:val="6E9E3145"/>
    <w:rsid w:val="6F96221D"/>
    <w:rsid w:val="76901ACD"/>
    <w:rsid w:val="782BEB2E"/>
    <w:rsid w:val="78668D1A"/>
    <w:rsid w:val="795D4FFD"/>
    <w:rsid w:val="7EA31A38"/>
    <w:rsid w:val="7F45F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88B95"/>
  <w15:chartTrackingRefBased/>
  <w15:docId w15:val="{E1745A75-1B02-42C7-AC64-9F129DAB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4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mailto:&#8230;@veijonmetalli.f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elisa.to/taitaja2022-esitehtava-kayttaja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Leino Jimi</dc:creator>
  <cp:keywords/>
  <dc:description/>
  <cp:lastModifiedBy>Välimaa Jalmari</cp:lastModifiedBy>
  <cp:revision>17</cp:revision>
  <dcterms:created xsi:type="dcterms:W3CDTF">2022-04-11T06:51:00Z</dcterms:created>
  <dcterms:modified xsi:type="dcterms:W3CDTF">2022-05-09T08:07:00Z</dcterms:modified>
</cp:coreProperties>
</file>