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4D34D" w14:textId="4EE4432F" w:rsidR="007832DB" w:rsidRDefault="007832DB">
      <w:pPr>
        <w:rPr>
          <w:lang w:val="en-US"/>
        </w:rPr>
      </w:pPr>
      <w:r w:rsidRPr="007832DB">
        <w:rPr>
          <w:lang w:val="en-US"/>
        </w:rPr>
        <w:t xml:space="preserve">Windows </w:t>
      </w:r>
      <w:proofErr w:type="spellStart"/>
      <w:r w:rsidRPr="007832DB">
        <w:rPr>
          <w:lang w:val="en-US"/>
        </w:rPr>
        <w:t>videot</w:t>
      </w:r>
      <w:proofErr w:type="spellEnd"/>
      <w:r w:rsidRPr="007832DB">
        <w:rPr>
          <w:lang w:val="en-US"/>
        </w:rPr>
        <w:t xml:space="preserve">: </w:t>
      </w:r>
      <w:hyperlink r:id="rId5" w:history="1">
        <w:r w:rsidRPr="0001599E">
          <w:rPr>
            <w:rStyle w:val="Hyperlink"/>
            <w:lang w:val="en-US"/>
          </w:rPr>
          <w:t>https://www.youtube.com/playlist?list=PLZw_fXxI6L51dB6hD03-MAX8cBc7FqR6l</w:t>
        </w:r>
      </w:hyperlink>
    </w:p>
    <w:sdt>
      <w:sdtPr>
        <w:id w:val="-17617489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14:paraId="2AC24C4A" w14:textId="5B39739A" w:rsidR="00226072" w:rsidRDefault="00226072">
          <w:pPr>
            <w:pStyle w:val="TOCHeading"/>
          </w:pPr>
          <w:r>
            <w:t>Contents</w:t>
          </w:r>
        </w:p>
        <w:p w14:paraId="26A39BC4" w14:textId="3E71D823" w:rsidR="00226072" w:rsidRDefault="00226072">
          <w:pPr>
            <w:pStyle w:val="TOC1"/>
            <w:tabs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04686" w:history="1">
            <w:r w:rsidRPr="002C1B46">
              <w:rPr>
                <w:rStyle w:val="Hyperlink"/>
                <w:noProof/>
              </w:rPr>
              <w:t>RAID palautus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E94E4" w14:textId="5B8CEA86" w:rsidR="00226072" w:rsidRPr="00226072" w:rsidRDefault="00226072" w:rsidP="00226072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BF96EC3" w14:textId="288EB626" w:rsidR="007832DB" w:rsidRDefault="007832DB" w:rsidP="007832DB">
      <w:pPr>
        <w:pStyle w:val="Heading1"/>
      </w:pPr>
      <w:bookmarkStart w:id="1" w:name="_Toc48904686"/>
      <w:r>
        <w:t>RAID palautus</w:t>
      </w:r>
      <w:bookmarkEnd w:id="1"/>
    </w:p>
    <w:p w14:paraId="34FB0C29" w14:textId="70E0FFC6" w:rsidR="007832DB" w:rsidRDefault="007832DB">
      <w:r>
        <w:t xml:space="preserve">RAID 1 eli peilatun </w:t>
      </w:r>
      <w:proofErr w:type="spellStart"/>
      <w:r>
        <w:t>raidin</w:t>
      </w:r>
      <w:proofErr w:type="spellEnd"/>
      <w:r>
        <w:t xml:space="preserve"> etu on se, että jos jokin kiintolevyistä hajoaa, tiedot ovat edelleen tallessa muilla kiintolevyillä pakassa.</w:t>
      </w:r>
    </w:p>
    <w:p w14:paraId="02C15009" w14:textId="5D1E6C43" w:rsidR="007832DB" w:rsidRDefault="007832DB">
      <w:r>
        <w:t>Alla olevassa kuvassa on toimiva RAID 1 pakka.</w:t>
      </w:r>
    </w:p>
    <w:p w14:paraId="1E0E5CE9" w14:textId="77777777" w:rsidR="000924D0" w:rsidRDefault="00B23FF4">
      <w:r>
        <w:rPr>
          <w:noProof/>
        </w:rPr>
        <w:drawing>
          <wp:inline distT="0" distB="0" distL="0" distR="0" wp14:anchorId="066F9ABA" wp14:editId="1ED9DAE6">
            <wp:extent cx="4724400" cy="16105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091" cy="161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954F" w14:textId="4C97A307" w:rsidR="00B23FF4" w:rsidRDefault="00B23FF4">
      <w:r>
        <w:rPr>
          <w:noProof/>
        </w:rPr>
        <w:drawing>
          <wp:inline distT="0" distB="0" distL="0" distR="0" wp14:anchorId="57EFC385" wp14:editId="77CE9E31">
            <wp:extent cx="4686300" cy="145966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978" cy="146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2CAA" w14:textId="0E907181" w:rsidR="007832DB" w:rsidRDefault="007832DB">
      <w:proofErr w:type="spellStart"/>
      <w:r>
        <w:t>Raid</w:t>
      </w:r>
      <w:proofErr w:type="spellEnd"/>
      <w:r>
        <w:t xml:space="preserve"> 1 toimivuutta </w:t>
      </w:r>
      <w:proofErr w:type="spellStart"/>
      <w:r>
        <w:t>demotaan</w:t>
      </w:r>
      <w:proofErr w:type="spellEnd"/>
      <w:r>
        <w:t xml:space="preserve"> ”rikkomalla” toinen kiintolevyistä. Tässä toinen kiintolevy poistetaan virtuaalikoneen asetuksista. Tämä vastaa </w:t>
      </w:r>
      <w:proofErr w:type="gramStart"/>
      <w:r>
        <w:t>tilannetta</w:t>
      </w:r>
      <w:proofErr w:type="gramEnd"/>
      <w:r>
        <w:t xml:space="preserve"> jossa se olisi hajonnut ja pitäisi vaihtaa.</w:t>
      </w:r>
    </w:p>
    <w:p w14:paraId="1BF0F728" w14:textId="0C45E80A" w:rsidR="00B23FF4" w:rsidRDefault="00B23FF4">
      <w:r>
        <w:rPr>
          <w:noProof/>
        </w:rPr>
        <w:lastRenderedPageBreak/>
        <w:drawing>
          <wp:inline distT="0" distB="0" distL="0" distR="0" wp14:anchorId="61582DE2" wp14:editId="647C368F">
            <wp:extent cx="5591175" cy="3943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303" cy="394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842C" w14:textId="47D1C1EF" w:rsidR="007832DB" w:rsidRDefault="007832DB">
      <w:r>
        <w:t xml:space="preserve">Tämän </w:t>
      </w:r>
      <w:proofErr w:type="gramStart"/>
      <w:r>
        <w:t>jälkeen</w:t>
      </w:r>
      <w:proofErr w:type="gramEnd"/>
      <w:r>
        <w:t xml:space="preserve"> kun kone käynnistetään, Disk management nähdään että </w:t>
      </w:r>
      <w:proofErr w:type="spellStart"/>
      <w:r>
        <w:t>raidi</w:t>
      </w:r>
      <w:proofErr w:type="spellEnd"/>
      <w:r>
        <w:t xml:space="preserve"> on epäonnistunut eli </w:t>
      </w:r>
      <w:proofErr w:type="spellStart"/>
      <w:r>
        <w:t>failed</w:t>
      </w:r>
      <w:proofErr w:type="spellEnd"/>
      <w:r>
        <w:t>.</w:t>
      </w:r>
    </w:p>
    <w:p w14:paraId="06466BE3" w14:textId="32863C6C" w:rsidR="00B23FF4" w:rsidRDefault="00B23FF4">
      <w:r>
        <w:rPr>
          <w:noProof/>
        </w:rPr>
        <w:drawing>
          <wp:inline distT="0" distB="0" distL="0" distR="0" wp14:anchorId="0615303A" wp14:editId="41E2BD55">
            <wp:extent cx="5657850" cy="159602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511" cy="160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CD34" w14:textId="0B41E462" w:rsidR="007832DB" w:rsidRDefault="007832DB">
      <w:r>
        <w:t xml:space="preserve">Sammutetaan palvelin ja lisätään sen asetuksista uusi kiintolevy. Tämän olisi hyvä olla samankokoinen kuin </w:t>
      </w:r>
      <w:r w:rsidR="00E51B76">
        <w:t xml:space="preserve">toinenkin </w:t>
      </w:r>
      <w:proofErr w:type="spellStart"/>
      <w:r w:rsidR="00E51B76">
        <w:t>raidi</w:t>
      </w:r>
      <w:proofErr w:type="spellEnd"/>
      <w:r w:rsidR="00E51B76">
        <w:t xml:space="preserve"> pakan levy. Tee siitä myös eri niminen kuin aikaisempi, poistettu kiintolevy, niin et vahingossa käytä poistettu kiintolevyä uudestaan.</w:t>
      </w:r>
    </w:p>
    <w:p w14:paraId="56A59956" w14:textId="43E3731A" w:rsidR="00B23FF4" w:rsidRDefault="00B23FF4">
      <w:r>
        <w:rPr>
          <w:noProof/>
        </w:rPr>
        <w:lastRenderedPageBreak/>
        <w:drawing>
          <wp:inline distT="0" distB="0" distL="0" distR="0" wp14:anchorId="571A2FD4" wp14:editId="11AD6409">
            <wp:extent cx="5343525" cy="1971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115" cy="198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9161" w14:textId="1F7887CA" w:rsidR="00E51B76" w:rsidRPr="00A4226C" w:rsidRDefault="00E51B76">
      <w:r>
        <w:t>Kun uusi kiintolevy on lisätty</w:t>
      </w:r>
      <w:r w:rsidR="00A4226C">
        <w:t xml:space="preserve"> käynnistä palvelin taas. </w:t>
      </w:r>
      <w:r w:rsidR="00A4226C" w:rsidRPr="00A4226C">
        <w:t xml:space="preserve">Kun </w:t>
      </w:r>
      <w:proofErr w:type="gramStart"/>
      <w:r w:rsidR="00A4226C" w:rsidRPr="00A4226C">
        <w:t>menet Disk management joudut</w:t>
      </w:r>
      <w:proofErr w:type="gramEnd"/>
      <w:r w:rsidR="00A4226C" w:rsidRPr="00A4226C">
        <w:t xml:space="preserve"> initialisoimaan</w:t>
      </w:r>
      <w:r w:rsidR="00A4226C">
        <w:t xml:space="preserve"> uuden kiintolevyn eli ottamaan sen käyttöön.</w:t>
      </w:r>
    </w:p>
    <w:p w14:paraId="3CD90A88" w14:textId="6D07E607" w:rsidR="00A4226C" w:rsidRDefault="00A4226C">
      <w:r>
        <w:t xml:space="preserve">Sinun tulee nyt poistaa vanha kiintolevy myös Windowsin </w:t>
      </w:r>
      <w:proofErr w:type="gramStart"/>
      <w:r>
        <w:t>puolelta</w:t>
      </w:r>
      <w:proofErr w:type="gramEnd"/>
      <w:r>
        <w:t xml:space="preserve"> jonne se jää vaikka virtuaalikiintolevy onkin poistettu käyttämällä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… toimintoa. Varmista, että sinulla on oikea kiintolevy valittuna, eli </w:t>
      </w:r>
      <w:proofErr w:type="gramStart"/>
      <w:r>
        <w:t>se</w:t>
      </w:r>
      <w:proofErr w:type="gramEnd"/>
      <w:r>
        <w:t xml:space="preserve"> jossa lukee ”</w:t>
      </w:r>
      <w:proofErr w:type="spellStart"/>
      <w:r>
        <w:t>Missing</w:t>
      </w:r>
      <w:proofErr w:type="spellEnd"/>
      <w:r>
        <w:t>”.</w:t>
      </w:r>
    </w:p>
    <w:p w14:paraId="29F86916" w14:textId="63109413" w:rsidR="00B23FF4" w:rsidRDefault="00B23FF4">
      <w:r>
        <w:rPr>
          <w:noProof/>
        </w:rPr>
        <w:drawing>
          <wp:inline distT="0" distB="0" distL="0" distR="0" wp14:anchorId="6301F143" wp14:editId="30064468">
            <wp:extent cx="4250431" cy="499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6733" cy="49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8EB9" w14:textId="2D1268BB" w:rsidR="00A4226C" w:rsidRDefault="00A4226C">
      <w:r>
        <w:lastRenderedPageBreak/>
        <w:t xml:space="preserve">Kun vanha kiintolevy on poistettu, voit ottaa uuden kiintolevyn käyttöön ja lisätä sen olemassa olevaan </w:t>
      </w:r>
      <w:proofErr w:type="spellStart"/>
      <w:r>
        <w:t>raidi</w:t>
      </w:r>
      <w:proofErr w:type="spellEnd"/>
      <w:r>
        <w:t xml:space="preserve"> pakkaan. Klikkaa JO RAIDISSA OLEVAA kiintolevyä hiiren oikealla 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Mirror</w:t>
      </w:r>
      <w:proofErr w:type="spellEnd"/>
      <w:r>
        <w:t>…</w:t>
      </w:r>
    </w:p>
    <w:p w14:paraId="39E43999" w14:textId="36488981" w:rsidR="00B23FF4" w:rsidRDefault="00B23FF4">
      <w:r>
        <w:rPr>
          <w:noProof/>
        </w:rPr>
        <w:drawing>
          <wp:inline distT="0" distB="0" distL="0" distR="0" wp14:anchorId="578F4B41" wp14:editId="7E8CFE75">
            <wp:extent cx="4429125" cy="241848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0113" cy="24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DCDA" w14:textId="325AE2B1" w:rsidR="00A4226C" w:rsidRDefault="00A4226C">
      <w:r>
        <w:t xml:space="preserve">Sen kautta voit lisätä toisen kiintolevyn pakkaan. Paina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Mirror</w:t>
      </w:r>
      <w:proofErr w:type="spellEnd"/>
      <w:proofErr w:type="gramEnd"/>
      <w:r>
        <w:t xml:space="preserve"> kun lisättävä kiintolevy on valittuna.</w:t>
      </w:r>
    </w:p>
    <w:p w14:paraId="63B77C63" w14:textId="71BBA13C" w:rsidR="00A4226C" w:rsidRDefault="00A4226C">
      <w:r>
        <w:t xml:space="preserve">Tämän jälkeen </w:t>
      </w:r>
      <w:proofErr w:type="spellStart"/>
      <w:r>
        <w:t>raidi</w:t>
      </w:r>
      <w:proofErr w:type="spellEnd"/>
      <w:r>
        <w:t xml:space="preserve"> pakka synkronisoidaan. Eli </w:t>
      </w:r>
      <w:proofErr w:type="gramStart"/>
      <w:r>
        <w:t>tiedot</w:t>
      </w:r>
      <w:proofErr w:type="gramEnd"/>
      <w:r>
        <w:t xml:space="preserve"> jotka olivat ehjällä levyllä kopioidaan myös uudelle kiintolevylle. </w:t>
      </w:r>
      <w:proofErr w:type="spellStart"/>
      <w:r>
        <w:t>Raidi</w:t>
      </w:r>
      <w:proofErr w:type="spellEnd"/>
      <w:r>
        <w:t xml:space="preserve"> on ”uudelleenluotu” nyt.</w:t>
      </w:r>
    </w:p>
    <w:p w14:paraId="03827CCD" w14:textId="46256665" w:rsidR="00B23FF4" w:rsidRDefault="00B23FF4">
      <w:r>
        <w:rPr>
          <w:noProof/>
        </w:rPr>
        <w:drawing>
          <wp:inline distT="0" distB="0" distL="0" distR="0" wp14:anchorId="4DBA5980" wp14:editId="168C89C4">
            <wp:extent cx="2526927" cy="23431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9240" cy="235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043D" w14:textId="332BA188" w:rsidR="00A4226C" w:rsidRDefault="00A4226C">
      <w:proofErr w:type="spellStart"/>
      <w:r>
        <w:t>Raidi</w:t>
      </w:r>
      <w:proofErr w:type="spellEnd"/>
      <w:r>
        <w:t xml:space="preserve"> on taas käyttökelpoinen:</w:t>
      </w:r>
    </w:p>
    <w:p w14:paraId="05180B21" w14:textId="385DCC29" w:rsidR="00B23FF4" w:rsidRDefault="00B23FF4">
      <w:r>
        <w:rPr>
          <w:noProof/>
        </w:rPr>
        <w:drawing>
          <wp:inline distT="0" distB="0" distL="0" distR="0" wp14:anchorId="37C0F1FD" wp14:editId="6F390A5C">
            <wp:extent cx="4848225" cy="157958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2424" cy="15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FF4" w:rsidSect="00C30765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F4"/>
    <w:rsid w:val="00045045"/>
    <w:rsid w:val="000924D0"/>
    <w:rsid w:val="00226072"/>
    <w:rsid w:val="007832DB"/>
    <w:rsid w:val="00A4226C"/>
    <w:rsid w:val="00B23FF4"/>
    <w:rsid w:val="00C30765"/>
    <w:rsid w:val="00E5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1AEDC"/>
  <w15:chartTrackingRefBased/>
  <w15:docId w15:val="{0357BE2A-3C04-4A3A-AB93-5B2B902D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2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3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60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60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playlist?list=PLZw_fXxI6L51dB6hD03-MAX8cBc7FqR6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97222-5BFA-47F9-BCC1-C0B665850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212</Words>
  <Characters>1726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3</cp:revision>
  <dcterms:created xsi:type="dcterms:W3CDTF">2020-06-18T05:37:00Z</dcterms:created>
  <dcterms:modified xsi:type="dcterms:W3CDTF">2020-08-21T09:17:00Z</dcterms:modified>
</cp:coreProperties>
</file>