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BE9" w:rsidRDefault="00820164" w:rsidP="00A967FD">
      <w:pPr>
        <w:jc w:val="center"/>
        <w:rPr>
          <w:b/>
          <w:sz w:val="36"/>
          <w:lang w:val="en-US"/>
        </w:rPr>
      </w:pPr>
      <w:r>
        <w:rPr>
          <w:b/>
          <w:sz w:val="36"/>
          <w:lang w:val="en-US"/>
        </w:rPr>
        <w:t>Correlation p</w:t>
      </w:r>
      <w:r w:rsidR="00A967FD" w:rsidRPr="00A967FD">
        <w:rPr>
          <w:b/>
          <w:sz w:val="36"/>
          <w:lang w:val="en-US"/>
        </w:rPr>
        <w:t xml:space="preserve">atterns </w:t>
      </w:r>
      <w:r>
        <w:rPr>
          <w:b/>
          <w:sz w:val="36"/>
          <w:lang w:val="en-US"/>
        </w:rPr>
        <w:t>between</w:t>
      </w:r>
      <w:r w:rsidR="00A967FD" w:rsidRPr="00A967FD">
        <w:rPr>
          <w:b/>
          <w:sz w:val="36"/>
          <w:lang w:val="en-US"/>
        </w:rPr>
        <w:t xml:space="preserve"> floristic and sea currents connectivity within oceanic archipelagos</w:t>
      </w:r>
    </w:p>
    <w:p w:rsidR="00A967FD" w:rsidRDefault="00A967FD" w:rsidP="00A967FD">
      <w:pPr>
        <w:jc w:val="center"/>
        <w:rPr>
          <w:sz w:val="24"/>
        </w:rPr>
      </w:pPr>
      <w:r w:rsidRPr="00A967FD">
        <w:rPr>
          <w:sz w:val="24"/>
        </w:rPr>
        <w:t xml:space="preserve">Alexandre Fuster-Calvo, Guillem </w:t>
      </w:r>
      <w:proofErr w:type="spellStart"/>
      <w:r w:rsidRPr="00A967FD">
        <w:rPr>
          <w:sz w:val="24"/>
        </w:rPr>
        <w:t>Pocull</w:t>
      </w:r>
      <w:proofErr w:type="spellEnd"/>
      <w:r w:rsidRPr="00A967FD">
        <w:rPr>
          <w:sz w:val="24"/>
        </w:rPr>
        <w:t xml:space="preserve">, Javier Fajardo, </w:t>
      </w:r>
      <w:proofErr w:type="spellStart"/>
      <w:r w:rsidRPr="00A967FD">
        <w:rPr>
          <w:sz w:val="24"/>
        </w:rPr>
        <w:t>Yurena</w:t>
      </w:r>
      <w:proofErr w:type="spellEnd"/>
      <w:r w:rsidRPr="00A967FD">
        <w:rPr>
          <w:sz w:val="24"/>
        </w:rPr>
        <w:t xml:space="preserve"> Arjona, Pablo Vargas</w:t>
      </w:r>
    </w:p>
    <w:p w:rsidR="00A967FD" w:rsidRDefault="00A967FD" w:rsidP="00A967FD">
      <w:pPr>
        <w:jc w:val="center"/>
        <w:rPr>
          <w:sz w:val="24"/>
        </w:rPr>
      </w:pPr>
    </w:p>
    <w:p w:rsidR="00A967FD" w:rsidRDefault="00A967FD" w:rsidP="00A967FD">
      <w:pPr>
        <w:jc w:val="center"/>
        <w:rPr>
          <w:sz w:val="24"/>
        </w:rPr>
      </w:pPr>
      <w:r>
        <w:rPr>
          <w:sz w:val="24"/>
        </w:rPr>
        <w:t>ABSTRACT</w:t>
      </w: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jc w:val="center"/>
        <w:rPr>
          <w:sz w:val="24"/>
        </w:rPr>
      </w:pPr>
    </w:p>
    <w:p w:rsidR="00A967FD" w:rsidRDefault="00A967FD" w:rsidP="00A967FD">
      <w:pPr>
        <w:rPr>
          <w:sz w:val="24"/>
        </w:rPr>
      </w:pPr>
      <w:r>
        <w:rPr>
          <w:sz w:val="24"/>
        </w:rPr>
        <w:t xml:space="preserve">Key </w:t>
      </w:r>
      <w:proofErr w:type="spellStart"/>
      <w:r>
        <w:rPr>
          <w:sz w:val="24"/>
        </w:rPr>
        <w:t>words</w:t>
      </w:r>
      <w:proofErr w:type="spellEnd"/>
      <w:r>
        <w:rPr>
          <w:sz w:val="24"/>
        </w:rPr>
        <w:t>:</w:t>
      </w:r>
    </w:p>
    <w:p w:rsidR="00A967FD" w:rsidRDefault="00A967FD" w:rsidP="00A967FD">
      <w:pPr>
        <w:rPr>
          <w:sz w:val="24"/>
        </w:rPr>
      </w:pPr>
    </w:p>
    <w:p w:rsidR="00A967FD" w:rsidRDefault="00A967FD" w:rsidP="00A967FD">
      <w:pPr>
        <w:rPr>
          <w:sz w:val="24"/>
        </w:rPr>
      </w:pPr>
    </w:p>
    <w:p w:rsidR="00A967FD" w:rsidRDefault="00A967FD" w:rsidP="00A967FD">
      <w:pPr>
        <w:rPr>
          <w:sz w:val="24"/>
        </w:rPr>
      </w:pPr>
    </w:p>
    <w:p w:rsidR="00A967FD" w:rsidRDefault="00A967FD" w:rsidP="00A967FD">
      <w:pPr>
        <w:rPr>
          <w:sz w:val="24"/>
        </w:rPr>
      </w:pPr>
    </w:p>
    <w:p w:rsidR="009A3CD3" w:rsidRPr="009A3CD3" w:rsidRDefault="009A3CD3" w:rsidP="009A3CD3">
      <w:pPr>
        <w:pStyle w:val="Ttulo2"/>
        <w:jc w:val="center"/>
      </w:pPr>
      <w:r>
        <w:lastRenderedPageBreak/>
        <w:t>INTRODUCTION</w:t>
      </w:r>
    </w:p>
    <w:p w:rsidR="009A3CD3" w:rsidRDefault="009A3CD3" w:rsidP="009A3CD3"/>
    <w:p w:rsidR="00B1508B" w:rsidRPr="00B1508B" w:rsidRDefault="00B1508B" w:rsidP="00B1508B">
      <w:pPr>
        <w:pStyle w:val="Prrafodelista"/>
        <w:numPr>
          <w:ilvl w:val="0"/>
          <w:numId w:val="5"/>
        </w:numPr>
        <w:rPr>
          <w:lang w:val="en-US"/>
        </w:rPr>
      </w:pPr>
      <w:r>
        <w:rPr>
          <w:lang w:val="en-US"/>
        </w:rPr>
        <w:t>The role of sea dispersal largely intrigued by scientists since __. Way of colonizing new lands, littoral ecosystems, etc.</w:t>
      </w:r>
    </w:p>
    <w:p w:rsidR="00B1508B" w:rsidRDefault="00B1508B" w:rsidP="00820164">
      <w:pPr>
        <w:pStyle w:val="Prrafodelista"/>
        <w:numPr>
          <w:ilvl w:val="0"/>
          <w:numId w:val="5"/>
        </w:numPr>
        <w:rPr>
          <w:lang w:val="en-US"/>
        </w:rPr>
      </w:pPr>
      <w:r>
        <w:rPr>
          <w:lang w:val="en-US"/>
        </w:rPr>
        <w:t>Trying to answer what is the role of dispersal traits and physiological adaptations, types of floras with more or less potential to disperse by the sea..</w:t>
      </w:r>
    </w:p>
    <w:p w:rsidR="00B1508B" w:rsidRDefault="00B1508B" w:rsidP="00820164">
      <w:pPr>
        <w:pStyle w:val="Prrafodelista"/>
        <w:numPr>
          <w:ilvl w:val="0"/>
          <w:numId w:val="5"/>
        </w:numPr>
        <w:rPr>
          <w:lang w:val="en-US"/>
        </w:rPr>
      </w:pPr>
      <w:r>
        <w:rPr>
          <w:lang w:val="en-US"/>
        </w:rPr>
        <w:t xml:space="preserve">Oceanic </w:t>
      </w:r>
      <w:proofErr w:type="spellStart"/>
      <w:r>
        <w:rPr>
          <w:lang w:val="en-US"/>
        </w:rPr>
        <w:t>archipelagps</w:t>
      </w:r>
      <w:proofErr w:type="spellEnd"/>
      <w:r>
        <w:rPr>
          <w:lang w:val="en-US"/>
        </w:rPr>
        <w:t xml:space="preserve">  suitable to study long distance dispersal by sea currents. Studies have shown that ____.</w:t>
      </w:r>
    </w:p>
    <w:p w:rsidR="00B1508B" w:rsidRDefault="00B1508B" w:rsidP="00820164">
      <w:pPr>
        <w:pStyle w:val="Prrafodelista"/>
        <w:numPr>
          <w:ilvl w:val="0"/>
          <w:numId w:val="5"/>
        </w:numPr>
        <w:rPr>
          <w:lang w:val="en-US"/>
        </w:rPr>
      </w:pPr>
      <w:proofErr w:type="spellStart"/>
      <w:r>
        <w:rPr>
          <w:lang w:val="en-US"/>
        </w:rPr>
        <w:t>However,we</w:t>
      </w:r>
      <w:proofErr w:type="spellEnd"/>
      <w:r>
        <w:rPr>
          <w:lang w:val="en-US"/>
        </w:rPr>
        <w:t xml:space="preserve"> do0nt know much about within-archipelago dispersal. Arrivals from the continent may be punctual phenomena, and is within-archipelago dispersal in a key-stone manner what could play a larger role in explaining the distribution of species within the archipelago. In addition, within-island dispersal may influence the connectivity between populations.</w:t>
      </w:r>
    </w:p>
    <w:p w:rsidR="00B1508B" w:rsidRDefault="00B1508B" w:rsidP="00820164">
      <w:pPr>
        <w:pStyle w:val="Prrafodelista"/>
        <w:numPr>
          <w:ilvl w:val="0"/>
          <w:numId w:val="5"/>
        </w:numPr>
        <w:rPr>
          <w:lang w:val="en-US"/>
        </w:rPr>
      </w:pPr>
      <w:r>
        <w:rPr>
          <w:lang w:val="en-US"/>
        </w:rPr>
        <w:t xml:space="preserve"> This has been difficult to study in part because of lack of data on dispersal capabilities of species (experiments), and most importantly, lack of oceanic current data. This is often available in larger grain resolution, which is valid for continent-archipelago</w:t>
      </w:r>
      <w:r w:rsidR="00406843">
        <w:rPr>
          <w:lang w:val="en-US"/>
        </w:rPr>
        <w:t xml:space="preserve"> analyses of currents connectivity, but too large for within.</w:t>
      </w:r>
      <w:bookmarkStart w:id="0" w:name="_GoBack"/>
      <w:bookmarkEnd w:id="0"/>
    </w:p>
    <w:p w:rsidR="00B1508B" w:rsidRDefault="00B1508B" w:rsidP="00820164">
      <w:pPr>
        <w:pStyle w:val="Prrafodelista"/>
        <w:numPr>
          <w:ilvl w:val="0"/>
          <w:numId w:val="5"/>
        </w:numPr>
        <w:rPr>
          <w:lang w:val="en-US"/>
        </w:rPr>
      </w:pPr>
    </w:p>
    <w:p w:rsidR="00B1508B" w:rsidRDefault="00B1508B" w:rsidP="00820164">
      <w:pPr>
        <w:pStyle w:val="Prrafodelista"/>
        <w:numPr>
          <w:ilvl w:val="0"/>
          <w:numId w:val="5"/>
        </w:numPr>
        <w:rPr>
          <w:lang w:val="en-US"/>
        </w:rPr>
      </w:pPr>
    </w:p>
    <w:p w:rsidR="00820164" w:rsidRDefault="00820164" w:rsidP="00820164">
      <w:pPr>
        <w:pStyle w:val="Prrafodelista"/>
        <w:numPr>
          <w:ilvl w:val="0"/>
          <w:numId w:val="5"/>
        </w:numPr>
        <w:rPr>
          <w:lang w:val="en-US"/>
        </w:rPr>
      </w:pPr>
      <w:r w:rsidRPr="00820164">
        <w:rPr>
          <w:lang w:val="en-US"/>
        </w:rPr>
        <w:t xml:space="preserve">Oceanic islands to study </w:t>
      </w:r>
      <w:proofErr w:type="spellStart"/>
      <w:r w:rsidRPr="00820164">
        <w:rPr>
          <w:lang w:val="en-US"/>
        </w:rPr>
        <w:t>ecol</w:t>
      </w:r>
      <w:proofErr w:type="spellEnd"/>
      <w:r w:rsidRPr="00820164">
        <w:rPr>
          <w:lang w:val="en-US"/>
        </w:rPr>
        <w:t xml:space="preserve"> </w:t>
      </w:r>
      <w:proofErr w:type="spellStart"/>
      <w:r w:rsidRPr="00820164">
        <w:rPr>
          <w:lang w:val="en-US"/>
        </w:rPr>
        <w:t>e</w:t>
      </w:r>
      <w:r>
        <w:rPr>
          <w:lang w:val="en-US"/>
        </w:rPr>
        <w:t>vol</w:t>
      </w:r>
      <w:proofErr w:type="spellEnd"/>
      <w:r>
        <w:rPr>
          <w:lang w:val="en-US"/>
        </w:rPr>
        <w:t xml:space="preserve"> processes. Organisms arrive by dispersal, and then </w:t>
      </w:r>
      <w:proofErr w:type="spellStart"/>
      <w:r>
        <w:rPr>
          <w:lang w:val="en-US"/>
        </w:rPr>
        <w:t>suitbale</w:t>
      </w:r>
      <w:proofErr w:type="spellEnd"/>
      <w:r>
        <w:rPr>
          <w:lang w:val="en-US"/>
        </w:rPr>
        <w:t xml:space="preserve"> to study dispersal </w:t>
      </w:r>
      <w:proofErr w:type="spellStart"/>
      <w:r>
        <w:rPr>
          <w:lang w:val="en-US"/>
        </w:rPr>
        <w:t>phenomenons</w:t>
      </w:r>
      <w:proofErr w:type="spellEnd"/>
      <w:r>
        <w:rPr>
          <w:lang w:val="en-US"/>
        </w:rPr>
        <w:t xml:space="preserve"> and its role in the composition of communities and evolution of species.</w:t>
      </w:r>
    </w:p>
    <w:p w:rsidR="00820164" w:rsidRDefault="00820164" w:rsidP="00820164">
      <w:pPr>
        <w:pStyle w:val="Prrafodelista"/>
        <w:numPr>
          <w:ilvl w:val="0"/>
          <w:numId w:val="5"/>
        </w:numPr>
        <w:rPr>
          <w:lang w:val="en-US"/>
        </w:rPr>
      </w:pPr>
      <w:r>
        <w:rPr>
          <w:lang w:val="en-US"/>
        </w:rPr>
        <w:t>Some of the main questions concerning role of dispersal traits, whether adaptations confer more or less dispersal capabilities…</w:t>
      </w:r>
    </w:p>
    <w:p w:rsidR="00820164" w:rsidRDefault="00820164" w:rsidP="00820164">
      <w:pPr>
        <w:pStyle w:val="Prrafodelista"/>
        <w:numPr>
          <w:ilvl w:val="0"/>
          <w:numId w:val="5"/>
        </w:numPr>
        <w:rPr>
          <w:lang w:val="en-US"/>
        </w:rPr>
      </w:pPr>
      <w:r>
        <w:rPr>
          <w:lang w:val="en-US"/>
        </w:rPr>
        <w:t>Long distance dispersal from continent to islands most studied, showing ___.</w:t>
      </w:r>
    </w:p>
    <w:p w:rsidR="00B1508B" w:rsidRPr="00820164" w:rsidRDefault="00B1508B" w:rsidP="00820164">
      <w:pPr>
        <w:pStyle w:val="Prrafodelista"/>
        <w:numPr>
          <w:ilvl w:val="0"/>
          <w:numId w:val="5"/>
        </w:numPr>
        <w:rPr>
          <w:lang w:val="en-US"/>
        </w:rPr>
      </w:pPr>
      <w:r>
        <w:rPr>
          <w:lang w:val="en-US"/>
        </w:rPr>
        <w:t>Within islands less studied, besides the fact that they may drive dynamics of populations</w:t>
      </w:r>
    </w:p>
    <w:p w:rsidR="00820164" w:rsidRPr="00820164" w:rsidRDefault="00820164" w:rsidP="009A3CD3">
      <w:pPr>
        <w:rPr>
          <w:lang w:val="en-US"/>
        </w:rPr>
      </w:pPr>
    </w:p>
    <w:p w:rsidR="00820164" w:rsidRPr="00820164" w:rsidRDefault="00820164" w:rsidP="009A3CD3">
      <w:pPr>
        <w:rPr>
          <w:lang w:val="en-US"/>
        </w:rPr>
      </w:pPr>
    </w:p>
    <w:p w:rsidR="00820164" w:rsidRPr="00820164" w:rsidRDefault="00820164" w:rsidP="009A3CD3">
      <w:pPr>
        <w:rPr>
          <w:lang w:val="en-US"/>
        </w:rPr>
      </w:pPr>
    </w:p>
    <w:p w:rsidR="00820164" w:rsidRPr="00820164" w:rsidRDefault="00820164" w:rsidP="009A3CD3">
      <w:pPr>
        <w:rPr>
          <w:lang w:val="en-US"/>
        </w:rPr>
      </w:pPr>
    </w:p>
    <w:p w:rsidR="009A3CD3" w:rsidRDefault="009A3CD3" w:rsidP="009A3CD3">
      <w:pPr>
        <w:pStyle w:val="Ttulo2"/>
        <w:jc w:val="center"/>
      </w:pPr>
      <w:r>
        <w:t>METHODS</w:t>
      </w:r>
    </w:p>
    <w:p w:rsidR="009A3CD3" w:rsidRDefault="009A3CD3" w:rsidP="009A3CD3"/>
    <w:p w:rsidR="009A3CD3" w:rsidRPr="009A3CD3" w:rsidRDefault="009A3CD3" w:rsidP="009A3CD3">
      <w:pPr>
        <w:pStyle w:val="Ttulo2"/>
        <w:rPr>
          <w:i/>
          <w:lang w:val="en-US"/>
        </w:rPr>
      </w:pPr>
      <w:r w:rsidRPr="009A3CD3">
        <w:rPr>
          <w:i/>
          <w:lang w:val="en-US"/>
        </w:rPr>
        <w:t>Sea</w:t>
      </w:r>
      <w:r w:rsidRPr="009A3CD3">
        <w:rPr>
          <w:i/>
          <w:lang w:val="en-US"/>
        </w:rPr>
        <w:t xml:space="preserve"> currents </w:t>
      </w:r>
      <w:r w:rsidRPr="009A3CD3">
        <w:rPr>
          <w:i/>
          <w:lang w:val="en-US"/>
        </w:rPr>
        <w:t>data</w:t>
      </w:r>
    </w:p>
    <w:p w:rsidR="009A3CD3" w:rsidRPr="009A3CD3" w:rsidRDefault="009A3CD3" w:rsidP="009A3CD3">
      <w:pPr>
        <w:rPr>
          <w:lang w:val="en-US"/>
        </w:rPr>
      </w:pPr>
    </w:p>
    <w:p w:rsidR="009A3CD3" w:rsidRDefault="009A3CD3" w:rsidP="009A3CD3">
      <w:pPr>
        <w:pStyle w:val="NormalWeb"/>
        <w:spacing w:before="0" w:beforeAutospacing="0" w:after="0" w:afterAutospacing="0"/>
        <w:ind w:firstLine="708"/>
        <w:jc w:val="both"/>
        <w:rPr>
          <w:rFonts w:ascii="Arial" w:hAnsi="Arial" w:cs="Arial"/>
          <w:color w:val="000000"/>
          <w:sz w:val="22"/>
          <w:szCs w:val="22"/>
          <w:lang w:val="en-US"/>
        </w:rPr>
      </w:pPr>
      <w:r w:rsidRPr="009A3CD3">
        <w:rPr>
          <w:rFonts w:ascii="Arial" w:hAnsi="Arial" w:cs="Arial"/>
          <w:color w:val="000000"/>
          <w:sz w:val="22"/>
          <w:szCs w:val="22"/>
          <w:lang w:val="en-US"/>
        </w:rPr>
        <w:t xml:space="preserve">We obtained sea water direction and speed data from the </w:t>
      </w:r>
      <w:proofErr w:type="spellStart"/>
      <w:r w:rsidRPr="009A3CD3">
        <w:rPr>
          <w:rFonts w:ascii="Arial" w:hAnsi="Arial" w:cs="Arial"/>
          <w:color w:val="000000"/>
          <w:sz w:val="22"/>
          <w:szCs w:val="22"/>
          <w:lang w:val="en-US"/>
        </w:rPr>
        <w:t>HYbrid</w:t>
      </w:r>
      <w:proofErr w:type="spellEnd"/>
      <w:r w:rsidRPr="009A3CD3">
        <w:rPr>
          <w:rFonts w:ascii="Arial" w:hAnsi="Arial" w:cs="Arial"/>
          <w:color w:val="000000"/>
          <w:sz w:val="22"/>
          <w:szCs w:val="22"/>
          <w:lang w:val="en-US"/>
        </w:rPr>
        <w:t xml:space="preserve"> Coordinate Ocean Model (HYCOM) (</w:t>
      </w:r>
      <w:r w:rsidRPr="009A3CD3">
        <w:rPr>
          <w:rFonts w:ascii="Arial" w:hAnsi="Arial" w:cs="Arial"/>
          <w:color w:val="FF0000"/>
          <w:sz w:val="22"/>
          <w:szCs w:val="22"/>
          <w:lang w:val="en-US"/>
        </w:rPr>
        <w:t>REF</w:t>
      </w:r>
      <w:r w:rsidRPr="009A3CD3">
        <w:rPr>
          <w:rFonts w:ascii="Arial" w:hAnsi="Arial" w:cs="Arial"/>
          <w:color w:val="000000"/>
          <w:sz w:val="22"/>
          <w:szCs w:val="22"/>
          <w:lang w:val="en-US"/>
        </w:rPr>
        <w:t>) given temporal and spatial constraints of each archipelago. To do this, we first modified the “</w:t>
      </w:r>
      <w:proofErr w:type="spellStart"/>
      <w:r w:rsidRPr="009A3CD3">
        <w:rPr>
          <w:rFonts w:ascii="Arial" w:hAnsi="Arial" w:cs="Arial"/>
          <w:color w:val="000000"/>
          <w:sz w:val="22"/>
          <w:szCs w:val="22"/>
          <w:lang w:val="en-US"/>
        </w:rPr>
        <w:t>get.hycom</w:t>
      </w:r>
      <w:proofErr w:type="spellEnd"/>
      <w:r w:rsidRPr="009A3CD3">
        <w:rPr>
          <w:rFonts w:ascii="Arial" w:hAnsi="Arial" w:cs="Arial"/>
          <w:color w:val="000000"/>
          <w:sz w:val="22"/>
          <w:szCs w:val="22"/>
          <w:lang w:val="en-US"/>
        </w:rPr>
        <w:t>” function from “</w:t>
      </w:r>
      <w:proofErr w:type="spellStart"/>
      <w:r w:rsidRPr="009A3CD3">
        <w:rPr>
          <w:rFonts w:ascii="Arial" w:hAnsi="Arial" w:cs="Arial"/>
          <w:color w:val="000000"/>
          <w:sz w:val="22"/>
          <w:szCs w:val="22"/>
          <w:lang w:val="en-US"/>
        </w:rPr>
        <w:t>HMMoce</w:t>
      </w:r>
      <w:proofErr w:type="spellEnd"/>
      <w:r w:rsidRPr="009A3CD3">
        <w:rPr>
          <w:rFonts w:ascii="Arial" w:hAnsi="Arial" w:cs="Arial"/>
          <w:color w:val="000000"/>
          <w:sz w:val="22"/>
          <w:szCs w:val="22"/>
          <w:lang w:val="en-US"/>
        </w:rPr>
        <w:t xml:space="preserve">” R package (version 1.0.0) to obtain data of 26 years (from 1992 to 2018) for the variables “u” (direction) and “v” (velocity) of oceanic currents at a resolution of 8km (details are provided in the code). Second, we selected a coordinate point (hereafter connection point) on each side of the islands to cover all orientations (North, South, West, East) from which we calculated the current connectivity paths to the rest of the islands of the archipelago. For large islands, we added one connection point </w:t>
      </w:r>
      <w:r>
        <w:rPr>
          <w:rFonts w:ascii="Arial" w:hAnsi="Arial" w:cs="Arial"/>
          <w:color w:val="000000"/>
          <w:sz w:val="22"/>
          <w:szCs w:val="22"/>
          <w:lang w:val="en-US"/>
        </w:rPr>
        <w:t>every</w:t>
      </w:r>
      <w:r w:rsidRPr="009A3CD3">
        <w:rPr>
          <w:rFonts w:ascii="Arial" w:hAnsi="Arial" w:cs="Arial"/>
          <w:color w:val="000000"/>
          <w:sz w:val="22"/>
          <w:szCs w:val="22"/>
          <w:lang w:val="en-US"/>
        </w:rPr>
        <w:t xml:space="preserve"> 40km (5 pixels of </w:t>
      </w:r>
      <w:r w:rsidRPr="009A3CD3">
        <w:rPr>
          <w:rFonts w:ascii="Arial" w:hAnsi="Arial" w:cs="Arial"/>
          <w:color w:val="000000"/>
          <w:sz w:val="22"/>
          <w:szCs w:val="22"/>
          <w:lang w:val="en-US"/>
        </w:rPr>
        <w:lastRenderedPageBreak/>
        <w:t>8km). For instance, Isabela island in the Galápagos archipelago has a total of eight connection points  (one in the North and South, and three in the East and West sides). For small islands with an area that occupies less than a pixel of the raters (&lt;8km), a single connection point was assigned. </w:t>
      </w:r>
    </w:p>
    <w:p w:rsidR="00820164" w:rsidRDefault="00820164" w:rsidP="00820164">
      <w:pPr>
        <w:rPr>
          <w:lang w:val="en-US"/>
        </w:rPr>
      </w:pPr>
    </w:p>
    <w:p w:rsidR="009A3CD3" w:rsidRPr="009A3CD3" w:rsidRDefault="009A3CD3" w:rsidP="009A3CD3">
      <w:pPr>
        <w:pStyle w:val="Ttulo2"/>
        <w:rPr>
          <w:i/>
          <w:lang w:val="en-US"/>
        </w:rPr>
      </w:pPr>
      <w:r w:rsidRPr="009A3CD3">
        <w:rPr>
          <w:i/>
          <w:lang w:val="en-US"/>
        </w:rPr>
        <w:t>Sea current connectivity between islands</w:t>
      </w:r>
    </w:p>
    <w:p w:rsidR="009A3CD3" w:rsidRDefault="009A3CD3" w:rsidP="009A3CD3">
      <w:pPr>
        <w:spacing w:after="240"/>
        <w:rPr>
          <w:i/>
          <w:lang w:val="en-US"/>
        </w:rPr>
      </w:pP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Extract the current data variables direction and velocity from HYCOM (2020).</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The dates were between 02nd of October 1992 to 20th of November of 2018, where we extracted one of every two days. A few days had errors, so we jumped to the following day.</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With the help of the netcdf4 package, u and v vectors were utilized to find direction and speed of oceanic currents. </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 xml:space="preserve">Then direction and speed were extracted to finally display the conductivity in the space as if it was a physical field with the </w:t>
      </w:r>
      <w:proofErr w:type="spellStart"/>
      <w:r w:rsidRPr="009A3CD3">
        <w:rPr>
          <w:rFonts w:ascii="Arial" w:hAnsi="Arial" w:cs="Arial"/>
          <w:color w:val="000000"/>
          <w:sz w:val="22"/>
          <w:szCs w:val="22"/>
          <w:lang w:val="en-US"/>
        </w:rPr>
        <w:t>rWind</w:t>
      </w:r>
      <w:proofErr w:type="spellEnd"/>
      <w:r w:rsidRPr="009A3CD3">
        <w:rPr>
          <w:rFonts w:ascii="Arial" w:hAnsi="Arial" w:cs="Arial"/>
          <w:color w:val="000000"/>
          <w:sz w:val="22"/>
          <w:szCs w:val="22"/>
          <w:lang w:val="en-US"/>
        </w:rPr>
        <w:t xml:space="preserve"> package.</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This mean conductivity was translated to the cost distances of an object (or seed/fruit in our case) to travel from each of the islands as origin and another island from the same archipelago as destination.</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We replaced the ‘infinite’ values for NAs</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Then, for each location, we find the median of the 5% minimum values of cost distances (or connectivity) because our data was non-parametric.</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We created a symmetric matrix, so the cost from point 1 to 2 is different from 2 to 1.</w:t>
      </w:r>
    </w:p>
    <w:p w:rsidR="009A3CD3" w:rsidRPr="009A3CD3" w:rsidRDefault="009A3CD3" w:rsidP="009A3CD3">
      <w:pPr>
        <w:pStyle w:val="NormalWeb"/>
        <w:numPr>
          <w:ilvl w:val="0"/>
          <w:numId w:val="1"/>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Four points for each island were used to determine the mean connectivity between islands. Each point was located in each cardinal direction around the coast line. Some of the bigger islands had more than four points (Tenerife, _ points …) to compensate for the size bias.</w:t>
      </w:r>
    </w:p>
    <w:p w:rsidR="009A3CD3" w:rsidRPr="009A3CD3" w:rsidRDefault="009A3CD3" w:rsidP="009A3CD3">
      <w:pPr>
        <w:spacing w:after="240"/>
        <w:rPr>
          <w:i/>
          <w:lang w:val="en-US"/>
        </w:rPr>
      </w:pPr>
    </w:p>
    <w:p w:rsidR="009A3CD3" w:rsidRPr="009A3CD3" w:rsidRDefault="009A3CD3" w:rsidP="009A3CD3">
      <w:pPr>
        <w:pStyle w:val="Ttulo2"/>
        <w:rPr>
          <w:i/>
          <w:lang w:val="en-US"/>
        </w:rPr>
      </w:pPr>
      <w:r w:rsidRPr="009A3CD3">
        <w:rPr>
          <w:i/>
          <w:lang w:val="en-US"/>
        </w:rPr>
        <w:t>Floristic</w:t>
      </w:r>
      <w:r w:rsidRPr="009A3CD3">
        <w:rPr>
          <w:i/>
          <w:lang w:val="en-US"/>
        </w:rPr>
        <w:t xml:space="preserve"> data</w:t>
      </w:r>
    </w:p>
    <w:p w:rsidR="009A3CD3" w:rsidRPr="009A3CD3" w:rsidRDefault="009A3CD3" w:rsidP="009A3CD3">
      <w:pPr>
        <w:pStyle w:val="NormalWeb"/>
        <w:spacing w:before="0" w:beforeAutospacing="0" w:after="0" w:afterAutospacing="0"/>
        <w:jc w:val="both"/>
        <w:rPr>
          <w:rFonts w:ascii="Arial" w:hAnsi="Arial" w:cs="Arial"/>
          <w:i/>
          <w:iCs/>
          <w:color w:val="000000"/>
          <w:sz w:val="22"/>
          <w:szCs w:val="22"/>
          <w:lang w:val="en-US"/>
        </w:rPr>
      </w:pPr>
    </w:p>
    <w:p w:rsidR="009A3CD3" w:rsidRPr="009A3CD3" w:rsidRDefault="009A3CD3" w:rsidP="009A3CD3">
      <w:pPr>
        <w:pStyle w:val="Ttulo2"/>
        <w:rPr>
          <w:i/>
          <w:lang w:val="en-US"/>
        </w:rPr>
      </w:pPr>
      <w:r w:rsidRPr="009A3CD3">
        <w:rPr>
          <w:i/>
          <w:lang w:val="en-US"/>
        </w:rPr>
        <w:t>Floristic connectivity between islands</w:t>
      </w:r>
    </w:p>
    <w:p w:rsidR="009A3CD3" w:rsidRDefault="009A3CD3" w:rsidP="009A3CD3">
      <w:pPr>
        <w:pStyle w:val="NormalWeb"/>
        <w:spacing w:before="0" w:beforeAutospacing="0" w:after="0" w:afterAutospacing="0"/>
        <w:jc w:val="both"/>
        <w:rPr>
          <w:rFonts w:ascii="Arial" w:hAnsi="Arial" w:cs="Arial"/>
          <w:i/>
          <w:color w:val="000000"/>
          <w:sz w:val="22"/>
          <w:szCs w:val="22"/>
          <w:lang w:val="en-US"/>
        </w:rPr>
      </w:pPr>
    </w:p>
    <w:p w:rsidR="009A3CD3" w:rsidRPr="009A3CD3" w:rsidRDefault="009A3CD3" w:rsidP="009A3CD3">
      <w:pPr>
        <w:pStyle w:val="NormalWeb"/>
        <w:numPr>
          <w:ilvl w:val="0"/>
          <w:numId w:val="2"/>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 xml:space="preserve">We filtered the species depending on different requisites: species that live in the lowlands of the islands, species present on the littoral of the islands, species that only live in the littoral, native species from lowlands and species with </w:t>
      </w:r>
      <w:proofErr w:type="spellStart"/>
      <w:r w:rsidRPr="009A3CD3">
        <w:rPr>
          <w:rFonts w:ascii="Arial" w:hAnsi="Arial" w:cs="Arial"/>
          <w:color w:val="000000"/>
          <w:sz w:val="22"/>
          <w:szCs w:val="22"/>
          <w:lang w:val="en-US"/>
        </w:rPr>
        <w:t>thalassochoric</w:t>
      </w:r>
      <w:proofErr w:type="spellEnd"/>
      <w:r w:rsidRPr="009A3CD3">
        <w:rPr>
          <w:rFonts w:ascii="Arial" w:hAnsi="Arial" w:cs="Arial"/>
          <w:color w:val="000000"/>
          <w:sz w:val="22"/>
          <w:szCs w:val="22"/>
          <w:lang w:val="en-US"/>
        </w:rPr>
        <w:t xml:space="preserve"> syndrome.</w:t>
      </w:r>
    </w:p>
    <w:p w:rsidR="009A3CD3" w:rsidRPr="009A3CD3" w:rsidRDefault="009A3CD3" w:rsidP="009A3CD3">
      <w:pPr>
        <w:pStyle w:val="NormalWeb"/>
        <w:numPr>
          <w:ilvl w:val="0"/>
          <w:numId w:val="2"/>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Then we calculated the floristic distances between islands from the same archipelago depending on the species that commit the requisites from above.</w:t>
      </w:r>
    </w:p>
    <w:p w:rsidR="009A3CD3" w:rsidRDefault="009A3CD3" w:rsidP="009A3CD3">
      <w:pPr>
        <w:pStyle w:val="NormalWeb"/>
        <w:numPr>
          <w:ilvl w:val="0"/>
          <w:numId w:val="2"/>
        </w:numPr>
        <w:spacing w:before="0" w:beforeAutospacing="0" w:after="200" w:afterAutospacing="0"/>
        <w:ind w:left="425"/>
        <w:jc w:val="both"/>
        <w:textAlignment w:val="baseline"/>
        <w:rPr>
          <w:rFonts w:ascii="Arial" w:hAnsi="Arial" w:cs="Arial"/>
          <w:color w:val="000000"/>
          <w:sz w:val="22"/>
          <w:szCs w:val="22"/>
        </w:rPr>
      </w:pPr>
      <w:r w:rsidRPr="009A3CD3">
        <w:rPr>
          <w:rFonts w:ascii="Arial" w:hAnsi="Arial" w:cs="Arial"/>
          <w:color w:val="000000"/>
          <w:sz w:val="22"/>
          <w:szCs w:val="22"/>
          <w:lang w:val="en-US"/>
        </w:rPr>
        <w:t>We proceed with the measure of the Dissimilarity Index (DI). DI measures the relative separation (high dissimilarity) or closeness (low dissimilarity) of floristic composition between two islands (Castro-</w:t>
      </w:r>
      <w:proofErr w:type="spellStart"/>
      <w:r w:rsidRPr="009A3CD3">
        <w:rPr>
          <w:rFonts w:ascii="Arial" w:hAnsi="Arial" w:cs="Arial"/>
          <w:color w:val="000000"/>
          <w:sz w:val="22"/>
          <w:szCs w:val="22"/>
          <w:lang w:val="en-US"/>
        </w:rPr>
        <w:t>Urgal</w:t>
      </w:r>
      <w:proofErr w:type="spellEnd"/>
      <w:r w:rsidRPr="009A3CD3">
        <w:rPr>
          <w:rFonts w:ascii="Arial" w:hAnsi="Arial" w:cs="Arial"/>
          <w:color w:val="000000"/>
          <w:sz w:val="22"/>
          <w:szCs w:val="22"/>
          <w:lang w:val="en-US"/>
        </w:rPr>
        <w:t xml:space="preserve"> &amp; </w:t>
      </w:r>
      <w:proofErr w:type="spellStart"/>
      <w:r w:rsidRPr="009A3CD3">
        <w:rPr>
          <w:rFonts w:ascii="Arial" w:hAnsi="Arial" w:cs="Arial"/>
          <w:color w:val="000000"/>
          <w:sz w:val="22"/>
          <w:szCs w:val="22"/>
          <w:lang w:val="en-US"/>
        </w:rPr>
        <w:t>Traveset</w:t>
      </w:r>
      <w:proofErr w:type="spellEnd"/>
      <w:r w:rsidRPr="009A3CD3">
        <w:rPr>
          <w:rFonts w:ascii="Arial" w:hAnsi="Arial" w:cs="Arial"/>
          <w:color w:val="000000"/>
          <w:sz w:val="22"/>
          <w:szCs w:val="22"/>
          <w:lang w:val="en-US"/>
        </w:rPr>
        <w:t xml:space="preserve">, 2014). </w:t>
      </w:r>
      <w:proofErr w:type="spellStart"/>
      <w:r>
        <w:rPr>
          <w:rFonts w:ascii="Arial" w:hAnsi="Arial" w:cs="Arial"/>
          <w:color w:val="000000"/>
          <w:sz w:val="22"/>
          <w:szCs w:val="22"/>
        </w:rPr>
        <w:t>We</w:t>
      </w:r>
      <w:proofErr w:type="spellEnd"/>
      <w:r>
        <w:rPr>
          <w:rFonts w:ascii="Arial" w:hAnsi="Arial" w:cs="Arial"/>
          <w:color w:val="000000"/>
          <w:sz w:val="22"/>
          <w:szCs w:val="22"/>
        </w:rPr>
        <w:t xml:space="preserve"> </w:t>
      </w:r>
      <w:proofErr w:type="spellStart"/>
      <w:r>
        <w:rPr>
          <w:rFonts w:ascii="Arial" w:hAnsi="Arial" w:cs="Arial"/>
          <w:color w:val="000000"/>
          <w:sz w:val="22"/>
          <w:szCs w:val="22"/>
        </w:rPr>
        <w:t>used</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Bray</w:t>
      </w:r>
      <w:proofErr w:type="spellEnd"/>
      <w:r>
        <w:rPr>
          <w:rFonts w:ascii="Arial" w:hAnsi="Arial" w:cs="Arial"/>
          <w:color w:val="000000"/>
          <w:sz w:val="22"/>
          <w:szCs w:val="22"/>
        </w:rPr>
        <w:t xml:space="preserve">-Curtis DI </w:t>
      </w:r>
      <w:proofErr w:type="spellStart"/>
      <w:r>
        <w:rPr>
          <w:rFonts w:ascii="Arial" w:hAnsi="Arial" w:cs="Arial"/>
          <w:color w:val="000000"/>
          <w:sz w:val="22"/>
          <w:szCs w:val="22"/>
        </w:rPr>
        <w:t>because</w:t>
      </w:r>
      <w:proofErr w:type="spellEnd"/>
      <w:r>
        <w:rPr>
          <w:rFonts w:ascii="Arial" w:hAnsi="Arial" w:cs="Arial"/>
          <w:color w:val="000000"/>
          <w:sz w:val="22"/>
          <w:szCs w:val="22"/>
        </w:rPr>
        <w:t>:</w:t>
      </w:r>
    </w:p>
    <w:p w:rsidR="009A3CD3" w:rsidRPr="009A3CD3" w:rsidRDefault="009A3CD3" w:rsidP="009A3CD3">
      <w:pPr>
        <w:pStyle w:val="NormalWeb"/>
        <w:numPr>
          <w:ilvl w:val="1"/>
          <w:numId w:val="2"/>
        </w:numPr>
        <w:spacing w:before="0" w:beforeAutospacing="0" w:after="200" w:afterAutospacing="0"/>
        <w:ind w:left="850"/>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lastRenderedPageBreak/>
        <w:t>It is symmetrical (it takes into account double-zero attributes also called co-absences, which the absence of a specie is also indicative of the floristic composition of the island (</w:t>
      </w:r>
      <w:proofErr w:type="spellStart"/>
      <w:r w:rsidRPr="009A3CD3">
        <w:rPr>
          <w:rFonts w:ascii="Arial" w:hAnsi="Arial" w:cs="Arial"/>
          <w:color w:val="000000"/>
          <w:sz w:val="22"/>
          <w:szCs w:val="22"/>
          <w:lang w:val="en-US"/>
        </w:rPr>
        <w:t>Greenacre</w:t>
      </w:r>
      <w:proofErr w:type="spellEnd"/>
      <w:r w:rsidRPr="009A3CD3">
        <w:rPr>
          <w:rFonts w:ascii="Arial" w:hAnsi="Arial" w:cs="Arial"/>
          <w:color w:val="000000"/>
          <w:sz w:val="22"/>
          <w:szCs w:val="22"/>
          <w:lang w:val="en-US"/>
        </w:rPr>
        <w:t>, 2008; Todeschini et al., 2012).</w:t>
      </w:r>
    </w:p>
    <w:p w:rsidR="009A3CD3" w:rsidRPr="009A3CD3" w:rsidRDefault="009A3CD3" w:rsidP="009A3CD3">
      <w:pPr>
        <w:pStyle w:val="NormalWeb"/>
        <w:numPr>
          <w:ilvl w:val="1"/>
          <w:numId w:val="2"/>
        </w:numPr>
        <w:spacing w:before="0" w:beforeAutospacing="0" w:after="200" w:afterAutospacing="0"/>
        <w:ind w:left="850"/>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Ecological studies in oceanic islands have used Bray-Curtis index for that purpose (Castro-</w:t>
      </w:r>
      <w:proofErr w:type="spellStart"/>
      <w:r w:rsidRPr="009A3CD3">
        <w:rPr>
          <w:rFonts w:ascii="Arial" w:hAnsi="Arial" w:cs="Arial"/>
          <w:color w:val="000000"/>
          <w:sz w:val="22"/>
          <w:szCs w:val="22"/>
          <w:lang w:val="en-US"/>
        </w:rPr>
        <w:t>Urgal</w:t>
      </w:r>
      <w:proofErr w:type="spellEnd"/>
      <w:r w:rsidRPr="009A3CD3">
        <w:rPr>
          <w:rFonts w:ascii="Arial" w:hAnsi="Arial" w:cs="Arial"/>
          <w:color w:val="000000"/>
          <w:sz w:val="22"/>
          <w:szCs w:val="22"/>
          <w:lang w:val="en-US"/>
        </w:rPr>
        <w:t xml:space="preserve"> &amp; </w:t>
      </w:r>
      <w:proofErr w:type="spellStart"/>
      <w:r w:rsidRPr="009A3CD3">
        <w:rPr>
          <w:rFonts w:ascii="Arial" w:hAnsi="Arial" w:cs="Arial"/>
          <w:color w:val="000000"/>
          <w:sz w:val="22"/>
          <w:szCs w:val="22"/>
          <w:lang w:val="en-US"/>
        </w:rPr>
        <w:t>Traveset</w:t>
      </w:r>
      <w:proofErr w:type="spellEnd"/>
      <w:r w:rsidRPr="009A3CD3">
        <w:rPr>
          <w:rFonts w:ascii="Arial" w:hAnsi="Arial" w:cs="Arial"/>
          <w:color w:val="000000"/>
          <w:sz w:val="22"/>
          <w:szCs w:val="22"/>
          <w:lang w:val="en-US"/>
        </w:rPr>
        <w:t xml:space="preserve">, 2014; Florencio et al., 2013 and </w:t>
      </w:r>
      <w:proofErr w:type="spellStart"/>
      <w:r w:rsidRPr="009A3CD3">
        <w:rPr>
          <w:rFonts w:ascii="Arial" w:hAnsi="Arial" w:cs="Arial"/>
          <w:color w:val="000000"/>
          <w:sz w:val="22"/>
          <w:szCs w:val="22"/>
          <w:lang w:val="en-US"/>
        </w:rPr>
        <w:t>Thuesen</w:t>
      </w:r>
      <w:proofErr w:type="spellEnd"/>
      <w:r w:rsidRPr="009A3CD3">
        <w:rPr>
          <w:rFonts w:ascii="Arial" w:hAnsi="Arial" w:cs="Arial"/>
          <w:color w:val="000000"/>
          <w:sz w:val="22"/>
          <w:szCs w:val="22"/>
          <w:lang w:val="en-US"/>
        </w:rPr>
        <w:t xml:space="preserve"> et al., 2011).</w:t>
      </w:r>
    </w:p>
    <w:p w:rsidR="009A3CD3" w:rsidRDefault="009A3CD3" w:rsidP="009A3CD3">
      <w:pPr>
        <w:pStyle w:val="NormalWeb"/>
        <w:spacing w:before="0" w:beforeAutospacing="0" w:after="0" w:afterAutospacing="0"/>
        <w:jc w:val="both"/>
        <w:rPr>
          <w:rFonts w:ascii="Arial" w:hAnsi="Arial" w:cs="Arial"/>
          <w:i/>
          <w:color w:val="000000"/>
          <w:sz w:val="22"/>
          <w:szCs w:val="22"/>
          <w:lang w:val="en-US"/>
        </w:rPr>
      </w:pPr>
    </w:p>
    <w:p w:rsidR="009A3CD3" w:rsidRDefault="009A3CD3" w:rsidP="009A3CD3">
      <w:pPr>
        <w:pStyle w:val="NormalWeb"/>
        <w:spacing w:before="0" w:beforeAutospacing="0" w:after="0" w:afterAutospacing="0"/>
        <w:jc w:val="both"/>
        <w:rPr>
          <w:rFonts w:ascii="Arial" w:hAnsi="Arial" w:cs="Arial"/>
          <w:i/>
          <w:color w:val="000000"/>
          <w:sz w:val="22"/>
          <w:szCs w:val="22"/>
          <w:lang w:val="en-US"/>
        </w:rPr>
      </w:pPr>
    </w:p>
    <w:p w:rsidR="009A3CD3" w:rsidRPr="009A3CD3" w:rsidRDefault="009A3CD3" w:rsidP="009A3CD3">
      <w:pPr>
        <w:pStyle w:val="Ttulo2"/>
        <w:rPr>
          <w:i/>
          <w:lang w:val="en-US"/>
        </w:rPr>
      </w:pPr>
      <w:r w:rsidRPr="009A3CD3">
        <w:rPr>
          <w:i/>
          <w:lang w:val="en-US"/>
        </w:rPr>
        <w:t>Geographic, area and age distances between islands</w:t>
      </w:r>
    </w:p>
    <w:p w:rsidR="009A3CD3" w:rsidRPr="009A3CD3" w:rsidRDefault="009A3CD3" w:rsidP="009A3CD3">
      <w:pPr>
        <w:pStyle w:val="NormalWeb"/>
        <w:spacing w:before="0" w:beforeAutospacing="0" w:after="0" w:afterAutospacing="0"/>
        <w:jc w:val="both"/>
        <w:rPr>
          <w:lang w:val="en-US"/>
        </w:rPr>
      </w:pPr>
    </w:p>
    <w:p w:rsidR="00820164" w:rsidRPr="009A3CD3" w:rsidRDefault="00820164" w:rsidP="00820164">
      <w:pPr>
        <w:pStyle w:val="Ttulo4"/>
        <w:spacing w:before="280" w:after="80"/>
        <w:jc w:val="both"/>
        <w:rPr>
          <w:rFonts w:ascii="Times New Roman" w:hAnsi="Times New Roman" w:cs="Times New Roman"/>
          <w:color w:val="auto"/>
          <w:sz w:val="24"/>
          <w:szCs w:val="24"/>
          <w:lang w:val="en-US"/>
        </w:rPr>
      </w:pPr>
      <w:r w:rsidRPr="009A3CD3">
        <w:rPr>
          <w:rFonts w:ascii="Arial" w:hAnsi="Arial" w:cs="Arial"/>
          <w:b/>
          <w:bCs/>
          <w:color w:val="666666"/>
          <w:lang w:val="en-US"/>
        </w:rPr>
        <w:t>Geographical distances</w:t>
      </w:r>
    </w:p>
    <w:p w:rsidR="00820164" w:rsidRPr="009A3CD3" w:rsidRDefault="00820164" w:rsidP="00820164">
      <w:pPr>
        <w:pStyle w:val="NormalWeb"/>
        <w:spacing w:before="0" w:beforeAutospacing="0" w:after="0" w:afterAutospacing="0"/>
        <w:jc w:val="both"/>
        <w:rPr>
          <w:lang w:val="en-US"/>
        </w:rPr>
      </w:pPr>
      <w:r w:rsidRPr="009A3CD3">
        <w:rPr>
          <w:rFonts w:ascii="Arial" w:hAnsi="Arial" w:cs="Arial"/>
          <w:color w:val="000000"/>
          <w:sz w:val="22"/>
          <w:szCs w:val="22"/>
          <w:lang w:val="en-US"/>
        </w:rPr>
        <w:t xml:space="preserve">We have downloaded the </w:t>
      </w:r>
      <w:proofErr w:type="spellStart"/>
      <w:r w:rsidRPr="009A3CD3">
        <w:rPr>
          <w:rFonts w:ascii="Arial" w:hAnsi="Arial" w:cs="Arial"/>
          <w:color w:val="000000"/>
          <w:sz w:val="22"/>
          <w:szCs w:val="22"/>
          <w:lang w:val="en-US"/>
        </w:rPr>
        <w:t>shapefile</w:t>
      </w:r>
      <w:proofErr w:type="spellEnd"/>
      <w:r w:rsidRPr="009A3CD3">
        <w:rPr>
          <w:rFonts w:ascii="Arial" w:hAnsi="Arial" w:cs="Arial"/>
          <w:color w:val="000000"/>
          <w:sz w:val="22"/>
          <w:szCs w:val="22"/>
          <w:lang w:val="en-US"/>
        </w:rPr>
        <w:t xml:space="preserve"> map from NOAA (2020) and then found the shortest distance between each island inside each archipelago with the QGIS software and the tool ‘geometry by expression’.</w:t>
      </w:r>
    </w:p>
    <w:p w:rsidR="00820164" w:rsidRPr="009A3CD3" w:rsidRDefault="00820164" w:rsidP="00820164">
      <w:pPr>
        <w:pStyle w:val="Ttulo4"/>
        <w:spacing w:before="280" w:after="80"/>
        <w:jc w:val="both"/>
        <w:rPr>
          <w:lang w:val="en-US"/>
        </w:rPr>
      </w:pPr>
      <w:r w:rsidRPr="009A3CD3">
        <w:rPr>
          <w:rFonts w:ascii="Arial" w:hAnsi="Arial" w:cs="Arial"/>
          <w:b/>
          <w:bCs/>
          <w:color w:val="666666"/>
          <w:lang w:val="en-US"/>
        </w:rPr>
        <w:t>Size of islands</w:t>
      </w:r>
    </w:p>
    <w:p w:rsidR="00820164" w:rsidRPr="009A3CD3" w:rsidRDefault="00820164" w:rsidP="00820164">
      <w:pPr>
        <w:pStyle w:val="NormalWeb"/>
        <w:spacing w:before="0" w:beforeAutospacing="0" w:after="0" w:afterAutospacing="0"/>
        <w:jc w:val="both"/>
        <w:rPr>
          <w:lang w:val="en-US"/>
        </w:rPr>
      </w:pPr>
      <w:r w:rsidRPr="009A3CD3">
        <w:rPr>
          <w:rFonts w:ascii="Arial" w:hAnsi="Arial" w:cs="Arial"/>
          <w:color w:val="000000"/>
          <w:sz w:val="22"/>
          <w:szCs w:val="22"/>
          <w:lang w:val="en-US"/>
        </w:rPr>
        <w:t xml:space="preserve">We have downloaded the </w:t>
      </w:r>
      <w:proofErr w:type="spellStart"/>
      <w:r w:rsidRPr="009A3CD3">
        <w:rPr>
          <w:rFonts w:ascii="Arial" w:hAnsi="Arial" w:cs="Arial"/>
          <w:color w:val="000000"/>
          <w:sz w:val="22"/>
          <w:szCs w:val="22"/>
          <w:lang w:val="en-US"/>
        </w:rPr>
        <w:t>shapefile</w:t>
      </w:r>
      <w:proofErr w:type="spellEnd"/>
      <w:r w:rsidRPr="009A3CD3">
        <w:rPr>
          <w:rFonts w:ascii="Arial" w:hAnsi="Arial" w:cs="Arial"/>
          <w:color w:val="000000"/>
          <w:sz w:val="22"/>
          <w:szCs w:val="22"/>
          <w:lang w:val="en-US"/>
        </w:rPr>
        <w:t xml:space="preserve"> map from NOAA (2020) and there it was the information of the area of each island.</w:t>
      </w:r>
    </w:p>
    <w:p w:rsidR="00820164" w:rsidRPr="009A3CD3" w:rsidRDefault="00820164" w:rsidP="00820164">
      <w:pPr>
        <w:pStyle w:val="Ttulo4"/>
        <w:spacing w:before="280" w:after="80"/>
        <w:jc w:val="both"/>
        <w:rPr>
          <w:lang w:val="en-US"/>
        </w:rPr>
      </w:pPr>
      <w:r w:rsidRPr="009A3CD3">
        <w:rPr>
          <w:rFonts w:ascii="Arial" w:hAnsi="Arial" w:cs="Arial"/>
          <w:b/>
          <w:bCs/>
          <w:color w:val="666666"/>
          <w:lang w:val="en-US"/>
        </w:rPr>
        <w:t>Age of islands</w:t>
      </w:r>
    </w:p>
    <w:p w:rsidR="00820164" w:rsidRPr="009A3CD3" w:rsidRDefault="00820164" w:rsidP="00820164">
      <w:pPr>
        <w:pStyle w:val="NormalWeb"/>
        <w:spacing w:before="0" w:beforeAutospacing="0" w:after="0" w:afterAutospacing="0"/>
        <w:jc w:val="both"/>
        <w:rPr>
          <w:lang w:val="en-US"/>
        </w:rPr>
      </w:pPr>
      <w:r w:rsidRPr="009A3CD3">
        <w:rPr>
          <w:rFonts w:ascii="Arial" w:hAnsi="Arial" w:cs="Arial"/>
          <w:color w:val="000000"/>
          <w:sz w:val="22"/>
          <w:szCs w:val="22"/>
          <w:lang w:val="en-US"/>
        </w:rPr>
        <w:t>We did the mean of the different ages extracted from different studies:</w:t>
      </w:r>
    </w:p>
    <w:p w:rsidR="00820164" w:rsidRDefault="00820164" w:rsidP="00820164">
      <w:pPr>
        <w:pStyle w:val="NormalWeb"/>
        <w:numPr>
          <w:ilvl w:val="0"/>
          <w:numId w:val="3"/>
        </w:numPr>
        <w:spacing w:before="0" w:beforeAutospacing="0" w:after="200" w:afterAutospacing="0"/>
        <w:ind w:left="425"/>
        <w:jc w:val="both"/>
        <w:textAlignment w:val="baseline"/>
        <w:rPr>
          <w:rFonts w:ascii="Arial" w:hAnsi="Arial" w:cs="Arial"/>
          <w:color w:val="000000"/>
          <w:sz w:val="22"/>
          <w:szCs w:val="22"/>
        </w:rPr>
      </w:pPr>
      <w:r>
        <w:rPr>
          <w:rFonts w:ascii="Arial" w:hAnsi="Arial" w:cs="Arial"/>
          <w:color w:val="000000"/>
          <w:sz w:val="22"/>
          <w:szCs w:val="22"/>
          <w:u w:val="single"/>
        </w:rPr>
        <w:t>Azores</w:t>
      </w:r>
      <w:r>
        <w:rPr>
          <w:rFonts w:ascii="Arial" w:hAnsi="Arial" w:cs="Arial"/>
          <w:color w:val="000000"/>
          <w:sz w:val="22"/>
          <w:szCs w:val="22"/>
        </w:rPr>
        <w:t xml:space="preserve">: Cardoso et al. (2010), </w:t>
      </w:r>
      <w:proofErr w:type="spellStart"/>
      <w:r>
        <w:rPr>
          <w:rFonts w:ascii="Arial" w:hAnsi="Arial" w:cs="Arial"/>
          <w:color w:val="000000"/>
          <w:sz w:val="22"/>
          <w:szCs w:val="22"/>
        </w:rPr>
        <w:t>França</w:t>
      </w:r>
      <w:proofErr w:type="spellEnd"/>
      <w:r>
        <w:rPr>
          <w:rFonts w:ascii="Arial" w:hAnsi="Arial" w:cs="Arial"/>
          <w:color w:val="000000"/>
          <w:sz w:val="22"/>
          <w:szCs w:val="22"/>
        </w:rPr>
        <w:t xml:space="preserve"> et al. (2005)</w:t>
      </w:r>
      <w:r>
        <w:rPr>
          <w:rFonts w:ascii="Arial" w:hAnsi="Arial" w:cs="Arial"/>
          <w:color w:val="222222"/>
          <w:sz w:val="26"/>
          <w:szCs w:val="26"/>
        </w:rPr>
        <w:t xml:space="preserve"> y </w:t>
      </w:r>
      <w:r>
        <w:rPr>
          <w:rFonts w:ascii="Arial" w:hAnsi="Arial" w:cs="Arial"/>
          <w:color w:val="000000"/>
          <w:sz w:val="22"/>
          <w:szCs w:val="22"/>
        </w:rPr>
        <w:t xml:space="preserve">Fernández-Palacios &amp; </w:t>
      </w:r>
      <w:proofErr w:type="spellStart"/>
      <w:r>
        <w:rPr>
          <w:rFonts w:ascii="Arial" w:hAnsi="Arial" w:cs="Arial"/>
          <w:color w:val="000000"/>
          <w:sz w:val="22"/>
          <w:szCs w:val="22"/>
        </w:rPr>
        <w:t>Dias</w:t>
      </w:r>
      <w:proofErr w:type="spellEnd"/>
      <w:r>
        <w:rPr>
          <w:rFonts w:ascii="Arial" w:hAnsi="Arial" w:cs="Arial"/>
          <w:color w:val="000000"/>
          <w:sz w:val="22"/>
          <w:szCs w:val="22"/>
        </w:rPr>
        <w:t xml:space="preserve"> (2001).</w:t>
      </w:r>
    </w:p>
    <w:p w:rsidR="00820164" w:rsidRDefault="00820164" w:rsidP="00820164">
      <w:pPr>
        <w:pStyle w:val="NormalWeb"/>
        <w:numPr>
          <w:ilvl w:val="0"/>
          <w:numId w:val="3"/>
        </w:numPr>
        <w:spacing w:before="0" w:beforeAutospacing="0" w:after="200" w:afterAutospacing="0"/>
        <w:ind w:left="425"/>
        <w:jc w:val="both"/>
        <w:textAlignment w:val="baseline"/>
        <w:rPr>
          <w:rFonts w:ascii="Arial" w:hAnsi="Arial" w:cs="Arial"/>
          <w:color w:val="000000"/>
          <w:sz w:val="22"/>
          <w:szCs w:val="22"/>
        </w:rPr>
      </w:pPr>
      <w:proofErr w:type="spellStart"/>
      <w:r>
        <w:rPr>
          <w:rFonts w:ascii="Arial" w:hAnsi="Arial" w:cs="Arial"/>
          <w:color w:val="000000"/>
          <w:sz w:val="22"/>
          <w:szCs w:val="22"/>
          <w:u w:val="single"/>
        </w:rPr>
        <w:t>Canary</w:t>
      </w:r>
      <w:proofErr w:type="spellEnd"/>
      <w:r>
        <w:rPr>
          <w:rFonts w:ascii="Arial" w:hAnsi="Arial" w:cs="Arial"/>
          <w:color w:val="000000"/>
          <w:sz w:val="22"/>
          <w:szCs w:val="22"/>
          <w:u w:val="single"/>
        </w:rPr>
        <w:t xml:space="preserve"> </w:t>
      </w:r>
      <w:proofErr w:type="spellStart"/>
      <w:r>
        <w:rPr>
          <w:rFonts w:ascii="Arial" w:hAnsi="Arial" w:cs="Arial"/>
          <w:color w:val="000000"/>
          <w:sz w:val="22"/>
          <w:szCs w:val="22"/>
          <w:u w:val="single"/>
        </w:rPr>
        <w:t>islands</w:t>
      </w:r>
      <w:proofErr w:type="spellEnd"/>
      <w:r>
        <w:rPr>
          <w:rFonts w:ascii="Arial" w:hAnsi="Arial" w:cs="Arial"/>
          <w:color w:val="000000"/>
          <w:sz w:val="22"/>
          <w:szCs w:val="22"/>
        </w:rPr>
        <w:t>:</w:t>
      </w:r>
    </w:p>
    <w:p w:rsidR="00820164" w:rsidRDefault="00820164" w:rsidP="00820164">
      <w:pPr>
        <w:pStyle w:val="NormalWeb"/>
        <w:numPr>
          <w:ilvl w:val="0"/>
          <w:numId w:val="3"/>
        </w:numPr>
        <w:spacing w:before="0" w:beforeAutospacing="0" w:after="200" w:afterAutospacing="0"/>
        <w:ind w:left="425"/>
        <w:jc w:val="both"/>
        <w:textAlignment w:val="baseline"/>
        <w:rPr>
          <w:rFonts w:ascii="Arial" w:hAnsi="Arial" w:cs="Arial"/>
          <w:color w:val="000000"/>
          <w:sz w:val="22"/>
          <w:szCs w:val="22"/>
        </w:rPr>
      </w:pPr>
      <w:proofErr w:type="spellStart"/>
      <w:r>
        <w:rPr>
          <w:rFonts w:ascii="Arial" w:hAnsi="Arial" w:cs="Arial"/>
          <w:color w:val="000000"/>
          <w:sz w:val="22"/>
          <w:szCs w:val="22"/>
          <w:u w:val="single"/>
        </w:rPr>
        <w:t>Galapagos</w:t>
      </w:r>
      <w:proofErr w:type="spellEnd"/>
      <w:r>
        <w:rPr>
          <w:rFonts w:ascii="Arial" w:hAnsi="Arial" w:cs="Arial"/>
          <w:color w:val="000000"/>
          <w:sz w:val="22"/>
          <w:szCs w:val="22"/>
        </w:rPr>
        <w:t>: </w:t>
      </w:r>
    </w:p>
    <w:p w:rsidR="009A3CD3" w:rsidRPr="009A3CD3" w:rsidRDefault="009A3CD3" w:rsidP="009A3CD3">
      <w:pPr>
        <w:spacing w:after="240"/>
        <w:rPr>
          <w:lang w:val="en-US"/>
        </w:rPr>
      </w:pPr>
      <w:r w:rsidRPr="009A3CD3">
        <w:rPr>
          <w:lang w:val="en-US"/>
        </w:rPr>
        <w:br/>
      </w:r>
    </w:p>
    <w:p w:rsidR="009A3CD3" w:rsidRPr="009A3CD3" w:rsidRDefault="009A3CD3" w:rsidP="00820164">
      <w:pPr>
        <w:pStyle w:val="NormalWeb"/>
        <w:spacing w:before="0" w:beforeAutospacing="0" w:after="0" w:afterAutospacing="0"/>
        <w:jc w:val="both"/>
        <w:rPr>
          <w:lang w:val="en-US"/>
        </w:rPr>
      </w:pPr>
      <w:r w:rsidRPr="009A3CD3">
        <w:rPr>
          <w:rFonts w:ascii="Arial" w:hAnsi="Arial" w:cs="Arial"/>
          <w:color w:val="000000"/>
          <w:sz w:val="22"/>
          <w:szCs w:val="22"/>
          <w:lang w:val="en-US"/>
        </w:rPr>
        <w:t>and used functions of the “</w:t>
      </w:r>
      <w:proofErr w:type="spellStart"/>
      <w:r w:rsidRPr="009A3CD3">
        <w:rPr>
          <w:rFonts w:ascii="Arial" w:hAnsi="Arial" w:cs="Arial"/>
          <w:color w:val="000000"/>
          <w:sz w:val="22"/>
          <w:szCs w:val="22"/>
          <w:lang w:val="en-US"/>
        </w:rPr>
        <w:t>rWind</w:t>
      </w:r>
      <w:proofErr w:type="spellEnd"/>
      <w:r w:rsidRPr="009A3CD3">
        <w:rPr>
          <w:rFonts w:ascii="Arial" w:hAnsi="Arial" w:cs="Arial"/>
          <w:color w:val="000000"/>
          <w:sz w:val="22"/>
          <w:szCs w:val="22"/>
          <w:lang w:val="en-US"/>
        </w:rPr>
        <w:t xml:space="preserve">” package, which replicate the methods in </w:t>
      </w:r>
      <w:proofErr w:type="spellStart"/>
      <w:r w:rsidRPr="009A3CD3">
        <w:rPr>
          <w:rFonts w:ascii="Arial" w:hAnsi="Arial" w:cs="Arial"/>
          <w:color w:val="FF0000"/>
          <w:sz w:val="22"/>
          <w:szCs w:val="22"/>
          <w:lang w:val="en-US"/>
        </w:rPr>
        <w:t>Felicisimo</w:t>
      </w:r>
      <w:proofErr w:type="spellEnd"/>
      <w:r w:rsidRPr="009A3CD3">
        <w:rPr>
          <w:rFonts w:ascii="Arial" w:hAnsi="Arial" w:cs="Arial"/>
          <w:color w:val="FF0000"/>
          <w:sz w:val="22"/>
          <w:szCs w:val="22"/>
          <w:lang w:val="en-US"/>
        </w:rPr>
        <w:t xml:space="preserve"> et al. 2008, </w:t>
      </w:r>
      <w:r w:rsidRPr="009A3CD3">
        <w:rPr>
          <w:rFonts w:ascii="Arial" w:hAnsi="Arial" w:cs="Arial"/>
          <w:color w:val="000000"/>
          <w:sz w:val="22"/>
          <w:szCs w:val="22"/>
          <w:lang w:val="en-US"/>
        </w:rPr>
        <w:t xml:space="preserve">to obtain </w:t>
      </w:r>
      <w:r w:rsidRPr="009A3CD3">
        <w:rPr>
          <w:rFonts w:ascii="Arial" w:hAnsi="Arial" w:cs="Arial"/>
          <w:color w:val="FF0000"/>
          <w:sz w:val="22"/>
          <w:szCs w:val="22"/>
          <w:lang w:val="en-US"/>
        </w:rPr>
        <w:t>. </w:t>
      </w:r>
    </w:p>
    <w:p w:rsidR="009A3CD3" w:rsidRDefault="009A3CD3" w:rsidP="009A3CD3">
      <w:pPr>
        <w:rPr>
          <w:rFonts w:ascii="Times New Roman" w:hAnsi="Times New Roman" w:cs="Times New Roman"/>
          <w:sz w:val="24"/>
          <w:szCs w:val="24"/>
        </w:rPr>
      </w:pPr>
    </w:p>
    <w:p w:rsidR="00820164" w:rsidRPr="009A3CD3" w:rsidRDefault="00820164" w:rsidP="00820164">
      <w:pPr>
        <w:pStyle w:val="Ttulo2"/>
        <w:rPr>
          <w:i/>
          <w:lang w:val="en-US"/>
        </w:rPr>
      </w:pPr>
      <w:r>
        <w:rPr>
          <w:i/>
          <w:lang w:val="en-US"/>
        </w:rPr>
        <w:t>Correlation tests</w:t>
      </w:r>
    </w:p>
    <w:p w:rsidR="00820164" w:rsidRPr="00820164" w:rsidRDefault="00820164" w:rsidP="009A3CD3">
      <w:pPr>
        <w:rPr>
          <w:rFonts w:ascii="Times New Roman" w:hAnsi="Times New Roman" w:cs="Times New Roman"/>
          <w:sz w:val="24"/>
          <w:szCs w:val="24"/>
          <w:lang w:val="en-US"/>
        </w:rPr>
      </w:pPr>
    </w:p>
    <w:p w:rsidR="009A3CD3" w:rsidRPr="009A3CD3" w:rsidRDefault="009A3CD3" w:rsidP="009A3CD3">
      <w:pPr>
        <w:pStyle w:val="NormalWeb"/>
        <w:numPr>
          <w:ilvl w:val="0"/>
          <w:numId w:val="4"/>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Transform the oceanic current matrices into distance matrices.</w:t>
      </w:r>
    </w:p>
    <w:p w:rsidR="009A3CD3" w:rsidRPr="009A3CD3" w:rsidRDefault="009A3CD3" w:rsidP="009A3CD3">
      <w:pPr>
        <w:pStyle w:val="NormalWeb"/>
        <w:numPr>
          <w:ilvl w:val="0"/>
          <w:numId w:val="4"/>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 xml:space="preserve">Transform the different types of distances (floristic </w:t>
      </w:r>
      <w:proofErr w:type="spellStart"/>
      <w:r w:rsidRPr="009A3CD3">
        <w:rPr>
          <w:rFonts w:ascii="Arial" w:hAnsi="Arial" w:cs="Arial"/>
          <w:color w:val="000000"/>
          <w:sz w:val="22"/>
          <w:szCs w:val="22"/>
          <w:lang w:val="en-US"/>
        </w:rPr>
        <w:t>dissimililarity</w:t>
      </w:r>
      <w:proofErr w:type="spellEnd"/>
      <w:r w:rsidRPr="009A3CD3">
        <w:rPr>
          <w:rFonts w:ascii="Arial" w:hAnsi="Arial" w:cs="Arial"/>
          <w:color w:val="000000"/>
          <w:sz w:val="22"/>
          <w:szCs w:val="22"/>
          <w:lang w:val="en-US"/>
        </w:rPr>
        <w:t>, geographic distance, size and age of islands) into distance matrices.</w:t>
      </w:r>
    </w:p>
    <w:p w:rsidR="009A3CD3" w:rsidRPr="009A3CD3" w:rsidRDefault="009A3CD3" w:rsidP="009A3CD3">
      <w:pPr>
        <w:pStyle w:val="NormalWeb"/>
        <w:numPr>
          <w:ilvl w:val="0"/>
          <w:numId w:val="4"/>
        </w:numPr>
        <w:spacing w:before="0" w:beforeAutospacing="0" w:after="200" w:afterAutospacing="0"/>
        <w:ind w:left="425"/>
        <w:jc w:val="both"/>
        <w:textAlignment w:val="baseline"/>
        <w:rPr>
          <w:rFonts w:ascii="Arial" w:hAnsi="Arial" w:cs="Arial"/>
          <w:color w:val="000000"/>
          <w:sz w:val="22"/>
          <w:szCs w:val="22"/>
          <w:lang w:val="en-US"/>
        </w:rPr>
      </w:pPr>
      <w:r w:rsidRPr="009A3CD3">
        <w:rPr>
          <w:rFonts w:ascii="Arial" w:hAnsi="Arial" w:cs="Arial"/>
          <w:color w:val="000000"/>
          <w:sz w:val="22"/>
          <w:szCs w:val="22"/>
          <w:lang w:val="en-US"/>
        </w:rPr>
        <w:t>We perform a mantel test with the function “</w:t>
      </w:r>
      <w:proofErr w:type="spellStart"/>
      <w:r w:rsidRPr="009A3CD3">
        <w:rPr>
          <w:rFonts w:ascii="Arial" w:hAnsi="Arial" w:cs="Arial"/>
          <w:color w:val="000000"/>
          <w:sz w:val="22"/>
          <w:szCs w:val="22"/>
          <w:lang w:val="en-US"/>
        </w:rPr>
        <w:t>mantel.rtest</w:t>
      </w:r>
      <w:proofErr w:type="spellEnd"/>
      <w:r w:rsidRPr="009A3CD3">
        <w:rPr>
          <w:rFonts w:ascii="Arial" w:hAnsi="Arial" w:cs="Arial"/>
          <w:color w:val="000000"/>
          <w:sz w:val="22"/>
          <w:szCs w:val="22"/>
          <w:lang w:val="en-US"/>
        </w:rPr>
        <w:t>” from the package “ade4” with 999 permutations between each oceanic current distance matrix and its distance matrices from the floristic, age and size matrix distance between islands.</w:t>
      </w:r>
    </w:p>
    <w:p w:rsidR="009A3CD3" w:rsidRDefault="009A3CD3" w:rsidP="009A3CD3">
      <w:pPr>
        <w:pStyle w:val="NormalWeb"/>
        <w:numPr>
          <w:ilvl w:val="0"/>
          <w:numId w:val="4"/>
        </w:numPr>
        <w:spacing w:before="0" w:beforeAutospacing="0" w:after="200" w:afterAutospacing="0"/>
        <w:ind w:left="425"/>
        <w:jc w:val="both"/>
        <w:textAlignment w:val="baseline"/>
        <w:rPr>
          <w:rFonts w:ascii="Arial" w:hAnsi="Arial" w:cs="Arial"/>
          <w:color w:val="000000"/>
          <w:sz w:val="22"/>
          <w:szCs w:val="22"/>
        </w:rPr>
      </w:pPr>
      <w:r w:rsidRPr="009A3CD3">
        <w:rPr>
          <w:rFonts w:ascii="Arial" w:hAnsi="Arial" w:cs="Arial"/>
          <w:color w:val="000000"/>
          <w:sz w:val="22"/>
          <w:szCs w:val="22"/>
          <w:lang w:val="en-US"/>
        </w:rPr>
        <w:t>Finally we perform a Nonmetric Multidimensional Scaling with the function “</w:t>
      </w:r>
      <w:proofErr w:type="spellStart"/>
      <w:r w:rsidRPr="009A3CD3">
        <w:rPr>
          <w:rFonts w:ascii="Arial" w:hAnsi="Arial" w:cs="Arial"/>
          <w:color w:val="000000"/>
          <w:sz w:val="22"/>
          <w:szCs w:val="22"/>
          <w:lang w:val="en-US"/>
        </w:rPr>
        <w:t>metaMDS</w:t>
      </w:r>
      <w:proofErr w:type="spellEnd"/>
      <w:r w:rsidRPr="009A3CD3">
        <w:rPr>
          <w:rFonts w:ascii="Arial" w:hAnsi="Arial" w:cs="Arial"/>
          <w:color w:val="000000"/>
          <w:sz w:val="22"/>
          <w:szCs w:val="22"/>
          <w:lang w:val="en-US"/>
        </w:rPr>
        <w:t xml:space="preserve">” from package “vegan”. </w:t>
      </w:r>
      <w:proofErr w:type="spellStart"/>
      <w:r>
        <w:rPr>
          <w:rFonts w:ascii="Arial" w:hAnsi="Arial" w:cs="Arial"/>
          <w:color w:val="000000"/>
          <w:sz w:val="22"/>
          <w:szCs w:val="22"/>
        </w:rPr>
        <w:t>We</w:t>
      </w:r>
      <w:proofErr w:type="spellEnd"/>
      <w:r>
        <w:rPr>
          <w:rFonts w:ascii="Arial" w:hAnsi="Arial" w:cs="Arial"/>
          <w:color w:val="000000"/>
          <w:sz w:val="22"/>
          <w:szCs w:val="22"/>
        </w:rPr>
        <w:t xml:space="preserve"> </w:t>
      </w:r>
      <w:proofErr w:type="spellStart"/>
      <w:r>
        <w:rPr>
          <w:rFonts w:ascii="Arial" w:hAnsi="Arial" w:cs="Arial"/>
          <w:color w:val="000000"/>
          <w:sz w:val="22"/>
          <w:szCs w:val="22"/>
        </w:rPr>
        <w:t>compared</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same</w:t>
      </w:r>
      <w:proofErr w:type="spellEnd"/>
      <w:r>
        <w:rPr>
          <w:rFonts w:ascii="Arial" w:hAnsi="Arial" w:cs="Arial"/>
          <w:color w:val="000000"/>
          <w:sz w:val="22"/>
          <w:szCs w:val="22"/>
        </w:rPr>
        <w:t xml:space="preserve"> matrices as </w:t>
      </w:r>
      <w:proofErr w:type="spellStart"/>
      <w:r>
        <w:rPr>
          <w:rFonts w:ascii="Arial" w:hAnsi="Arial" w:cs="Arial"/>
          <w:color w:val="000000"/>
          <w:sz w:val="22"/>
          <w:szCs w:val="22"/>
        </w:rPr>
        <w:t>above</w:t>
      </w:r>
      <w:proofErr w:type="spellEnd"/>
      <w:r>
        <w:rPr>
          <w:rFonts w:ascii="Arial" w:hAnsi="Arial" w:cs="Arial"/>
          <w:color w:val="000000"/>
          <w:sz w:val="22"/>
          <w:szCs w:val="22"/>
        </w:rPr>
        <w:t>.</w:t>
      </w:r>
    </w:p>
    <w:p w:rsidR="009A3CD3" w:rsidRPr="009A3CD3" w:rsidRDefault="009A3CD3" w:rsidP="009A3CD3"/>
    <w:p w:rsidR="009A3CD3" w:rsidRDefault="009A3CD3" w:rsidP="009A3CD3"/>
    <w:p w:rsidR="009A3CD3" w:rsidRDefault="009A3CD3" w:rsidP="009A3CD3">
      <w:pPr>
        <w:pStyle w:val="Ttulo2"/>
        <w:jc w:val="center"/>
      </w:pPr>
      <w:r>
        <w:t>RESULTS</w:t>
      </w:r>
    </w:p>
    <w:p w:rsidR="009A3CD3" w:rsidRDefault="009A3CD3" w:rsidP="009A3CD3"/>
    <w:p w:rsidR="009A3CD3" w:rsidRDefault="009A3CD3" w:rsidP="009A3CD3">
      <w:pPr>
        <w:pStyle w:val="Ttulo2"/>
        <w:jc w:val="center"/>
      </w:pPr>
      <w:r>
        <w:t>DISCUSSION</w:t>
      </w:r>
    </w:p>
    <w:p w:rsidR="009A3CD3" w:rsidRDefault="009A3CD3" w:rsidP="009A3CD3"/>
    <w:p w:rsidR="009A3CD3" w:rsidRDefault="009A3CD3" w:rsidP="009A3CD3">
      <w:pPr>
        <w:pStyle w:val="Ttulo2"/>
        <w:jc w:val="center"/>
      </w:pPr>
      <w:r>
        <w:t>BIBLIOGRAPHY</w:t>
      </w:r>
    </w:p>
    <w:p w:rsidR="009A3CD3" w:rsidRDefault="009A3CD3" w:rsidP="009A3CD3"/>
    <w:p w:rsidR="009A3CD3" w:rsidRDefault="009A3CD3" w:rsidP="009A3CD3">
      <w:pPr>
        <w:pStyle w:val="Ttulo2"/>
        <w:jc w:val="center"/>
      </w:pPr>
      <w:r>
        <w:t>FIGURES</w:t>
      </w:r>
    </w:p>
    <w:p w:rsidR="009A3CD3" w:rsidRPr="009A3CD3" w:rsidRDefault="009A3CD3" w:rsidP="009A3CD3"/>
    <w:p w:rsidR="009A3CD3" w:rsidRPr="009A3CD3" w:rsidRDefault="009A3CD3" w:rsidP="009A3CD3"/>
    <w:p w:rsidR="009A3CD3" w:rsidRPr="009A3CD3" w:rsidRDefault="009A3CD3" w:rsidP="009A3CD3"/>
    <w:p w:rsidR="009A3CD3" w:rsidRPr="009A3CD3" w:rsidRDefault="009A3CD3" w:rsidP="009A3CD3"/>
    <w:p w:rsidR="009A3CD3" w:rsidRPr="009A3CD3" w:rsidRDefault="009A3CD3" w:rsidP="009A3CD3"/>
    <w:p w:rsidR="009A3CD3" w:rsidRPr="009A3CD3" w:rsidRDefault="009A3CD3" w:rsidP="009A3CD3"/>
    <w:p w:rsidR="009A3CD3" w:rsidRDefault="009A3CD3" w:rsidP="009A3CD3"/>
    <w:p w:rsidR="009A3CD3" w:rsidRPr="009A3CD3" w:rsidRDefault="009A3CD3" w:rsidP="009A3CD3"/>
    <w:p w:rsidR="009A3CD3" w:rsidRPr="00A967FD" w:rsidRDefault="009A3CD3" w:rsidP="00A967FD">
      <w:pPr>
        <w:jc w:val="center"/>
        <w:rPr>
          <w:sz w:val="24"/>
        </w:rPr>
      </w:pPr>
    </w:p>
    <w:sectPr w:rsidR="009A3CD3" w:rsidRPr="00A967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A6BC5"/>
    <w:multiLevelType w:val="multilevel"/>
    <w:tmpl w:val="6CE61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CF266D"/>
    <w:multiLevelType w:val="multilevel"/>
    <w:tmpl w:val="B526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460FB8"/>
    <w:multiLevelType w:val="multilevel"/>
    <w:tmpl w:val="5996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5E576A"/>
    <w:multiLevelType w:val="multilevel"/>
    <w:tmpl w:val="7AFE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E63717"/>
    <w:multiLevelType w:val="hybridMultilevel"/>
    <w:tmpl w:val="E8DE3D12"/>
    <w:lvl w:ilvl="0" w:tplc="8FDC7A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DE"/>
    <w:rsid w:val="000A65DE"/>
    <w:rsid w:val="00103BE9"/>
    <w:rsid w:val="00406843"/>
    <w:rsid w:val="00820164"/>
    <w:rsid w:val="009A3CD3"/>
    <w:rsid w:val="00A967FD"/>
    <w:rsid w:val="00B15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05E2"/>
  <w15:chartTrackingRefBased/>
  <w15:docId w15:val="{229E064B-4F54-4EFE-967F-7EDAB858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6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3C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A3C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A3C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7F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A3CD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A3CD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9A3CD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9A3CD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20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3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3358</Words>
  <Characters>3358</Characters>
  <Application>Microsoft Office Word</Application>
  <DocSecurity>0</DocSecurity>
  <Lines>3358</Lines>
  <Paragraphs>3357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Fuster</dc:creator>
  <cp:keywords/>
  <dc:description/>
  <cp:lastModifiedBy>Alex Fuster</cp:lastModifiedBy>
  <cp:revision>2</cp:revision>
  <dcterms:created xsi:type="dcterms:W3CDTF">2022-12-29T21:38:00Z</dcterms:created>
  <dcterms:modified xsi:type="dcterms:W3CDTF">2022-12-29T22:26:00Z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d9a60cdeb4b5907163ab5f988825376005db8dc3a1495e2b3826522824029013</vt:lpwstr>
  </property>
</Properties>
</file>