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E05888" w14:textId="77777777" w:rsidR="004C28AA" w:rsidRPr="00244FFB" w:rsidRDefault="00244FFB">
      <w:pPr>
        <w:rPr>
          <w:rFonts w:ascii="Times New Roman" w:eastAsia="Times New Roman" w:hAnsi="Times New Roman" w:cs="Times New Roman"/>
          <w:b/>
          <w:sz w:val="30"/>
          <w:szCs w:val="30"/>
          <w:lang w:val="en-US"/>
        </w:rPr>
      </w:pPr>
      <w:r w:rsidRPr="00244FFB">
        <w:rPr>
          <w:rFonts w:ascii="Times New Roman" w:eastAsia="Times New Roman" w:hAnsi="Times New Roman" w:cs="Times New Roman"/>
          <w:b/>
          <w:sz w:val="30"/>
          <w:szCs w:val="30"/>
          <w:lang w:val="en-US"/>
        </w:rPr>
        <w:t>Navigating floristic networks: linking oceanic currents and littoral flora across oceanic archipelagos</w:t>
      </w:r>
    </w:p>
    <w:p w14:paraId="64B12515" w14:textId="77777777" w:rsidR="004C28AA" w:rsidRPr="00244FFB" w:rsidRDefault="004C28AA">
      <w:pPr>
        <w:rPr>
          <w:rFonts w:ascii="Times New Roman" w:eastAsia="Times New Roman" w:hAnsi="Times New Roman" w:cs="Times New Roman"/>
          <w:sz w:val="24"/>
          <w:szCs w:val="24"/>
          <w:lang w:val="en-US"/>
        </w:rPr>
      </w:pPr>
    </w:p>
    <w:p w14:paraId="7AE881FF" w14:textId="77777777" w:rsidR="004C28AA" w:rsidRPr="00244FFB" w:rsidRDefault="004C28AA">
      <w:pPr>
        <w:rPr>
          <w:rFonts w:ascii="Times New Roman" w:eastAsia="Times New Roman" w:hAnsi="Times New Roman" w:cs="Times New Roman"/>
          <w:sz w:val="24"/>
          <w:szCs w:val="24"/>
          <w:lang w:val="en-US"/>
        </w:rPr>
      </w:pPr>
    </w:p>
    <w:p w14:paraId="44D01F01" w14:textId="77777777" w:rsidR="004C28AA" w:rsidRPr="00244FFB" w:rsidRDefault="00244FFB">
      <w:pPr>
        <w:jc w:val="center"/>
        <w:rPr>
          <w:rFonts w:ascii="Times New Roman" w:eastAsia="Times New Roman" w:hAnsi="Times New Roman" w:cs="Times New Roman"/>
          <w:b/>
          <w:sz w:val="24"/>
          <w:szCs w:val="24"/>
          <w:lang w:val="en-US"/>
        </w:rPr>
      </w:pPr>
      <w:r w:rsidRPr="00244FFB">
        <w:rPr>
          <w:rFonts w:ascii="Times New Roman" w:eastAsia="Times New Roman" w:hAnsi="Times New Roman" w:cs="Times New Roman"/>
          <w:b/>
          <w:sz w:val="24"/>
          <w:szCs w:val="24"/>
          <w:lang w:val="en-US"/>
        </w:rPr>
        <w:t>Abstract</w:t>
      </w:r>
    </w:p>
    <w:p w14:paraId="7F423D81" w14:textId="77777777" w:rsidR="004C28AA" w:rsidRPr="00244FFB" w:rsidRDefault="004C28AA">
      <w:pPr>
        <w:rPr>
          <w:rFonts w:ascii="Times New Roman" w:eastAsia="Times New Roman" w:hAnsi="Times New Roman" w:cs="Times New Roman"/>
          <w:sz w:val="24"/>
          <w:szCs w:val="24"/>
          <w:lang w:val="en-US"/>
        </w:rPr>
      </w:pPr>
    </w:p>
    <w:p w14:paraId="2B3E7D65"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Dispersal through marine currents (</w:t>
      </w:r>
      <w:proofErr w:type="spellStart"/>
      <w:r w:rsidRPr="00244FFB">
        <w:rPr>
          <w:rFonts w:ascii="Times New Roman" w:eastAsia="Times New Roman" w:hAnsi="Times New Roman" w:cs="Times New Roman"/>
          <w:sz w:val="24"/>
          <w:szCs w:val="24"/>
          <w:lang w:val="en-US"/>
        </w:rPr>
        <w:t>thalassochory</w:t>
      </w:r>
      <w:proofErr w:type="spellEnd"/>
      <w:r w:rsidRPr="00244FFB">
        <w:rPr>
          <w:rFonts w:ascii="Times New Roman" w:eastAsia="Times New Roman" w:hAnsi="Times New Roman" w:cs="Times New Roman"/>
          <w:sz w:val="24"/>
          <w:szCs w:val="24"/>
          <w:lang w:val="en-US"/>
        </w:rPr>
        <w:t xml:space="preserve">) is predicted to play an important role in the distribution of plant biodiversity in oceanic archipelagos. Littoral plants, adapted to salt exposure, are hypothesized to disperse effectively via </w:t>
      </w:r>
      <w:proofErr w:type="spellStart"/>
      <w:r w:rsidRPr="00244FFB">
        <w:rPr>
          <w:rFonts w:ascii="Times New Roman" w:eastAsia="Times New Roman" w:hAnsi="Times New Roman" w:cs="Times New Roman"/>
          <w:sz w:val="24"/>
          <w:szCs w:val="24"/>
          <w:lang w:val="en-US"/>
        </w:rPr>
        <w:t>thalassochory</w:t>
      </w:r>
      <w:proofErr w:type="spellEnd"/>
      <w:r w:rsidRPr="00244FFB">
        <w:rPr>
          <w:rFonts w:ascii="Times New Roman" w:eastAsia="Times New Roman" w:hAnsi="Times New Roman" w:cs="Times New Roman"/>
          <w:sz w:val="24"/>
          <w:szCs w:val="24"/>
          <w:lang w:val="en-US"/>
        </w:rPr>
        <w:t xml:space="preserve">. However, the extent and mechanisms remain largely unknown due to the lack of experimentation and the challenge of measuring complex marine current behaviors in diverse landscapes. Here, we integrate floristic data from the Galapagos, Canaries, and Azores with ocean current data spanning 26 years (1992-2018) to quantify the correlation between floristic and currents connectivity. Using Procrustes correlation analysis, we compared distance matrices of flora, ocean currents, and island factors (geographic distance, age, and area) for each archipelago. Network theory was applied to current connectivity data to identify island centrality roles as sinks (In-Degree), sources (Out-Degree), </w:t>
      </w:r>
      <w:proofErr w:type="spellStart"/>
      <w:r w:rsidRPr="00244FFB">
        <w:rPr>
          <w:rFonts w:ascii="Times New Roman" w:eastAsia="Times New Roman" w:hAnsi="Times New Roman" w:cs="Times New Roman"/>
          <w:sz w:val="24"/>
          <w:szCs w:val="24"/>
          <w:lang w:val="en-US"/>
        </w:rPr>
        <w:t>proximals</w:t>
      </w:r>
      <w:proofErr w:type="spellEnd"/>
      <w:r w:rsidRPr="00244FFB">
        <w:rPr>
          <w:rFonts w:ascii="Times New Roman" w:eastAsia="Times New Roman" w:hAnsi="Times New Roman" w:cs="Times New Roman"/>
          <w:sz w:val="24"/>
          <w:szCs w:val="24"/>
          <w:lang w:val="en-US"/>
        </w:rPr>
        <w:t xml:space="preserve"> (Closeness), and hubs (</w:t>
      </w:r>
      <w:proofErr w:type="spellStart"/>
      <w:r w:rsidRPr="00244FFB">
        <w:rPr>
          <w:rFonts w:ascii="Times New Roman" w:eastAsia="Times New Roman" w:hAnsi="Times New Roman" w:cs="Times New Roman"/>
          <w:sz w:val="24"/>
          <w:szCs w:val="24"/>
          <w:lang w:val="en-US"/>
        </w:rPr>
        <w:t>Betweenness</w:t>
      </w:r>
      <w:proofErr w:type="spellEnd"/>
      <w:r w:rsidRPr="00244FFB">
        <w:rPr>
          <w:rFonts w:ascii="Times New Roman" w:eastAsia="Times New Roman" w:hAnsi="Times New Roman" w:cs="Times New Roman"/>
          <w:sz w:val="24"/>
          <w:szCs w:val="24"/>
          <w:lang w:val="en-US"/>
        </w:rPr>
        <w:t xml:space="preserve">) within each archipelago. We then assessed whether their centrality predicts its percentage of littoral species. Our results revealed a strong correlation (0.87) between current and floristic connectivity in the Canaries, moderate (0.55) in the Galapagos, and no significant in the Azores. These correlations were higher for littoral plants compared to non-littoral plants. Additionally, current connectivity was in all cases highly correlated with geographic connectivity and, for the Galapagos and Azores, moderately correlated with connectivity by island age. In the </w:t>
      </w:r>
      <w:proofErr w:type="spellStart"/>
      <w:r w:rsidRPr="00244FFB">
        <w:rPr>
          <w:rFonts w:ascii="Times New Roman" w:eastAsia="Times New Roman" w:hAnsi="Times New Roman" w:cs="Times New Roman"/>
          <w:sz w:val="24"/>
          <w:szCs w:val="24"/>
          <w:lang w:val="en-US"/>
        </w:rPr>
        <w:t>Canarian</w:t>
      </w:r>
      <w:proofErr w:type="spellEnd"/>
      <w:r w:rsidRPr="00244FFB">
        <w:rPr>
          <w:rFonts w:ascii="Times New Roman" w:eastAsia="Times New Roman" w:hAnsi="Times New Roman" w:cs="Times New Roman"/>
          <w:sz w:val="24"/>
          <w:szCs w:val="24"/>
          <w:lang w:val="en-US"/>
        </w:rPr>
        <w:t xml:space="preserve"> archipelago, the percent of littoral flora was predicted by the centrality of islands acting as sinks and hubs in the current network. In contrast, no effect was detected in the Galapagos and Azores. These findings underscore the varying influence of currents on littoral flora distributions across different archipelagos and demonstrate the utility of network theory in understanding ocean current connectivity. We suggest that the role of </w:t>
      </w:r>
      <w:proofErr w:type="spellStart"/>
      <w:r w:rsidRPr="00244FFB">
        <w:rPr>
          <w:rFonts w:ascii="Times New Roman" w:eastAsia="Times New Roman" w:hAnsi="Times New Roman" w:cs="Times New Roman"/>
          <w:sz w:val="24"/>
          <w:szCs w:val="24"/>
          <w:lang w:val="en-US"/>
        </w:rPr>
        <w:t>thalassochory</w:t>
      </w:r>
      <w:proofErr w:type="spellEnd"/>
      <w:r w:rsidRPr="00244FFB">
        <w:rPr>
          <w:rFonts w:ascii="Times New Roman" w:eastAsia="Times New Roman" w:hAnsi="Times New Roman" w:cs="Times New Roman"/>
          <w:sz w:val="24"/>
          <w:szCs w:val="24"/>
          <w:lang w:val="en-US"/>
        </w:rPr>
        <w:t xml:space="preserve"> in shaping plant biogeographic patterns depends on the spatial configuration of islands and the directionality of currents entering the archipelago.</w:t>
      </w:r>
    </w:p>
    <w:p w14:paraId="175D452A" w14:textId="77777777" w:rsidR="004C28AA" w:rsidRPr="00244FFB" w:rsidRDefault="004C28AA">
      <w:pPr>
        <w:rPr>
          <w:rFonts w:ascii="Times New Roman" w:eastAsia="Times New Roman" w:hAnsi="Times New Roman" w:cs="Times New Roman"/>
          <w:sz w:val="24"/>
          <w:szCs w:val="24"/>
          <w:lang w:val="en-US"/>
        </w:rPr>
      </w:pPr>
    </w:p>
    <w:p w14:paraId="70331BF2" w14:textId="77777777" w:rsidR="004C28AA" w:rsidRPr="00244FFB" w:rsidRDefault="004C28AA">
      <w:pPr>
        <w:rPr>
          <w:rFonts w:ascii="Times New Roman" w:eastAsia="Times New Roman" w:hAnsi="Times New Roman" w:cs="Times New Roman"/>
          <w:sz w:val="24"/>
          <w:szCs w:val="24"/>
          <w:lang w:val="en-US"/>
        </w:rPr>
      </w:pPr>
    </w:p>
    <w:p w14:paraId="73C3FBE3" w14:textId="77777777" w:rsidR="004C28AA" w:rsidRPr="00244FFB" w:rsidRDefault="004C28AA">
      <w:pPr>
        <w:rPr>
          <w:rFonts w:ascii="Times New Roman" w:eastAsia="Times New Roman" w:hAnsi="Times New Roman" w:cs="Times New Roman"/>
          <w:sz w:val="24"/>
          <w:szCs w:val="24"/>
          <w:lang w:val="en-US"/>
        </w:rPr>
      </w:pPr>
    </w:p>
    <w:p w14:paraId="40A31FBD" w14:textId="77777777" w:rsidR="004C28AA" w:rsidRPr="00244FFB" w:rsidRDefault="004C28AA">
      <w:pPr>
        <w:rPr>
          <w:rFonts w:ascii="Times New Roman" w:eastAsia="Times New Roman" w:hAnsi="Times New Roman" w:cs="Times New Roman"/>
          <w:sz w:val="24"/>
          <w:szCs w:val="24"/>
          <w:lang w:val="en-US"/>
        </w:rPr>
      </w:pPr>
    </w:p>
    <w:p w14:paraId="4D055B45" w14:textId="77777777" w:rsidR="004C28AA" w:rsidRPr="00244FFB" w:rsidRDefault="004C28AA">
      <w:pPr>
        <w:rPr>
          <w:rFonts w:ascii="Times New Roman" w:eastAsia="Times New Roman" w:hAnsi="Times New Roman" w:cs="Times New Roman"/>
          <w:sz w:val="24"/>
          <w:szCs w:val="24"/>
          <w:lang w:val="en-US"/>
        </w:rPr>
      </w:pPr>
    </w:p>
    <w:p w14:paraId="618B3617" w14:textId="77777777" w:rsidR="004C28AA" w:rsidRPr="00244FFB" w:rsidRDefault="004C28AA">
      <w:pPr>
        <w:rPr>
          <w:rFonts w:ascii="Times New Roman" w:eastAsia="Times New Roman" w:hAnsi="Times New Roman" w:cs="Times New Roman"/>
          <w:sz w:val="24"/>
          <w:szCs w:val="24"/>
          <w:lang w:val="en-US"/>
        </w:rPr>
      </w:pPr>
    </w:p>
    <w:p w14:paraId="34A6E9E5" w14:textId="77777777" w:rsidR="004C28AA" w:rsidRPr="00244FFB" w:rsidRDefault="004C28AA">
      <w:pPr>
        <w:rPr>
          <w:rFonts w:ascii="Times New Roman" w:eastAsia="Times New Roman" w:hAnsi="Times New Roman" w:cs="Times New Roman"/>
          <w:sz w:val="24"/>
          <w:szCs w:val="24"/>
          <w:lang w:val="en-US"/>
        </w:rPr>
      </w:pPr>
    </w:p>
    <w:p w14:paraId="0267D25B" w14:textId="77777777" w:rsidR="004C28AA" w:rsidRPr="00244FFB" w:rsidRDefault="004C28AA">
      <w:pPr>
        <w:rPr>
          <w:rFonts w:ascii="Times New Roman" w:eastAsia="Times New Roman" w:hAnsi="Times New Roman" w:cs="Times New Roman"/>
          <w:sz w:val="24"/>
          <w:szCs w:val="24"/>
          <w:lang w:val="en-US"/>
        </w:rPr>
      </w:pPr>
    </w:p>
    <w:p w14:paraId="63FDB091" w14:textId="77777777" w:rsidR="004C28AA" w:rsidRPr="00244FFB" w:rsidRDefault="004C28AA">
      <w:pPr>
        <w:rPr>
          <w:rFonts w:ascii="Times New Roman" w:eastAsia="Times New Roman" w:hAnsi="Times New Roman" w:cs="Times New Roman"/>
          <w:sz w:val="24"/>
          <w:szCs w:val="24"/>
          <w:lang w:val="en-US"/>
        </w:rPr>
      </w:pPr>
    </w:p>
    <w:p w14:paraId="166B9DC5" w14:textId="77777777" w:rsidR="004C28AA" w:rsidRPr="00244FFB" w:rsidRDefault="004C28AA">
      <w:pPr>
        <w:rPr>
          <w:rFonts w:ascii="Times New Roman" w:eastAsia="Times New Roman" w:hAnsi="Times New Roman" w:cs="Times New Roman"/>
          <w:sz w:val="24"/>
          <w:szCs w:val="24"/>
          <w:lang w:val="en-US"/>
        </w:rPr>
      </w:pPr>
    </w:p>
    <w:p w14:paraId="3990590C" w14:textId="77777777" w:rsidR="004C28AA" w:rsidRPr="00244FFB" w:rsidRDefault="004C28AA">
      <w:pPr>
        <w:rPr>
          <w:rFonts w:ascii="Times New Roman" w:eastAsia="Times New Roman" w:hAnsi="Times New Roman" w:cs="Times New Roman"/>
          <w:sz w:val="24"/>
          <w:szCs w:val="24"/>
          <w:lang w:val="en-US"/>
        </w:rPr>
      </w:pPr>
    </w:p>
    <w:p w14:paraId="71B4E9F6" w14:textId="77777777" w:rsidR="004C28AA" w:rsidRPr="00244FFB" w:rsidRDefault="004C28AA">
      <w:pPr>
        <w:rPr>
          <w:rFonts w:ascii="Times New Roman" w:eastAsia="Times New Roman" w:hAnsi="Times New Roman" w:cs="Times New Roman"/>
          <w:sz w:val="24"/>
          <w:szCs w:val="24"/>
          <w:lang w:val="en-US"/>
        </w:rPr>
      </w:pPr>
    </w:p>
    <w:p w14:paraId="448082F2" w14:textId="77777777" w:rsidR="004C28AA" w:rsidRPr="00244FFB" w:rsidRDefault="004C28AA">
      <w:pPr>
        <w:rPr>
          <w:rFonts w:ascii="Times New Roman" w:eastAsia="Times New Roman" w:hAnsi="Times New Roman" w:cs="Times New Roman"/>
          <w:sz w:val="24"/>
          <w:szCs w:val="24"/>
          <w:lang w:val="en-US"/>
        </w:rPr>
      </w:pPr>
    </w:p>
    <w:p w14:paraId="112C4C11" w14:textId="77777777" w:rsidR="004C28AA" w:rsidRPr="00244FFB" w:rsidRDefault="00244FFB">
      <w:pPr>
        <w:pBdr>
          <w:top w:val="nil"/>
          <w:left w:val="nil"/>
          <w:bottom w:val="nil"/>
          <w:right w:val="nil"/>
          <w:between w:val="nil"/>
        </w:pBdr>
        <w:jc w:val="both"/>
        <w:rPr>
          <w:rFonts w:ascii="Times New Roman" w:eastAsia="Times New Roman" w:hAnsi="Times New Roman" w:cs="Times New Roman"/>
          <w:sz w:val="36"/>
          <w:szCs w:val="36"/>
          <w:lang w:val="en-US"/>
        </w:rPr>
      </w:pPr>
      <w:r w:rsidRPr="00244FFB">
        <w:rPr>
          <w:rFonts w:ascii="Times New Roman" w:eastAsia="Times New Roman" w:hAnsi="Times New Roman" w:cs="Times New Roman"/>
          <w:sz w:val="36"/>
          <w:szCs w:val="36"/>
          <w:lang w:val="en-US"/>
        </w:rPr>
        <w:lastRenderedPageBreak/>
        <w:t>Introduction</w:t>
      </w:r>
    </w:p>
    <w:p w14:paraId="6B6EECF5" w14:textId="77777777" w:rsidR="004C28AA" w:rsidRPr="00244FFB" w:rsidRDefault="004C28AA">
      <w:pPr>
        <w:jc w:val="both"/>
        <w:rPr>
          <w:rFonts w:ascii="Times New Roman" w:eastAsia="Times New Roman" w:hAnsi="Times New Roman" w:cs="Times New Roman"/>
          <w:sz w:val="24"/>
          <w:szCs w:val="24"/>
          <w:lang w:val="en-US"/>
        </w:rPr>
      </w:pPr>
    </w:p>
    <w:p w14:paraId="19856978" w14:textId="77777777" w:rsidR="004C28AA" w:rsidRPr="00244FFB" w:rsidRDefault="00244FFB">
      <w:pPr>
        <w:jc w:val="both"/>
        <w:rPr>
          <w:rFonts w:ascii="Times New Roman" w:eastAsia="Times New Roman" w:hAnsi="Times New Roman" w:cs="Times New Roman"/>
          <w:b/>
          <w:sz w:val="24"/>
          <w:szCs w:val="24"/>
          <w:lang w:val="en-US"/>
        </w:rPr>
      </w:pPr>
      <w:r w:rsidRPr="00244FFB">
        <w:rPr>
          <w:rFonts w:ascii="Times New Roman" w:eastAsia="Times New Roman" w:hAnsi="Times New Roman" w:cs="Times New Roman"/>
          <w:b/>
          <w:sz w:val="24"/>
          <w:szCs w:val="24"/>
          <w:lang w:val="en-US"/>
        </w:rPr>
        <w:t>[P1 - Role of oceanic currents in long-distance dispersal - oceanic archipelagos]</w:t>
      </w:r>
    </w:p>
    <w:p w14:paraId="2E2BDAD0" w14:textId="77777777" w:rsidR="004C28AA" w:rsidRPr="00244FFB" w:rsidRDefault="004C28AA">
      <w:pPr>
        <w:jc w:val="both"/>
        <w:rPr>
          <w:rFonts w:ascii="Times New Roman" w:eastAsia="Times New Roman" w:hAnsi="Times New Roman" w:cs="Times New Roman"/>
          <w:b/>
          <w:sz w:val="24"/>
          <w:szCs w:val="24"/>
          <w:lang w:val="en-US"/>
        </w:rPr>
      </w:pPr>
    </w:p>
    <w:p w14:paraId="63763C92" w14:textId="77777777" w:rsidR="004C28AA" w:rsidRPr="00244FFB" w:rsidRDefault="00244FFB">
      <w:pPr>
        <w:jc w:val="both"/>
        <w:rPr>
          <w:rFonts w:ascii="Times New Roman" w:eastAsia="Times New Roman" w:hAnsi="Times New Roman" w:cs="Times New Roman"/>
          <w:b/>
          <w:sz w:val="24"/>
          <w:szCs w:val="24"/>
          <w:lang w:val="en-US"/>
        </w:rPr>
      </w:pPr>
      <w:r w:rsidRPr="00244FFB">
        <w:rPr>
          <w:rFonts w:ascii="Times New Roman" w:eastAsia="Times New Roman" w:hAnsi="Times New Roman" w:cs="Times New Roman"/>
          <w:b/>
          <w:sz w:val="24"/>
          <w:szCs w:val="24"/>
          <w:lang w:val="en-US"/>
        </w:rPr>
        <w:t xml:space="preserve">[P2 - LDD not reliable - need experimentation and quantify the dispersal vector. In traits such as </w:t>
      </w:r>
      <w:proofErr w:type="spellStart"/>
      <w:r w:rsidRPr="00244FFB">
        <w:rPr>
          <w:rFonts w:ascii="Times New Roman" w:eastAsia="Times New Roman" w:hAnsi="Times New Roman" w:cs="Times New Roman"/>
          <w:b/>
          <w:sz w:val="24"/>
          <w:szCs w:val="24"/>
          <w:lang w:val="en-US"/>
        </w:rPr>
        <w:t>zoochory</w:t>
      </w:r>
      <w:proofErr w:type="spellEnd"/>
      <w:r w:rsidRPr="00244FFB">
        <w:rPr>
          <w:rFonts w:ascii="Times New Roman" w:eastAsia="Times New Roman" w:hAnsi="Times New Roman" w:cs="Times New Roman"/>
          <w:b/>
          <w:sz w:val="24"/>
          <w:szCs w:val="24"/>
          <w:lang w:val="en-US"/>
        </w:rPr>
        <w:t xml:space="preserve"> is more straightforward. For </w:t>
      </w:r>
      <w:proofErr w:type="spellStart"/>
      <w:r w:rsidRPr="00244FFB">
        <w:rPr>
          <w:rFonts w:ascii="Times New Roman" w:eastAsia="Times New Roman" w:hAnsi="Times New Roman" w:cs="Times New Roman"/>
          <w:b/>
          <w:sz w:val="24"/>
          <w:szCs w:val="24"/>
          <w:lang w:val="en-US"/>
        </w:rPr>
        <w:t>thalassochory</w:t>
      </w:r>
      <w:proofErr w:type="spellEnd"/>
      <w:r w:rsidRPr="00244FFB">
        <w:rPr>
          <w:rFonts w:ascii="Times New Roman" w:eastAsia="Times New Roman" w:hAnsi="Times New Roman" w:cs="Times New Roman"/>
          <w:b/>
          <w:sz w:val="24"/>
          <w:szCs w:val="24"/>
          <w:lang w:val="en-US"/>
        </w:rPr>
        <w:t>, too complex - infer from both experimentation and a combination of floristic and current patterns - but most analysis on one or few species, and very few at the community level]</w:t>
      </w:r>
    </w:p>
    <w:p w14:paraId="49FE932B" w14:textId="77777777" w:rsidR="004C28AA" w:rsidRPr="00244FFB" w:rsidRDefault="004C28AA">
      <w:pPr>
        <w:jc w:val="both"/>
        <w:rPr>
          <w:rFonts w:ascii="Times New Roman" w:eastAsia="Times New Roman" w:hAnsi="Times New Roman" w:cs="Times New Roman"/>
          <w:b/>
          <w:sz w:val="24"/>
          <w:szCs w:val="24"/>
          <w:lang w:val="en-US"/>
        </w:rPr>
      </w:pPr>
    </w:p>
    <w:p w14:paraId="4660A233" w14:textId="77777777" w:rsidR="004C28AA" w:rsidRPr="00244FFB" w:rsidRDefault="00244FFB">
      <w:pPr>
        <w:jc w:val="both"/>
        <w:rPr>
          <w:rFonts w:ascii="Times New Roman" w:eastAsia="Times New Roman" w:hAnsi="Times New Roman" w:cs="Times New Roman"/>
          <w:b/>
          <w:sz w:val="24"/>
          <w:szCs w:val="24"/>
          <w:lang w:val="en-US"/>
        </w:rPr>
      </w:pPr>
      <w:r w:rsidRPr="00244FFB">
        <w:rPr>
          <w:rFonts w:ascii="Times New Roman" w:eastAsia="Times New Roman" w:hAnsi="Times New Roman" w:cs="Times New Roman"/>
          <w:b/>
          <w:sz w:val="24"/>
          <w:szCs w:val="24"/>
          <w:lang w:val="en-US"/>
        </w:rPr>
        <w:t xml:space="preserve">[P3 - Littoral flora - potentially adapted to </w:t>
      </w:r>
      <w:proofErr w:type="spellStart"/>
      <w:r w:rsidRPr="00244FFB">
        <w:rPr>
          <w:rFonts w:ascii="Times New Roman" w:eastAsia="Times New Roman" w:hAnsi="Times New Roman" w:cs="Times New Roman"/>
          <w:b/>
          <w:sz w:val="24"/>
          <w:szCs w:val="24"/>
          <w:lang w:val="en-US"/>
        </w:rPr>
        <w:t>thalassochory</w:t>
      </w:r>
      <w:proofErr w:type="spellEnd"/>
      <w:r w:rsidRPr="00244FFB">
        <w:rPr>
          <w:rFonts w:ascii="Times New Roman" w:eastAsia="Times New Roman" w:hAnsi="Times New Roman" w:cs="Times New Roman"/>
          <w:b/>
          <w:sz w:val="24"/>
          <w:szCs w:val="24"/>
          <w:lang w:val="en-US"/>
        </w:rPr>
        <w:t>]</w:t>
      </w:r>
    </w:p>
    <w:p w14:paraId="043B669B" w14:textId="77777777" w:rsidR="004C28AA" w:rsidRPr="00244FFB" w:rsidRDefault="004C28AA">
      <w:pPr>
        <w:jc w:val="both"/>
        <w:rPr>
          <w:rFonts w:ascii="Times New Roman" w:eastAsia="Times New Roman" w:hAnsi="Times New Roman" w:cs="Times New Roman"/>
          <w:b/>
          <w:sz w:val="24"/>
          <w:szCs w:val="24"/>
          <w:lang w:val="en-US"/>
        </w:rPr>
      </w:pPr>
    </w:p>
    <w:p w14:paraId="75DC073F" w14:textId="77777777" w:rsidR="004C28AA" w:rsidRPr="00244FFB" w:rsidRDefault="00244FFB">
      <w:pPr>
        <w:jc w:val="both"/>
        <w:rPr>
          <w:rFonts w:ascii="Times New Roman" w:eastAsia="Times New Roman" w:hAnsi="Times New Roman" w:cs="Times New Roman"/>
          <w:b/>
          <w:sz w:val="24"/>
          <w:szCs w:val="24"/>
          <w:lang w:val="en-US"/>
        </w:rPr>
      </w:pPr>
      <w:r w:rsidRPr="00244FFB">
        <w:rPr>
          <w:rFonts w:ascii="Times New Roman" w:eastAsia="Times New Roman" w:hAnsi="Times New Roman" w:cs="Times New Roman"/>
          <w:b/>
          <w:sz w:val="24"/>
          <w:szCs w:val="24"/>
          <w:lang w:val="en-US"/>
        </w:rPr>
        <w:t>[P4 - Hypothesis and objectives]</w:t>
      </w:r>
    </w:p>
    <w:p w14:paraId="150EEBE8" w14:textId="77777777" w:rsidR="004C28AA" w:rsidRPr="00244FFB" w:rsidRDefault="004C28AA">
      <w:pPr>
        <w:jc w:val="both"/>
        <w:rPr>
          <w:rFonts w:ascii="Times New Roman" w:eastAsia="Times New Roman" w:hAnsi="Times New Roman" w:cs="Times New Roman"/>
          <w:b/>
          <w:sz w:val="24"/>
          <w:szCs w:val="24"/>
          <w:lang w:val="en-US"/>
        </w:rPr>
      </w:pPr>
    </w:p>
    <w:p w14:paraId="787CEC09"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 xml:space="preserve">We hypothesize that the connectivity of littoral flora shows a correlation with the currents connectivity, and that this correlation is higher than for non-littoral flora. We also predict that, because the spatial distribution of islands within an archipelago influences the ocean current network, archipelagos with similar island configurations, such as the Canaries and Azores, will exhibit similar connectivity patterns and distinct from those of Galapagos (Whittaker and </w:t>
      </w:r>
      <w:proofErr w:type="spellStart"/>
      <w:r w:rsidRPr="00244FFB">
        <w:rPr>
          <w:rFonts w:ascii="Times New Roman" w:eastAsia="Times New Roman" w:hAnsi="Times New Roman" w:cs="Times New Roman"/>
          <w:sz w:val="24"/>
          <w:szCs w:val="24"/>
          <w:lang w:val="en-US"/>
        </w:rPr>
        <w:t>Fernández</w:t>
      </w:r>
      <w:proofErr w:type="spellEnd"/>
      <w:r w:rsidRPr="00244FFB">
        <w:rPr>
          <w:rFonts w:ascii="Times New Roman" w:eastAsia="Times New Roman" w:hAnsi="Times New Roman" w:cs="Times New Roman"/>
          <w:sz w:val="24"/>
          <w:szCs w:val="24"/>
          <w:lang w:val="en-US"/>
        </w:rPr>
        <w:t xml:space="preserve">-Palacios 2007). Finally, if </w:t>
      </w:r>
      <w:proofErr w:type="spellStart"/>
      <w:r w:rsidRPr="00244FFB">
        <w:rPr>
          <w:rFonts w:ascii="Times New Roman" w:eastAsia="Times New Roman" w:hAnsi="Times New Roman" w:cs="Times New Roman"/>
          <w:sz w:val="24"/>
          <w:szCs w:val="24"/>
          <w:lang w:val="en-US"/>
        </w:rPr>
        <w:t>thalassochory</w:t>
      </w:r>
      <w:proofErr w:type="spellEnd"/>
      <w:r w:rsidRPr="00244FFB">
        <w:rPr>
          <w:rFonts w:ascii="Times New Roman" w:eastAsia="Times New Roman" w:hAnsi="Times New Roman" w:cs="Times New Roman"/>
          <w:sz w:val="24"/>
          <w:szCs w:val="24"/>
          <w:lang w:val="en-US"/>
        </w:rPr>
        <w:t xml:space="preserve"> significantly drives littoral flora dispersal, islands with central positions in the current network should harbor greater diversity of littoral species due to enhanced connectivity.</w:t>
      </w:r>
    </w:p>
    <w:p w14:paraId="6B77FD6B" w14:textId="77777777" w:rsidR="004C28AA" w:rsidRPr="00244FFB" w:rsidRDefault="004C28AA">
      <w:pPr>
        <w:ind w:firstLine="720"/>
        <w:jc w:val="both"/>
        <w:rPr>
          <w:rFonts w:ascii="Times New Roman" w:eastAsia="Times New Roman" w:hAnsi="Times New Roman" w:cs="Times New Roman"/>
          <w:sz w:val="24"/>
          <w:szCs w:val="24"/>
          <w:lang w:val="en-US"/>
        </w:rPr>
      </w:pPr>
    </w:p>
    <w:p w14:paraId="7541DE4A"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To address this questions, our objectives are to (1) test for a relationship between the connectivity patterns of littoral flora and oceanic currents across archipelagos, and (2) identify whether islands with central roles in current connectivity networks contain a higher percentage of littoral plants.</w:t>
      </w:r>
    </w:p>
    <w:p w14:paraId="7AF9B6CA" w14:textId="77777777" w:rsidR="004C28AA" w:rsidRPr="00244FFB" w:rsidRDefault="004C28AA">
      <w:pPr>
        <w:jc w:val="both"/>
        <w:rPr>
          <w:rFonts w:ascii="Times New Roman" w:eastAsia="Times New Roman" w:hAnsi="Times New Roman" w:cs="Times New Roman"/>
          <w:b/>
          <w:sz w:val="24"/>
          <w:szCs w:val="24"/>
          <w:lang w:val="en-US"/>
        </w:rPr>
      </w:pPr>
    </w:p>
    <w:p w14:paraId="58E6519A" w14:textId="77777777" w:rsidR="004C28AA" w:rsidRPr="00244FFB" w:rsidRDefault="004C28AA">
      <w:pPr>
        <w:jc w:val="both"/>
        <w:rPr>
          <w:rFonts w:ascii="Times New Roman" w:eastAsia="Times New Roman" w:hAnsi="Times New Roman" w:cs="Times New Roman"/>
          <w:sz w:val="24"/>
          <w:szCs w:val="24"/>
          <w:lang w:val="en-US"/>
        </w:rPr>
      </w:pPr>
    </w:p>
    <w:p w14:paraId="16D56248" w14:textId="77777777" w:rsidR="004C28AA" w:rsidRPr="00244FFB" w:rsidRDefault="004C28AA">
      <w:pPr>
        <w:jc w:val="both"/>
        <w:rPr>
          <w:rFonts w:ascii="Times New Roman" w:eastAsia="Times New Roman" w:hAnsi="Times New Roman" w:cs="Times New Roman"/>
          <w:sz w:val="24"/>
          <w:szCs w:val="24"/>
          <w:lang w:val="en-US"/>
        </w:rPr>
      </w:pPr>
    </w:p>
    <w:p w14:paraId="132815C3" w14:textId="77777777" w:rsidR="004C28AA" w:rsidRPr="00244FFB" w:rsidRDefault="004C28AA">
      <w:pPr>
        <w:jc w:val="both"/>
        <w:rPr>
          <w:rFonts w:ascii="Times New Roman" w:eastAsia="Times New Roman" w:hAnsi="Times New Roman" w:cs="Times New Roman"/>
          <w:sz w:val="24"/>
          <w:szCs w:val="24"/>
          <w:lang w:val="en-US"/>
        </w:rPr>
      </w:pPr>
    </w:p>
    <w:p w14:paraId="03D796C3" w14:textId="77777777" w:rsidR="004C28AA" w:rsidRPr="00244FFB" w:rsidRDefault="004C28AA">
      <w:pPr>
        <w:jc w:val="both"/>
        <w:rPr>
          <w:rFonts w:ascii="Times New Roman" w:eastAsia="Times New Roman" w:hAnsi="Times New Roman" w:cs="Times New Roman"/>
          <w:sz w:val="24"/>
          <w:szCs w:val="24"/>
          <w:lang w:val="en-US"/>
        </w:rPr>
      </w:pPr>
    </w:p>
    <w:p w14:paraId="00BF5DCF" w14:textId="77777777" w:rsidR="004C28AA" w:rsidRPr="00244FFB" w:rsidRDefault="004C28AA">
      <w:pPr>
        <w:jc w:val="both"/>
        <w:rPr>
          <w:rFonts w:ascii="Times New Roman" w:eastAsia="Times New Roman" w:hAnsi="Times New Roman" w:cs="Times New Roman"/>
          <w:sz w:val="24"/>
          <w:szCs w:val="24"/>
          <w:lang w:val="en-US"/>
        </w:rPr>
      </w:pPr>
    </w:p>
    <w:p w14:paraId="487E6CB2" w14:textId="77777777" w:rsidR="004C28AA" w:rsidRPr="00244FFB" w:rsidRDefault="004C28AA">
      <w:pPr>
        <w:jc w:val="both"/>
        <w:rPr>
          <w:rFonts w:ascii="Times New Roman" w:eastAsia="Times New Roman" w:hAnsi="Times New Roman" w:cs="Times New Roman"/>
          <w:sz w:val="24"/>
          <w:szCs w:val="24"/>
          <w:lang w:val="en-US"/>
        </w:rPr>
      </w:pPr>
    </w:p>
    <w:p w14:paraId="351CBFBC" w14:textId="77777777" w:rsidR="004C28AA" w:rsidRPr="00244FFB" w:rsidRDefault="004C28AA">
      <w:pPr>
        <w:jc w:val="both"/>
        <w:rPr>
          <w:rFonts w:ascii="Times New Roman" w:eastAsia="Times New Roman" w:hAnsi="Times New Roman" w:cs="Times New Roman"/>
          <w:sz w:val="24"/>
          <w:szCs w:val="24"/>
          <w:lang w:val="en-US"/>
        </w:rPr>
      </w:pPr>
    </w:p>
    <w:p w14:paraId="2AF450C9" w14:textId="77777777" w:rsidR="004C28AA" w:rsidRPr="00244FFB" w:rsidRDefault="004C28AA">
      <w:pPr>
        <w:jc w:val="both"/>
        <w:rPr>
          <w:rFonts w:ascii="Times New Roman" w:eastAsia="Times New Roman" w:hAnsi="Times New Roman" w:cs="Times New Roman"/>
          <w:sz w:val="24"/>
          <w:szCs w:val="24"/>
          <w:lang w:val="en-US"/>
        </w:rPr>
      </w:pPr>
    </w:p>
    <w:p w14:paraId="79CBFF6A" w14:textId="77777777" w:rsidR="004C28AA" w:rsidRPr="00244FFB" w:rsidRDefault="004C28AA">
      <w:pPr>
        <w:jc w:val="both"/>
        <w:rPr>
          <w:rFonts w:ascii="Times New Roman" w:eastAsia="Times New Roman" w:hAnsi="Times New Roman" w:cs="Times New Roman"/>
          <w:sz w:val="24"/>
          <w:szCs w:val="24"/>
          <w:lang w:val="en-US"/>
        </w:rPr>
      </w:pPr>
    </w:p>
    <w:p w14:paraId="221281E4" w14:textId="77777777" w:rsidR="004C28AA" w:rsidRPr="00244FFB" w:rsidRDefault="004C28AA">
      <w:pPr>
        <w:jc w:val="both"/>
        <w:rPr>
          <w:rFonts w:ascii="Times New Roman" w:eastAsia="Times New Roman" w:hAnsi="Times New Roman" w:cs="Times New Roman"/>
          <w:sz w:val="24"/>
          <w:szCs w:val="24"/>
          <w:lang w:val="en-US"/>
        </w:rPr>
      </w:pPr>
    </w:p>
    <w:p w14:paraId="3B0DCF63" w14:textId="77777777" w:rsidR="004C28AA" w:rsidRPr="00244FFB" w:rsidRDefault="004C28AA">
      <w:pPr>
        <w:jc w:val="both"/>
        <w:rPr>
          <w:rFonts w:ascii="Times New Roman" w:eastAsia="Times New Roman" w:hAnsi="Times New Roman" w:cs="Times New Roman"/>
          <w:sz w:val="24"/>
          <w:szCs w:val="24"/>
          <w:lang w:val="en-US"/>
        </w:rPr>
      </w:pPr>
    </w:p>
    <w:p w14:paraId="1BD9CE5A" w14:textId="77777777" w:rsidR="004C28AA" w:rsidRPr="00244FFB" w:rsidRDefault="004C28AA">
      <w:pPr>
        <w:jc w:val="both"/>
        <w:rPr>
          <w:rFonts w:ascii="Times New Roman" w:eastAsia="Times New Roman" w:hAnsi="Times New Roman" w:cs="Times New Roman"/>
          <w:sz w:val="24"/>
          <w:szCs w:val="24"/>
          <w:lang w:val="en-US"/>
        </w:rPr>
      </w:pPr>
    </w:p>
    <w:p w14:paraId="0DCE0DD1" w14:textId="77777777" w:rsidR="004C28AA" w:rsidRPr="00244FFB" w:rsidRDefault="004C28AA">
      <w:pPr>
        <w:jc w:val="both"/>
        <w:rPr>
          <w:rFonts w:ascii="Times New Roman" w:eastAsia="Times New Roman" w:hAnsi="Times New Roman" w:cs="Times New Roman"/>
          <w:sz w:val="24"/>
          <w:szCs w:val="24"/>
          <w:lang w:val="en-US"/>
        </w:rPr>
      </w:pPr>
    </w:p>
    <w:p w14:paraId="34F4CA77" w14:textId="77777777" w:rsidR="004C28AA" w:rsidRPr="00244FFB" w:rsidRDefault="004C28AA">
      <w:pPr>
        <w:jc w:val="both"/>
        <w:rPr>
          <w:rFonts w:ascii="Times New Roman" w:eastAsia="Times New Roman" w:hAnsi="Times New Roman" w:cs="Times New Roman"/>
          <w:sz w:val="24"/>
          <w:szCs w:val="24"/>
          <w:lang w:val="en-US"/>
        </w:rPr>
      </w:pPr>
    </w:p>
    <w:p w14:paraId="2E081245" w14:textId="77777777" w:rsidR="004C28AA" w:rsidRPr="00244FFB" w:rsidRDefault="004C28AA">
      <w:pPr>
        <w:jc w:val="both"/>
        <w:rPr>
          <w:rFonts w:ascii="Times New Roman" w:eastAsia="Times New Roman" w:hAnsi="Times New Roman" w:cs="Times New Roman"/>
          <w:sz w:val="24"/>
          <w:szCs w:val="24"/>
          <w:lang w:val="en-US"/>
        </w:rPr>
      </w:pPr>
    </w:p>
    <w:p w14:paraId="06B1AF25" w14:textId="77777777" w:rsidR="004C28AA" w:rsidRPr="00244FFB" w:rsidRDefault="004C28AA">
      <w:pPr>
        <w:ind w:firstLine="720"/>
        <w:jc w:val="both"/>
        <w:rPr>
          <w:rFonts w:ascii="Times New Roman" w:eastAsia="Times New Roman" w:hAnsi="Times New Roman" w:cs="Times New Roman"/>
          <w:sz w:val="24"/>
          <w:szCs w:val="24"/>
          <w:lang w:val="en-US"/>
        </w:rPr>
      </w:pPr>
    </w:p>
    <w:p w14:paraId="6998DC41" w14:textId="77777777" w:rsidR="004C28AA" w:rsidRPr="00244FFB" w:rsidRDefault="00244FFB">
      <w:pPr>
        <w:pBdr>
          <w:top w:val="nil"/>
          <w:left w:val="nil"/>
          <w:bottom w:val="nil"/>
          <w:right w:val="nil"/>
          <w:between w:val="nil"/>
        </w:pBdr>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36"/>
          <w:szCs w:val="36"/>
          <w:lang w:val="en-US"/>
        </w:rPr>
        <w:lastRenderedPageBreak/>
        <w:t>Methods</w:t>
      </w:r>
    </w:p>
    <w:p w14:paraId="2846A433" w14:textId="77777777" w:rsidR="004C28AA" w:rsidRPr="00244FFB" w:rsidRDefault="004C28AA">
      <w:pPr>
        <w:jc w:val="both"/>
        <w:rPr>
          <w:rFonts w:ascii="Times New Roman" w:eastAsia="Times New Roman" w:hAnsi="Times New Roman" w:cs="Times New Roman"/>
          <w:sz w:val="24"/>
          <w:szCs w:val="24"/>
          <w:lang w:val="en-US"/>
        </w:rPr>
      </w:pPr>
    </w:p>
    <w:p w14:paraId="3915F24C" w14:textId="77777777" w:rsidR="004C28AA" w:rsidRPr="00244FFB" w:rsidRDefault="00244FFB">
      <w:pPr>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b/>
          <w:sz w:val="24"/>
          <w:szCs w:val="24"/>
          <w:lang w:val="en-US"/>
        </w:rPr>
        <w:t>Oceanic currents data</w:t>
      </w:r>
    </w:p>
    <w:p w14:paraId="19FD292D" w14:textId="77777777" w:rsidR="004C28AA" w:rsidRPr="00244FFB" w:rsidRDefault="004C28AA">
      <w:pPr>
        <w:jc w:val="both"/>
        <w:rPr>
          <w:rFonts w:ascii="Times New Roman" w:eastAsia="Times New Roman" w:hAnsi="Times New Roman" w:cs="Times New Roman"/>
          <w:sz w:val="24"/>
          <w:szCs w:val="24"/>
          <w:lang w:val="en-US"/>
        </w:rPr>
      </w:pPr>
    </w:p>
    <w:p w14:paraId="2021557A"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Oceanic current data were obtained from the Hybrid Coordinate Ocean Model (HYCOM) dataset (</w:t>
      </w:r>
      <w:hyperlink r:id="rId5">
        <w:r w:rsidRPr="00244FFB">
          <w:rPr>
            <w:rFonts w:ascii="Times New Roman" w:eastAsia="Times New Roman" w:hAnsi="Times New Roman" w:cs="Times New Roman"/>
            <w:color w:val="1155CC"/>
            <w:sz w:val="24"/>
            <w:szCs w:val="24"/>
            <w:u w:val="single"/>
            <w:lang w:val="en-US"/>
          </w:rPr>
          <w:t>www.hycom.org</w:t>
        </w:r>
      </w:hyperlink>
      <w:r w:rsidRPr="00244FFB">
        <w:rPr>
          <w:rFonts w:ascii="Times New Roman" w:eastAsia="Times New Roman" w:hAnsi="Times New Roman" w:cs="Times New Roman"/>
          <w:sz w:val="24"/>
          <w:szCs w:val="24"/>
          <w:lang w:val="en-US"/>
        </w:rPr>
        <w:t xml:space="preserve">), which provides spatially and temporally resolved information on ocean currents (see </w:t>
      </w:r>
      <w:proofErr w:type="spellStart"/>
      <w:r w:rsidRPr="00244FFB">
        <w:rPr>
          <w:rFonts w:ascii="Times New Roman" w:eastAsia="Times New Roman" w:hAnsi="Times New Roman" w:cs="Times New Roman"/>
          <w:sz w:val="24"/>
          <w:szCs w:val="24"/>
          <w:lang w:val="en-US"/>
        </w:rPr>
        <w:t>Chassignet</w:t>
      </w:r>
      <w:proofErr w:type="spellEnd"/>
      <w:r w:rsidRPr="00244FFB">
        <w:rPr>
          <w:rFonts w:ascii="Times New Roman" w:eastAsia="Times New Roman" w:hAnsi="Times New Roman" w:cs="Times New Roman"/>
          <w:sz w:val="24"/>
          <w:szCs w:val="24"/>
          <w:lang w:val="en-US"/>
        </w:rPr>
        <w:t xml:space="preserve"> et al. 2007). We used data covering 26 years (1992-2018) for the Galapagos (-1.8 to 0.9°N, -92.0 to -88.7°W), Canaries (26.7 to 29.9°N, -18.8 to -12.6°W), and Azores (36.5 to 40.1°N, -32.2 to -23.4°W) archipelagos. Using the "</w:t>
      </w:r>
      <w:proofErr w:type="spellStart"/>
      <w:r w:rsidRPr="00244FFB">
        <w:rPr>
          <w:rFonts w:ascii="Times New Roman" w:eastAsia="Times New Roman" w:hAnsi="Times New Roman" w:cs="Times New Roman"/>
          <w:sz w:val="24"/>
          <w:szCs w:val="24"/>
          <w:lang w:val="en-US"/>
        </w:rPr>
        <w:t>HMMoce</w:t>
      </w:r>
      <w:proofErr w:type="spellEnd"/>
      <w:r w:rsidRPr="00244FFB">
        <w:rPr>
          <w:rFonts w:ascii="Times New Roman" w:eastAsia="Times New Roman" w:hAnsi="Times New Roman" w:cs="Times New Roman"/>
          <w:sz w:val="24"/>
          <w:szCs w:val="24"/>
          <w:lang w:val="en-US"/>
        </w:rPr>
        <w:t>" R package, we extracted eastward and northward current velocities at an 8km resolution. Using the extracted velocity components, sea direction (in degrees) and speed (in m/s) were computed. Direction was calculated using the “raster” package and converted from radians to the 0-360 degrees range. We extracted this information every two days along the 26 years, yielding 4770 (+-1) days with ocean currents data for the analysis in each archipelago.</w:t>
      </w:r>
    </w:p>
    <w:p w14:paraId="39D8F0A7" w14:textId="77777777" w:rsidR="004C28AA" w:rsidRPr="00244FFB" w:rsidRDefault="004C28AA">
      <w:pPr>
        <w:jc w:val="both"/>
        <w:rPr>
          <w:rFonts w:ascii="Times New Roman" w:eastAsia="Times New Roman" w:hAnsi="Times New Roman" w:cs="Times New Roman"/>
          <w:sz w:val="24"/>
          <w:szCs w:val="24"/>
          <w:lang w:val="en-US"/>
        </w:rPr>
      </w:pPr>
    </w:p>
    <w:p w14:paraId="52950D82" w14:textId="77777777" w:rsidR="004C28AA" w:rsidRPr="00244FFB" w:rsidRDefault="00244FFB">
      <w:pPr>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b/>
          <w:sz w:val="24"/>
          <w:szCs w:val="24"/>
          <w:lang w:val="en-US"/>
        </w:rPr>
        <w:t>Oceanic currents connectivity</w:t>
      </w:r>
    </w:p>
    <w:p w14:paraId="3B342212" w14:textId="77777777" w:rsidR="004C28AA" w:rsidRPr="00244FFB" w:rsidRDefault="004C28AA">
      <w:pPr>
        <w:jc w:val="both"/>
        <w:rPr>
          <w:rFonts w:ascii="Times New Roman" w:eastAsia="Times New Roman" w:hAnsi="Times New Roman" w:cs="Times New Roman"/>
          <w:sz w:val="24"/>
          <w:szCs w:val="24"/>
          <w:lang w:val="en-US"/>
        </w:rPr>
      </w:pPr>
    </w:p>
    <w:p w14:paraId="5A0BF151"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We use the “</w:t>
      </w:r>
      <w:proofErr w:type="spellStart"/>
      <w:r w:rsidRPr="00244FFB">
        <w:rPr>
          <w:rFonts w:ascii="Times New Roman" w:eastAsia="Times New Roman" w:hAnsi="Times New Roman" w:cs="Times New Roman"/>
          <w:sz w:val="24"/>
          <w:szCs w:val="24"/>
          <w:lang w:val="en-US"/>
        </w:rPr>
        <w:t>rWind</w:t>
      </w:r>
      <w:proofErr w:type="spellEnd"/>
      <w:r w:rsidRPr="00244FFB">
        <w:rPr>
          <w:rFonts w:ascii="Times New Roman" w:eastAsia="Times New Roman" w:hAnsi="Times New Roman" w:cs="Times New Roman"/>
          <w:sz w:val="24"/>
          <w:szCs w:val="24"/>
          <w:lang w:val="en-US"/>
        </w:rPr>
        <w:t xml:space="preserve">” package to compute a conductance matrix representing the ease of movement between geographic points due to ocean currents (See </w:t>
      </w:r>
      <w:proofErr w:type="spellStart"/>
      <w:r w:rsidRPr="00244FFB">
        <w:rPr>
          <w:rFonts w:ascii="Times New Roman" w:eastAsia="Times New Roman" w:hAnsi="Times New Roman" w:cs="Times New Roman"/>
          <w:sz w:val="24"/>
          <w:szCs w:val="24"/>
          <w:lang w:val="en-US"/>
        </w:rPr>
        <w:t>Fernández-López</w:t>
      </w:r>
      <w:proofErr w:type="spellEnd"/>
      <w:r w:rsidRPr="00244FFB">
        <w:rPr>
          <w:rFonts w:ascii="Times New Roman" w:eastAsia="Times New Roman" w:hAnsi="Times New Roman" w:cs="Times New Roman"/>
          <w:sz w:val="24"/>
          <w:szCs w:val="24"/>
          <w:lang w:val="en-US"/>
        </w:rPr>
        <w:t xml:space="preserve"> &amp; </w:t>
      </w:r>
      <w:proofErr w:type="spellStart"/>
      <w:r w:rsidRPr="00244FFB">
        <w:rPr>
          <w:rFonts w:ascii="Times New Roman" w:eastAsia="Times New Roman" w:hAnsi="Times New Roman" w:cs="Times New Roman"/>
          <w:sz w:val="24"/>
          <w:szCs w:val="24"/>
          <w:lang w:val="en-US"/>
        </w:rPr>
        <w:t>Schliep</w:t>
      </w:r>
      <w:proofErr w:type="spellEnd"/>
      <w:r w:rsidRPr="00244FFB">
        <w:rPr>
          <w:rFonts w:ascii="Times New Roman" w:eastAsia="Times New Roman" w:hAnsi="Times New Roman" w:cs="Times New Roman"/>
          <w:sz w:val="24"/>
          <w:szCs w:val="24"/>
          <w:lang w:val="en-US"/>
        </w:rPr>
        <w:t xml:space="preserve"> 2018). The </w:t>
      </w:r>
      <w:proofErr w:type="spellStart"/>
      <w:r w:rsidRPr="00244FFB">
        <w:rPr>
          <w:rFonts w:ascii="Times New Roman" w:eastAsia="Times New Roman" w:hAnsi="Times New Roman" w:cs="Times New Roman"/>
          <w:sz w:val="24"/>
          <w:szCs w:val="24"/>
          <w:lang w:val="en-US"/>
        </w:rPr>
        <w:t>algorythm</w:t>
      </w:r>
      <w:proofErr w:type="spellEnd"/>
      <w:r w:rsidRPr="00244FFB">
        <w:rPr>
          <w:rFonts w:ascii="Times New Roman" w:eastAsia="Times New Roman" w:hAnsi="Times New Roman" w:cs="Times New Roman"/>
          <w:sz w:val="24"/>
          <w:szCs w:val="24"/>
          <w:lang w:val="en-US"/>
        </w:rPr>
        <w:t xml:space="preserve"> implemented in the package functions calculates the movement cost from any starting cell to one of its 8 adjacent cells (Moore neighborhood) accounting for the directional and speed characteristics of ocean currents (Muñoz et al. 2004, </w:t>
      </w:r>
      <w:proofErr w:type="spellStart"/>
      <w:r w:rsidRPr="00244FFB">
        <w:rPr>
          <w:rFonts w:ascii="Times New Roman" w:eastAsia="Times New Roman" w:hAnsi="Times New Roman" w:cs="Times New Roman"/>
          <w:sz w:val="24"/>
          <w:szCs w:val="24"/>
          <w:lang w:val="en-US"/>
        </w:rPr>
        <w:t>Felicísimo</w:t>
      </w:r>
      <w:proofErr w:type="spellEnd"/>
      <w:r w:rsidRPr="00244FFB">
        <w:rPr>
          <w:rFonts w:ascii="Times New Roman" w:eastAsia="Times New Roman" w:hAnsi="Times New Roman" w:cs="Times New Roman"/>
          <w:sz w:val="24"/>
          <w:szCs w:val="24"/>
          <w:lang w:val="en-US"/>
        </w:rPr>
        <w:t xml:space="preserve"> et al. 2008).</w:t>
      </w:r>
    </w:p>
    <w:p w14:paraId="17359608" w14:textId="77777777" w:rsidR="004C28AA" w:rsidRPr="00244FFB" w:rsidRDefault="004C28AA">
      <w:pPr>
        <w:ind w:firstLine="720"/>
        <w:jc w:val="both"/>
        <w:rPr>
          <w:rFonts w:ascii="Times New Roman" w:eastAsia="Times New Roman" w:hAnsi="Times New Roman" w:cs="Times New Roman"/>
          <w:sz w:val="24"/>
          <w:szCs w:val="24"/>
          <w:lang w:val="en-US"/>
        </w:rPr>
      </w:pPr>
    </w:p>
    <w:p w14:paraId="7DC97011"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 xml:space="preserve">To assess connectivity between islands within each archipelago, cost matrices were derived from the conductance matrices. Using the </w:t>
      </w:r>
      <w:proofErr w:type="spellStart"/>
      <w:r w:rsidRPr="00244FFB">
        <w:rPr>
          <w:rFonts w:ascii="Times New Roman" w:eastAsia="Times New Roman" w:hAnsi="Times New Roman" w:cs="Times New Roman"/>
          <w:sz w:val="24"/>
          <w:szCs w:val="24"/>
          <w:lang w:val="en-US"/>
        </w:rPr>
        <w:t>costDistance</w:t>
      </w:r>
      <w:proofErr w:type="spellEnd"/>
      <w:r w:rsidRPr="00244FFB">
        <w:rPr>
          <w:rFonts w:ascii="Times New Roman" w:eastAsia="Times New Roman" w:hAnsi="Times New Roman" w:cs="Times New Roman"/>
          <w:sz w:val="24"/>
          <w:szCs w:val="24"/>
          <w:lang w:val="en-US"/>
        </w:rPr>
        <w:t xml:space="preserve"> function, we computed the minimum cost path (conductance) required to travel between pairs of islands. This process integrated the geographic coordinates (latitude and longitude) of the islands with the conductance values derived from oceanic current data. To cover all orientations (North, South, West, East), we selected a coordinate point on each side of the islands from which we calculated the current connectivity paths to the rest of the islands within the archipelago. For larger islands, we added one connection point every 40 km (5 pixels of 8 km) to increase our sampling of points and, consequently, potential shortest paths connecting with other islands. For example, Isabela Island in the Galápagos archipelago has a total of eight connection points: one in the North and South, and three each on the East and West sides. For small islands with an area occupying less than a pixel of the </w:t>
      </w:r>
      <w:proofErr w:type="spellStart"/>
      <w:r w:rsidRPr="00244FFB">
        <w:rPr>
          <w:rFonts w:ascii="Times New Roman" w:eastAsia="Times New Roman" w:hAnsi="Times New Roman" w:cs="Times New Roman"/>
          <w:sz w:val="24"/>
          <w:szCs w:val="24"/>
          <w:lang w:val="en-US"/>
        </w:rPr>
        <w:t>rasters</w:t>
      </w:r>
      <w:proofErr w:type="spellEnd"/>
      <w:r w:rsidRPr="00244FFB">
        <w:rPr>
          <w:rFonts w:ascii="Times New Roman" w:eastAsia="Times New Roman" w:hAnsi="Times New Roman" w:cs="Times New Roman"/>
          <w:sz w:val="24"/>
          <w:szCs w:val="24"/>
          <w:lang w:val="en-US"/>
        </w:rPr>
        <w:t xml:space="preserve"> (&lt;8 km), a single connection point was assigned (Figure S1, S2).</w:t>
      </w:r>
    </w:p>
    <w:p w14:paraId="33DD411A" w14:textId="77777777" w:rsidR="004C28AA" w:rsidRPr="00244FFB" w:rsidRDefault="004C28AA">
      <w:pPr>
        <w:jc w:val="both"/>
        <w:rPr>
          <w:rFonts w:ascii="Times New Roman" w:eastAsia="Times New Roman" w:hAnsi="Times New Roman" w:cs="Times New Roman"/>
          <w:sz w:val="24"/>
          <w:szCs w:val="24"/>
          <w:lang w:val="en-US"/>
        </w:rPr>
      </w:pPr>
    </w:p>
    <w:p w14:paraId="4A173EEA"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 xml:space="preserve">Marine currents can vary over time due to climatological conditions, causing fluctuations in the potential for </w:t>
      </w:r>
      <w:proofErr w:type="spellStart"/>
      <w:r w:rsidRPr="00244FFB">
        <w:rPr>
          <w:rFonts w:ascii="Times New Roman" w:eastAsia="Times New Roman" w:hAnsi="Times New Roman" w:cs="Times New Roman"/>
          <w:sz w:val="24"/>
          <w:szCs w:val="24"/>
          <w:lang w:val="en-US"/>
        </w:rPr>
        <w:t>thalassochory</w:t>
      </w:r>
      <w:proofErr w:type="spellEnd"/>
      <w:r w:rsidRPr="00244FFB">
        <w:rPr>
          <w:rFonts w:ascii="Times New Roman" w:eastAsia="Times New Roman" w:hAnsi="Times New Roman" w:cs="Times New Roman"/>
          <w:sz w:val="24"/>
          <w:szCs w:val="24"/>
          <w:lang w:val="en-US"/>
        </w:rPr>
        <w:t xml:space="preserve">. To account for this variability, we obtained the minimum 5% of cost distances (i.e., 5% of maximum connectivity) connecting each pair of geographic points within the temporal range of the data. This subset represents opportunity windows for </w:t>
      </w:r>
      <w:proofErr w:type="spellStart"/>
      <w:r w:rsidRPr="00244FFB">
        <w:rPr>
          <w:rFonts w:ascii="Times New Roman" w:eastAsia="Times New Roman" w:hAnsi="Times New Roman" w:cs="Times New Roman"/>
          <w:sz w:val="24"/>
          <w:szCs w:val="24"/>
          <w:lang w:val="en-US"/>
        </w:rPr>
        <w:t>thalassochory</w:t>
      </w:r>
      <w:proofErr w:type="spellEnd"/>
      <w:r w:rsidRPr="00244FFB">
        <w:rPr>
          <w:rFonts w:ascii="Times New Roman" w:eastAsia="Times New Roman" w:hAnsi="Times New Roman" w:cs="Times New Roman"/>
          <w:sz w:val="24"/>
          <w:szCs w:val="24"/>
          <w:lang w:val="en-US"/>
        </w:rPr>
        <w:t xml:space="preserve">. Instead of relying on a single minimum cost value to conduct our </w:t>
      </w:r>
      <w:r w:rsidRPr="00244FFB">
        <w:rPr>
          <w:rFonts w:ascii="Times New Roman" w:eastAsia="Times New Roman" w:hAnsi="Times New Roman" w:cs="Times New Roman"/>
          <w:sz w:val="24"/>
          <w:szCs w:val="24"/>
          <w:lang w:val="en-US"/>
        </w:rPr>
        <w:lastRenderedPageBreak/>
        <w:t xml:space="preserve">analyses, which may reflect rare extreme climatic events, we calculated the median of these minimum costs, given its non-parametric distribution. This method captures the windows of opportunity for </w:t>
      </w:r>
      <w:proofErr w:type="spellStart"/>
      <w:r w:rsidRPr="00244FFB">
        <w:rPr>
          <w:rFonts w:ascii="Times New Roman" w:eastAsia="Times New Roman" w:hAnsi="Times New Roman" w:cs="Times New Roman"/>
          <w:sz w:val="24"/>
          <w:szCs w:val="24"/>
          <w:lang w:val="en-US"/>
        </w:rPr>
        <w:t>thalassochory</w:t>
      </w:r>
      <w:proofErr w:type="spellEnd"/>
      <w:r w:rsidRPr="00244FFB">
        <w:rPr>
          <w:rFonts w:ascii="Times New Roman" w:eastAsia="Times New Roman" w:hAnsi="Times New Roman" w:cs="Times New Roman"/>
          <w:sz w:val="24"/>
          <w:szCs w:val="24"/>
          <w:lang w:val="en-US"/>
        </w:rPr>
        <w:t xml:space="preserve"> while accounting for the inherent variability of current conditions.</w:t>
      </w:r>
    </w:p>
    <w:p w14:paraId="78D560E2" w14:textId="77777777" w:rsidR="004C28AA" w:rsidRPr="00244FFB" w:rsidRDefault="004C28AA">
      <w:pPr>
        <w:jc w:val="both"/>
        <w:rPr>
          <w:rFonts w:ascii="Times New Roman" w:eastAsia="Times New Roman" w:hAnsi="Times New Roman" w:cs="Times New Roman"/>
          <w:sz w:val="24"/>
          <w:szCs w:val="24"/>
          <w:lang w:val="en-US"/>
        </w:rPr>
      </w:pPr>
    </w:p>
    <w:p w14:paraId="2CF2C20D" w14:textId="77777777" w:rsidR="004C28AA" w:rsidRPr="00244FFB" w:rsidRDefault="00244FFB">
      <w:pPr>
        <w:jc w:val="both"/>
        <w:rPr>
          <w:rFonts w:ascii="Times New Roman" w:eastAsia="Times New Roman" w:hAnsi="Times New Roman" w:cs="Times New Roman"/>
          <w:b/>
          <w:sz w:val="24"/>
          <w:szCs w:val="24"/>
          <w:lang w:val="en-US"/>
        </w:rPr>
      </w:pPr>
      <w:r w:rsidRPr="00244FFB">
        <w:rPr>
          <w:rFonts w:ascii="Times New Roman" w:eastAsia="Times New Roman" w:hAnsi="Times New Roman" w:cs="Times New Roman"/>
          <w:b/>
          <w:sz w:val="24"/>
          <w:szCs w:val="24"/>
          <w:lang w:val="en-US"/>
        </w:rPr>
        <w:t>Floristic data</w:t>
      </w:r>
    </w:p>
    <w:p w14:paraId="780B419D" w14:textId="77777777" w:rsidR="004C28AA" w:rsidRPr="00244FFB" w:rsidRDefault="004C28AA">
      <w:pPr>
        <w:jc w:val="both"/>
        <w:rPr>
          <w:rFonts w:ascii="Times New Roman" w:eastAsia="Times New Roman" w:hAnsi="Times New Roman" w:cs="Times New Roman"/>
          <w:b/>
          <w:sz w:val="24"/>
          <w:szCs w:val="24"/>
          <w:lang w:val="en-US"/>
        </w:rPr>
      </w:pPr>
    </w:p>
    <w:p w14:paraId="62E11C85"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 xml:space="preserve">Floristic data for species within lowland habitats (areas under 500m) were obtained from various databases for each archipelago: </w:t>
      </w:r>
      <w:commentRangeStart w:id="0"/>
      <w:r w:rsidRPr="00244FFB">
        <w:rPr>
          <w:rFonts w:ascii="Times New Roman" w:eastAsia="Times New Roman" w:hAnsi="Times New Roman" w:cs="Times New Roman"/>
          <w:sz w:val="24"/>
          <w:szCs w:val="24"/>
          <w:highlight w:val="yellow"/>
          <w:lang w:val="en-US"/>
        </w:rPr>
        <w:t xml:space="preserve">ref </w:t>
      </w:r>
      <w:r w:rsidRPr="00244FFB">
        <w:rPr>
          <w:rFonts w:ascii="Times New Roman" w:eastAsia="Times New Roman" w:hAnsi="Times New Roman" w:cs="Times New Roman"/>
          <w:sz w:val="24"/>
          <w:szCs w:val="24"/>
          <w:lang w:val="en-US"/>
        </w:rPr>
        <w:t xml:space="preserve">for Galapagos, </w:t>
      </w:r>
      <w:r w:rsidRPr="00244FFB">
        <w:rPr>
          <w:rFonts w:ascii="Times New Roman" w:eastAsia="Times New Roman" w:hAnsi="Times New Roman" w:cs="Times New Roman"/>
          <w:sz w:val="24"/>
          <w:szCs w:val="24"/>
          <w:highlight w:val="yellow"/>
          <w:lang w:val="en-US"/>
        </w:rPr>
        <w:t xml:space="preserve">ref </w:t>
      </w:r>
      <w:r w:rsidRPr="00244FFB">
        <w:rPr>
          <w:rFonts w:ascii="Times New Roman" w:eastAsia="Times New Roman" w:hAnsi="Times New Roman" w:cs="Times New Roman"/>
          <w:sz w:val="24"/>
          <w:szCs w:val="24"/>
          <w:lang w:val="en-US"/>
        </w:rPr>
        <w:t xml:space="preserve">for Canaries, </w:t>
      </w:r>
      <w:r w:rsidRPr="00244FFB">
        <w:rPr>
          <w:rFonts w:ascii="Times New Roman" w:eastAsia="Times New Roman" w:hAnsi="Times New Roman" w:cs="Times New Roman"/>
          <w:sz w:val="24"/>
          <w:szCs w:val="24"/>
          <w:highlight w:val="yellow"/>
          <w:lang w:val="en-US"/>
        </w:rPr>
        <w:t xml:space="preserve">ref </w:t>
      </w:r>
      <w:r w:rsidRPr="00244FFB">
        <w:rPr>
          <w:rFonts w:ascii="Times New Roman" w:eastAsia="Times New Roman" w:hAnsi="Times New Roman" w:cs="Times New Roman"/>
          <w:sz w:val="24"/>
          <w:szCs w:val="24"/>
          <w:lang w:val="en-US"/>
        </w:rPr>
        <w:t>for Azores.</w:t>
      </w:r>
      <w:commentRangeEnd w:id="0"/>
      <w:r>
        <w:commentReference w:id="0"/>
      </w:r>
      <w:r w:rsidRPr="00244FFB">
        <w:rPr>
          <w:rFonts w:ascii="Times New Roman" w:eastAsia="Times New Roman" w:hAnsi="Times New Roman" w:cs="Times New Roman"/>
          <w:sz w:val="24"/>
          <w:szCs w:val="24"/>
          <w:lang w:val="en-US"/>
        </w:rPr>
        <w:t xml:space="preserve"> </w:t>
      </w:r>
      <w:commentRangeStart w:id="1"/>
      <w:r w:rsidRPr="00244FFB">
        <w:rPr>
          <w:rFonts w:ascii="Times New Roman" w:eastAsia="Times New Roman" w:hAnsi="Times New Roman" w:cs="Times New Roman"/>
          <w:sz w:val="24"/>
          <w:szCs w:val="24"/>
          <w:lang w:val="en-US"/>
        </w:rPr>
        <w:t>We then grouped them as those classified as littoral and those that don't, i.e. non-littoral</w:t>
      </w:r>
      <w:commentRangeEnd w:id="1"/>
      <w:r>
        <w:commentReference w:id="1"/>
      </w:r>
      <w:r w:rsidRPr="00244FFB">
        <w:rPr>
          <w:rFonts w:ascii="Times New Roman" w:eastAsia="Times New Roman" w:hAnsi="Times New Roman" w:cs="Times New Roman"/>
          <w:sz w:val="24"/>
          <w:szCs w:val="24"/>
          <w:lang w:val="en-US"/>
        </w:rPr>
        <w:t>: 25 and 429 in Galapagos, 111 and 1122 in Canaries, and 24 and 121 in Azores (Figure S3).</w:t>
      </w:r>
    </w:p>
    <w:p w14:paraId="710FF726" w14:textId="77777777" w:rsidR="004C28AA" w:rsidRPr="00244FFB" w:rsidRDefault="004C28AA">
      <w:pPr>
        <w:jc w:val="both"/>
        <w:rPr>
          <w:rFonts w:ascii="Times New Roman" w:eastAsia="Times New Roman" w:hAnsi="Times New Roman" w:cs="Times New Roman"/>
          <w:b/>
          <w:sz w:val="24"/>
          <w:szCs w:val="24"/>
          <w:lang w:val="en-US"/>
        </w:rPr>
      </w:pPr>
    </w:p>
    <w:p w14:paraId="0C896F09" w14:textId="77777777" w:rsidR="004C28AA" w:rsidRPr="00244FFB" w:rsidRDefault="00244FFB">
      <w:pPr>
        <w:jc w:val="both"/>
        <w:rPr>
          <w:rFonts w:ascii="Times New Roman" w:eastAsia="Times New Roman" w:hAnsi="Times New Roman" w:cs="Times New Roman"/>
          <w:b/>
          <w:sz w:val="24"/>
          <w:szCs w:val="24"/>
          <w:lang w:val="en-US"/>
        </w:rPr>
      </w:pPr>
      <w:r w:rsidRPr="00244FFB">
        <w:rPr>
          <w:rFonts w:ascii="Times New Roman" w:eastAsia="Times New Roman" w:hAnsi="Times New Roman" w:cs="Times New Roman"/>
          <w:b/>
          <w:sz w:val="24"/>
          <w:szCs w:val="24"/>
          <w:lang w:val="en-US"/>
        </w:rPr>
        <w:t>Floristic connectivity</w:t>
      </w:r>
    </w:p>
    <w:p w14:paraId="0F75540F" w14:textId="77777777" w:rsidR="004C28AA" w:rsidRPr="00244FFB" w:rsidRDefault="004C28AA">
      <w:pPr>
        <w:jc w:val="both"/>
        <w:rPr>
          <w:rFonts w:ascii="Times New Roman" w:eastAsia="Times New Roman" w:hAnsi="Times New Roman" w:cs="Times New Roman"/>
          <w:b/>
          <w:sz w:val="24"/>
          <w:szCs w:val="24"/>
          <w:lang w:val="en-US"/>
        </w:rPr>
      </w:pPr>
    </w:p>
    <w:p w14:paraId="2326883C"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We measured the Bray-Curtis Dissimilarity Index (Bray &amp; Curtis, 1957) to quantify the relative separation (high dissimilarity) or closeness (low dissimilarity) of floristic composition between islands. This index ranges from zero, indicating high similarity among sites, to one, indicating no shared species among them. We chose this index because it accounts for double-zero attributes, or co-absences, where the absence of a species also informs the floristic composition of an island (</w:t>
      </w:r>
      <w:proofErr w:type="spellStart"/>
      <w:r w:rsidRPr="00244FFB">
        <w:rPr>
          <w:rFonts w:ascii="Times New Roman" w:eastAsia="Times New Roman" w:hAnsi="Times New Roman" w:cs="Times New Roman"/>
          <w:sz w:val="24"/>
          <w:szCs w:val="24"/>
          <w:lang w:val="en-US"/>
        </w:rPr>
        <w:t>Greenacre</w:t>
      </w:r>
      <w:proofErr w:type="spellEnd"/>
      <w:r w:rsidRPr="00244FFB">
        <w:rPr>
          <w:rFonts w:ascii="Times New Roman" w:eastAsia="Times New Roman" w:hAnsi="Times New Roman" w:cs="Times New Roman"/>
          <w:sz w:val="24"/>
          <w:szCs w:val="24"/>
          <w:lang w:val="en-US"/>
        </w:rPr>
        <w:t xml:space="preserve">, 2017; </w:t>
      </w:r>
      <w:commentRangeStart w:id="2"/>
      <w:r w:rsidRPr="00244FFB">
        <w:rPr>
          <w:rFonts w:ascii="Times New Roman" w:eastAsia="Times New Roman" w:hAnsi="Times New Roman" w:cs="Times New Roman"/>
          <w:sz w:val="24"/>
          <w:szCs w:val="24"/>
          <w:highlight w:val="yellow"/>
          <w:lang w:val="en-US"/>
        </w:rPr>
        <w:t xml:space="preserve">Todeschini </w:t>
      </w:r>
      <w:commentRangeEnd w:id="2"/>
      <w:r>
        <w:commentReference w:id="2"/>
      </w:r>
      <w:r w:rsidRPr="00244FFB">
        <w:rPr>
          <w:rFonts w:ascii="Times New Roman" w:eastAsia="Times New Roman" w:hAnsi="Times New Roman" w:cs="Times New Roman"/>
          <w:sz w:val="24"/>
          <w:szCs w:val="24"/>
          <w:highlight w:val="yellow"/>
          <w:lang w:val="en-US"/>
        </w:rPr>
        <w:t>et al., 2012</w:t>
      </w:r>
      <w:r w:rsidRPr="00244FFB">
        <w:rPr>
          <w:rFonts w:ascii="Times New Roman" w:eastAsia="Times New Roman" w:hAnsi="Times New Roman" w:cs="Times New Roman"/>
          <w:sz w:val="24"/>
          <w:szCs w:val="24"/>
          <w:lang w:val="en-US"/>
        </w:rPr>
        <w:t>), and is widely used in comparing community distances on oceanic islands (e.g. Castro-</w:t>
      </w:r>
      <w:proofErr w:type="spellStart"/>
      <w:r w:rsidRPr="00244FFB">
        <w:rPr>
          <w:rFonts w:ascii="Times New Roman" w:eastAsia="Times New Roman" w:hAnsi="Times New Roman" w:cs="Times New Roman"/>
          <w:sz w:val="24"/>
          <w:szCs w:val="24"/>
          <w:lang w:val="en-US"/>
        </w:rPr>
        <w:t>Urgal</w:t>
      </w:r>
      <w:proofErr w:type="spellEnd"/>
      <w:r w:rsidRPr="00244FFB">
        <w:rPr>
          <w:rFonts w:ascii="Times New Roman" w:eastAsia="Times New Roman" w:hAnsi="Times New Roman" w:cs="Times New Roman"/>
          <w:sz w:val="24"/>
          <w:szCs w:val="24"/>
          <w:lang w:val="en-US"/>
        </w:rPr>
        <w:t xml:space="preserve"> &amp; </w:t>
      </w:r>
      <w:proofErr w:type="spellStart"/>
      <w:r w:rsidRPr="00244FFB">
        <w:rPr>
          <w:rFonts w:ascii="Times New Roman" w:eastAsia="Times New Roman" w:hAnsi="Times New Roman" w:cs="Times New Roman"/>
          <w:sz w:val="24"/>
          <w:szCs w:val="24"/>
          <w:lang w:val="en-US"/>
        </w:rPr>
        <w:t>Traveset</w:t>
      </w:r>
      <w:proofErr w:type="spellEnd"/>
      <w:r w:rsidRPr="00244FFB">
        <w:rPr>
          <w:rFonts w:ascii="Times New Roman" w:eastAsia="Times New Roman" w:hAnsi="Times New Roman" w:cs="Times New Roman"/>
          <w:sz w:val="24"/>
          <w:szCs w:val="24"/>
          <w:lang w:val="en-US"/>
        </w:rPr>
        <w:t xml:space="preserve">, 2014; Florencio et al., 2013, </w:t>
      </w:r>
      <w:proofErr w:type="spellStart"/>
      <w:r w:rsidRPr="00244FFB">
        <w:rPr>
          <w:rFonts w:ascii="Times New Roman" w:eastAsia="Times New Roman" w:hAnsi="Times New Roman" w:cs="Times New Roman"/>
          <w:sz w:val="24"/>
          <w:szCs w:val="24"/>
          <w:lang w:val="en-US"/>
        </w:rPr>
        <w:t>Thuesen</w:t>
      </w:r>
      <w:proofErr w:type="spellEnd"/>
      <w:r w:rsidRPr="00244FFB">
        <w:rPr>
          <w:rFonts w:ascii="Times New Roman" w:eastAsia="Times New Roman" w:hAnsi="Times New Roman" w:cs="Times New Roman"/>
          <w:sz w:val="24"/>
          <w:szCs w:val="24"/>
          <w:lang w:val="en-US"/>
        </w:rPr>
        <w:t xml:space="preserve"> et al., 2011). We then computed two floristic distance matrices between islands for each archipelago: one for littoral species and another for non-littoral species.</w:t>
      </w:r>
    </w:p>
    <w:p w14:paraId="184535E6" w14:textId="77777777" w:rsidR="004C28AA" w:rsidRPr="00244FFB" w:rsidRDefault="004C28AA">
      <w:pPr>
        <w:jc w:val="both"/>
        <w:rPr>
          <w:rFonts w:ascii="Times New Roman" w:eastAsia="Times New Roman" w:hAnsi="Times New Roman" w:cs="Times New Roman"/>
          <w:b/>
          <w:sz w:val="24"/>
          <w:szCs w:val="24"/>
          <w:lang w:val="en-US"/>
        </w:rPr>
      </w:pPr>
    </w:p>
    <w:p w14:paraId="323172B3" w14:textId="77777777" w:rsidR="004C28AA" w:rsidRPr="00244FFB" w:rsidRDefault="00244FFB">
      <w:pPr>
        <w:jc w:val="both"/>
        <w:rPr>
          <w:rFonts w:ascii="Times New Roman" w:eastAsia="Times New Roman" w:hAnsi="Times New Roman" w:cs="Times New Roman"/>
          <w:b/>
          <w:sz w:val="24"/>
          <w:szCs w:val="24"/>
          <w:lang w:val="en-US"/>
        </w:rPr>
      </w:pPr>
      <w:r w:rsidRPr="00244FFB">
        <w:rPr>
          <w:rFonts w:ascii="Times New Roman" w:eastAsia="Times New Roman" w:hAnsi="Times New Roman" w:cs="Times New Roman"/>
          <w:b/>
          <w:sz w:val="24"/>
          <w:szCs w:val="24"/>
          <w:lang w:val="en-US"/>
        </w:rPr>
        <w:t>Island factors connectivity</w:t>
      </w:r>
    </w:p>
    <w:p w14:paraId="2E0A1512" w14:textId="77777777" w:rsidR="004C28AA" w:rsidRPr="00244FFB" w:rsidRDefault="004C28AA">
      <w:pPr>
        <w:jc w:val="both"/>
        <w:rPr>
          <w:rFonts w:ascii="Times New Roman" w:eastAsia="Times New Roman" w:hAnsi="Times New Roman" w:cs="Times New Roman"/>
          <w:b/>
          <w:sz w:val="24"/>
          <w:szCs w:val="24"/>
          <w:lang w:val="en-US"/>
        </w:rPr>
      </w:pPr>
    </w:p>
    <w:p w14:paraId="53D7176C"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To gain further insights from our measurements, we explored how the floristic connectivity of littoral floras relates to geographic distance, island age, and area. Geographic isolation often promotes diversification on isolated islands (</w:t>
      </w:r>
      <w:r w:rsidRPr="00244FFB">
        <w:rPr>
          <w:rFonts w:ascii="Times New Roman" w:eastAsia="Times New Roman" w:hAnsi="Times New Roman" w:cs="Times New Roman"/>
          <w:sz w:val="24"/>
          <w:szCs w:val="24"/>
          <w:highlight w:val="yellow"/>
          <w:lang w:val="en-US"/>
        </w:rPr>
        <w:t>ref</w:t>
      </w:r>
      <w:r w:rsidRPr="00244FFB">
        <w:rPr>
          <w:rFonts w:ascii="Times New Roman" w:eastAsia="Times New Roman" w:hAnsi="Times New Roman" w:cs="Times New Roman"/>
          <w:sz w:val="24"/>
          <w:szCs w:val="24"/>
          <w:lang w:val="en-US"/>
        </w:rPr>
        <w:t xml:space="preserve">), and therefore is expected to be correlated with floristic distances between islands. Additionally, we expect connectivity by currents to correlate with geographic distance, as increased distance typically raises the total travel cost between islands. Floristic connectivity may also align with island ages, since many terrestrial groups diversified in tandem with the geological formation of the islands (Parent et al., 2008, </w:t>
      </w:r>
      <w:r w:rsidRPr="00244FFB">
        <w:rPr>
          <w:rFonts w:ascii="Times New Roman" w:eastAsia="Times New Roman" w:hAnsi="Times New Roman" w:cs="Times New Roman"/>
          <w:sz w:val="24"/>
          <w:szCs w:val="24"/>
          <w:highlight w:val="yellow"/>
          <w:lang w:val="en-US"/>
        </w:rPr>
        <w:t>refs</w:t>
      </w:r>
      <w:r w:rsidRPr="00244FFB">
        <w:rPr>
          <w:rFonts w:ascii="Times New Roman" w:eastAsia="Times New Roman" w:hAnsi="Times New Roman" w:cs="Times New Roman"/>
          <w:sz w:val="24"/>
          <w:szCs w:val="24"/>
          <w:lang w:val="en-US"/>
        </w:rPr>
        <w:t xml:space="preserve">). Lastly, floristic diversity may also be affected by the size of islands as larger areas may support higher diversity by providing wider niche spaces, which enhance coexistence and ecological opportunity (Parent et al., 2020, </w:t>
      </w:r>
      <w:r w:rsidRPr="00244FFB">
        <w:rPr>
          <w:rFonts w:ascii="Times New Roman" w:eastAsia="Times New Roman" w:hAnsi="Times New Roman" w:cs="Times New Roman"/>
          <w:sz w:val="24"/>
          <w:szCs w:val="24"/>
          <w:highlight w:val="yellow"/>
          <w:lang w:val="en-US"/>
        </w:rPr>
        <w:t>refs</w:t>
      </w:r>
      <w:r w:rsidRPr="00244FFB">
        <w:rPr>
          <w:rFonts w:ascii="Times New Roman" w:eastAsia="Times New Roman" w:hAnsi="Times New Roman" w:cs="Times New Roman"/>
          <w:sz w:val="24"/>
          <w:szCs w:val="24"/>
          <w:lang w:val="en-US"/>
        </w:rPr>
        <w:t>).</w:t>
      </w:r>
    </w:p>
    <w:p w14:paraId="7DAA79CD" w14:textId="77777777" w:rsidR="004C28AA" w:rsidRPr="00244FFB" w:rsidRDefault="004C28AA">
      <w:pPr>
        <w:ind w:firstLine="720"/>
        <w:jc w:val="both"/>
        <w:rPr>
          <w:rFonts w:ascii="Times New Roman" w:eastAsia="Times New Roman" w:hAnsi="Times New Roman" w:cs="Times New Roman"/>
          <w:sz w:val="24"/>
          <w:szCs w:val="24"/>
          <w:lang w:val="en-US"/>
        </w:rPr>
      </w:pPr>
    </w:p>
    <w:p w14:paraId="100F9913"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 xml:space="preserve">To compute geographic distances (km), we downloaded </w:t>
      </w:r>
      <w:proofErr w:type="spellStart"/>
      <w:r w:rsidRPr="00244FFB">
        <w:rPr>
          <w:rFonts w:ascii="Times New Roman" w:eastAsia="Times New Roman" w:hAnsi="Times New Roman" w:cs="Times New Roman"/>
          <w:sz w:val="24"/>
          <w:szCs w:val="24"/>
          <w:lang w:val="en-US"/>
        </w:rPr>
        <w:t>shapefile</w:t>
      </w:r>
      <w:proofErr w:type="spellEnd"/>
      <w:r w:rsidRPr="00244FFB">
        <w:rPr>
          <w:rFonts w:ascii="Times New Roman" w:eastAsia="Times New Roman" w:hAnsi="Times New Roman" w:cs="Times New Roman"/>
          <w:sz w:val="24"/>
          <w:szCs w:val="24"/>
          <w:lang w:val="en-US"/>
        </w:rPr>
        <w:t xml:space="preserve"> maps of the archipelagos from NOAA (</w:t>
      </w:r>
      <w:hyperlink r:id="rId8">
        <w:r w:rsidRPr="00244FFB">
          <w:rPr>
            <w:rFonts w:ascii="Times New Roman" w:eastAsia="Times New Roman" w:hAnsi="Times New Roman" w:cs="Times New Roman"/>
            <w:color w:val="1155CC"/>
            <w:sz w:val="24"/>
            <w:szCs w:val="24"/>
            <w:u w:val="single"/>
            <w:lang w:val="en-US"/>
          </w:rPr>
          <w:t>www.noaa.gov</w:t>
        </w:r>
      </w:hyperlink>
      <w:r w:rsidRPr="00244FFB">
        <w:rPr>
          <w:rFonts w:ascii="Times New Roman" w:eastAsia="Times New Roman" w:hAnsi="Times New Roman" w:cs="Times New Roman"/>
          <w:sz w:val="24"/>
          <w:szCs w:val="24"/>
          <w:lang w:val="en-US"/>
        </w:rPr>
        <w:t>) and obtained the geographic centroid of each island using QGIS software with the tool ‘geometry by expression’. This function calculates the geometric center of the polygon by averaging the x-coordinates and y-coordinates of all the vertices of the polygon. These maps also provided the measures for island area (km²). For island ages (</w:t>
      </w:r>
      <w:proofErr w:type="spellStart"/>
      <w:r w:rsidRPr="00244FFB">
        <w:rPr>
          <w:rFonts w:ascii="Times New Roman" w:eastAsia="Times New Roman" w:hAnsi="Times New Roman" w:cs="Times New Roman"/>
          <w:sz w:val="24"/>
          <w:szCs w:val="24"/>
          <w:lang w:val="en-US"/>
        </w:rPr>
        <w:t>Myr</w:t>
      </w:r>
      <w:proofErr w:type="spellEnd"/>
      <w:r w:rsidRPr="00244FFB">
        <w:rPr>
          <w:rFonts w:ascii="Times New Roman" w:eastAsia="Times New Roman" w:hAnsi="Times New Roman" w:cs="Times New Roman"/>
          <w:sz w:val="24"/>
          <w:szCs w:val="24"/>
          <w:lang w:val="en-US"/>
        </w:rPr>
        <w:t xml:space="preserve">), we considered the mean between minimum and maximum emergence estimates </w:t>
      </w:r>
      <w:r w:rsidRPr="00244FFB">
        <w:rPr>
          <w:rFonts w:ascii="Times New Roman" w:eastAsia="Times New Roman" w:hAnsi="Times New Roman" w:cs="Times New Roman"/>
          <w:sz w:val="24"/>
          <w:szCs w:val="24"/>
          <w:lang w:val="en-US"/>
        </w:rPr>
        <w:lastRenderedPageBreak/>
        <w:t xml:space="preserve">for the Galapagos from Geist et al. 2014. For the Canaries, we obtained estimated ages from </w:t>
      </w:r>
      <w:proofErr w:type="spellStart"/>
      <w:r w:rsidRPr="00244FFB">
        <w:rPr>
          <w:rFonts w:ascii="Times New Roman" w:eastAsia="Times New Roman" w:hAnsi="Times New Roman" w:cs="Times New Roman"/>
          <w:sz w:val="24"/>
          <w:szCs w:val="24"/>
          <w:lang w:val="en-US"/>
        </w:rPr>
        <w:t>Carracedo</w:t>
      </w:r>
      <w:proofErr w:type="spellEnd"/>
      <w:r w:rsidRPr="00244FFB">
        <w:rPr>
          <w:rFonts w:ascii="Times New Roman" w:eastAsia="Times New Roman" w:hAnsi="Times New Roman" w:cs="Times New Roman"/>
          <w:sz w:val="24"/>
          <w:szCs w:val="24"/>
          <w:lang w:val="en-US"/>
        </w:rPr>
        <w:t xml:space="preserve"> et al. 1998 and </w:t>
      </w:r>
      <w:proofErr w:type="spellStart"/>
      <w:r w:rsidRPr="00244FFB">
        <w:rPr>
          <w:rFonts w:ascii="Times New Roman" w:eastAsia="Times New Roman" w:hAnsi="Times New Roman" w:cs="Times New Roman"/>
          <w:sz w:val="24"/>
          <w:szCs w:val="24"/>
          <w:lang w:val="en-US"/>
        </w:rPr>
        <w:t>Anguita</w:t>
      </w:r>
      <w:proofErr w:type="spellEnd"/>
      <w:r w:rsidRPr="00244FFB">
        <w:rPr>
          <w:rFonts w:ascii="Times New Roman" w:eastAsia="Times New Roman" w:hAnsi="Times New Roman" w:cs="Times New Roman"/>
          <w:sz w:val="24"/>
          <w:szCs w:val="24"/>
          <w:lang w:val="en-US"/>
        </w:rPr>
        <w:t xml:space="preserve"> &amp; </w:t>
      </w:r>
      <w:proofErr w:type="spellStart"/>
      <w:r w:rsidRPr="00244FFB">
        <w:rPr>
          <w:rFonts w:ascii="Times New Roman" w:eastAsia="Times New Roman" w:hAnsi="Times New Roman" w:cs="Times New Roman"/>
          <w:sz w:val="24"/>
          <w:szCs w:val="24"/>
          <w:lang w:val="en-US"/>
        </w:rPr>
        <w:t>Hernán</w:t>
      </w:r>
      <w:proofErr w:type="spellEnd"/>
      <w:r w:rsidRPr="00244FFB">
        <w:rPr>
          <w:rFonts w:ascii="Times New Roman" w:eastAsia="Times New Roman" w:hAnsi="Times New Roman" w:cs="Times New Roman"/>
          <w:sz w:val="24"/>
          <w:szCs w:val="24"/>
          <w:lang w:val="en-US"/>
        </w:rPr>
        <w:t xml:space="preserve"> 2000, and considered the mean for islands with discrepancies between the two sources. For the Azores, we obtained the data from </w:t>
      </w:r>
      <w:commentRangeStart w:id="3"/>
      <w:r w:rsidRPr="00244FFB">
        <w:rPr>
          <w:rFonts w:ascii="Times New Roman" w:eastAsia="Times New Roman" w:hAnsi="Times New Roman" w:cs="Times New Roman"/>
          <w:sz w:val="24"/>
          <w:szCs w:val="24"/>
          <w:lang w:val="en-US"/>
        </w:rPr>
        <w:t>__.</w:t>
      </w:r>
      <w:commentRangeEnd w:id="3"/>
      <w:r>
        <w:commentReference w:id="3"/>
      </w:r>
      <w:r w:rsidRPr="00244FFB">
        <w:rPr>
          <w:rFonts w:ascii="Times New Roman" w:eastAsia="Times New Roman" w:hAnsi="Times New Roman" w:cs="Times New Roman"/>
          <w:sz w:val="24"/>
          <w:szCs w:val="24"/>
          <w:lang w:val="en-US"/>
        </w:rPr>
        <w:t xml:space="preserve"> For each archipelago, the pairwise geographic distances between island centroids formed a connectivity matrix. We computed Euclidean distances between island ages and areas using the daisy function from the “cluster” package to obtain the connectivity matrices for each.</w:t>
      </w:r>
    </w:p>
    <w:p w14:paraId="41701B16" w14:textId="77777777" w:rsidR="004C28AA" w:rsidRPr="00244FFB" w:rsidRDefault="004C28AA">
      <w:pPr>
        <w:ind w:firstLine="720"/>
        <w:jc w:val="both"/>
        <w:rPr>
          <w:rFonts w:ascii="Times New Roman" w:eastAsia="Times New Roman" w:hAnsi="Times New Roman" w:cs="Times New Roman"/>
          <w:sz w:val="24"/>
          <w:szCs w:val="24"/>
          <w:lang w:val="en-US"/>
        </w:rPr>
      </w:pPr>
    </w:p>
    <w:p w14:paraId="04CBE2C7" w14:textId="77777777" w:rsidR="004C28AA" w:rsidRPr="00244FFB" w:rsidRDefault="00244FFB">
      <w:pPr>
        <w:jc w:val="both"/>
        <w:rPr>
          <w:rFonts w:ascii="Times New Roman" w:eastAsia="Times New Roman" w:hAnsi="Times New Roman" w:cs="Times New Roman"/>
          <w:b/>
          <w:sz w:val="24"/>
          <w:szCs w:val="24"/>
          <w:lang w:val="en-US"/>
        </w:rPr>
      </w:pPr>
      <w:r w:rsidRPr="00244FFB">
        <w:rPr>
          <w:rFonts w:ascii="Times New Roman" w:eastAsia="Times New Roman" w:hAnsi="Times New Roman" w:cs="Times New Roman"/>
          <w:b/>
          <w:sz w:val="24"/>
          <w:szCs w:val="24"/>
          <w:lang w:val="en-US"/>
        </w:rPr>
        <w:t>How does the structure of ocean currents connectivity networks within archipelagos correlate to that of the littoral flora? and to that of other island factors?</w:t>
      </w:r>
    </w:p>
    <w:p w14:paraId="1CC7A039" w14:textId="77777777" w:rsidR="004C28AA" w:rsidRPr="00244FFB" w:rsidRDefault="004C28AA">
      <w:pPr>
        <w:jc w:val="both"/>
        <w:rPr>
          <w:rFonts w:ascii="Times New Roman" w:eastAsia="Times New Roman" w:hAnsi="Times New Roman" w:cs="Times New Roman"/>
          <w:b/>
          <w:sz w:val="24"/>
          <w:szCs w:val="24"/>
          <w:lang w:val="en-US"/>
        </w:rPr>
      </w:pPr>
    </w:p>
    <w:p w14:paraId="315A5977"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To understand how the structure of ocean currents connectivity networks within archipelagos correlates with those of littoral flora and other island factors, we employed Procrustes analysis, a statistical method used to compare the shapes of datasets . It measures the degree of similarity between two matrices by finding an optimal superimposition through transformations such as translation, rotation, and scaling (Legendre &amp; Legendre 2012). Its flexibility and interpretability have made it widely used in ecology to measure biogeographic patterns of floristic connectivity (Munoz et al. 2004, Legendre et al. 2012). The goal is to minimize the sum of squared differences between corresponding points in the matrices. After optimal superimposition, the Procrustes distance is calculated as the sum of squared distances between the corresponding points in the transformed configuration and the target configuration. This distance quantifies the degree of similarity between the two sets of points.</w:t>
      </w:r>
    </w:p>
    <w:p w14:paraId="7226EAE4" w14:textId="77777777" w:rsidR="004C28AA" w:rsidRPr="00244FFB" w:rsidRDefault="004C28AA">
      <w:pPr>
        <w:ind w:firstLine="720"/>
        <w:jc w:val="both"/>
        <w:rPr>
          <w:rFonts w:ascii="Times New Roman" w:eastAsia="Times New Roman" w:hAnsi="Times New Roman" w:cs="Times New Roman"/>
          <w:sz w:val="24"/>
          <w:szCs w:val="24"/>
          <w:lang w:val="en-US"/>
        </w:rPr>
      </w:pPr>
    </w:p>
    <w:p w14:paraId="5A0E23AA"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To explore how the structural pattern of ocean currents connectivity networks matches that of the littoral flora, we  analyzed the correlation between the floristic distance and the current cost matrices. Additionally, we examined the correlation between the structure of the ocean current connectivity network and the networks formed by geographic, age, and area distances. We used the “vegan” package (</w:t>
      </w:r>
      <w:proofErr w:type="spellStart"/>
      <w:r w:rsidRPr="00244FFB">
        <w:rPr>
          <w:rFonts w:ascii="Times New Roman" w:eastAsia="Times New Roman" w:hAnsi="Times New Roman" w:cs="Times New Roman"/>
          <w:sz w:val="24"/>
          <w:szCs w:val="24"/>
          <w:lang w:val="en-US"/>
        </w:rPr>
        <w:t>Oksanen</w:t>
      </w:r>
      <w:proofErr w:type="spellEnd"/>
      <w:r w:rsidRPr="00244FFB">
        <w:rPr>
          <w:rFonts w:ascii="Times New Roman" w:eastAsia="Times New Roman" w:hAnsi="Times New Roman" w:cs="Times New Roman"/>
          <w:sz w:val="24"/>
          <w:szCs w:val="24"/>
          <w:lang w:val="en-US"/>
        </w:rPr>
        <w:t xml:space="preserve"> et al., 2007) to perform the Procrustes analysis on Principal Coordinates Analysis of the distance matrices. To test significance, a permutation procedure was applied by randomly permuting the points in one dataset 999 times and calculating Procrustes distances for each permutation (Peres-</w:t>
      </w:r>
      <w:proofErr w:type="spellStart"/>
      <w:r w:rsidRPr="00244FFB">
        <w:rPr>
          <w:rFonts w:ascii="Times New Roman" w:eastAsia="Times New Roman" w:hAnsi="Times New Roman" w:cs="Times New Roman"/>
          <w:sz w:val="24"/>
          <w:szCs w:val="24"/>
          <w:lang w:val="en-US"/>
        </w:rPr>
        <w:t>Neto</w:t>
      </w:r>
      <w:proofErr w:type="spellEnd"/>
      <w:r w:rsidRPr="00244FFB">
        <w:rPr>
          <w:rFonts w:ascii="Times New Roman" w:eastAsia="Times New Roman" w:hAnsi="Times New Roman" w:cs="Times New Roman"/>
          <w:sz w:val="24"/>
          <w:szCs w:val="24"/>
          <w:lang w:val="en-US"/>
        </w:rPr>
        <w:t xml:space="preserve"> &amp; Jackson, 2001).</w:t>
      </w:r>
    </w:p>
    <w:p w14:paraId="6B7B0DE4" w14:textId="77777777" w:rsidR="004C28AA" w:rsidRPr="00244FFB" w:rsidRDefault="004C28AA">
      <w:pPr>
        <w:ind w:firstLine="720"/>
        <w:rPr>
          <w:rFonts w:ascii="Times New Roman" w:eastAsia="Times New Roman" w:hAnsi="Times New Roman" w:cs="Times New Roman"/>
          <w:sz w:val="24"/>
          <w:szCs w:val="24"/>
          <w:lang w:val="en-US"/>
        </w:rPr>
      </w:pPr>
    </w:p>
    <w:p w14:paraId="6AD0DB90" w14:textId="77777777" w:rsidR="004C28AA" w:rsidRPr="00244FFB" w:rsidRDefault="00244FFB">
      <w:pPr>
        <w:rPr>
          <w:rFonts w:ascii="Times New Roman" w:eastAsia="Times New Roman" w:hAnsi="Times New Roman" w:cs="Times New Roman"/>
          <w:b/>
          <w:sz w:val="24"/>
          <w:szCs w:val="24"/>
          <w:lang w:val="en-US"/>
        </w:rPr>
      </w:pPr>
      <w:r w:rsidRPr="00244FFB">
        <w:rPr>
          <w:rFonts w:ascii="Times New Roman" w:eastAsia="Times New Roman" w:hAnsi="Times New Roman" w:cs="Times New Roman"/>
          <w:b/>
          <w:sz w:val="24"/>
          <w:szCs w:val="24"/>
          <w:lang w:val="en-US"/>
        </w:rPr>
        <w:t>Island centrality based on oceanic current connectivity</w:t>
      </w:r>
    </w:p>
    <w:p w14:paraId="69840757" w14:textId="77777777" w:rsidR="004C28AA" w:rsidRPr="00244FFB" w:rsidRDefault="004C28AA">
      <w:pPr>
        <w:rPr>
          <w:rFonts w:ascii="Times New Roman" w:eastAsia="Times New Roman" w:hAnsi="Times New Roman" w:cs="Times New Roman"/>
          <w:sz w:val="24"/>
          <w:szCs w:val="24"/>
          <w:lang w:val="en-US"/>
        </w:rPr>
      </w:pPr>
    </w:p>
    <w:p w14:paraId="091A8155"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The inverse of the current cost matrix represents the matrix of ocean current connectivity within an archipelago. Within networked systems, graph theory offers centrality measures that assess the importance or influence of nodes within a network (</w:t>
      </w:r>
      <w:proofErr w:type="spellStart"/>
      <w:r w:rsidRPr="00244FFB">
        <w:rPr>
          <w:rFonts w:ascii="Times New Roman" w:eastAsia="Times New Roman" w:hAnsi="Times New Roman" w:cs="Times New Roman"/>
          <w:sz w:val="24"/>
          <w:szCs w:val="24"/>
          <w:lang w:val="en-US"/>
        </w:rPr>
        <w:t>Scardoni</w:t>
      </w:r>
      <w:proofErr w:type="spellEnd"/>
      <w:r w:rsidRPr="00244FFB">
        <w:rPr>
          <w:rFonts w:ascii="Times New Roman" w:eastAsia="Times New Roman" w:hAnsi="Times New Roman" w:cs="Times New Roman"/>
          <w:sz w:val="24"/>
          <w:szCs w:val="24"/>
          <w:lang w:val="en-US"/>
        </w:rPr>
        <w:t xml:space="preserve"> &amp; </w:t>
      </w:r>
      <w:proofErr w:type="spellStart"/>
      <w:r w:rsidRPr="00244FFB">
        <w:rPr>
          <w:rFonts w:ascii="Times New Roman" w:eastAsia="Times New Roman" w:hAnsi="Times New Roman" w:cs="Times New Roman"/>
          <w:sz w:val="24"/>
          <w:szCs w:val="24"/>
          <w:lang w:val="en-US"/>
        </w:rPr>
        <w:t>Laurdanna</w:t>
      </w:r>
      <w:proofErr w:type="spellEnd"/>
      <w:r w:rsidRPr="00244FFB">
        <w:rPr>
          <w:rFonts w:ascii="Times New Roman" w:eastAsia="Times New Roman" w:hAnsi="Times New Roman" w:cs="Times New Roman"/>
          <w:sz w:val="24"/>
          <w:szCs w:val="24"/>
          <w:lang w:val="en-US"/>
        </w:rPr>
        <w:t xml:space="preserve"> 2012, Chen et al. 2012). In landscape connectivity studies, centrality analysis helps identify critical ecological patches in terms of connectivity, information flow, or network influence  (e.g. Estrada &amp; </w:t>
      </w:r>
      <w:proofErr w:type="spellStart"/>
      <w:r w:rsidRPr="00244FFB">
        <w:rPr>
          <w:rFonts w:ascii="Times New Roman" w:eastAsia="Times New Roman" w:hAnsi="Times New Roman" w:cs="Times New Roman"/>
          <w:sz w:val="24"/>
          <w:szCs w:val="24"/>
          <w:lang w:val="en-US"/>
        </w:rPr>
        <w:t>Bodin</w:t>
      </w:r>
      <w:proofErr w:type="spellEnd"/>
      <w:r w:rsidRPr="00244FFB">
        <w:rPr>
          <w:rFonts w:ascii="Times New Roman" w:eastAsia="Times New Roman" w:hAnsi="Times New Roman" w:cs="Times New Roman"/>
          <w:sz w:val="24"/>
          <w:szCs w:val="24"/>
          <w:lang w:val="en-US"/>
        </w:rPr>
        <w:t xml:space="preserve"> 2008, </w:t>
      </w:r>
      <w:proofErr w:type="spellStart"/>
      <w:r w:rsidRPr="00244FFB">
        <w:rPr>
          <w:rFonts w:ascii="Times New Roman" w:eastAsia="Times New Roman" w:hAnsi="Times New Roman" w:cs="Times New Roman"/>
          <w:sz w:val="24"/>
          <w:szCs w:val="24"/>
          <w:lang w:val="en-US"/>
        </w:rPr>
        <w:t>Bodin</w:t>
      </w:r>
      <w:proofErr w:type="spellEnd"/>
      <w:r w:rsidRPr="00244FFB">
        <w:rPr>
          <w:rFonts w:ascii="Times New Roman" w:eastAsia="Times New Roman" w:hAnsi="Times New Roman" w:cs="Times New Roman"/>
          <w:sz w:val="24"/>
          <w:szCs w:val="24"/>
          <w:lang w:val="en-US"/>
        </w:rPr>
        <w:t xml:space="preserve"> &amp; </w:t>
      </w:r>
      <w:proofErr w:type="spellStart"/>
      <w:r w:rsidRPr="00244FFB">
        <w:rPr>
          <w:rFonts w:ascii="Times New Roman" w:eastAsia="Times New Roman" w:hAnsi="Times New Roman" w:cs="Times New Roman"/>
          <w:sz w:val="24"/>
          <w:szCs w:val="24"/>
          <w:lang w:val="en-US"/>
        </w:rPr>
        <w:t>Saura</w:t>
      </w:r>
      <w:proofErr w:type="spellEnd"/>
      <w:r w:rsidRPr="00244FFB">
        <w:rPr>
          <w:rFonts w:ascii="Times New Roman" w:eastAsia="Times New Roman" w:hAnsi="Times New Roman" w:cs="Times New Roman"/>
          <w:sz w:val="24"/>
          <w:szCs w:val="24"/>
          <w:lang w:val="en-US"/>
        </w:rPr>
        <w:t xml:space="preserve"> 2010, </w:t>
      </w:r>
      <w:proofErr w:type="spellStart"/>
      <w:r w:rsidRPr="00244FFB">
        <w:rPr>
          <w:rFonts w:ascii="Times New Roman" w:eastAsia="Times New Roman" w:hAnsi="Times New Roman" w:cs="Times New Roman"/>
          <w:sz w:val="24"/>
          <w:szCs w:val="24"/>
          <w:lang w:val="en-US"/>
        </w:rPr>
        <w:t>Treml</w:t>
      </w:r>
      <w:proofErr w:type="spellEnd"/>
      <w:r w:rsidRPr="00244FFB">
        <w:rPr>
          <w:rFonts w:ascii="Times New Roman" w:eastAsia="Times New Roman" w:hAnsi="Times New Roman" w:cs="Times New Roman"/>
          <w:sz w:val="24"/>
          <w:szCs w:val="24"/>
          <w:lang w:val="en-US"/>
        </w:rPr>
        <w:t xml:space="preserve"> &amp; Kool 2018, </w:t>
      </w:r>
      <w:proofErr w:type="spellStart"/>
      <w:r w:rsidRPr="00244FFB">
        <w:rPr>
          <w:rFonts w:ascii="Times New Roman" w:eastAsia="Times New Roman" w:hAnsi="Times New Roman" w:cs="Times New Roman"/>
          <w:sz w:val="24"/>
          <w:szCs w:val="24"/>
          <w:lang w:val="en-US"/>
        </w:rPr>
        <w:t>Cecino</w:t>
      </w:r>
      <w:proofErr w:type="spellEnd"/>
      <w:r w:rsidRPr="00244FFB">
        <w:rPr>
          <w:rFonts w:ascii="Times New Roman" w:eastAsia="Times New Roman" w:hAnsi="Times New Roman" w:cs="Times New Roman"/>
          <w:sz w:val="24"/>
          <w:szCs w:val="24"/>
          <w:lang w:val="en-US"/>
        </w:rPr>
        <w:t xml:space="preserve"> et al. 2021, Pereira et al. 2017). In our system, nodes correspond to specific islands (nodes) in the current network of the archipelago, with edge or link weights derived from current velocity and direction. To approximate the islands’ roles as critical connectors of the current network, we computed In-degree, Out-degree, Closeness, and </w:t>
      </w:r>
      <w:proofErr w:type="spellStart"/>
      <w:r w:rsidRPr="00244FFB">
        <w:rPr>
          <w:rFonts w:ascii="Times New Roman" w:eastAsia="Times New Roman" w:hAnsi="Times New Roman" w:cs="Times New Roman"/>
          <w:sz w:val="24"/>
          <w:szCs w:val="24"/>
          <w:lang w:val="en-US"/>
        </w:rPr>
        <w:t>Betweenness</w:t>
      </w:r>
      <w:proofErr w:type="spellEnd"/>
      <w:r w:rsidRPr="00244FFB">
        <w:rPr>
          <w:rFonts w:ascii="Times New Roman" w:eastAsia="Times New Roman" w:hAnsi="Times New Roman" w:cs="Times New Roman"/>
          <w:sz w:val="24"/>
          <w:szCs w:val="24"/>
          <w:lang w:val="en-US"/>
        </w:rPr>
        <w:t xml:space="preserve"> centrality measures (Freeman 2002, </w:t>
      </w:r>
      <w:proofErr w:type="spellStart"/>
      <w:r w:rsidRPr="00244FFB">
        <w:rPr>
          <w:rFonts w:ascii="Times New Roman" w:eastAsia="Times New Roman" w:hAnsi="Times New Roman" w:cs="Times New Roman"/>
          <w:sz w:val="24"/>
          <w:szCs w:val="24"/>
          <w:lang w:val="en-US"/>
        </w:rPr>
        <w:t>Opsahl</w:t>
      </w:r>
      <w:proofErr w:type="spellEnd"/>
      <w:r w:rsidRPr="00244FFB">
        <w:rPr>
          <w:rFonts w:ascii="Times New Roman" w:eastAsia="Times New Roman" w:hAnsi="Times New Roman" w:cs="Times New Roman"/>
          <w:sz w:val="24"/>
          <w:szCs w:val="24"/>
          <w:lang w:val="en-US"/>
        </w:rPr>
        <w:t xml:space="preserve"> et al. 2010). Starting with a cost matrix representing distances for ocean currents, </w:t>
      </w:r>
      <w:r w:rsidRPr="00244FFB">
        <w:rPr>
          <w:rFonts w:ascii="Times New Roman" w:eastAsia="Times New Roman" w:hAnsi="Times New Roman" w:cs="Times New Roman"/>
          <w:sz w:val="24"/>
          <w:szCs w:val="24"/>
          <w:lang w:val="en-US"/>
        </w:rPr>
        <w:lastRenderedPageBreak/>
        <w:t>we inverted the weights to obtain connectivity values (</w:t>
      </w:r>
      <m:oMath>
        <m:r>
          <w:rPr>
            <w:rFonts w:ascii="Times New Roman" w:eastAsia="Times New Roman" w:hAnsi="Times New Roman" w:cs="Times New Roman"/>
            <w:sz w:val="24"/>
            <w:szCs w:val="24"/>
          </w:rPr>
          <m:t>connectivity</m:t>
        </m:r>
        <m:r>
          <w:rPr>
            <w:rFonts w:ascii="Times New Roman" w:eastAsia="Times New Roman" w:hAnsi="Times New Roman" w:cs="Times New Roman"/>
            <w:sz w:val="24"/>
            <w:szCs w:val="24"/>
            <w:lang w:val="en-US"/>
          </w:rPr>
          <m:t xml:space="preserve">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distance</m:t>
            </m:r>
          </m:e>
          <m:sup>
            <m:r>
              <w:rPr>
                <w:rFonts w:ascii="Times New Roman" w:eastAsia="Times New Roman" w:hAnsi="Times New Roman" w:cs="Times New Roman"/>
                <w:sz w:val="24"/>
                <w:szCs w:val="24"/>
                <w:lang w:val="en-US"/>
              </w:rPr>
              <m:t>-1</m:t>
            </m:r>
          </m:sup>
        </m:sSup>
        <m:r>
          <w:rPr>
            <w:rFonts w:ascii="Times New Roman" w:eastAsia="Times New Roman" w:hAnsi="Times New Roman" w:cs="Times New Roman"/>
            <w:sz w:val="24"/>
            <w:szCs w:val="24"/>
            <w:lang w:val="en-US"/>
          </w:rPr>
          <m:t xml:space="preserve"> </m:t>
        </m:r>
      </m:oMath>
      <w:r w:rsidRPr="00244FFB">
        <w:rPr>
          <w:rFonts w:ascii="Times New Roman" w:eastAsia="Times New Roman" w:hAnsi="Times New Roman" w:cs="Times New Roman"/>
          <w:sz w:val="24"/>
          <w:szCs w:val="24"/>
          <w:lang w:val="en-US"/>
        </w:rPr>
        <w:t>). In- and Out-degree centrality were calculated using these inverted weights to identify islands that act as major sinks and sources in the network, respectively. For Cl</w:t>
      </w:r>
      <w:proofErr w:type="spellStart"/>
      <w:r w:rsidRPr="00244FFB">
        <w:rPr>
          <w:rFonts w:ascii="Times New Roman" w:eastAsia="Times New Roman" w:hAnsi="Times New Roman" w:cs="Times New Roman"/>
          <w:sz w:val="24"/>
          <w:szCs w:val="24"/>
          <w:lang w:val="en-US"/>
        </w:rPr>
        <w:t>oseness</w:t>
      </w:r>
      <w:proofErr w:type="spellEnd"/>
      <w:r w:rsidRPr="00244FFB">
        <w:rPr>
          <w:rFonts w:ascii="Times New Roman" w:eastAsia="Times New Roman" w:hAnsi="Times New Roman" w:cs="Times New Roman"/>
          <w:sz w:val="24"/>
          <w:szCs w:val="24"/>
          <w:lang w:val="en-US"/>
        </w:rPr>
        <w:t xml:space="preserve"> and </w:t>
      </w:r>
      <w:proofErr w:type="spellStart"/>
      <w:r w:rsidRPr="00244FFB">
        <w:rPr>
          <w:rFonts w:ascii="Times New Roman" w:eastAsia="Times New Roman" w:hAnsi="Times New Roman" w:cs="Times New Roman"/>
          <w:sz w:val="24"/>
          <w:szCs w:val="24"/>
          <w:lang w:val="en-US"/>
        </w:rPr>
        <w:t>Betweenness</w:t>
      </w:r>
      <w:proofErr w:type="spellEnd"/>
      <w:r w:rsidRPr="00244FFB">
        <w:rPr>
          <w:rFonts w:ascii="Times New Roman" w:eastAsia="Times New Roman" w:hAnsi="Times New Roman" w:cs="Times New Roman"/>
          <w:sz w:val="24"/>
          <w:szCs w:val="24"/>
          <w:lang w:val="en-US"/>
        </w:rPr>
        <w:t xml:space="preserve"> centrality, we utilized the original distance-based weights. Higher Closeness centrality values indicate islands that are closer, on average, to other islands within the network. Higher </w:t>
      </w:r>
      <w:proofErr w:type="spellStart"/>
      <w:r w:rsidRPr="00244FFB">
        <w:rPr>
          <w:rFonts w:ascii="Times New Roman" w:eastAsia="Times New Roman" w:hAnsi="Times New Roman" w:cs="Times New Roman"/>
          <w:sz w:val="24"/>
          <w:szCs w:val="24"/>
          <w:lang w:val="en-US"/>
        </w:rPr>
        <w:t>Betweenness</w:t>
      </w:r>
      <w:proofErr w:type="spellEnd"/>
      <w:r w:rsidRPr="00244FFB">
        <w:rPr>
          <w:rFonts w:ascii="Times New Roman" w:eastAsia="Times New Roman" w:hAnsi="Times New Roman" w:cs="Times New Roman"/>
          <w:sz w:val="24"/>
          <w:szCs w:val="24"/>
          <w:lang w:val="en-US"/>
        </w:rPr>
        <w:t xml:space="preserve"> centrality values highlight islands frequently acting as bridges on shortest paths connecting other islands.</w:t>
      </w:r>
    </w:p>
    <w:p w14:paraId="58E03C7F" w14:textId="77777777" w:rsidR="004C28AA" w:rsidRPr="00244FFB" w:rsidRDefault="004C28AA">
      <w:pPr>
        <w:rPr>
          <w:rFonts w:ascii="Times New Roman" w:eastAsia="Times New Roman" w:hAnsi="Times New Roman" w:cs="Times New Roman"/>
          <w:sz w:val="24"/>
          <w:szCs w:val="24"/>
          <w:lang w:val="en-US"/>
        </w:rPr>
      </w:pPr>
    </w:p>
    <w:p w14:paraId="2D7DAAD5" w14:textId="77777777" w:rsidR="004C28AA" w:rsidRPr="00244FFB" w:rsidRDefault="00244FFB">
      <w:pPr>
        <w:rPr>
          <w:rFonts w:ascii="Times New Roman" w:eastAsia="Times New Roman" w:hAnsi="Times New Roman" w:cs="Times New Roman"/>
          <w:i/>
          <w:sz w:val="24"/>
          <w:szCs w:val="24"/>
          <w:lang w:val="en-US"/>
        </w:rPr>
      </w:pPr>
      <w:r w:rsidRPr="00244FFB">
        <w:rPr>
          <w:rFonts w:ascii="Times New Roman" w:eastAsia="Times New Roman" w:hAnsi="Times New Roman" w:cs="Times New Roman"/>
          <w:i/>
          <w:sz w:val="24"/>
          <w:szCs w:val="24"/>
          <w:lang w:val="en-US"/>
        </w:rPr>
        <w:t>Island In and Out Degree - sinks and sources of oceanic currents</w:t>
      </w:r>
    </w:p>
    <w:p w14:paraId="490F66EC" w14:textId="77777777" w:rsidR="004C28AA" w:rsidRPr="00244FFB" w:rsidRDefault="004C28AA">
      <w:pPr>
        <w:rPr>
          <w:rFonts w:ascii="Times New Roman" w:eastAsia="Times New Roman" w:hAnsi="Times New Roman" w:cs="Times New Roman"/>
          <w:i/>
          <w:sz w:val="24"/>
          <w:szCs w:val="24"/>
          <w:lang w:val="en-US"/>
        </w:rPr>
      </w:pPr>
    </w:p>
    <w:p w14:paraId="6EEC58C1" w14:textId="77777777" w:rsidR="004C28AA" w:rsidRPr="00244FFB" w:rsidRDefault="00244FFB">
      <w:pPr>
        <w:pBdr>
          <w:top w:val="nil"/>
          <w:left w:val="nil"/>
          <w:bottom w:val="nil"/>
          <w:right w:val="nil"/>
          <w:between w:val="nil"/>
        </w:pBd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Degree centrality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sub>
        </m:sSub>
      </m:oMath>
      <w:r w:rsidRPr="00244FFB">
        <w:rPr>
          <w:rFonts w:ascii="Times New Roman" w:eastAsia="Times New Roman" w:hAnsi="Times New Roman" w:cs="Times New Roman"/>
          <w:sz w:val="24"/>
          <w:szCs w:val="24"/>
          <w:lang w:val="en-US"/>
        </w:rPr>
        <w:t xml:space="preserve">) is a straightforward measure that counts the total number of connections linked to a vertex. In ecological networks, the weighted In-Degree of a node sums the weights (or strengths) of all edges connected to that node, reflecting its overall importance or influence based on these weighted interactions. Conversely, the weighted Out-degree measures the sum of weights of all outgoing edges from a node, indicating the total contribution or output of resources or influence from the node to others in the network. We note them as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and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OutD</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w:t>
      </w:r>
    </w:p>
    <w:p w14:paraId="7C15C8F7" w14:textId="77777777" w:rsidR="004C28AA" w:rsidRPr="00244FFB" w:rsidRDefault="004C28AA">
      <w:pPr>
        <w:pBdr>
          <w:top w:val="nil"/>
          <w:left w:val="nil"/>
          <w:bottom w:val="nil"/>
          <w:right w:val="nil"/>
          <w:between w:val="nil"/>
        </w:pBdr>
        <w:ind w:firstLine="720"/>
        <w:jc w:val="both"/>
        <w:rPr>
          <w:rFonts w:ascii="Times New Roman" w:eastAsia="Times New Roman" w:hAnsi="Times New Roman" w:cs="Times New Roman"/>
          <w:sz w:val="24"/>
          <w:szCs w:val="24"/>
          <w:lang w:val="en-US"/>
        </w:rPr>
      </w:pPr>
    </w:p>
    <w:p w14:paraId="6ACB9873" w14:textId="77777777" w:rsidR="004C28AA" w:rsidRPr="00244FFB" w:rsidRDefault="00990B82">
      <w:pPr>
        <w:ind w:firstLine="720"/>
        <w:jc w:val="both"/>
        <w:rPr>
          <w:rFonts w:ascii="Times New Roman" w:eastAsia="Times New Roman" w:hAnsi="Times New Roman" w:cs="Times New Roman"/>
          <w:sz w:val="24"/>
          <w:szCs w:val="24"/>
          <w:lang w:val="en-US"/>
        </w:rPr>
      </w:pP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US"/>
          </w:rPr>
          <m:t>)=</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m:t>
            </m:r>
            <m:r>
              <w:rPr>
                <w:rFonts w:ascii="Times New Roman" w:eastAsia="Times New Roman" w:hAnsi="Times New Roman" w:cs="Times New Roman"/>
                <w:sz w:val="24"/>
                <w:szCs w:val="24"/>
                <w:lang w:val="en-US"/>
              </w:rPr>
              <m:t>=1</m:t>
            </m:r>
          </m:sub>
          <m:sup>
            <m:r>
              <w:rPr>
                <w:rFonts w:ascii="Times New Roman" w:eastAsia="Times New Roman" w:hAnsi="Times New Roman" w:cs="Times New Roman"/>
                <w:sz w:val="24"/>
                <w:szCs w:val="24"/>
              </w:rPr>
              <m:t>n</m:t>
            </m:r>
          </m:sup>
          <m:e/>
        </m:nary>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r>
              <w:rPr>
                <w:rFonts w:ascii="Times New Roman" w:eastAsia="Times New Roman" w:hAnsi="Times New Roman" w:cs="Times New Roman"/>
                <w:sz w:val="24"/>
                <w:szCs w:val="24"/>
              </w:rPr>
              <m:t>ji</m:t>
            </m:r>
          </m:sub>
        </m:sSub>
      </m:oMath>
      <w:r w:rsidR="00244FFB" w:rsidRPr="00244FFB">
        <w:rPr>
          <w:rFonts w:ascii="Times New Roman" w:eastAsia="Times New Roman" w:hAnsi="Times New Roman" w:cs="Times New Roman"/>
          <w:sz w:val="24"/>
          <w:szCs w:val="24"/>
          <w:lang w:val="en-US"/>
        </w:rPr>
        <w:t xml:space="preserve"> ,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US"/>
          </w:rPr>
          <m:t>)=</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m:t>
            </m:r>
            <m:r>
              <w:rPr>
                <w:rFonts w:ascii="Times New Roman" w:eastAsia="Times New Roman" w:hAnsi="Times New Roman" w:cs="Times New Roman"/>
                <w:sz w:val="24"/>
                <w:szCs w:val="24"/>
                <w:lang w:val="en-US"/>
              </w:rPr>
              <m:t>=1</m:t>
            </m:r>
          </m:sub>
          <m:sup>
            <m:r>
              <w:rPr>
                <w:rFonts w:ascii="Times New Roman" w:eastAsia="Times New Roman" w:hAnsi="Times New Roman" w:cs="Times New Roman"/>
                <w:sz w:val="24"/>
                <w:szCs w:val="24"/>
              </w:rPr>
              <m:t>n</m:t>
            </m:r>
          </m:sup>
          <m:e/>
        </m:nary>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w</m:t>
            </m:r>
          </m:e>
          <m:sub>
            <m:r>
              <w:rPr>
                <w:rFonts w:ascii="Times New Roman" w:eastAsia="Times New Roman" w:hAnsi="Times New Roman" w:cs="Times New Roman"/>
                <w:sz w:val="24"/>
                <w:szCs w:val="24"/>
              </w:rPr>
              <m:t>ij</m:t>
            </m:r>
          </m:sub>
        </m:sSub>
      </m:oMath>
    </w:p>
    <w:p w14:paraId="1FA46333" w14:textId="77777777" w:rsidR="004C28AA" w:rsidRPr="00244FFB" w:rsidRDefault="004C28AA">
      <w:pPr>
        <w:pBdr>
          <w:top w:val="nil"/>
          <w:left w:val="nil"/>
          <w:bottom w:val="nil"/>
          <w:right w:val="nil"/>
          <w:between w:val="nil"/>
        </w:pBdr>
        <w:ind w:firstLine="720"/>
        <w:jc w:val="both"/>
        <w:rPr>
          <w:rFonts w:ascii="Times New Roman" w:eastAsia="Times New Roman" w:hAnsi="Times New Roman" w:cs="Times New Roman"/>
          <w:sz w:val="24"/>
          <w:szCs w:val="24"/>
          <w:lang w:val="en-US"/>
        </w:rPr>
      </w:pPr>
    </w:p>
    <w:p w14:paraId="007E52E7" w14:textId="77777777" w:rsidR="004C28AA" w:rsidRPr="00244FFB" w:rsidRDefault="00244FFB">
      <w:pPr>
        <w:pBdr>
          <w:top w:val="nil"/>
          <w:left w:val="nil"/>
          <w:bottom w:val="nil"/>
          <w:right w:val="nil"/>
          <w:between w:val="nil"/>
        </w:pBd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 xml:space="preserve">For instance, in a mutualistic network where species exchange resources (e.g., pollination network), the weighted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of a plant species represents the total amount of resources (e.g., pollen) it receives from its pollinator species (incoming edges), and the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would be the total amount of resources (e.g., pollen) it provides to its plant partners (outgoing ed</w:t>
      </w:r>
      <w:proofErr w:type="spellStart"/>
      <w:r w:rsidRPr="00244FFB">
        <w:rPr>
          <w:rFonts w:ascii="Times New Roman" w:eastAsia="Times New Roman" w:hAnsi="Times New Roman" w:cs="Times New Roman"/>
          <w:sz w:val="24"/>
          <w:szCs w:val="24"/>
          <w:lang w:val="en-US"/>
        </w:rPr>
        <w:t>ges</w:t>
      </w:r>
      <w:proofErr w:type="spellEnd"/>
      <w:r w:rsidRPr="00244FFB">
        <w:rPr>
          <w:rFonts w:ascii="Times New Roman" w:eastAsia="Times New Roman" w:hAnsi="Times New Roman" w:cs="Times New Roman"/>
          <w:sz w:val="24"/>
          <w:szCs w:val="24"/>
          <w:lang w:val="en-US"/>
        </w:rPr>
        <w:t xml:space="preserve">). In a network of current connectivity, where </w:t>
      </w:r>
      <m:oMath>
        <m:r>
          <w:rPr>
            <w:rFonts w:ascii="Times New Roman" w:eastAsia="Times New Roman" w:hAnsi="Times New Roman" w:cs="Times New Roman"/>
            <w:sz w:val="24"/>
            <w:szCs w:val="24"/>
          </w:rPr>
          <m:t>connectivity</m:t>
        </m:r>
        <m:r>
          <w:rPr>
            <w:rFonts w:ascii="Times New Roman" w:eastAsia="Times New Roman" w:hAnsi="Times New Roman" w:cs="Times New Roman"/>
            <w:sz w:val="24"/>
            <w:szCs w:val="24"/>
            <w:lang w:val="en-US"/>
          </w:rPr>
          <m:t xml:space="preserve">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distance</m:t>
            </m:r>
          </m:e>
          <m:sup>
            <m:r>
              <w:rPr>
                <w:rFonts w:ascii="Times New Roman" w:eastAsia="Times New Roman" w:hAnsi="Times New Roman" w:cs="Times New Roman"/>
                <w:sz w:val="24"/>
                <w:szCs w:val="24"/>
                <w:lang w:val="en-US"/>
              </w:rPr>
              <m:t>-1</m:t>
            </m:r>
          </m:sup>
        </m:sSup>
      </m:oMath>
      <w:r w:rsidRPr="00244FFB">
        <w:rPr>
          <w:rFonts w:ascii="Times New Roman" w:eastAsia="Times New Roman" w:hAnsi="Times New Roman" w:cs="Times New Roman"/>
          <w:sz w:val="24"/>
          <w:szCs w:val="24"/>
          <w:lang w:val="en-US"/>
        </w:rPr>
        <w:t xml:space="preserve">,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of an island accounts for the sum of incoming currents with their associated strengths and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represents the sum of outgoing currents from the island. We interpret islands with higher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as “sinks” for oceanic currents in the archipelago, and those with higher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as “sources”.</w:t>
      </w:r>
    </w:p>
    <w:p w14:paraId="093F2450" w14:textId="77777777" w:rsidR="004C28AA" w:rsidRPr="00244FFB" w:rsidRDefault="004C28AA">
      <w:pPr>
        <w:pBdr>
          <w:top w:val="nil"/>
          <w:left w:val="nil"/>
          <w:bottom w:val="nil"/>
          <w:right w:val="nil"/>
          <w:between w:val="nil"/>
        </w:pBdr>
        <w:ind w:firstLine="720"/>
        <w:jc w:val="both"/>
        <w:rPr>
          <w:rFonts w:ascii="Times New Roman" w:eastAsia="Times New Roman" w:hAnsi="Times New Roman" w:cs="Times New Roman"/>
          <w:sz w:val="24"/>
          <w:szCs w:val="24"/>
          <w:lang w:val="en-US"/>
        </w:rPr>
      </w:pPr>
    </w:p>
    <w:p w14:paraId="5660D3F9" w14:textId="77777777" w:rsidR="004C28AA" w:rsidRPr="00244FFB" w:rsidRDefault="004C28AA">
      <w:pPr>
        <w:pBdr>
          <w:top w:val="nil"/>
          <w:left w:val="nil"/>
          <w:bottom w:val="nil"/>
          <w:right w:val="nil"/>
          <w:between w:val="nil"/>
        </w:pBdr>
        <w:ind w:firstLine="720"/>
        <w:jc w:val="both"/>
        <w:rPr>
          <w:rFonts w:ascii="Times New Roman" w:eastAsia="Times New Roman" w:hAnsi="Times New Roman" w:cs="Times New Roman"/>
          <w:i/>
          <w:sz w:val="24"/>
          <w:szCs w:val="24"/>
          <w:lang w:val="en-US"/>
        </w:rPr>
      </w:pPr>
    </w:p>
    <w:p w14:paraId="5BB0E4AA" w14:textId="77777777" w:rsidR="004C28AA" w:rsidRPr="00244FFB" w:rsidRDefault="00244FFB">
      <w:pPr>
        <w:rPr>
          <w:rFonts w:ascii="Times New Roman" w:eastAsia="Times New Roman" w:hAnsi="Times New Roman" w:cs="Times New Roman"/>
          <w:i/>
          <w:sz w:val="24"/>
          <w:szCs w:val="24"/>
          <w:lang w:val="en-US"/>
        </w:rPr>
      </w:pPr>
      <w:r w:rsidRPr="00244FFB">
        <w:rPr>
          <w:rFonts w:ascii="Times New Roman" w:eastAsia="Times New Roman" w:hAnsi="Times New Roman" w:cs="Times New Roman"/>
          <w:i/>
          <w:sz w:val="24"/>
          <w:szCs w:val="24"/>
          <w:lang w:val="en-US"/>
        </w:rPr>
        <w:t>Island Closeness - proximity based on oceanic currents</w:t>
      </w:r>
    </w:p>
    <w:p w14:paraId="2C4130D1" w14:textId="77777777" w:rsidR="004C28AA" w:rsidRPr="00244FFB" w:rsidRDefault="004C28AA">
      <w:pPr>
        <w:rPr>
          <w:rFonts w:ascii="Times New Roman" w:eastAsia="Times New Roman" w:hAnsi="Times New Roman" w:cs="Times New Roman"/>
          <w:i/>
          <w:sz w:val="24"/>
          <w:szCs w:val="24"/>
          <w:lang w:val="en-US"/>
        </w:rPr>
      </w:pPr>
    </w:p>
    <w:p w14:paraId="5BFA7A58" w14:textId="77777777" w:rsidR="004C28AA" w:rsidRPr="00244FFB" w:rsidRDefault="00244FFB">
      <w:pPr>
        <w:pBdr>
          <w:top w:val="nil"/>
          <w:left w:val="nil"/>
          <w:bottom w:val="nil"/>
          <w:right w:val="nil"/>
          <w:between w:val="nil"/>
        </w:pBd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color w:val="1F1F1F"/>
          <w:sz w:val="24"/>
          <w:szCs w:val="24"/>
          <w:lang w:val="en-US"/>
        </w:rPr>
        <w:t xml:space="preserve">A path is a series of steps that go from one node to another. </w:t>
      </w:r>
      <w:r w:rsidRPr="00244FFB">
        <w:rPr>
          <w:rFonts w:ascii="Times New Roman" w:eastAsia="Times New Roman" w:hAnsi="Times New Roman" w:cs="Times New Roman"/>
          <w:sz w:val="24"/>
          <w:szCs w:val="24"/>
          <w:lang w:val="en-US"/>
        </w:rPr>
        <w:t>Closeness centrality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sz w:val="24"/>
          <w:szCs w:val="24"/>
          <w:lang w:val="en-US"/>
        </w:rPr>
        <w:t xml:space="preserve">) of a node is the inverse of the sum of distances to all the other vertices in a graph. For a node </w:t>
      </w:r>
      <m:oMath>
        <m:r>
          <w:rPr>
            <w:rFonts w:ascii="Times New Roman" w:eastAsia="Times New Roman" w:hAnsi="Times New Roman" w:cs="Times New Roman"/>
            <w:sz w:val="24"/>
            <w:szCs w:val="24"/>
          </w:rPr>
          <m:t>i</m:t>
        </m:r>
      </m:oMath>
      <w:r w:rsidRPr="00244FFB">
        <w:rPr>
          <w:rFonts w:ascii="Times New Roman" w:eastAsia="Times New Roman" w:hAnsi="Times New Roman" w:cs="Times New Roman"/>
          <w:sz w:val="24"/>
          <w:szCs w:val="24"/>
          <w:lang w:val="en-US"/>
        </w:rPr>
        <w:t xml:space="preserve"> in a network with </w:t>
      </w:r>
      <m:oMath>
        <m:r>
          <w:rPr>
            <w:rFonts w:ascii="Times New Roman" w:eastAsia="Times New Roman" w:hAnsi="Times New Roman" w:cs="Times New Roman"/>
            <w:sz w:val="24"/>
            <w:szCs w:val="24"/>
          </w:rPr>
          <m:t>n</m:t>
        </m:r>
      </m:oMath>
      <w:r w:rsidRPr="00244FFB">
        <w:rPr>
          <w:rFonts w:ascii="Times New Roman" w:eastAsia="Times New Roman" w:hAnsi="Times New Roman" w:cs="Times New Roman"/>
          <w:sz w:val="24"/>
          <w:szCs w:val="24"/>
          <w:lang w:val="en-US"/>
        </w:rPr>
        <w:t xml:space="preserve"> nodes:</w:t>
      </w:r>
    </w:p>
    <w:p w14:paraId="3334798E" w14:textId="77777777" w:rsidR="004C28AA" w:rsidRPr="00244FFB" w:rsidRDefault="004C28AA">
      <w:pPr>
        <w:pBdr>
          <w:top w:val="nil"/>
          <w:left w:val="nil"/>
          <w:bottom w:val="nil"/>
          <w:right w:val="nil"/>
          <w:between w:val="nil"/>
        </w:pBdr>
        <w:ind w:firstLine="720"/>
        <w:jc w:val="both"/>
        <w:rPr>
          <w:rFonts w:ascii="Times New Roman" w:eastAsia="Times New Roman" w:hAnsi="Times New Roman" w:cs="Times New Roman"/>
          <w:sz w:val="24"/>
          <w:szCs w:val="24"/>
          <w:lang w:val="en-US"/>
        </w:rPr>
      </w:pPr>
    </w:p>
    <w:p w14:paraId="7F281286" w14:textId="77777777" w:rsidR="004C28AA" w:rsidRPr="00244FFB" w:rsidRDefault="00990B82">
      <w:pPr>
        <w:pBdr>
          <w:top w:val="nil"/>
          <w:left w:val="nil"/>
          <w:bottom w:val="nil"/>
          <w:right w:val="nil"/>
          <w:between w:val="nil"/>
        </w:pBdr>
        <w:ind w:firstLine="720"/>
        <w:jc w:val="both"/>
        <w:rPr>
          <w:rFonts w:ascii="Times New Roman" w:eastAsia="Times New Roman" w:hAnsi="Times New Roman" w:cs="Times New Roman"/>
          <w:sz w:val="24"/>
          <w:szCs w:val="24"/>
          <w:lang w:val="en-US"/>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US"/>
          </w:rPr>
          <m:t>) =</m:t>
        </m:r>
        <m:sSup>
          <m:sSupPr>
            <m:ctrlPr>
              <w:rPr>
                <w:rFonts w:ascii="Times New Roman" w:eastAsia="Times New Roman" w:hAnsi="Times New Roman" w:cs="Times New Roman"/>
                <w:sz w:val="24"/>
                <w:szCs w:val="24"/>
              </w:rPr>
            </m:ctrlPr>
          </m:sSupPr>
          <m:e>
            <m:d>
              <m:dPr>
                <m:begChr m:val="["/>
                <m:endChr m:val="]"/>
                <m:ctrlPr>
                  <w:rPr>
                    <w:rFonts w:ascii="Times New Roman" w:eastAsia="Times New Roman" w:hAnsi="Times New Roman" w:cs="Times New Roman"/>
                    <w:sz w:val="24"/>
                    <w:szCs w:val="24"/>
                  </w:rPr>
                </m:ctrlPr>
              </m:dPr>
              <m:e>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m:t>
                    </m:r>
                  </m:sub>
                  <m:sup>
                    <m:r>
                      <w:rPr>
                        <w:rFonts w:ascii="Times New Roman" w:eastAsia="Times New Roman" w:hAnsi="Times New Roman" w:cs="Times New Roman"/>
                        <w:sz w:val="24"/>
                        <w:szCs w:val="24"/>
                      </w:rPr>
                      <m:t>n</m:t>
                    </m:r>
                  </m:sup>
                  <m:e/>
                </m:nary>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j</m:t>
                </m:r>
                <m:r>
                  <w:rPr>
                    <w:rFonts w:ascii="Times New Roman" w:eastAsia="Times New Roman" w:hAnsi="Times New Roman" w:cs="Times New Roman"/>
                    <w:sz w:val="24"/>
                    <w:szCs w:val="24"/>
                    <w:lang w:val="en-US"/>
                  </w:rPr>
                  <m:t>)</m:t>
                </m:r>
              </m:e>
            </m:d>
          </m:e>
          <m:sup>
            <m:r>
              <w:rPr>
                <w:rFonts w:ascii="Times New Roman" w:eastAsia="Times New Roman" w:hAnsi="Times New Roman" w:cs="Times New Roman"/>
                <w:sz w:val="24"/>
                <w:szCs w:val="24"/>
                <w:lang w:val="en-US"/>
              </w:rPr>
              <m:t>-1</m:t>
            </m:r>
          </m:sup>
        </m:sSup>
        <m:r>
          <w:rPr>
            <w:rFonts w:ascii="Times New Roman" w:eastAsia="Times New Roman" w:hAnsi="Times New Roman" w:cs="Times New Roman"/>
            <w:sz w:val="24"/>
            <w:szCs w:val="24"/>
            <w:lang w:val="en-US"/>
          </w:rPr>
          <m:t xml:space="preserve"> </m:t>
        </m:r>
      </m:oMath>
      <w:r w:rsidR="00244FFB" w:rsidRPr="00244FFB">
        <w:rPr>
          <w:rFonts w:ascii="Times New Roman" w:eastAsia="Times New Roman" w:hAnsi="Times New Roman" w:cs="Times New Roman"/>
          <w:sz w:val="24"/>
          <w:szCs w:val="24"/>
          <w:lang w:val="en-US"/>
        </w:rPr>
        <w:t>,</w:t>
      </w:r>
    </w:p>
    <w:p w14:paraId="3F5BABFF" w14:textId="77777777" w:rsidR="004C28AA" w:rsidRPr="00244FFB" w:rsidRDefault="004C28AA">
      <w:pPr>
        <w:pBdr>
          <w:top w:val="nil"/>
          <w:left w:val="nil"/>
          <w:bottom w:val="nil"/>
          <w:right w:val="nil"/>
          <w:between w:val="nil"/>
        </w:pBdr>
        <w:ind w:firstLine="720"/>
        <w:jc w:val="both"/>
        <w:rPr>
          <w:rFonts w:ascii="Times New Roman" w:eastAsia="Times New Roman" w:hAnsi="Times New Roman" w:cs="Times New Roman"/>
          <w:sz w:val="24"/>
          <w:szCs w:val="24"/>
          <w:lang w:val="en-US"/>
        </w:rPr>
      </w:pPr>
    </w:p>
    <w:p w14:paraId="3AE21F4B" w14:textId="77777777" w:rsidR="004C28AA" w:rsidRPr="00244FFB" w:rsidRDefault="00244FFB">
      <w:pPr>
        <w:pBdr>
          <w:top w:val="nil"/>
          <w:left w:val="nil"/>
          <w:bottom w:val="nil"/>
          <w:right w:val="nil"/>
          <w:between w:val="nil"/>
        </w:pBd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 xml:space="preserve">where </w:t>
      </w:r>
      <m:oMath>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j</m:t>
        </m:r>
        <m:r>
          <w:rPr>
            <w:rFonts w:ascii="Times New Roman" w:eastAsia="Times New Roman" w:hAnsi="Times New Roman" w:cs="Times New Roman"/>
            <w:sz w:val="24"/>
            <w:szCs w:val="24"/>
            <w:lang w:val="en-US"/>
          </w:rPr>
          <m:t>)</m:t>
        </m:r>
      </m:oMath>
      <w:r w:rsidRPr="00244FFB">
        <w:rPr>
          <w:rFonts w:ascii="Times New Roman" w:eastAsia="Times New Roman" w:hAnsi="Times New Roman" w:cs="Times New Roman"/>
          <w:sz w:val="24"/>
          <w:szCs w:val="24"/>
          <w:lang w:val="en-US"/>
        </w:rPr>
        <w:t xml:space="preserve"> is the shortest path distance between nodes </w:t>
      </w:r>
      <m:oMath>
        <m:r>
          <w:rPr>
            <w:rFonts w:ascii="Times New Roman" w:eastAsia="Times New Roman" w:hAnsi="Times New Roman" w:cs="Times New Roman"/>
            <w:sz w:val="24"/>
            <w:szCs w:val="24"/>
          </w:rPr>
          <m:t>i</m:t>
        </m:r>
      </m:oMath>
      <w:r w:rsidRPr="00244FFB">
        <w:rPr>
          <w:rFonts w:ascii="Times New Roman" w:eastAsia="Times New Roman" w:hAnsi="Times New Roman" w:cs="Times New Roman"/>
          <w:sz w:val="24"/>
          <w:szCs w:val="24"/>
          <w:lang w:val="en-US"/>
        </w:rPr>
        <w:t xml:space="preserve"> and </w:t>
      </w:r>
      <m:oMath>
        <m:r>
          <w:rPr>
            <w:rFonts w:ascii="Times New Roman" w:eastAsia="Times New Roman" w:hAnsi="Times New Roman" w:cs="Times New Roman"/>
            <w:sz w:val="24"/>
            <w:szCs w:val="24"/>
          </w:rPr>
          <m:t>j</m:t>
        </m:r>
      </m:oMath>
      <w:r w:rsidRPr="00244FFB">
        <w:rPr>
          <w:rFonts w:ascii="Times New Roman" w:eastAsia="Times New Roman" w:hAnsi="Times New Roman" w:cs="Times New Roman"/>
          <w:sz w:val="24"/>
          <w:szCs w:val="24"/>
          <w:lang w:val="en-US"/>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sz w:val="24"/>
          <w:szCs w:val="24"/>
          <w:lang w:val="en-US"/>
        </w:rPr>
        <w:t xml:space="preserve"> quantifies how central and accessible an island is within the current connectivity network of an archipelago. Islands with higher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sz w:val="24"/>
          <w:szCs w:val="24"/>
          <w:lang w:val="en-US"/>
        </w:rPr>
        <w:t xml:space="preserve"> values are positioned closer to all other nodes in terms of </w:t>
      </w:r>
      <w:r w:rsidRPr="00244FFB">
        <w:rPr>
          <w:rFonts w:ascii="Times New Roman" w:eastAsia="Times New Roman" w:hAnsi="Times New Roman" w:cs="Times New Roman"/>
          <w:sz w:val="24"/>
          <w:szCs w:val="24"/>
          <w:lang w:val="en-US"/>
        </w:rPr>
        <w:lastRenderedPageBreak/>
        <w:t>oceanic current flow costs, enhancing their potential influence in facilitating efficient information dissemination or resource transfer.</w:t>
      </w:r>
    </w:p>
    <w:p w14:paraId="0FD748EE" w14:textId="77777777" w:rsidR="004C28AA" w:rsidRPr="00244FFB" w:rsidRDefault="004C28AA">
      <w:pPr>
        <w:rPr>
          <w:rFonts w:ascii="Times New Roman" w:eastAsia="Times New Roman" w:hAnsi="Times New Roman" w:cs="Times New Roman"/>
          <w:sz w:val="24"/>
          <w:szCs w:val="24"/>
          <w:lang w:val="en-US"/>
        </w:rPr>
      </w:pPr>
    </w:p>
    <w:p w14:paraId="51158D47" w14:textId="77777777" w:rsidR="004C28AA" w:rsidRPr="00244FFB" w:rsidRDefault="004C28AA">
      <w:pPr>
        <w:rPr>
          <w:rFonts w:ascii="Times New Roman" w:eastAsia="Times New Roman" w:hAnsi="Times New Roman" w:cs="Times New Roman"/>
          <w:sz w:val="24"/>
          <w:szCs w:val="24"/>
          <w:lang w:val="en-US"/>
        </w:rPr>
      </w:pPr>
    </w:p>
    <w:p w14:paraId="42D9CD30" w14:textId="77777777" w:rsidR="004C28AA" w:rsidRPr="00244FFB" w:rsidRDefault="00244FFB">
      <w:pPr>
        <w:rPr>
          <w:rFonts w:ascii="Times New Roman" w:eastAsia="Times New Roman" w:hAnsi="Times New Roman" w:cs="Times New Roman"/>
          <w:sz w:val="24"/>
          <w:szCs w:val="24"/>
          <w:highlight w:val="white"/>
          <w:lang w:val="en-US"/>
        </w:rPr>
      </w:pPr>
      <w:r w:rsidRPr="00244FFB">
        <w:rPr>
          <w:rFonts w:ascii="Times New Roman" w:eastAsia="Times New Roman" w:hAnsi="Times New Roman" w:cs="Times New Roman"/>
          <w:i/>
          <w:sz w:val="24"/>
          <w:szCs w:val="24"/>
          <w:lang w:val="en-US"/>
        </w:rPr>
        <w:t xml:space="preserve">Island </w:t>
      </w:r>
      <w:proofErr w:type="spellStart"/>
      <w:r w:rsidRPr="00244FFB">
        <w:rPr>
          <w:rFonts w:ascii="Times New Roman" w:eastAsia="Times New Roman" w:hAnsi="Times New Roman" w:cs="Times New Roman"/>
          <w:i/>
          <w:sz w:val="24"/>
          <w:szCs w:val="24"/>
          <w:lang w:val="en-US"/>
        </w:rPr>
        <w:t>betweenness</w:t>
      </w:r>
      <w:proofErr w:type="spellEnd"/>
      <w:r w:rsidRPr="00244FFB">
        <w:rPr>
          <w:rFonts w:ascii="Times New Roman" w:eastAsia="Times New Roman" w:hAnsi="Times New Roman" w:cs="Times New Roman"/>
          <w:i/>
          <w:sz w:val="24"/>
          <w:szCs w:val="24"/>
          <w:lang w:val="en-US"/>
        </w:rPr>
        <w:t xml:space="preserve"> - hubs of oceanic currents</w:t>
      </w:r>
    </w:p>
    <w:p w14:paraId="38A16F99" w14:textId="77777777" w:rsidR="004C28AA" w:rsidRPr="00244FFB" w:rsidRDefault="004C28AA">
      <w:pPr>
        <w:rPr>
          <w:rFonts w:ascii="Times New Roman" w:eastAsia="Times New Roman" w:hAnsi="Times New Roman" w:cs="Times New Roman"/>
          <w:sz w:val="24"/>
          <w:szCs w:val="24"/>
          <w:highlight w:val="white"/>
          <w:lang w:val="en-US"/>
        </w:rPr>
      </w:pPr>
    </w:p>
    <w:p w14:paraId="24430D29" w14:textId="77777777" w:rsidR="004C28AA" w:rsidRPr="00244FFB" w:rsidRDefault="00244FFB">
      <w:pPr>
        <w:pBdr>
          <w:top w:val="nil"/>
          <w:left w:val="nil"/>
          <w:bottom w:val="nil"/>
          <w:right w:val="nil"/>
          <w:between w:val="nil"/>
        </w:pBd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 xml:space="preserve">For every pair of vertices in a connected graph, there exists at least one shortest path between the vertices such that the sum of the weights of the edges is minimized. </w:t>
      </w:r>
      <w:proofErr w:type="spellStart"/>
      <w:r w:rsidRPr="00244FFB">
        <w:rPr>
          <w:rFonts w:ascii="Times New Roman" w:eastAsia="Times New Roman" w:hAnsi="Times New Roman" w:cs="Times New Roman"/>
          <w:sz w:val="24"/>
          <w:szCs w:val="24"/>
          <w:lang w:val="en-US"/>
        </w:rPr>
        <w:t>Betweenness</w:t>
      </w:r>
      <w:proofErr w:type="spellEnd"/>
      <w:r w:rsidRPr="00244FFB">
        <w:rPr>
          <w:rFonts w:ascii="Times New Roman" w:eastAsia="Times New Roman" w:hAnsi="Times New Roman" w:cs="Times New Roman"/>
          <w:sz w:val="24"/>
          <w:szCs w:val="24"/>
          <w:lang w:val="en-US"/>
        </w:rPr>
        <w:t xml:space="preserve"> centrality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244FFB">
        <w:rPr>
          <w:rFonts w:ascii="Times New Roman" w:eastAsia="Times New Roman" w:hAnsi="Times New Roman" w:cs="Times New Roman"/>
          <w:sz w:val="24"/>
          <w:szCs w:val="24"/>
          <w:lang w:val="en-US"/>
        </w:rPr>
        <w:t xml:space="preserve">) is defined as the number of shortest paths that pass through the node divided by the total number of shortest paths between all pairs of nodes. For a node </w:t>
      </w:r>
      <m:oMath>
        <m:r>
          <w:rPr>
            <w:rFonts w:ascii="Times New Roman" w:eastAsia="Times New Roman" w:hAnsi="Times New Roman" w:cs="Times New Roman"/>
            <w:sz w:val="24"/>
            <w:szCs w:val="24"/>
          </w:rPr>
          <m:t>i</m:t>
        </m:r>
      </m:oMath>
      <w:r w:rsidRPr="00244FFB">
        <w:rPr>
          <w:rFonts w:ascii="Times New Roman" w:eastAsia="Times New Roman" w:hAnsi="Times New Roman" w:cs="Times New Roman"/>
          <w:sz w:val="24"/>
          <w:szCs w:val="24"/>
          <w:lang w:val="en-US"/>
        </w:rPr>
        <w:t xml:space="preserve"> in a network with </w:t>
      </w:r>
      <m:oMath>
        <m:r>
          <w:rPr>
            <w:rFonts w:ascii="Times New Roman" w:eastAsia="Times New Roman" w:hAnsi="Times New Roman" w:cs="Times New Roman"/>
            <w:sz w:val="24"/>
            <w:szCs w:val="24"/>
          </w:rPr>
          <m:t>n</m:t>
        </m:r>
      </m:oMath>
      <w:r w:rsidRPr="00244FFB">
        <w:rPr>
          <w:rFonts w:ascii="Times New Roman" w:eastAsia="Times New Roman" w:hAnsi="Times New Roman" w:cs="Times New Roman"/>
          <w:sz w:val="24"/>
          <w:szCs w:val="24"/>
          <w:lang w:val="en-US"/>
        </w:rPr>
        <w:t xml:space="preserve"> nodes:</w:t>
      </w:r>
    </w:p>
    <w:p w14:paraId="3B5CA9CC" w14:textId="77777777" w:rsidR="004C28AA" w:rsidRPr="00244FFB" w:rsidRDefault="004C28AA">
      <w:pPr>
        <w:pBdr>
          <w:top w:val="nil"/>
          <w:left w:val="nil"/>
          <w:bottom w:val="nil"/>
          <w:right w:val="nil"/>
          <w:between w:val="nil"/>
        </w:pBdr>
        <w:ind w:firstLine="720"/>
        <w:jc w:val="both"/>
        <w:rPr>
          <w:rFonts w:ascii="Times New Roman" w:eastAsia="Times New Roman" w:hAnsi="Times New Roman" w:cs="Times New Roman"/>
          <w:sz w:val="24"/>
          <w:szCs w:val="24"/>
          <w:lang w:val="en-US"/>
        </w:rPr>
      </w:pPr>
    </w:p>
    <w:p w14:paraId="6CEAD105" w14:textId="77777777" w:rsidR="004C28AA" w:rsidRPr="00244FFB" w:rsidRDefault="00990B82">
      <w:pPr>
        <w:pBdr>
          <w:top w:val="nil"/>
          <w:left w:val="nil"/>
          <w:bottom w:val="nil"/>
          <w:right w:val="nil"/>
          <w:between w:val="nil"/>
        </w:pBdr>
        <w:ind w:firstLine="720"/>
        <w:jc w:val="both"/>
        <w:rPr>
          <w:rFonts w:ascii="Times New Roman" w:eastAsia="Times New Roman" w:hAnsi="Times New Roman" w:cs="Times New Roman"/>
          <w:sz w:val="24"/>
          <w:szCs w:val="24"/>
          <w:lang w:val="en-US"/>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US"/>
          </w:rPr>
          <m:t>) =</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s</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t</m:t>
            </m:r>
          </m:sub>
          <m:sup/>
          <m:e/>
        </m:nary>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σ</m:t>
                </m:r>
              </m:e>
              <m:sub>
                <m:r>
                  <w:rPr>
                    <w:rFonts w:ascii="Times New Roman" w:eastAsia="Times New Roman" w:hAnsi="Times New Roman" w:cs="Times New Roman"/>
                    <w:sz w:val="24"/>
                    <w:szCs w:val="24"/>
                  </w:rPr>
                  <m:t>st</m:t>
                </m:r>
              </m:sub>
            </m:sSub>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US"/>
              </w:rPr>
              <m:t>)</m:t>
            </m:r>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σ</m:t>
                </m:r>
              </m:e>
              <m:sub>
                <m:r>
                  <w:rPr>
                    <w:rFonts w:ascii="Times New Roman" w:eastAsia="Times New Roman" w:hAnsi="Times New Roman" w:cs="Times New Roman"/>
                    <w:sz w:val="24"/>
                    <w:szCs w:val="24"/>
                  </w:rPr>
                  <m:t>st</m:t>
                </m:r>
              </m:sub>
            </m:sSub>
          </m:den>
        </m:f>
        <m:r>
          <w:rPr>
            <w:rFonts w:ascii="Times New Roman" w:eastAsia="Times New Roman" w:hAnsi="Times New Roman" w:cs="Times New Roman"/>
            <w:sz w:val="24"/>
            <w:szCs w:val="24"/>
            <w:lang w:val="en-US"/>
          </w:rPr>
          <m:t xml:space="preserve"> </m:t>
        </m:r>
      </m:oMath>
      <w:r w:rsidR="00244FFB" w:rsidRPr="00244FFB">
        <w:rPr>
          <w:rFonts w:ascii="Times New Roman" w:eastAsia="Times New Roman" w:hAnsi="Times New Roman" w:cs="Times New Roman"/>
          <w:sz w:val="24"/>
          <w:szCs w:val="24"/>
          <w:lang w:val="en-US"/>
        </w:rPr>
        <w:t>,</w:t>
      </w:r>
    </w:p>
    <w:p w14:paraId="0761ABD3" w14:textId="77777777" w:rsidR="004C28AA" w:rsidRPr="00244FFB" w:rsidRDefault="004C28AA">
      <w:pPr>
        <w:pBdr>
          <w:top w:val="nil"/>
          <w:left w:val="nil"/>
          <w:bottom w:val="nil"/>
          <w:right w:val="nil"/>
          <w:between w:val="nil"/>
        </w:pBdr>
        <w:ind w:firstLine="720"/>
        <w:jc w:val="both"/>
        <w:rPr>
          <w:rFonts w:ascii="Times New Roman" w:eastAsia="Times New Roman" w:hAnsi="Times New Roman" w:cs="Times New Roman"/>
          <w:sz w:val="24"/>
          <w:szCs w:val="24"/>
          <w:lang w:val="en-US"/>
        </w:rPr>
      </w:pPr>
    </w:p>
    <w:p w14:paraId="49096CA2" w14:textId="77777777" w:rsidR="004C28AA" w:rsidRPr="00244FFB" w:rsidRDefault="00244FFB">
      <w:pPr>
        <w:pBdr>
          <w:top w:val="nil"/>
          <w:left w:val="nil"/>
          <w:bottom w:val="nil"/>
          <w:right w:val="nil"/>
          <w:between w:val="nil"/>
        </w:pBd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 xml:space="preserve">where </w:t>
      </w:r>
      <m:oMath>
        <m:sSub>
          <m:sSubPr>
            <m:ctrlPr>
              <w:rPr>
                <w:rFonts w:ascii="Times New Roman" w:eastAsia="Times New Roman" w:hAnsi="Times New Roman" w:cs="Times New Roman"/>
                <w:sz w:val="24"/>
                <w:szCs w:val="24"/>
              </w:rPr>
            </m:ctrlPr>
          </m:sSubPr>
          <m:e>
            <m:r>
              <w:rPr>
                <w:rFonts w:ascii="Cambria Math" w:hAnsi="Cambria Math"/>
              </w:rPr>
              <m:t>σ</m:t>
            </m:r>
          </m:e>
          <m:sub>
            <m:r>
              <w:rPr>
                <w:rFonts w:ascii="Times New Roman" w:eastAsia="Times New Roman" w:hAnsi="Times New Roman" w:cs="Times New Roman"/>
                <w:sz w:val="24"/>
                <w:szCs w:val="24"/>
              </w:rPr>
              <m:t>st</m:t>
            </m:r>
          </m:sub>
        </m:sSub>
      </m:oMath>
      <w:r w:rsidRPr="00244FFB">
        <w:rPr>
          <w:rFonts w:ascii="Times New Roman" w:eastAsia="Times New Roman" w:hAnsi="Times New Roman" w:cs="Times New Roman"/>
          <w:sz w:val="24"/>
          <w:szCs w:val="24"/>
          <w:lang w:val="en-US"/>
        </w:rPr>
        <w:t xml:space="preserve"> is the total number of shortest paths from node </w:t>
      </w:r>
      <m:oMath>
        <m:r>
          <w:rPr>
            <w:rFonts w:ascii="Times New Roman" w:eastAsia="Times New Roman" w:hAnsi="Times New Roman" w:cs="Times New Roman"/>
            <w:sz w:val="24"/>
            <w:szCs w:val="24"/>
          </w:rPr>
          <m:t>s</m:t>
        </m:r>
      </m:oMath>
      <w:r w:rsidRPr="00244FFB">
        <w:rPr>
          <w:rFonts w:ascii="Times New Roman" w:eastAsia="Times New Roman" w:hAnsi="Times New Roman" w:cs="Times New Roman"/>
          <w:sz w:val="24"/>
          <w:szCs w:val="24"/>
          <w:lang w:val="en-US"/>
        </w:rPr>
        <w:t xml:space="preserve"> to node </w:t>
      </w:r>
      <m:oMath>
        <m:r>
          <w:rPr>
            <w:rFonts w:ascii="Times New Roman" w:eastAsia="Times New Roman" w:hAnsi="Times New Roman" w:cs="Times New Roman"/>
            <w:sz w:val="24"/>
            <w:szCs w:val="24"/>
          </w:rPr>
          <m:t>t</m:t>
        </m:r>
      </m:oMath>
      <w:r w:rsidRPr="00244FFB">
        <w:rPr>
          <w:rFonts w:ascii="Times New Roman" w:eastAsia="Times New Roman" w:hAnsi="Times New Roman" w:cs="Times New Roman"/>
          <w:sz w:val="24"/>
          <w:szCs w:val="24"/>
          <w:lang w:val="en-US"/>
        </w:rPr>
        <w:t xml:space="preserve">, and </w:t>
      </w:r>
      <m:oMath>
        <m:sSub>
          <m:sSubPr>
            <m:ctrlPr>
              <w:rPr>
                <w:rFonts w:ascii="Times New Roman" w:eastAsia="Times New Roman" w:hAnsi="Times New Roman" w:cs="Times New Roman"/>
                <w:sz w:val="24"/>
                <w:szCs w:val="24"/>
              </w:rPr>
            </m:ctrlPr>
          </m:sSubPr>
          <m:e>
            <m:r>
              <w:rPr>
                <w:rFonts w:ascii="Cambria Math" w:hAnsi="Cambria Math"/>
              </w:rPr>
              <m:t>σ</m:t>
            </m:r>
          </m:e>
          <m:sub>
            <m:r>
              <w:rPr>
                <w:rFonts w:ascii="Times New Roman" w:eastAsia="Times New Roman" w:hAnsi="Times New Roman" w:cs="Times New Roman"/>
                <w:sz w:val="24"/>
                <w:szCs w:val="24"/>
              </w:rPr>
              <m:t>st</m:t>
            </m:r>
          </m:sub>
        </m:sSub>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m:t>
        </m:r>
        <m:r>
          <w:rPr>
            <w:rFonts w:ascii="Times New Roman" w:eastAsia="Times New Roman" w:hAnsi="Times New Roman" w:cs="Times New Roman"/>
            <w:sz w:val="24"/>
            <w:szCs w:val="24"/>
            <w:lang w:val="en-US"/>
          </w:rPr>
          <m:t>)</m:t>
        </m:r>
      </m:oMath>
      <w:r w:rsidRPr="00244FFB">
        <w:rPr>
          <w:rFonts w:ascii="Times New Roman" w:eastAsia="Times New Roman" w:hAnsi="Times New Roman" w:cs="Times New Roman"/>
          <w:sz w:val="24"/>
          <w:szCs w:val="24"/>
          <w:lang w:val="en-US"/>
        </w:rPr>
        <w:t xml:space="preserve"> is the number of those paths that pass through node </w:t>
      </w:r>
      <m:oMath>
        <m:r>
          <w:rPr>
            <w:rFonts w:ascii="Times New Roman" w:eastAsia="Times New Roman" w:hAnsi="Times New Roman" w:cs="Times New Roman"/>
            <w:sz w:val="24"/>
            <w:szCs w:val="24"/>
          </w:rPr>
          <m:t>i</m:t>
        </m:r>
      </m:oMath>
      <w:r w:rsidRPr="00244FFB">
        <w:rPr>
          <w:rFonts w:ascii="Times New Roman" w:eastAsia="Times New Roman" w:hAnsi="Times New Roman" w:cs="Times New Roman"/>
          <w:sz w:val="24"/>
          <w:szCs w:val="24"/>
          <w:lang w:val="en-US"/>
        </w:rPr>
        <w:t xml:space="preserve">. A node with high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244FFB">
        <w:rPr>
          <w:rFonts w:ascii="Times New Roman" w:eastAsia="Times New Roman" w:hAnsi="Times New Roman" w:cs="Times New Roman"/>
          <w:sz w:val="24"/>
          <w:szCs w:val="24"/>
          <w:lang w:val="en-US"/>
        </w:rPr>
        <w:t xml:space="preserve"> acts as a bridge or bottleneck in the network, facilitating or controlling communication and interactions between other nodes. Within a network of ocean currents in an archipelago, islands with high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244FFB">
        <w:rPr>
          <w:rFonts w:ascii="Times New Roman" w:eastAsia="Times New Roman" w:hAnsi="Times New Roman" w:cs="Times New Roman"/>
          <w:sz w:val="24"/>
          <w:szCs w:val="24"/>
          <w:lang w:val="en-US"/>
        </w:rPr>
        <w:t xml:space="preserve"> may serve as ecological corr</w:t>
      </w:r>
      <w:proofErr w:type="spellStart"/>
      <w:r w:rsidRPr="00244FFB">
        <w:rPr>
          <w:rFonts w:ascii="Times New Roman" w:eastAsia="Times New Roman" w:hAnsi="Times New Roman" w:cs="Times New Roman"/>
          <w:sz w:val="24"/>
          <w:szCs w:val="24"/>
          <w:lang w:val="en-US"/>
        </w:rPr>
        <w:t>idors</w:t>
      </w:r>
      <w:proofErr w:type="spellEnd"/>
      <w:r w:rsidRPr="00244FFB">
        <w:rPr>
          <w:rFonts w:ascii="Times New Roman" w:eastAsia="Times New Roman" w:hAnsi="Times New Roman" w:cs="Times New Roman"/>
          <w:sz w:val="24"/>
          <w:szCs w:val="24"/>
          <w:lang w:val="en-US"/>
        </w:rPr>
        <w:t xml:space="preserve"> or hubs for species dispersal. </w:t>
      </w:r>
    </w:p>
    <w:p w14:paraId="0999586C" w14:textId="77777777" w:rsidR="004C28AA" w:rsidRPr="00244FFB" w:rsidRDefault="004C28AA">
      <w:pPr>
        <w:pBdr>
          <w:top w:val="nil"/>
          <w:left w:val="nil"/>
          <w:bottom w:val="nil"/>
          <w:right w:val="nil"/>
          <w:between w:val="nil"/>
        </w:pBdr>
        <w:ind w:firstLine="720"/>
        <w:jc w:val="both"/>
        <w:rPr>
          <w:rFonts w:ascii="Times New Roman" w:eastAsia="Times New Roman" w:hAnsi="Times New Roman" w:cs="Times New Roman"/>
          <w:sz w:val="24"/>
          <w:szCs w:val="24"/>
          <w:lang w:val="en-US"/>
        </w:rPr>
      </w:pPr>
    </w:p>
    <w:p w14:paraId="5AE1EB58" w14:textId="77777777" w:rsidR="004C28AA" w:rsidRPr="00244FFB" w:rsidRDefault="00244FFB">
      <w:pPr>
        <w:pBdr>
          <w:top w:val="nil"/>
          <w:left w:val="nil"/>
          <w:bottom w:val="nil"/>
          <w:right w:val="nil"/>
          <w:between w:val="nil"/>
        </w:pBd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Centrality metrics describe similar aspects and are usually correlated somehow (Oldham et al. 2019). We study the correlation of these central measures by computing their Pearson correlation between the islands of each archipelago.</w:t>
      </w:r>
    </w:p>
    <w:p w14:paraId="280E6D15" w14:textId="77777777" w:rsidR="004C28AA" w:rsidRPr="00244FFB" w:rsidRDefault="004C28AA">
      <w:pPr>
        <w:pBdr>
          <w:top w:val="nil"/>
          <w:left w:val="nil"/>
          <w:bottom w:val="nil"/>
          <w:right w:val="nil"/>
          <w:between w:val="nil"/>
        </w:pBdr>
        <w:ind w:firstLine="720"/>
        <w:jc w:val="both"/>
        <w:rPr>
          <w:rFonts w:ascii="Times New Roman" w:eastAsia="Times New Roman" w:hAnsi="Times New Roman" w:cs="Times New Roman"/>
          <w:sz w:val="24"/>
          <w:szCs w:val="24"/>
          <w:lang w:val="en-US"/>
        </w:rPr>
      </w:pPr>
    </w:p>
    <w:p w14:paraId="4C7B7780" w14:textId="77777777" w:rsidR="004C28AA" w:rsidRPr="00244FFB" w:rsidRDefault="004C28AA">
      <w:pPr>
        <w:pBdr>
          <w:top w:val="nil"/>
          <w:left w:val="nil"/>
          <w:bottom w:val="nil"/>
          <w:right w:val="nil"/>
          <w:between w:val="nil"/>
        </w:pBdr>
        <w:ind w:firstLine="720"/>
        <w:jc w:val="both"/>
        <w:rPr>
          <w:rFonts w:ascii="Times New Roman" w:eastAsia="Times New Roman" w:hAnsi="Times New Roman" w:cs="Times New Roman"/>
          <w:sz w:val="24"/>
          <w:szCs w:val="24"/>
          <w:lang w:val="en-US"/>
        </w:rPr>
      </w:pPr>
    </w:p>
    <w:p w14:paraId="37A43E2B" w14:textId="77777777" w:rsidR="004C28AA" w:rsidRPr="00244FFB" w:rsidRDefault="00244FFB">
      <w:pPr>
        <w:rPr>
          <w:rFonts w:ascii="Times New Roman" w:eastAsia="Times New Roman" w:hAnsi="Times New Roman" w:cs="Times New Roman"/>
          <w:b/>
          <w:sz w:val="24"/>
          <w:szCs w:val="24"/>
          <w:lang w:val="en-US"/>
        </w:rPr>
      </w:pPr>
      <w:r w:rsidRPr="00244FFB">
        <w:rPr>
          <w:rFonts w:ascii="Times New Roman" w:eastAsia="Times New Roman" w:hAnsi="Times New Roman" w:cs="Times New Roman"/>
          <w:b/>
          <w:sz w:val="24"/>
          <w:szCs w:val="24"/>
          <w:lang w:val="en-US"/>
        </w:rPr>
        <w:t>Does island centrality in the ocean connectivity network affect its percentage of littoral flora?</w:t>
      </w:r>
    </w:p>
    <w:p w14:paraId="32F1DB34" w14:textId="77777777" w:rsidR="004C28AA" w:rsidRPr="00244FFB" w:rsidRDefault="004C28AA">
      <w:pPr>
        <w:rPr>
          <w:rFonts w:ascii="Times New Roman" w:eastAsia="Times New Roman" w:hAnsi="Times New Roman" w:cs="Times New Roman"/>
          <w:b/>
          <w:sz w:val="24"/>
          <w:szCs w:val="24"/>
          <w:lang w:val="en-US"/>
        </w:rPr>
      </w:pPr>
    </w:p>
    <w:p w14:paraId="03731CBB"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To explore the relationship between the proportion of littoral plants and centrality measures across the Azores, Canaries, and Galapagos archipelagos, we employed the '</w:t>
      </w:r>
      <w:proofErr w:type="spellStart"/>
      <w:r w:rsidRPr="00244FFB">
        <w:rPr>
          <w:rFonts w:ascii="Times New Roman" w:eastAsia="Times New Roman" w:hAnsi="Times New Roman" w:cs="Times New Roman"/>
          <w:sz w:val="24"/>
          <w:szCs w:val="24"/>
          <w:lang w:val="en-US"/>
        </w:rPr>
        <w:t>glmmTMB</w:t>
      </w:r>
      <w:proofErr w:type="spellEnd"/>
      <w:r w:rsidRPr="00244FFB">
        <w:rPr>
          <w:rFonts w:ascii="Times New Roman" w:eastAsia="Times New Roman" w:hAnsi="Times New Roman" w:cs="Times New Roman"/>
          <w:sz w:val="24"/>
          <w:szCs w:val="24"/>
          <w:lang w:val="en-US"/>
        </w:rPr>
        <w:t xml:space="preserve">' package to fit a generalized linear model. The proportion of littoral plants was modeled using a beta distribution with a logit link function, chosen for its suitability in analyzing proportional data: </w:t>
      </w:r>
    </w:p>
    <w:p w14:paraId="7221E64E" w14:textId="77777777" w:rsidR="004C28AA" w:rsidRPr="00244FFB" w:rsidRDefault="004C28AA">
      <w:pPr>
        <w:ind w:firstLine="720"/>
        <w:jc w:val="both"/>
        <w:rPr>
          <w:rFonts w:ascii="Times New Roman" w:eastAsia="Times New Roman" w:hAnsi="Times New Roman" w:cs="Times New Roman"/>
          <w:sz w:val="24"/>
          <w:szCs w:val="24"/>
          <w:lang w:val="en-US"/>
        </w:rPr>
      </w:pPr>
    </w:p>
    <w:p w14:paraId="198D3D44" w14:textId="77777777" w:rsidR="004C28AA" w:rsidRDefault="00244FFB">
      <w:pPr>
        <w:jc w:val="both"/>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p(littoral plant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 Beta(</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μ</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ϕ),</m:t>
          </m:r>
        </m:oMath>
      </m:oMathPara>
    </w:p>
    <w:p w14:paraId="5A742827" w14:textId="77777777" w:rsidR="004C28AA" w:rsidRDefault="00244FFB">
      <w:pPr>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which</w:t>
      </w:r>
      <w:proofErr w:type="spellEnd"/>
    </w:p>
    <w:p w14:paraId="353540D4" w14:textId="77777777" w:rsidR="004C28AA" w:rsidRDefault="00244FFB">
      <w:pPr>
        <w:spacing w:before="240" w:after="240"/>
        <w:jc w:val="both"/>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logit(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μ</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xml:space="preserve">)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Centralit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e>
            <m:sub/>
            <m:sup/>
          </m:sSubSup>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 Canarie</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3</m:t>
              </m:r>
            </m:sub>
          </m:sSub>
          <m:r>
            <w:rPr>
              <w:rFonts w:ascii="Times New Roman" w:eastAsia="Times New Roman" w:hAnsi="Times New Roman" w:cs="Times New Roman"/>
              <w:sz w:val="24"/>
              <w:szCs w:val="24"/>
            </w:rPr>
            <m:t xml:space="preserve"> Galapago</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4</m:t>
              </m:r>
            </m:sub>
          </m:sSub>
          <m:r>
            <w:rPr>
              <w:rFonts w:ascii="Times New Roman" w:eastAsia="Times New Roman" w:hAnsi="Times New Roman" w:cs="Times New Roman"/>
              <w:sz w:val="24"/>
              <w:szCs w:val="24"/>
            </w:rPr>
            <m:t xml:space="preserve"> Centralit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*Canarie</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oMath>
      </m:oMathPara>
    </w:p>
    <w:p w14:paraId="5704C4A1" w14:textId="77777777" w:rsidR="004C28AA" w:rsidRDefault="00990B82">
      <w:pPr>
        <w:jc w:val="both"/>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4</m:t>
              </m:r>
            </m:sub>
          </m:sSub>
          <m:r>
            <w:rPr>
              <w:rFonts w:ascii="Times New Roman" w:eastAsia="Times New Roman" w:hAnsi="Times New Roman" w:cs="Times New Roman"/>
              <w:sz w:val="24"/>
              <w:szCs w:val="24"/>
            </w:rPr>
            <m:t xml:space="preserve"> Centralit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*Galapago</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s</m:t>
              </m:r>
            </m:e>
            <m:sub>
              <m:r>
                <w:rPr>
                  <w:rFonts w:ascii="Times New Roman" w:eastAsia="Times New Roman" w:hAnsi="Times New Roman" w:cs="Times New Roman"/>
                  <w:sz w:val="24"/>
                  <w:szCs w:val="24"/>
                </w:rPr>
                <m:t>i</m:t>
              </m:r>
            </m:sub>
          </m:sSub>
        </m:oMath>
      </m:oMathPara>
    </w:p>
    <w:p w14:paraId="6CF8367E" w14:textId="77777777" w:rsidR="004C28AA" w:rsidRDefault="004C28AA">
      <w:pPr>
        <w:jc w:val="both"/>
        <w:rPr>
          <w:rFonts w:ascii="Times New Roman" w:eastAsia="Times New Roman" w:hAnsi="Times New Roman" w:cs="Times New Roman"/>
          <w:sz w:val="24"/>
          <w:szCs w:val="24"/>
        </w:rPr>
      </w:pPr>
    </w:p>
    <w:p w14:paraId="094F7018"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 xml:space="preserve">Where </w:t>
      </w:r>
      <m:oMath>
        <m:r>
          <w:rPr>
            <w:rFonts w:ascii="Times New Roman" w:eastAsia="Times New Roman" w:hAnsi="Times New Roman" w:cs="Times New Roman"/>
            <w:sz w:val="24"/>
            <w:szCs w:val="24"/>
          </w:rPr>
          <m:t>i</m:t>
        </m:r>
      </m:oMath>
      <w:r w:rsidRPr="00244FFB">
        <w:rPr>
          <w:rFonts w:ascii="Times New Roman" w:eastAsia="Times New Roman" w:hAnsi="Times New Roman" w:cs="Times New Roman"/>
          <w:sz w:val="24"/>
          <w:szCs w:val="24"/>
          <w:lang w:val="en-US"/>
        </w:rPr>
        <w:t xml:space="preserve"> is a given island, and “</w:t>
      </w:r>
      <m:oMath>
        <m:r>
          <w:rPr>
            <w:rFonts w:ascii="Times New Roman" w:eastAsia="Times New Roman" w:hAnsi="Times New Roman" w:cs="Times New Roman"/>
            <w:sz w:val="24"/>
            <w:szCs w:val="24"/>
          </w:rPr>
          <m:t>Centralit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oMath>
      <w:r w:rsidRPr="00244FFB">
        <w:rPr>
          <w:rFonts w:ascii="Times New Roman" w:eastAsia="Times New Roman" w:hAnsi="Times New Roman" w:cs="Times New Roman"/>
          <w:sz w:val="24"/>
          <w:szCs w:val="24"/>
          <w:lang w:val="en-US"/>
        </w:rPr>
        <w:t xml:space="preserve">” refers to one of the predictor centrality variables: either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sz w:val="24"/>
          <w:szCs w:val="24"/>
          <w:lang w:val="en-US"/>
        </w:rPr>
        <w:t xml:space="preserve">, 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244FFB">
        <w:rPr>
          <w:rFonts w:ascii="Times New Roman" w:eastAsia="Times New Roman" w:hAnsi="Times New Roman" w:cs="Times New Roman"/>
          <w:sz w:val="24"/>
          <w:szCs w:val="24"/>
          <w:lang w:val="en-US"/>
        </w:rPr>
        <w:t xml:space="preserve">.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was log-transformed and centered to address its large variance across archipelagos. In the three models,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lang w:val="en-US"/>
              </w:rPr>
              <m:t>0</m:t>
            </m:r>
          </m:sub>
        </m:sSub>
      </m:oMath>
      <w:r w:rsidRPr="00244FFB">
        <w:rPr>
          <w:rFonts w:ascii="Times New Roman" w:eastAsia="Times New Roman" w:hAnsi="Times New Roman" w:cs="Times New Roman"/>
          <w:sz w:val="24"/>
          <w:szCs w:val="24"/>
          <w:lang w:val="en-US"/>
        </w:rPr>
        <w:t xml:space="preserve"> represents the baseline logit proportion of littoral plants for Azores.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lang w:val="en-US"/>
              </w:rPr>
              <m:t>2</m:t>
            </m:r>
          </m:sub>
        </m:sSub>
      </m:oMath>
      <w:r w:rsidRPr="00244FFB">
        <w:rPr>
          <w:rFonts w:ascii="Times New Roman" w:eastAsia="Times New Roman" w:hAnsi="Times New Roman" w:cs="Times New Roman"/>
          <w:sz w:val="24"/>
          <w:szCs w:val="24"/>
          <w:lang w:val="en-US"/>
        </w:rPr>
        <w:t xml:space="preserve">​ and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lang w:val="en-US"/>
              </w:rPr>
              <m:t>3</m:t>
            </m:r>
          </m:sub>
        </m:sSub>
      </m:oMath>
      <w:r w:rsidRPr="00244FFB">
        <w:rPr>
          <w:rFonts w:ascii="Times New Roman" w:eastAsia="Times New Roman" w:hAnsi="Times New Roman" w:cs="Times New Roman"/>
          <w:sz w:val="24"/>
          <w:szCs w:val="24"/>
          <w:lang w:val="en-US"/>
        </w:rPr>
        <w:t xml:space="preserve"> represent how the logit proportion of littoral plants changes for Canaries and Galapagos compared to Azores, respectively.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lang w:val="en-US"/>
              </w:rPr>
              <m:t>4</m:t>
            </m:r>
          </m:sub>
        </m:sSub>
      </m:oMath>
      <w:r w:rsidRPr="00244FFB">
        <w:rPr>
          <w:rFonts w:ascii="Times New Roman" w:eastAsia="Times New Roman" w:hAnsi="Times New Roman" w:cs="Times New Roman"/>
          <w:sz w:val="24"/>
          <w:szCs w:val="24"/>
          <w:lang w:val="en-US"/>
        </w:rPr>
        <w:t xml:space="preserve">​ and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lang w:val="en-US"/>
              </w:rPr>
              <m:t>5</m:t>
            </m:r>
          </m:sub>
        </m:sSub>
      </m:oMath>
      <w:r w:rsidRPr="00244FFB">
        <w:rPr>
          <w:rFonts w:ascii="Times New Roman" w:eastAsia="Times New Roman" w:hAnsi="Times New Roman" w:cs="Times New Roman"/>
          <w:sz w:val="24"/>
          <w:szCs w:val="24"/>
          <w:lang w:val="en-US"/>
        </w:rPr>
        <w:t xml:space="preserve">​ represent how the effect of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on the logit proportion of littoral plants varies with Canaries and Galapagos, respectively. All models underwent diagnostic assessments for uniformity, dispersion, homoscedasticity, and identification of outliers, employing the “</w:t>
      </w:r>
      <w:proofErr w:type="spellStart"/>
      <w:r w:rsidRPr="00244FFB">
        <w:rPr>
          <w:rFonts w:ascii="Times New Roman" w:eastAsia="Times New Roman" w:hAnsi="Times New Roman" w:cs="Times New Roman"/>
          <w:sz w:val="24"/>
          <w:szCs w:val="24"/>
          <w:lang w:val="en-US"/>
        </w:rPr>
        <w:t>DHARMa</w:t>
      </w:r>
      <w:proofErr w:type="spellEnd"/>
      <w:r w:rsidRPr="00244FFB">
        <w:rPr>
          <w:rFonts w:ascii="Times New Roman" w:eastAsia="Times New Roman" w:hAnsi="Times New Roman" w:cs="Times New Roman"/>
          <w:sz w:val="24"/>
          <w:szCs w:val="24"/>
          <w:lang w:val="en-US"/>
        </w:rPr>
        <w:t>” package (</w:t>
      </w:r>
      <w:proofErr w:type="spellStart"/>
      <w:r w:rsidRPr="00244FFB">
        <w:rPr>
          <w:rFonts w:ascii="Times New Roman" w:eastAsia="Times New Roman" w:hAnsi="Times New Roman" w:cs="Times New Roman"/>
          <w:sz w:val="24"/>
          <w:szCs w:val="24"/>
          <w:lang w:val="en-US"/>
        </w:rPr>
        <w:t>Hartig</w:t>
      </w:r>
      <w:proofErr w:type="spellEnd"/>
      <w:r w:rsidRPr="00244FFB">
        <w:rPr>
          <w:rFonts w:ascii="Times New Roman" w:eastAsia="Times New Roman" w:hAnsi="Times New Roman" w:cs="Times New Roman"/>
          <w:sz w:val="24"/>
          <w:szCs w:val="24"/>
          <w:lang w:val="en-US"/>
        </w:rPr>
        <w:t xml:space="preserve"> 2022).</w:t>
      </w:r>
    </w:p>
    <w:p w14:paraId="478C06FC" w14:textId="77777777" w:rsidR="004C28AA" w:rsidRPr="00244FFB" w:rsidRDefault="004C28AA">
      <w:pPr>
        <w:ind w:firstLine="720"/>
        <w:jc w:val="both"/>
        <w:rPr>
          <w:rFonts w:ascii="Times New Roman" w:eastAsia="Times New Roman" w:hAnsi="Times New Roman" w:cs="Times New Roman"/>
          <w:sz w:val="24"/>
          <w:szCs w:val="24"/>
          <w:lang w:val="en-US"/>
        </w:rPr>
      </w:pPr>
    </w:p>
    <w:p w14:paraId="61F4C936" w14:textId="77777777" w:rsidR="004C28AA" w:rsidRPr="00244FFB" w:rsidRDefault="004C28AA">
      <w:pPr>
        <w:rPr>
          <w:rFonts w:ascii="Times New Roman" w:eastAsia="Times New Roman" w:hAnsi="Times New Roman" w:cs="Times New Roman"/>
          <w:sz w:val="24"/>
          <w:szCs w:val="24"/>
          <w:lang w:val="en-US"/>
        </w:rPr>
      </w:pPr>
    </w:p>
    <w:p w14:paraId="06D80A64" w14:textId="77777777" w:rsidR="004C28AA" w:rsidRPr="00244FFB" w:rsidRDefault="00244FFB">
      <w:pPr>
        <w:pBdr>
          <w:top w:val="nil"/>
          <w:left w:val="nil"/>
          <w:bottom w:val="nil"/>
          <w:right w:val="nil"/>
          <w:between w:val="nil"/>
        </w:pBdr>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36"/>
          <w:szCs w:val="36"/>
          <w:lang w:val="en-US"/>
        </w:rPr>
        <w:t>Results</w:t>
      </w:r>
    </w:p>
    <w:p w14:paraId="291355C7" w14:textId="77777777" w:rsidR="004C28AA" w:rsidRPr="00244FFB" w:rsidRDefault="004C28AA">
      <w:pPr>
        <w:jc w:val="both"/>
        <w:rPr>
          <w:rFonts w:ascii="Times New Roman" w:eastAsia="Times New Roman" w:hAnsi="Times New Roman" w:cs="Times New Roman"/>
          <w:sz w:val="24"/>
          <w:szCs w:val="24"/>
          <w:lang w:val="en-US"/>
        </w:rPr>
      </w:pPr>
    </w:p>
    <w:p w14:paraId="65CE76A7" w14:textId="77777777" w:rsidR="004C28AA" w:rsidRPr="00244FFB" w:rsidRDefault="00244FFB">
      <w:pPr>
        <w:rPr>
          <w:rFonts w:ascii="Times New Roman" w:eastAsia="Times New Roman" w:hAnsi="Times New Roman" w:cs="Times New Roman"/>
          <w:b/>
          <w:sz w:val="24"/>
          <w:szCs w:val="24"/>
          <w:lang w:val="en-US"/>
        </w:rPr>
      </w:pPr>
      <w:r w:rsidRPr="00244FFB">
        <w:rPr>
          <w:rFonts w:ascii="Times New Roman" w:eastAsia="Times New Roman" w:hAnsi="Times New Roman" w:cs="Times New Roman"/>
          <w:b/>
          <w:sz w:val="24"/>
          <w:szCs w:val="24"/>
          <w:lang w:val="en-US"/>
        </w:rPr>
        <w:t>Correlation between littoral flora and oceanic currents connectivity</w:t>
      </w:r>
    </w:p>
    <w:p w14:paraId="3CAAC9D2" w14:textId="77777777" w:rsidR="004C28AA" w:rsidRPr="00244FFB" w:rsidRDefault="004C28AA">
      <w:pPr>
        <w:rPr>
          <w:rFonts w:ascii="Times New Roman" w:eastAsia="Times New Roman" w:hAnsi="Times New Roman" w:cs="Times New Roman"/>
          <w:b/>
          <w:sz w:val="24"/>
          <w:szCs w:val="24"/>
          <w:lang w:val="en-US"/>
        </w:rPr>
      </w:pPr>
    </w:p>
    <w:p w14:paraId="7F0D5F5E"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The correlation between the network structures of oceanic currents and littoral flora connectivity varied across the studied archipelagos. In the Galapagos, the correlation approached significance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0.55, p = 0.057), while it was strong and significant in the Canaries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0.87, p = 0.002). Conversely, in the Azores, this correlation was not significant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0.15, p = 0.919). For non-littoral flora, a significant correlation was observed in the Canaries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0.82, p = 0.008), while correlations in the Galapagos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0.49, p = 0.122) and Azores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0.38, p = 0.452) were not significant (Fig. 2A).</w:t>
      </w:r>
    </w:p>
    <w:p w14:paraId="3F10906F" w14:textId="77777777" w:rsidR="004C28AA" w:rsidRPr="00244FFB" w:rsidRDefault="004C28AA">
      <w:pPr>
        <w:ind w:firstLine="720"/>
        <w:jc w:val="both"/>
        <w:rPr>
          <w:rFonts w:ascii="Times New Roman" w:eastAsia="Times New Roman" w:hAnsi="Times New Roman" w:cs="Times New Roman"/>
          <w:sz w:val="24"/>
          <w:szCs w:val="24"/>
          <w:lang w:val="en-US"/>
        </w:rPr>
      </w:pPr>
    </w:p>
    <w:p w14:paraId="7981D2C1"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The network structure of littoral flora connectivity also showed a significant correlation with the connectivity by geographic distance in the Galapagos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0.62,  p = 0.015) and Canaries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0.88,  p = 0.002), but not in the Azores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0.16,  p = 0.918). For non-littoral flora, the correlation was significant only in the Canaries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0.79,  p = 0.015), with weaker correlations observed in the Galapagos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0.54,  p = 0.070) and Azores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0.43,  p = 0.337) (Fig. 2</w:t>
      </w:r>
      <w:r w:rsidRPr="00244FFB">
        <w:rPr>
          <w:rFonts w:ascii="Times New Roman" w:eastAsia="Times New Roman" w:hAnsi="Times New Roman" w:cs="Times New Roman"/>
          <w:i/>
          <w:sz w:val="24"/>
          <w:szCs w:val="24"/>
          <w:lang w:val="en-US"/>
        </w:rPr>
        <w:t>A</w:t>
      </w:r>
      <w:r w:rsidRPr="00244FFB">
        <w:rPr>
          <w:rFonts w:ascii="Times New Roman" w:eastAsia="Times New Roman" w:hAnsi="Times New Roman" w:cs="Times New Roman"/>
          <w:sz w:val="24"/>
          <w:szCs w:val="24"/>
          <w:lang w:val="en-US"/>
        </w:rPr>
        <w:t>).</w:t>
      </w:r>
    </w:p>
    <w:p w14:paraId="047F2D8E" w14:textId="77777777" w:rsidR="004C28AA" w:rsidRPr="00244FFB" w:rsidRDefault="004C28AA">
      <w:pPr>
        <w:ind w:firstLine="720"/>
        <w:jc w:val="both"/>
        <w:rPr>
          <w:rFonts w:ascii="Times New Roman" w:eastAsia="Times New Roman" w:hAnsi="Times New Roman" w:cs="Times New Roman"/>
          <w:sz w:val="24"/>
          <w:szCs w:val="24"/>
          <w:lang w:val="en-US"/>
        </w:rPr>
      </w:pPr>
    </w:p>
    <w:p w14:paraId="1E034262"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A significant correlation between the connectivity pattern by littoral flora and island ages was only found in the Galapagos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0.58,  p = 0.018), with non-significant correlations in the Canaries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0.28,  p = 0.690) and Azores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0.20,  p = 0.733). No significant correlations were detected for non-littoral floras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0.33,  p = 0.301 in Galapagos;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0.23,  p = 0.786 in Canaries;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0.20,  p = 0.686 in Azores) (Fig. 2</w:t>
      </w:r>
      <w:r w:rsidRPr="00244FFB">
        <w:rPr>
          <w:rFonts w:ascii="Times New Roman" w:eastAsia="Times New Roman" w:hAnsi="Times New Roman" w:cs="Times New Roman"/>
          <w:i/>
          <w:sz w:val="24"/>
          <w:szCs w:val="24"/>
          <w:lang w:val="en-US"/>
        </w:rPr>
        <w:t>A</w:t>
      </w:r>
      <w:r w:rsidRPr="00244FFB">
        <w:rPr>
          <w:rFonts w:ascii="Times New Roman" w:eastAsia="Times New Roman" w:hAnsi="Times New Roman" w:cs="Times New Roman"/>
          <w:sz w:val="24"/>
          <w:szCs w:val="24"/>
          <w:lang w:val="en-US"/>
        </w:rPr>
        <w:t>).</w:t>
      </w:r>
    </w:p>
    <w:p w14:paraId="7E165A00" w14:textId="77777777" w:rsidR="004C28AA" w:rsidRPr="00244FFB" w:rsidRDefault="004C28AA">
      <w:pPr>
        <w:ind w:firstLine="720"/>
        <w:jc w:val="both"/>
        <w:rPr>
          <w:rFonts w:ascii="Times New Roman" w:eastAsia="Times New Roman" w:hAnsi="Times New Roman" w:cs="Times New Roman"/>
          <w:sz w:val="24"/>
          <w:szCs w:val="24"/>
          <w:lang w:val="en-US"/>
        </w:rPr>
      </w:pPr>
    </w:p>
    <w:p w14:paraId="3A87BF3E"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Non-significant correlations were found between the connectivity pattern by both littoral and non-littoral floras and island areas in the three archipelagos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0.38 and 0.44,  p = 0.174 and 115 in Galapagos;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0.17 and 0.13,  p = 0.876 and 0.907 in Canaries;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0.11 and 0.26,  p = 0.924 and 0.566 in Azores) (Fig. 2</w:t>
      </w:r>
      <w:r w:rsidRPr="00244FFB">
        <w:rPr>
          <w:rFonts w:ascii="Times New Roman" w:eastAsia="Times New Roman" w:hAnsi="Times New Roman" w:cs="Times New Roman"/>
          <w:i/>
          <w:sz w:val="24"/>
          <w:szCs w:val="24"/>
          <w:lang w:val="en-US"/>
        </w:rPr>
        <w:t>A</w:t>
      </w:r>
      <w:r w:rsidRPr="00244FFB">
        <w:rPr>
          <w:rFonts w:ascii="Times New Roman" w:eastAsia="Times New Roman" w:hAnsi="Times New Roman" w:cs="Times New Roman"/>
          <w:sz w:val="24"/>
          <w:szCs w:val="24"/>
          <w:lang w:val="en-US"/>
        </w:rPr>
        <w:t>).</w:t>
      </w:r>
    </w:p>
    <w:p w14:paraId="04C07023" w14:textId="77777777" w:rsidR="004C28AA" w:rsidRPr="00244FFB" w:rsidRDefault="004C28AA">
      <w:pPr>
        <w:ind w:firstLine="720"/>
        <w:jc w:val="both"/>
        <w:rPr>
          <w:rFonts w:ascii="Times New Roman" w:eastAsia="Times New Roman" w:hAnsi="Times New Roman" w:cs="Times New Roman"/>
          <w:sz w:val="24"/>
          <w:szCs w:val="24"/>
          <w:lang w:val="en-US"/>
        </w:rPr>
      </w:pPr>
    </w:p>
    <w:p w14:paraId="659AB48C" w14:textId="77777777" w:rsidR="004C28AA" w:rsidRPr="00244FFB" w:rsidRDefault="004C28AA">
      <w:pPr>
        <w:rPr>
          <w:rFonts w:ascii="Times New Roman" w:eastAsia="Times New Roman" w:hAnsi="Times New Roman" w:cs="Times New Roman"/>
          <w:sz w:val="24"/>
          <w:szCs w:val="24"/>
          <w:lang w:val="en-US"/>
        </w:rPr>
      </w:pPr>
    </w:p>
    <w:p w14:paraId="7B0D43C9" w14:textId="77777777" w:rsidR="004C28AA" w:rsidRPr="00244FFB" w:rsidRDefault="00244FFB">
      <w:pPr>
        <w:rPr>
          <w:rFonts w:ascii="Times New Roman" w:eastAsia="Times New Roman" w:hAnsi="Times New Roman" w:cs="Times New Roman"/>
          <w:b/>
          <w:sz w:val="24"/>
          <w:szCs w:val="24"/>
          <w:lang w:val="en-US"/>
        </w:rPr>
      </w:pPr>
      <w:r w:rsidRPr="00244FFB">
        <w:rPr>
          <w:rFonts w:ascii="Times New Roman" w:eastAsia="Times New Roman" w:hAnsi="Times New Roman" w:cs="Times New Roman"/>
          <w:b/>
          <w:sz w:val="24"/>
          <w:szCs w:val="24"/>
          <w:lang w:val="en-US"/>
        </w:rPr>
        <w:t>Correlation between oceanic currents and island factors connectivity</w:t>
      </w:r>
    </w:p>
    <w:p w14:paraId="46EE698F" w14:textId="77777777" w:rsidR="004C28AA" w:rsidRPr="00244FFB" w:rsidRDefault="004C28AA">
      <w:pPr>
        <w:rPr>
          <w:rFonts w:ascii="Times New Roman" w:eastAsia="Times New Roman" w:hAnsi="Times New Roman" w:cs="Times New Roman"/>
          <w:b/>
          <w:sz w:val="24"/>
          <w:szCs w:val="24"/>
          <w:lang w:val="en-US"/>
        </w:rPr>
      </w:pPr>
    </w:p>
    <w:p w14:paraId="43547063" w14:textId="77777777" w:rsidR="004C28AA" w:rsidRPr="00244FFB" w:rsidRDefault="00244FF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Strong and significant correlations were observed between the network structures of the ocean currents and geographic connectivity in all three archipelagos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0.92,  p = 0.001 in Galapagos;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0.98,  p = 0.001 in Canaries;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0.98,  p =0.001 in Azores). Significant correlations with island age connectivity were found in Galapagos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0.62,  p = 0.003) and Azores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0.69,  p = 0.039), but not in Canaries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0.19,  p = 0.671). No significant correlations were detected with connectivity patterns by island area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0.18,  p = 0.697 in Galapagos;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0.12,  p = 0.847 in Canaries; </w:t>
      </w:r>
      <w:proofErr w:type="spellStart"/>
      <w:r w:rsidRPr="00244FFB">
        <w:rPr>
          <w:rFonts w:ascii="Times New Roman" w:eastAsia="Times New Roman" w:hAnsi="Times New Roman" w:cs="Times New Roman"/>
          <w:sz w:val="24"/>
          <w:szCs w:val="24"/>
          <w:lang w:val="en-US"/>
        </w:rPr>
        <w:t>ProcCor</w:t>
      </w:r>
      <w:proofErr w:type="spellEnd"/>
      <w:r w:rsidRPr="00244FFB">
        <w:rPr>
          <w:rFonts w:ascii="Times New Roman" w:eastAsia="Times New Roman" w:hAnsi="Times New Roman" w:cs="Times New Roman"/>
          <w:sz w:val="24"/>
          <w:szCs w:val="24"/>
          <w:lang w:val="en-US"/>
        </w:rPr>
        <w:t xml:space="preserve"> = 0.09,  p =0.860 in Azores) (Fig. 2</w:t>
      </w:r>
      <w:r w:rsidRPr="00244FFB">
        <w:rPr>
          <w:rFonts w:ascii="Times New Roman" w:eastAsia="Times New Roman" w:hAnsi="Times New Roman" w:cs="Times New Roman"/>
          <w:i/>
          <w:sz w:val="24"/>
          <w:szCs w:val="24"/>
          <w:lang w:val="en-US"/>
        </w:rPr>
        <w:t>B</w:t>
      </w:r>
      <w:r w:rsidRPr="00244FFB">
        <w:rPr>
          <w:rFonts w:ascii="Times New Roman" w:eastAsia="Times New Roman" w:hAnsi="Times New Roman" w:cs="Times New Roman"/>
          <w:sz w:val="24"/>
          <w:szCs w:val="24"/>
          <w:lang w:val="en-US"/>
        </w:rPr>
        <w:t>).</w:t>
      </w:r>
    </w:p>
    <w:p w14:paraId="19684CDA" w14:textId="77777777" w:rsidR="004C28AA" w:rsidRPr="00244FFB" w:rsidRDefault="004C28AA">
      <w:pPr>
        <w:rPr>
          <w:rFonts w:ascii="Times New Roman" w:eastAsia="Times New Roman" w:hAnsi="Times New Roman" w:cs="Times New Roman"/>
          <w:b/>
          <w:sz w:val="24"/>
          <w:szCs w:val="24"/>
          <w:lang w:val="en-US"/>
        </w:rPr>
      </w:pPr>
    </w:p>
    <w:p w14:paraId="5158F43A" w14:textId="77777777" w:rsidR="004C28AA" w:rsidRPr="00244FFB" w:rsidRDefault="00244FFB">
      <w:pPr>
        <w:rPr>
          <w:rFonts w:ascii="Times New Roman" w:eastAsia="Times New Roman" w:hAnsi="Times New Roman" w:cs="Times New Roman"/>
          <w:b/>
          <w:sz w:val="24"/>
          <w:szCs w:val="24"/>
          <w:lang w:val="en-US"/>
        </w:rPr>
      </w:pPr>
      <w:r w:rsidRPr="00244FFB">
        <w:rPr>
          <w:rFonts w:ascii="Times New Roman" w:eastAsia="Times New Roman" w:hAnsi="Times New Roman" w:cs="Times New Roman"/>
          <w:b/>
          <w:sz w:val="24"/>
          <w:szCs w:val="24"/>
          <w:lang w:val="en-US"/>
        </w:rPr>
        <w:t>Island centrality and percentage of littoral species</w:t>
      </w:r>
    </w:p>
    <w:p w14:paraId="5C9E3547" w14:textId="77777777" w:rsidR="004C28AA" w:rsidRPr="00244FFB" w:rsidRDefault="004C28AA">
      <w:pPr>
        <w:rPr>
          <w:rFonts w:ascii="Times New Roman" w:eastAsia="Times New Roman" w:hAnsi="Times New Roman" w:cs="Times New Roman"/>
          <w:b/>
          <w:sz w:val="24"/>
          <w:szCs w:val="24"/>
          <w:lang w:val="en-US"/>
        </w:rPr>
      </w:pPr>
    </w:p>
    <w:p w14:paraId="3C6EC753" w14:textId="77777777" w:rsidR="004C28AA" w:rsidRPr="00244FFB" w:rsidRDefault="00244FFB">
      <w:pPr>
        <w:ind w:firstLine="720"/>
        <w:rPr>
          <w:rFonts w:ascii="Times New Roman" w:eastAsia="Times New Roman" w:hAnsi="Times New Roman" w:cs="Times New Roman"/>
          <w:sz w:val="24"/>
          <w:szCs w:val="24"/>
          <w:highlight w:val="yellow"/>
          <w:lang w:val="en-US"/>
        </w:rPr>
      </w:pPr>
      <w:r w:rsidRPr="00244FFB">
        <w:rPr>
          <w:rFonts w:ascii="Times New Roman" w:eastAsia="Times New Roman" w:hAnsi="Times New Roman" w:cs="Times New Roman"/>
          <w:sz w:val="24"/>
          <w:szCs w:val="24"/>
          <w:lang w:val="en-US"/>
        </w:rPr>
        <w:t xml:space="preserve">The mean percentage of littoral species was highest in the Azores at 16.51% (SD = 1.49), followed by the Canaries at 14.74% (SD = 6.59) and the Galapagos at 9.75% (SD = 2.51) (Table 1). The islands with the highest and lowest percentages were Graciosa (19 %) and Flores (15 %) in Azores, Fuerteventura (24 %) and La Palma (8 %) in Canaries, and </w:t>
      </w:r>
      <w:proofErr w:type="spellStart"/>
      <w:r w:rsidRPr="00244FFB">
        <w:rPr>
          <w:rFonts w:ascii="Times New Roman" w:eastAsia="Times New Roman" w:hAnsi="Times New Roman" w:cs="Times New Roman"/>
          <w:sz w:val="24"/>
          <w:szCs w:val="24"/>
          <w:lang w:val="en-US"/>
        </w:rPr>
        <w:t>Genovesa</w:t>
      </w:r>
      <w:proofErr w:type="spellEnd"/>
      <w:r w:rsidRPr="00244FFB">
        <w:rPr>
          <w:rFonts w:ascii="Times New Roman" w:eastAsia="Times New Roman" w:hAnsi="Times New Roman" w:cs="Times New Roman"/>
          <w:sz w:val="24"/>
          <w:szCs w:val="24"/>
          <w:lang w:val="en-US"/>
        </w:rPr>
        <w:t xml:space="preserve"> (16 %) and Isabela (8 %) in Galapagos (Table S1).</w:t>
      </w:r>
    </w:p>
    <w:p w14:paraId="00E18F87" w14:textId="77777777" w:rsidR="004C28AA" w:rsidRPr="00244FFB" w:rsidRDefault="004C28AA">
      <w:pPr>
        <w:rPr>
          <w:rFonts w:ascii="Times New Roman" w:eastAsia="Times New Roman" w:hAnsi="Times New Roman" w:cs="Times New Roman"/>
          <w:sz w:val="24"/>
          <w:szCs w:val="24"/>
          <w:lang w:val="en-US"/>
        </w:rPr>
      </w:pPr>
    </w:p>
    <w:p w14:paraId="684BCF62" w14:textId="77777777" w:rsidR="004C28AA" w:rsidRPr="00244FFB" w:rsidRDefault="00244FFB">
      <w:pPr>
        <w:ind w:firstLine="720"/>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The Canaries exhibited a mean In-Degree centrality (</w:t>
      </w:r>
      <m:oMath>
        <m:r>
          <m:rPr>
            <m:sty m:val="bi"/>
          </m:rPr>
          <w:rPr>
            <w:rFonts w:ascii="Times New Roman" w:eastAsia="Times New Roman" w:hAnsi="Times New Roman" w:cs="Times New Roman"/>
            <w:sz w:val="24"/>
            <w:szCs w:val="24"/>
            <w:lang w:val="en-US"/>
          </w:rPr>
          <m:t xml:space="preserve"> </m:t>
        </m:r>
        <m:bar>
          <m:barPr>
            <m:ctrlPr>
              <w:rPr>
                <w:rFonts w:ascii="Times New Roman" w:eastAsia="Times New Roman" w:hAnsi="Times New Roman" w:cs="Times New Roman"/>
                <w:b/>
                <w:sz w:val="24"/>
                <w:szCs w:val="24"/>
              </w:rPr>
            </m:ctrlPr>
          </m:barPr>
          <m:e>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US"/>
                  </w:rPr>
                  <m:t>-</m:t>
                </m:r>
                <m:r>
                  <m:rPr>
                    <m:sty m:val="bi"/>
                  </m:rPr>
                  <w:rPr>
                    <w:rFonts w:ascii="Times New Roman" w:eastAsia="Times New Roman" w:hAnsi="Times New Roman" w:cs="Times New Roman"/>
                    <w:sz w:val="24"/>
                    <w:szCs w:val="24"/>
                  </w:rPr>
                  <m:t>In</m:t>
                </m:r>
                <m:r>
                  <m:rPr>
                    <m:sty m:val="bi"/>
                  </m:rPr>
                  <w:rPr>
                    <w:rFonts w:ascii="Times New Roman" w:eastAsia="Times New Roman" w:hAnsi="Times New Roman" w:cs="Times New Roman"/>
                    <w:sz w:val="24"/>
                    <w:szCs w:val="24"/>
                    <w:lang w:val="en-US"/>
                  </w:rPr>
                  <m:t xml:space="preserve"> </m:t>
                </m:r>
              </m:sub>
              <m:sup>
                <m:r>
                  <m:rPr>
                    <m:sty m:val="bi"/>
                  </m:rPr>
                  <w:rPr>
                    <w:rFonts w:ascii="Times New Roman" w:eastAsia="Times New Roman" w:hAnsi="Times New Roman" w:cs="Times New Roman"/>
                    <w:sz w:val="24"/>
                    <w:szCs w:val="24"/>
                  </w:rPr>
                  <m:t>W</m:t>
                </m:r>
              </m:sup>
            </m:sSubSup>
          </m:e>
        </m:bar>
      </m:oMath>
      <w:r w:rsidRPr="00244FFB">
        <w:rPr>
          <w:rFonts w:ascii="Times New Roman" w:eastAsia="Times New Roman" w:hAnsi="Times New Roman" w:cs="Times New Roman"/>
          <w:sz w:val="24"/>
          <w:szCs w:val="24"/>
          <w:lang w:val="en-US"/>
        </w:rPr>
        <w:t>) of 0.56 (SD = 1.48), while values were markedly lower in Galapagos (</w:t>
      </w:r>
      <w:r w:rsidRPr="00244FFB">
        <w:rPr>
          <w:rFonts w:ascii="Times New Roman" w:eastAsia="Times New Roman" w:hAnsi="Times New Roman" w:cs="Times New Roman"/>
          <w:b/>
          <w:sz w:val="24"/>
          <w:szCs w:val="24"/>
          <w:lang w:val="en-US"/>
        </w:rPr>
        <w:t xml:space="preserve"> </w:t>
      </w:r>
      <m:oMath>
        <m:bar>
          <m:barPr>
            <m:ctrlPr>
              <w:rPr>
                <w:rFonts w:ascii="Cambria Math" w:hAnsi="Cambria Math"/>
              </w:rPr>
            </m:ctrlPr>
          </m:barPr>
          <m:e>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US"/>
                  </w:rPr>
                  <m:t>-</m:t>
                </m:r>
                <m:r>
                  <m:rPr>
                    <m:sty m:val="bi"/>
                  </m:rPr>
                  <w:rPr>
                    <w:rFonts w:ascii="Times New Roman" w:eastAsia="Times New Roman" w:hAnsi="Times New Roman" w:cs="Times New Roman"/>
                    <w:sz w:val="24"/>
                    <w:szCs w:val="24"/>
                  </w:rPr>
                  <m:t>In</m:t>
                </m:r>
                <m:r>
                  <m:rPr>
                    <m:sty m:val="bi"/>
                  </m:rPr>
                  <w:rPr>
                    <w:rFonts w:ascii="Times New Roman" w:eastAsia="Times New Roman" w:hAnsi="Times New Roman" w:cs="Times New Roman"/>
                    <w:sz w:val="24"/>
                    <w:szCs w:val="24"/>
                    <w:lang w:val="en-US"/>
                  </w:rPr>
                  <m:t xml:space="preserve"> </m:t>
                </m:r>
              </m:sub>
              <m:sup>
                <m:r>
                  <m:rPr>
                    <m:sty m:val="bi"/>
                  </m:rPr>
                  <w:rPr>
                    <w:rFonts w:ascii="Times New Roman" w:eastAsia="Times New Roman" w:hAnsi="Times New Roman" w:cs="Times New Roman"/>
                    <w:sz w:val="24"/>
                    <w:szCs w:val="24"/>
                  </w:rPr>
                  <m:t>W</m:t>
                </m:r>
              </m:sup>
            </m:sSubSup>
          </m:e>
        </m:bar>
        <m:r>
          <m:rPr>
            <m:sty m:val="bi"/>
          </m:rPr>
          <w:rPr>
            <w:rFonts w:ascii="Times New Roman" w:eastAsia="Times New Roman" w:hAnsi="Times New Roman" w:cs="Times New Roman"/>
            <w:sz w:val="24"/>
            <w:szCs w:val="24"/>
            <w:lang w:val="en-US"/>
          </w:rPr>
          <m:t>(</m:t>
        </m:r>
        <m:r>
          <m:rPr>
            <m:sty m:val="bi"/>
          </m:rPr>
          <w:rPr>
            <w:rFonts w:ascii="Times New Roman" w:eastAsia="Times New Roman" w:hAnsi="Times New Roman" w:cs="Times New Roman"/>
            <w:sz w:val="24"/>
            <w:szCs w:val="24"/>
          </w:rPr>
          <m:t>gal</m:t>
        </m:r>
        <m:r>
          <m:rPr>
            <m:sty m:val="bi"/>
          </m:rPr>
          <w:rPr>
            <w:rFonts w:ascii="Times New Roman" w:eastAsia="Times New Roman" w:hAnsi="Times New Roman" w:cs="Times New Roman"/>
            <w:sz w:val="24"/>
            <w:szCs w:val="24"/>
            <w:lang w:val="en-US"/>
          </w:rPr>
          <m:t xml:space="preserve">) </m:t>
        </m:r>
      </m:oMath>
      <w:r w:rsidRPr="00244FFB">
        <w:rPr>
          <w:rFonts w:ascii="Times New Roman" w:eastAsia="Times New Roman" w:hAnsi="Times New Roman" w:cs="Times New Roman"/>
          <w:b/>
          <w:sz w:val="24"/>
          <w:szCs w:val="24"/>
          <w:lang w:val="en-US"/>
        </w:rPr>
        <w:t xml:space="preserve">= </w:t>
      </w:r>
      <w:r w:rsidRPr="00244FFB">
        <w:rPr>
          <w:rFonts w:ascii="Times New Roman" w:eastAsia="Times New Roman" w:hAnsi="Times New Roman" w:cs="Times New Roman"/>
          <w:sz w:val="24"/>
          <w:szCs w:val="24"/>
          <w:lang w:val="en-US"/>
        </w:rPr>
        <w:t>0.03, SD = 0.02) and Azores (</w:t>
      </w:r>
      <w:r w:rsidRPr="00244FFB">
        <w:rPr>
          <w:rFonts w:ascii="Times New Roman" w:eastAsia="Times New Roman" w:hAnsi="Times New Roman" w:cs="Times New Roman"/>
          <w:b/>
          <w:sz w:val="24"/>
          <w:szCs w:val="24"/>
          <w:lang w:val="en-US"/>
        </w:rPr>
        <w:t xml:space="preserve"> </w:t>
      </w:r>
      <m:oMath>
        <m:bar>
          <m:barPr>
            <m:ctrlPr>
              <w:rPr>
                <w:rFonts w:ascii="Cambria Math" w:hAnsi="Cambria Math"/>
              </w:rPr>
            </m:ctrlPr>
          </m:barPr>
          <m:e>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US"/>
                  </w:rPr>
                  <m:t>-</m:t>
                </m:r>
                <m:r>
                  <m:rPr>
                    <m:sty m:val="bi"/>
                  </m:rPr>
                  <w:rPr>
                    <w:rFonts w:ascii="Times New Roman" w:eastAsia="Times New Roman" w:hAnsi="Times New Roman" w:cs="Times New Roman"/>
                    <w:sz w:val="24"/>
                    <w:szCs w:val="24"/>
                  </w:rPr>
                  <m:t>In</m:t>
                </m:r>
                <m:r>
                  <m:rPr>
                    <m:sty m:val="bi"/>
                  </m:rPr>
                  <w:rPr>
                    <w:rFonts w:ascii="Times New Roman" w:eastAsia="Times New Roman" w:hAnsi="Times New Roman" w:cs="Times New Roman"/>
                    <w:sz w:val="24"/>
                    <w:szCs w:val="24"/>
                    <w:lang w:val="en-US"/>
                  </w:rPr>
                  <m:t xml:space="preserve"> </m:t>
                </m:r>
              </m:sub>
              <m:sup>
                <m:r>
                  <m:rPr>
                    <m:sty m:val="bi"/>
                  </m:rPr>
                  <w:rPr>
                    <w:rFonts w:ascii="Times New Roman" w:eastAsia="Times New Roman" w:hAnsi="Times New Roman" w:cs="Times New Roman"/>
                    <w:sz w:val="24"/>
                    <w:szCs w:val="24"/>
                  </w:rPr>
                  <m:t>W</m:t>
                </m:r>
              </m:sup>
            </m:sSubSup>
          </m:e>
        </m:bar>
        <m:r>
          <m:rPr>
            <m:sty m:val="bi"/>
          </m:rPr>
          <w:rPr>
            <w:rFonts w:ascii="Times New Roman" w:eastAsia="Times New Roman" w:hAnsi="Times New Roman" w:cs="Times New Roman"/>
            <w:sz w:val="24"/>
            <w:szCs w:val="24"/>
            <w:lang w:val="en-US"/>
          </w:rPr>
          <m:t>(</m:t>
        </m:r>
        <m:r>
          <m:rPr>
            <m:sty m:val="bi"/>
          </m:rPr>
          <w:rPr>
            <w:rFonts w:ascii="Times New Roman" w:eastAsia="Times New Roman" w:hAnsi="Times New Roman" w:cs="Times New Roman"/>
            <w:sz w:val="24"/>
            <w:szCs w:val="24"/>
          </w:rPr>
          <m:t>az</m:t>
        </m:r>
        <m:r>
          <m:rPr>
            <m:sty m:val="bi"/>
          </m:rPr>
          <w:rPr>
            <w:rFonts w:ascii="Times New Roman" w:eastAsia="Times New Roman" w:hAnsi="Times New Roman" w:cs="Times New Roman"/>
            <w:sz w:val="24"/>
            <w:szCs w:val="24"/>
            <w:lang w:val="en-US"/>
          </w:rPr>
          <m:t xml:space="preserve">) </m:t>
        </m:r>
      </m:oMath>
      <w:r w:rsidRPr="00244FFB">
        <w:rPr>
          <w:rFonts w:ascii="Times New Roman" w:eastAsia="Times New Roman" w:hAnsi="Times New Roman" w:cs="Times New Roman"/>
          <w:b/>
          <w:sz w:val="24"/>
          <w:szCs w:val="24"/>
          <w:lang w:val="en-US"/>
        </w:rPr>
        <w:t xml:space="preserve">= </w:t>
      </w:r>
      <w:r w:rsidRPr="00244FFB">
        <w:rPr>
          <w:rFonts w:ascii="Times New Roman" w:eastAsia="Times New Roman" w:hAnsi="Times New Roman" w:cs="Times New Roman"/>
          <w:sz w:val="24"/>
          <w:szCs w:val="24"/>
          <w:lang w:val="en-US"/>
        </w:rPr>
        <w:t xml:space="preserve">0.01, SD = 0.02). Similar results were observed for </w:t>
      </w:r>
      <w:r w:rsidRPr="00244FFB">
        <w:rPr>
          <w:rFonts w:ascii="Times New Roman" w:eastAsia="Times New Roman" w:hAnsi="Times New Roman" w:cs="Times New Roman"/>
          <w:b/>
          <w:sz w:val="24"/>
          <w:szCs w:val="24"/>
          <w:lang w:val="en-US"/>
        </w:rPr>
        <w:t xml:space="preserve"> </w:t>
      </w:r>
      <m:oMath>
        <m:bar>
          <m:barPr>
            <m:ctrlPr>
              <w:rPr>
                <w:rFonts w:ascii="Cambria Math" w:hAnsi="Cambria Math"/>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Out</m:t>
                </m:r>
                <m:r>
                  <w:rPr>
                    <w:rFonts w:ascii="Times New Roman" w:eastAsia="Times New Roman" w:hAnsi="Times New Roman" w:cs="Times New Roman"/>
                    <w:sz w:val="24"/>
                    <w:szCs w:val="24"/>
                    <w:lang w:val="en-US"/>
                  </w:rPr>
                  <m:t xml:space="preserve"> </m:t>
                </m:r>
              </m:sub>
              <m:sup>
                <m:r>
                  <w:rPr>
                    <w:rFonts w:ascii="Times New Roman" w:eastAsia="Times New Roman" w:hAnsi="Times New Roman" w:cs="Times New Roman"/>
                    <w:sz w:val="24"/>
                    <w:szCs w:val="24"/>
                  </w:rPr>
                  <m:t>W</m:t>
                </m:r>
              </m:sup>
            </m:sSubSup>
          </m:e>
        </m:bar>
      </m:oMath>
      <w:r w:rsidRPr="00244FFB">
        <w:rPr>
          <w:rFonts w:ascii="Times New Roman" w:eastAsia="Times New Roman" w:hAnsi="Times New Roman" w:cs="Times New Roman"/>
          <w:sz w:val="24"/>
          <w:szCs w:val="24"/>
          <w:lang w:val="en-US"/>
        </w:rPr>
        <w:t xml:space="preserve"> in the three archipelagos. The mean Closeness centrality in the Galapagos was </w: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r>
                  <w:rPr>
                    <w:rFonts w:ascii="Times New Roman" w:eastAsia="Times New Roman" w:hAnsi="Times New Roman" w:cs="Times New Roman"/>
                    <w:sz w:val="24"/>
                    <w:szCs w:val="24"/>
                    <w:lang w:val="en-US"/>
                  </w:rPr>
                  <m:t xml:space="preserve"> </m:t>
                </m:r>
              </m:sub>
              <m:sup/>
            </m:sSubSup>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gal</m:t>
            </m:r>
            <m:r>
              <w:rPr>
                <w:rFonts w:ascii="Times New Roman" w:eastAsia="Times New Roman" w:hAnsi="Times New Roman" w:cs="Times New Roman"/>
                <w:sz w:val="24"/>
                <w:szCs w:val="24"/>
                <w:lang w:val="en-US"/>
              </w:rPr>
              <m:t>)</m:t>
            </m:r>
          </m:e>
        </m:bar>
        <m:r>
          <w:rPr>
            <w:rFonts w:ascii="Times New Roman" w:eastAsia="Times New Roman" w:hAnsi="Times New Roman" w:cs="Times New Roman"/>
            <w:sz w:val="24"/>
            <w:szCs w:val="24"/>
            <w:lang w:val="en-US"/>
          </w:rPr>
          <m:t xml:space="preserve"> </m:t>
        </m:r>
      </m:oMath>
      <w:r w:rsidRPr="00244FFB">
        <w:rPr>
          <w:rFonts w:ascii="Times New Roman" w:eastAsia="Times New Roman" w:hAnsi="Times New Roman" w:cs="Times New Roman"/>
          <w:sz w:val="24"/>
          <w:szCs w:val="24"/>
          <w:lang w:val="en-US"/>
        </w:rPr>
        <w:t>= 0.17 (SD = 0.04), twice as big as the Canaries (</w: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r>
                  <w:rPr>
                    <w:rFonts w:ascii="Times New Roman" w:eastAsia="Times New Roman" w:hAnsi="Times New Roman" w:cs="Times New Roman"/>
                    <w:sz w:val="24"/>
                    <w:szCs w:val="24"/>
                    <w:lang w:val="en-US"/>
                  </w:rPr>
                  <m:t xml:space="preserve"> </m:t>
                </m:r>
              </m:sub>
              <m:sup/>
            </m:sSubSup>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can</m:t>
            </m:r>
            <m:r>
              <w:rPr>
                <w:rFonts w:ascii="Times New Roman" w:eastAsia="Times New Roman" w:hAnsi="Times New Roman" w:cs="Times New Roman"/>
                <w:sz w:val="24"/>
                <w:szCs w:val="24"/>
                <w:lang w:val="en-US"/>
              </w:rPr>
              <m:t>)</m:t>
            </m:r>
          </m:e>
        </m:bar>
        <m:r>
          <w:rPr>
            <w:rFonts w:ascii="Times New Roman" w:eastAsia="Times New Roman" w:hAnsi="Times New Roman" w:cs="Times New Roman"/>
            <w:sz w:val="24"/>
            <w:szCs w:val="24"/>
            <w:lang w:val="en-US"/>
          </w:rPr>
          <m:t xml:space="preserve"> </m:t>
        </m:r>
      </m:oMath>
      <w:r w:rsidRPr="00244FFB">
        <w:rPr>
          <w:rFonts w:ascii="Times New Roman" w:eastAsia="Times New Roman" w:hAnsi="Times New Roman" w:cs="Times New Roman"/>
          <w:sz w:val="24"/>
          <w:szCs w:val="24"/>
          <w:lang w:val="en-US"/>
        </w:rPr>
        <w:t>= 0.09, SD = 0.03) and Azores (</w: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r>
                  <w:rPr>
                    <w:rFonts w:ascii="Times New Roman" w:eastAsia="Times New Roman" w:hAnsi="Times New Roman" w:cs="Times New Roman"/>
                    <w:sz w:val="24"/>
                    <w:szCs w:val="24"/>
                    <w:lang w:val="en-US"/>
                  </w:rPr>
                  <m:t xml:space="preserve"> </m:t>
                </m:r>
              </m:sub>
              <m:sup/>
            </m:sSubSup>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az</m:t>
            </m:r>
            <m:r>
              <w:rPr>
                <w:rFonts w:ascii="Times New Roman" w:eastAsia="Times New Roman" w:hAnsi="Times New Roman" w:cs="Times New Roman"/>
                <w:sz w:val="24"/>
                <w:szCs w:val="24"/>
                <w:lang w:val="en-US"/>
              </w:rPr>
              <m:t>)</m:t>
            </m:r>
          </m:e>
        </m:bar>
        <m:r>
          <w:rPr>
            <w:rFonts w:ascii="Times New Roman" w:eastAsia="Times New Roman" w:hAnsi="Times New Roman" w:cs="Times New Roman"/>
            <w:sz w:val="24"/>
            <w:szCs w:val="24"/>
            <w:lang w:val="en-US"/>
          </w:rPr>
          <m:t xml:space="preserve"> </m:t>
        </m:r>
      </m:oMath>
      <w:r w:rsidRPr="00244FFB">
        <w:rPr>
          <w:rFonts w:ascii="Times New Roman" w:eastAsia="Times New Roman" w:hAnsi="Times New Roman" w:cs="Times New Roman"/>
          <w:sz w:val="24"/>
          <w:szCs w:val="24"/>
          <w:lang w:val="en-US"/>
        </w:rPr>
        <w:t>= 0.06, SD = 0.02). Lastly, the mean Betweenness centrality was highest in Azores (</w: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r>
                  <w:rPr>
                    <w:rFonts w:ascii="Times New Roman" w:eastAsia="Times New Roman" w:hAnsi="Times New Roman" w:cs="Times New Roman"/>
                    <w:sz w:val="24"/>
                    <w:szCs w:val="24"/>
                    <w:lang w:val="en-US"/>
                  </w:rPr>
                  <m:t xml:space="preserve"> </m:t>
                </m:r>
              </m:sub>
              <m:sup/>
            </m:sSubSup>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az</m:t>
            </m:r>
            <m:r>
              <w:rPr>
                <w:rFonts w:ascii="Times New Roman" w:eastAsia="Times New Roman" w:hAnsi="Times New Roman" w:cs="Times New Roman"/>
                <w:sz w:val="24"/>
                <w:szCs w:val="24"/>
                <w:lang w:val="en-US"/>
              </w:rPr>
              <m:t>)</m:t>
            </m:r>
          </m:e>
        </m:bar>
        <m:r>
          <w:rPr>
            <w:rFonts w:ascii="Times New Roman" w:eastAsia="Times New Roman" w:hAnsi="Times New Roman" w:cs="Times New Roman"/>
            <w:sz w:val="24"/>
            <w:szCs w:val="24"/>
            <w:lang w:val="en-US"/>
          </w:rPr>
          <m:t xml:space="preserve"> </m:t>
        </m:r>
      </m:oMath>
      <w:r w:rsidRPr="00244FFB">
        <w:rPr>
          <w:rFonts w:ascii="Times New Roman" w:eastAsia="Times New Roman" w:hAnsi="Times New Roman" w:cs="Times New Roman"/>
          <w:sz w:val="24"/>
          <w:szCs w:val="24"/>
          <w:lang w:val="en-US"/>
        </w:rPr>
        <w:t>= 13.56, SD = 11.20), followed by the Galapagos (</w: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r>
                  <w:rPr>
                    <w:rFonts w:ascii="Times New Roman" w:eastAsia="Times New Roman" w:hAnsi="Times New Roman" w:cs="Times New Roman"/>
                    <w:sz w:val="24"/>
                    <w:szCs w:val="24"/>
                    <w:lang w:val="en-US"/>
                  </w:rPr>
                  <m:t xml:space="preserve"> </m:t>
                </m:r>
              </m:sub>
              <m:sup/>
            </m:sSubSup>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gal</m:t>
            </m:r>
            <m:r>
              <w:rPr>
                <w:rFonts w:ascii="Times New Roman" w:eastAsia="Times New Roman" w:hAnsi="Times New Roman" w:cs="Times New Roman"/>
                <w:sz w:val="24"/>
                <w:szCs w:val="24"/>
                <w:lang w:val="en-US"/>
              </w:rPr>
              <m:t>)</m:t>
            </m:r>
          </m:e>
        </m:bar>
        <m:r>
          <w:rPr>
            <w:rFonts w:ascii="Times New Roman" w:eastAsia="Times New Roman" w:hAnsi="Times New Roman" w:cs="Times New Roman"/>
            <w:sz w:val="24"/>
            <w:szCs w:val="24"/>
            <w:lang w:val="en-US"/>
          </w:rPr>
          <m:t xml:space="preserve"> </m:t>
        </m:r>
      </m:oMath>
      <w:r w:rsidRPr="00244FFB">
        <w:rPr>
          <w:rFonts w:ascii="Times New Roman" w:eastAsia="Times New Roman" w:hAnsi="Times New Roman" w:cs="Times New Roman"/>
          <w:sz w:val="24"/>
          <w:szCs w:val="24"/>
          <w:lang w:val="en-US"/>
        </w:rPr>
        <w:t>= 10.17, SD = 10.18) and the Canaries (</w:t>
      </w:r>
      <m:oMath>
        <m:bar>
          <m:barPr>
            <m:ctrlPr>
              <w:rPr>
                <w:rFonts w:ascii="Times New Roman" w:eastAsia="Times New Roman" w:hAnsi="Times New Roman" w:cs="Times New Roman"/>
                <w:sz w:val="24"/>
                <w:szCs w:val="24"/>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r>
                  <w:rPr>
                    <w:rFonts w:ascii="Times New Roman" w:eastAsia="Times New Roman" w:hAnsi="Times New Roman" w:cs="Times New Roman"/>
                    <w:sz w:val="24"/>
                    <w:szCs w:val="24"/>
                    <w:lang w:val="en-US"/>
                  </w:rPr>
                  <m:t xml:space="preserve"> </m:t>
                </m:r>
              </m:sub>
              <m:sup/>
            </m:sSubSup>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can</m:t>
            </m:r>
            <m:r>
              <w:rPr>
                <w:rFonts w:ascii="Times New Roman" w:eastAsia="Times New Roman" w:hAnsi="Times New Roman" w:cs="Times New Roman"/>
                <w:sz w:val="24"/>
                <w:szCs w:val="24"/>
                <w:lang w:val="en-US"/>
              </w:rPr>
              <m:t>)</m:t>
            </m:r>
          </m:e>
        </m:bar>
        <m:r>
          <w:rPr>
            <w:rFonts w:ascii="Times New Roman" w:eastAsia="Times New Roman" w:hAnsi="Times New Roman" w:cs="Times New Roman"/>
            <w:sz w:val="24"/>
            <w:szCs w:val="24"/>
            <w:lang w:val="en-US"/>
          </w:rPr>
          <m:t xml:space="preserve"> </m:t>
        </m:r>
      </m:oMath>
      <w:r w:rsidRPr="00244FFB">
        <w:rPr>
          <w:rFonts w:ascii="Times New Roman" w:eastAsia="Times New Roman" w:hAnsi="Times New Roman" w:cs="Times New Roman"/>
          <w:sz w:val="24"/>
          <w:szCs w:val="24"/>
          <w:lang w:val="en-US"/>
        </w:rPr>
        <w:t xml:space="preserve">= 7.43, SD = 7.72). </w:t>
      </w:r>
    </w:p>
    <w:p w14:paraId="3F5FDC49" w14:textId="77777777" w:rsidR="004C28AA" w:rsidRPr="00244FFB" w:rsidRDefault="004C28AA">
      <w:pPr>
        <w:rPr>
          <w:rFonts w:ascii="Times New Roman" w:eastAsia="Times New Roman" w:hAnsi="Times New Roman" w:cs="Times New Roman"/>
          <w:sz w:val="24"/>
          <w:szCs w:val="24"/>
          <w:lang w:val="en-US"/>
        </w:rPr>
      </w:pPr>
    </w:p>
    <w:p w14:paraId="5B92C139" w14:textId="77777777" w:rsidR="004C28AA" w:rsidRPr="00244FFB" w:rsidRDefault="00244FFB">
      <w:pPr>
        <w:ind w:firstLine="720"/>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Islands with the highest centrality measures included Santa Cruz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Inn</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244FFB">
        <w:rPr>
          <w:rFonts w:ascii="Times New Roman" w:eastAsia="Times New Roman" w:hAnsi="Times New Roman" w:cs="Times New Roman"/>
          <w:sz w:val="24"/>
          <w:szCs w:val="24"/>
          <w:lang w:val="en-US"/>
        </w:rPr>
        <w:t>) and Santa Fe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sz w:val="24"/>
          <w:szCs w:val="24"/>
          <w:lang w:val="en-US"/>
        </w:rPr>
        <w:t>) in Galapagos; Fuerteventura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Inn</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Lanzarote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and Tenerife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sz w:val="24"/>
          <w:szCs w:val="24"/>
          <w:lang w:val="en-US"/>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244FFB">
        <w:rPr>
          <w:rFonts w:ascii="Times New Roman" w:eastAsia="Times New Roman" w:hAnsi="Times New Roman" w:cs="Times New Roman"/>
          <w:sz w:val="24"/>
          <w:szCs w:val="24"/>
          <w:lang w:val="en-US"/>
        </w:rPr>
        <w:t>) in Canaries; and Pico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Inn</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sz w:val="24"/>
          <w:szCs w:val="24"/>
          <w:lang w:val="en-US"/>
        </w:rPr>
        <w:t>), Faial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Out</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sz w:val="24"/>
          <w:szCs w:val="24"/>
          <w:lang w:val="en-US"/>
        </w:rPr>
        <w:t>), and Sao Jorge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sz w:val="24"/>
          <w:szCs w:val="24"/>
          <w:lang w:val="en-US"/>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244FFB">
        <w:rPr>
          <w:rFonts w:ascii="Times New Roman" w:eastAsia="Times New Roman" w:hAnsi="Times New Roman" w:cs="Times New Roman"/>
          <w:sz w:val="24"/>
          <w:szCs w:val="24"/>
          <w:lang w:val="en-US"/>
        </w:rPr>
        <w:t>) in Azores (Table S1).</w:t>
      </w:r>
    </w:p>
    <w:p w14:paraId="280B8658" w14:textId="77777777" w:rsidR="004C28AA" w:rsidRPr="00244FFB" w:rsidRDefault="004C28AA">
      <w:pPr>
        <w:rPr>
          <w:rFonts w:ascii="Times New Roman" w:eastAsia="Times New Roman" w:hAnsi="Times New Roman" w:cs="Times New Roman"/>
          <w:sz w:val="24"/>
          <w:szCs w:val="24"/>
          <w:lang w:val="en-US"/>
        </w:rPr>
      </w:pPr>
    </w:p>
    <w:p w14:paraId="5D2DA141" w14:textId="77777777" w:rsidR="004C28AA" w:rsidRPr="00244FFB" w:rsidRDefault="004C28AA">
      <w:pPr>
        <w:rPr>
          <w:rFonts w:ascii="Times New Roman" w:eastAsia="Times New Roman" w:hAnsi="Times New Roman" w:cs="Times New Roman"/>
          <w:b/>
          <w:sz w:val="24"/>
          <w:szCs w:val="24"/>
          <w:lang w:val="en-US"/>
        </w:rPr>
      </w:pPr>
    </w:p>
    <w:p w14:paraId="3A9018CC" w14:textId="77777777" w:rsidR="004C28AA" w:rsidRPr="00244FFB" w:rsidRDefault="00244FFB">
      <w:pPr>
        <w:rPr>
          <w:rFonts w:ascii="Times New Roman" w:eastAsia="Times New Roman" w:hAnsi="Times New Roman" w:cs="Times New Roman"/>
          <w:b/>
          <w:sz w:val="24"/>
          <w:szCs w:val="24"/>
          <w:lang w:val="en-US"/>
        </w:rPr>
      </w:pPr>
      <w:r w:rsidRPr="00244FFB">
        <w:rPr>
          <w:rFonts w:ascii="Times New Roman" w:eastAsia="Times New Roman" w:hAnsi="Times New Roman" w:cs="Times New Roman"/>
          <w:b/>
          <w:sz w:val="24"/>
          <w:szCs w:val="24"/>
          <w:lang w:val="en-US"/>
        </w:rPr>
        <w:t>Effect of island centrality on the percent of littoral species</w:t>
      </w:r>
    </w:p>
    <w:p w14:paraId="45143050" w14:textId="77777777" w:rsidR="004C28AA" w:rsidRPr="00244FFB" w:rsidRDefault="004C28AA">
      <w:pPr>
        <w:rPr>
          <w:rFonts w:ascii="Times New Roman" w:eastAsia="Times New Roman" w:hAnsi="Times New Roman" w:cs="Times New Roman"/>
          <w:b/>
          <w:sz w:val="24"/>
          <w:szCs w:val="24"/>
          <w:lang w:val="en-US"/>
        </w:rPr>
      </w:pPr>
    </w:p>
    <w:p w14:paraId="328E3D9D" w14:textId="77777777" w:rsidR="004C28AA" w:rsidRPr="00244FFB" w:rsidRDefault="00244FFB">
      <w:pPr>
        <w:spacing w:before="240" w:after="240"/>
        <w:ind w:firstLine="720"/>
        <w:jc w:val="both"/>
        <w:rPr>
          <w:rFonts w:ascii="Times New Roman" w:eastAsia="Times New Roman" w:hAnsi="Times New Roman" w:cs="Times New Roman"/>
          <w:b/>
          <w:sz w:val="24"/>
          <w:szCs w:val="24"/>
          <w:lang w:val="en-US"/>
        </w:rPr>
      </w:pPr>
      <w:r w:rsidRPr="00244FFB">
        <w:rPr>
          <w:rFonts w:ascii="Times New Roman" w:eastAsia="Times New Roman" w:hAnsi="Times New Roman" w:cs="Times New Roman"/>
          <w:sz w:val="24"/>
          <w:szCs w:val="24"/>
          <w:lang w:val="en-US"/>
        </w:rPr>
        <w:lastRenderedPageBreak/>
        <w:t xml:space="preserve">In all models, the archipelago significantly influenced the proportion of littoral plants (model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Inn</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χ</w:t>
      </w:r>
      <w:r w:rsidRPr="00244FFB">
        <w:rPr>
          <w:rFonts w:ascii="Times New Roman" w:eastAsia="Times New Roman" w:hAnsi="Times New Roman" w:cs="Times New Roman"/>
          <w:sz w:val="24"/>
          <w:szCs w:val="24"/>
          <w:lang w:val="en-US"/>
        </w:rPr>
        <w:t xml:space="preserve">²(2) = 40.96, p &lt; 0.001; model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χ</w:t>
      </w:r>
      <w:r w:rsidRPr="00244FFB">
        <w:rPr>
          <w:rFonts w:ascii="Times New Roman" w:eastAsia="Times New Roman" w:hAnsi="Times New Roman" w:cs="Times New Roman"/>
          <w:sz w:val="24"/>
          <w:szCs w:val="24"/>
          <w:lang w:val="en-US"/>
        </w:rPr>
        <w:t xml:space="preserve">²(2) = 26.17, p &lt; 0.001 , model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244FF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χ</w:t>
      </w:r>
      <w:r w:rsidRPr="00244FFB">
        <w:rPr>
          <w:rFonts w:ascii="Times New Roman" w:eastAsia="Times New Roman" w:hAnsi="Times New Roman" w:cs="Times New Roman"/>
          <w:sz w:val="24"/>
          <w:szCs w:val="24"/>
          <w:lang w:val="en-US"/>
        </w:rPr>
        <w:t>²(2) = 21.76,  p &lt; 0.001) (Table 2 and S2).</w:t>
      </w:r>
    </w:p>
    <w:p w14:paraId="15DE6DA1" w14:textId="77777777" w:rsidR="004C28AA" w:rsidRPr="00244FFB" w:rsidRDefault="004C28AA">
      <w:pPr>
        <w:jc w:val="both"/>
        <w:rPr>
          <w:rFonts w:ascii="Times New Roman" w:eastAsia="Times New Roman" w:hAnsi="Times New Roman" w:cs="Times New Roman"/>
          <w:sz w:val="24"/>
          <w:szCs w:val="24"/>
          <w:lang w:val="en-US"/>
        </w:rPr>
      </w:pPr>
    </w:p>
    <w:p w14:paraId="112078CE" w14:textId="77777777" w:rsidR="004C28AA" w:rsidRPr="00244FFB" w:rsidRDefault="00244FFB">
      <w:pPr>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i/>
          <w:sz w:val="24"/>
          <w:szCs w:val="24"/>
          <w:lang w:val="en-US"/>
        </w:rPr>
        <w:t>Island In-degree</w:t>
      </w:r>
    </w:p>
    <w:p w14:paraId="25C73CF9" w14:textId="77777777" w:rsidR="004C28AA" w:rsidRPr="00244FFB" w:rsidRDefault="00244FFB">
      <w:pPr>
        <w:spacing w:before="240" w:after="240"/>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 xml:space="preserve">The ANOVA table indicated a significant joint effect of archipelago and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US"/>
              </w:rPr>
              <m:t>-</m:t>
            </m:r>
            <m:r>
              <m:rPr>
                <m:sty m:val="bi"/>
              </m:rPr>
              <w:rPr>
                <w:rFonts w:ascii="Times New Roman" w:eastAsia="Times New Roman" w:hAnsi="Times New Roman" w:cs="Times New Roman"/>
                <w:sz w:val="24"/>
                <w:szCs w:val="24"/>
              </w:rPr>
              <m:t>Inn</m:t>
            </m:r>
          </m:sub>
          <m:sup>
            <m:r>
              <m:rPr>
                <m:sty m:val="bi"/>
              </m:rP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on littoral plant proportions (</w:t>
      </w:r>
      <w:r>
        <w:rPr>
          <w:rFonts w:ascii="Times New Roman" w:eastAsia="Times New Roman" w:hAnsi="Times New Roman" w:cs="Times New Roman"/>
          <w:sz w:val="24"/>
          <w:szCs w:val="24"/>
        </w:rPr>
        <w:t>χ</w:t>
      </w:r>
      <w:r w:rsidRPr="00244FFB">
        <w:rPr>
          <w:rFonts w:ascii="Times New Roman" w:eastAsia="Times New Roman" w:hAnsi="Times New Roman" w:cs="Times New Roman"/>
          <w:sz w:val="24"/>
          <w:szCs w:val="24"/>
          <w:lang w:val="en-US"/>
        </w:rPr>
        <w:t xml:space="preserve">² = 11.67, p = 0.001), indicating that the effect of island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varies among archipelagos (Table S2). Analyzing the individual coefficients, the interaction </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D</m:t>
            </m:r>
            <m:r>
              <w:rPr>
                <w:rFonts w:ascii="Times New Roman" w:eastAsia="Times New Roman" w:hAnsi="Times New Roman" w:cs="Times New Roman"/>
                <w:sz w:val="24"/>
                <w:szCs w:val="24"/>
                <w:lang w:val="en-US"/>
              </w:rPr>
              <m:t>-</m:t>
            </m:r>
            <m:r>
              <w:rPr>
                <w:rFonts w:ascii="Times New Roman" w:eastAsia="Times New Roman" w:hAnsi="Times New Roman" w:cs="Times New Roman"/>
                <w:sz w:val="24"/>
                <w:szCs w:val="24"/>
              </w:rPr>
              <m:t>In</m:t>
            </m:r>
          </m:sub>
          <m:sup>
            <m: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with archipelago showed a trend towards significance for the Canaries (</w:t>
      </w:r>
      <w:r>
        <w:rPr>
          <w:rFonts w:ascii="Times New Roman" w:eastAsia="Times New Roman" w:hAnsi="Times New Roman" w:cs="Times New Roman"/>
          <w:sz w:val="24"/>
          <w:szCs w:val="24"/>
        </w:rPr>
        <w:t>β</w:t>
      </w:r>
      <w:r w:rsidRPr="00244FFB">
        <w:rPr>
          <w:rFonts w:ascii="Times New Roman" w:eastAsia="Times New Roman" w:hAnsi="Times New Roman" w:cs="Times New Roman"/>
          <w:sz w:val="24"/>
          <w:szCs w:val="24"/>
          <w:lang w:val="en-US"/>
        </w:rPr>
        <w:t xml:space="preserve"> = 0.144, p = 0.103), indicating a potential effect where a one-unit increase in centered log-transformed in-degree centrality could correspond to a 14.4% increase in the odds of having littoral plants. This was non-significant for the Galapagos (</w:t>
      </w:r>
      <w:r>
        <w:rPr>
          <w:rFonts w:ascii="Times New Roman" w:eastAsia="Times New Roman" w:hAnsi="Times New Roman" w:cs="Times New Roman"/>
          <w:sz w:val="24"/>
          <w:szCs w:val="24"/>
        </w:rPr>
        <w:t>β</w:t>
      </w:r>
      <w:r w:rsidRPr="00244FFB">
        <w:rPr>
          <w:rFonts w:ascii="Times New Roman" w:eastAsia="Times New Roman" w:hAnsi="Times New Roman" w:cs="Times New Roman"/>
          <w:sz w:val="24"/>
          <w:szCs w:val="24"/>
          <w:lang w:val="en-US"/>
        </w:rPr>
        <w:t xml:space="preserve"> = -0.21, p = 0.257) and Azores (</w:t>
      </w:r>
      <w:r>
        <w:rPr>
          <w:rFonts w:ascii="Times New Roman" w:eastAsia="Times New Roman" w:hAnsi="Times New Roman" w:cs="Times New Roman"/>
          <w:sz w:val="24"/>
          <w:szCs w:val="24"/>
        </w:rPr>
        <w:t>β</w:t>
      </w:r>
      <w:r w:rsidRPr="00244FFB">
        <w:rPr>
          <w:rFonts w:ascii="Times New Roman" w:eastAsia="Times New Roman" w:hAnsi="Times New Roman" w:cs="Times New Roman"/>
          <w:sz w:val="24"/>
          <w:szCs w:val="24"/>
          <w:lang w:val="en-US"/>
        </w:rPr>
        <w:t xml:space="preserve"> = -0.01, p = 0.864) (Table 2).</w:t>
      </w:r>
    </w:p>
    <w:p w14:paraId="677AD088" w14:textId="77777777" w:rsidR="004C28AA" w:rsidRPr="00244FFB" w:rsidRDefault="00244FFB">
      <w:pPr>
        <w:jc w:val="both"/>
        <w:rPr>
          <w:rFonts w:ascii="Times New Roman" w:eastAsia="Times New Roman" w:hAnsi="Times New Roman" w:cs="Times New Roman"/>
          <w:i/>
          <w:sz w:val="24"/>
          <w:szCs w:val="24"/>
          <w:lang w:val="en-US"/>
        </w:rPr>
      </w:pPr>
      <w:r w:rsidRPr="00244FFB">
        <w:rPr>
          <w:rFonts w:ascii="Times New Roman" w:eastAsia="Times New Roman" w:hAnsi="Times New Roman" w:cs="Times New Roman"/>
          <w:i/>
          <w:sz w:val="24"/>
          <w:szCs w:val="24"/>
          <w:lang w:val="en-US"/>
        </w:rPr>
        <w:t>Island Closeness</w:t>
      </w:r>
    </w:p>
    <w:p w14:paraId="6D9ED476" w14:textId="77777777" w:rsidR="004C28AA" w:rsidRPr="00244FFB" w:rsidRDefault="004C28AA">
      <w:pPr>
        <w:jc w:val="both"/>
        <w:rPr>
          <w:rFonts w:ascii="Times New Roman" w:eastAsia="Times New Roman" w:hAnsi="Times New Roman" w:cs="Times New Roman"/>
          <w:i/>
          <w:sz w:val="24"/>
          <w:szCs w:val="24"/>
          <w:lang w:val="en-US"/>
        </w:rPr>
      </w:pPr>
    </w:p>
    <w:p w14:paraId="014991A8" w14:textId="77777777" w:rsidR="004C28AA" w:rsidRPr="00244FFB" w:rsidRDefault="00244FFB">
      <w:pPr>
        <w:spacing w:before="240" w:after="240"/>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 xml:space="preserve">The ANOVA table indicated that the interaction between island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sz w:val="24"/>
          <w:szCs w:val="24"/>
          <w:lang w:val="en-US"/>
        </w:rPr>
        <w:t xml:space="preserve"> and archipelago was significant (</w:t>
      </w:r>
      <w:r>
        <w:rPr>
          <w:rFonts w:ascii="Times New Roman" w:eastAsia="Times New Roman" w:hAnsi="Times New Roman" w:cs="Times New Roman"/>
          <w:sz w:val="24"/>
          <w:szCs w:val="24"/>
        </w:rPr>
        <w:t>χ</w:t>
      </w:r>
      <w:r w:rsidRPr="00244FFB">
        <w:rPr>
          <w:rFonts w:ascii="Times New Roman" w:eastAsia="Times New Roman" w:hAnsi="Times New Roman" w:cs="Times New Roman"/>
          <w:sz w:val="24"/>
          <w:szCs w:val="24"/>
          <w:lang w:val="en-US"/>
        </w:rPr>
        <w:t xml:space="preserve">²(2) = 16.41, p &lt; 0.001) (Table S2), indicating that the effect of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sz w:val="24"/>
          <w:szCs w:val="24"/>
          <w:lang w:val="en-US"/>
        </w:rPr>
        <w:t xml:space="preserve"> varies among archipelagos. For the Canaries, a one standard deviation increase in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sz w:val="24"/>
          <w:szCs w:val="24"/>
          <w:lang w:val="en-US"/>
        </w:rPr>
        <w:t xml:space="preserve"> results in a logit change of 1.075, corresponding to a substantial increase in the proportion of littoral plants, with an odds ratio of approximately 2.929. This means there is a 192.9% increase in the odds of having littoral plants for each standard deviation increase in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sz w:val="24"/>
          <w:szCs w:val="24"/>
          <w:lang w:val="en-US"/>
        </w:rPr>
        <w:t>. For the Galapagos and Azores, the interaction term was not significant (</w:t>
      </w:r>
      <w:r>
        <w:rPr>
          <w:rFonts w:ascii="Times New Roman" w:eastAsia="Times New Roman" w:hAnsi="Times New Roman" w:cs="Times New Roman"/>
          <w:sz w:val="24"/>
          <w:szCs w:val="24"/>
        </w:rPr>
        <w:t>β</w:t>
      </w:r>
      <w:r w:rsidRPr="00244FFB">
        <w:rPr>
          <w:rFonts w:ascii="Times New Roman" w:eastAsia="Times New Roman" w:hAnsi="Times New Roman" w:cs="Times New Roman"/>
          <w:sz w:val="24"/>
          <w:szCs w:val="24"/>
          <w:lang w:val="en-US"/>
        </w:rPr>
        <w:t xml:space="preserve"> = -0.046, p = 0.862; </w:t>
      </w:r>
      <w:r>
        <w:rPr>
          <w:rFonts w:ascii="Times New Roman" w:eastAsia="Times New Roman" w:hAnsi="Times New Roman" w:cs="Times New Roman"/>
          <w:sz w:val="24"/>
          <w:szCs w:val="24"/>
        </w:rPr>
        <w:t>β</w:t>
      </w:r>
      <w:r w:rsidRPr="00244FFB">
        <w:rPr>
          <w:rFonts w:ascii="Times New Roman" w:eastAsia="Times New Roman" w:hAnsi="Times New Roman" w:cs="Times New Roman"/>
          <w:sz w:val="24"/>
          <w:szCs w:val="24"/>
          <w:lang w:val="en-US"/>
        </w:rPr>
        <w:t xml:space="preserve"> = 0.084, p = 0.729) (Table 2). </w:t>
      </w:r>
    </w:p>
    <w:p w14:paraId="7E6584F6" w14:textId="77777777" w:rsidR="004C28AA" w:rsidRPr="00244FFB" w:rsidRDefault="004C28AA">
      <w:pPr>
        <w:jc w:val="both"/>
        <w:rPr>
          <w:rFonts w:ascii="Times New Roman" w:eastAsia="Times New Roman" w:hAnsi="Times New Roman" w:cs="Times New Roman"/>
          <w:sz w:val="24"/>
          <w:szCs w:val="24"/>
          <w:lang w:val="en-US"/>
        </w:rPr>
      </w:pPr>
    </w:p>
    <w:p w14:paraId="17AAD4A5" w14:textId="77777777" w:rsidR="004C28AA" w:rsidRPr="00990B82" w:rsidRDefault="00244FFB">
      <w:pPr>
        <w:jc w:val="both"/>
        <w:rPr>
          <w:rFonts w:ascii="Times New Roman" w:eastAsia="Times New Roman" w:hAnsi="Times New Roman" w:cs="Times New Roman"/>
          <w:i/>
          <w:sz w:val="24"/>
          <w:szCs w:val="24"/>
          <w:lang w:val="en-US"/>
        </w:rPr>
      </w:pPr>
      <w:r w:rsidRPr="00990B82">
        <w:rPr>
          <w:rFonts w:ascii="Times New Roman" w:eastAsia="Times New Roman" w:hAnsi="Times New Roman" w:cs="Times New Roman"/>
          <w:i/>
          <w:sz w:val="24"/>
          <w:szCs w:val="24"/>
          <w:lang w:val="en-US"/>
        </w:rPr>
        <w:t xml:space="preserve">Island </w:t>
      </w:r>
      <w:proofErr w:type="spellStart"/>
      <w:r w:rsidRPr="00990B82">
        <w:rPr>
          <w:rFonts w:ascii="Times New Roman" w:eastAsia="Times New Roman" w:hAnsi="Times New Roman" w:cs="Times New Roman"/>
          <w:i/>
          <w:sz w:val="24"/>
          <w:szCs w:val="24"/>
          <w:lang w:val="en-US"/>
        </w:rPr>
        <w:t>Betweenness</w:t>
      </w:r>
      <w:proofErr w:type="spellEnd"/>
    </w:p>
    <w:p w14:paraId="0FAC85F3" w14:textId="77777777" w:rsidR="004C28AA" w:rsidRPr="00990B82" w:rsidRDefault="004C28AA">
      <w:pPr>
        <w:jc w:val="both"/>
        <w:rPr>
          <w:rFonts w:ascii="Times New Roman" w:eastAsia="Times New Roman" w:hAnsi="Times New Roman" w:cs="Times New Roman"/>
          <w:i/>
          <w:sz w:val="24"/>
          <w:szCs w:val="24"/>
          <w:lang w:val="en-US"/>
        </w:rPr>
      </w:pPr>
    </w:p>
    <w:p w14:paraId="689B841B" w14:textId="77777777" w:rsidR="004C28AA" w:rsidRPr="00244FFB" w:rsidRDefault="00244FFB">
      <w:pPr>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 xml:space="preserve">The ANOVA table indicated that neither the main effect of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244FF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χ</w:t>
      </w:r>
      <w:r w:rsidRPr="00244FFB">
        <w:rPr>
          <w:rFonts w:ascii="Times New Roman" w:eastAsia="Times New Roman" w:hAnsi="Times New Roman" w:cs="Times New Roman"/>
          <w:sz w:val="24"/>
          <w:szCs w:val="24"/>
          <w:lang w:val="en-US"/>
        </w:rPr>
        <w:t>² = 0.117, p = 0.733) nor its interaction with archipelago (</w:t>
      </w:r>
      <w:r>
        <w:rPr>
          <w:rFonts w:ascii="Times New Roman" w:eastAsia="Times New Roman" w:hAnsi="Times New Roman" w:cs="Times New Roman"/>
          <w:sz w:val="24"/>
          <w:szCs w:val="24"/>
        </w:rPr>
        <w:t>χ</w:t>
      </w:r>
      <w:r w:rsidRPr="00244FFB">
        <w:rPr>
          <w:rFonts w:ascii="Times New Roman" w:eastAsia="Times New Roman" w:hAnsi="Times New Roman" w:cs="Times New Roman"/>
          <w:sz w:val="24"/>
          <w:szCs w:val="24"/>
          <w:lang w:val="en-US"/>
        </w:rPr>
        <w:t xml:space="preserve">² = 0.675, p = 0.714) were statistically significant (Table S2). Consistent with the ANOVA results, the model summary indicated that neither the effect of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r w:rsidRPr="00244FFB">
        <w:rPr>
          <w:rFonts w:ascii="Times New Roman" w:eastAsia="Times New Roman" w:hAnsi="Times New Roman" w:cs="Times New Roman"/>
          <w:sz w:val="24"/>
          <w:szCs w:val="24"/>
          <w:lang w:val="en-US"/>
        </w:rPr>
        <w:t xml:space="preserve"> itself (</w:t>
      </w:r>
      <w:r>
        <w:rPr>
          <w:rFonts w:ascii="Times New Roman" w:eastAsia="Times New Roman" w:hAnsi="Times New Roman" w:cs="Times New Roman"/>
          <w:sz w:val="24"/>
          <w:szCs w:val="24"/>
        </w:rPr>
        <w:t>β</w:t>
      </w:r>
      <w:r w:rsidRPr="00244FFB">
        <w:rPr>
          <w:rFonts w:ascii="Times New Roman" w:eastAsia="Times New Roman" w:hAnsi="Times New Roman" w:cs="Times New Roman"/>
          <w:sz w:val="24"/>
          <w:szCs w:val="24"/>
          <w:lang w:val="en-US"/>
        </w:rPr>
        <w:t xml:space="preserve"> = -0.002, p = 0.842) nor the interaction with Galapagos (</w:t>
      </w:r>
      <w:r>
        <w:rPr>
          <w:rFonts w:ascii="Times New Roman" w:eastAsia="Times New Roman" w:hAnsi="Times New Roman" w:cs="Times New Roman"/>
          <w:sz w:val="24"/>
          <w:szCs w:val="24"/>
        </w:rPr>
        <w:t>β</w:t>
      </w:r>
      <w:r w:rsidRPr="00244FFB">
        <w:rPr>
          <w:rFonts w:ascii="Times New Roman" w:eastAsia="Times New Roman" w:hAnsi="Times New Roman" w:cs="Times New Roman"/>
          <w:sz w:val="24"/>
          <w:szCs w:val="24"/>
          <w:lang w:val="en-US"/>
        </w:rPr>
        <w:t xml:space="preserve"> = -0.01, p = 0.693) or Canaries (</w:t>
      </w:r>
      <w:r>
        <w:rPr>
          <w:rFonts w:ascii="Times New Roman" w:eastAsia="Times New Roman" w:hAnsi="Times New Roman" w:cs="Times New Roman"/>
          <w:sz w:val="24"/>
          <w:szCs w:val="24"/>
        </w:rPr>
        <w:t>β</w:t>
      </w:r>
      <w:r w:rsidRPr="00244FFB">
        <w:rPr>
          <w:rFonts w:ascii="Times New Roman" w:eastAsia="Times New Roman" w:hAnsi="Times New Roman" w:cs="Times New Roman"/>
          <w:sz w:val="24"/>
          <w:szCs w:val="24"/>
          <w:lang w:val="en-US"/>
        </w:rPr>
        <w:t xml:space="preserve"> = 0.01, p = 0.585) was significant (Table 2).</w:t>
      </w:r>
    </w:p>
    <w:p w14:paraId="3127EEEE" w14:textId="77777777" w:rsidR="004C28AA" w:rsidRPr="00244FFB" w:rsidRDefault="004C28AA">
      <w:pPr>
        <w:jc w:val="both"/>
        <w:rPr>
          <w:rFonts w:ascii="Times New Roman" w:eastAsia="Times New Roman" w:hAnsi="Times New Roman" w:cs="Times New Roman"/>
          <w:sz w:val="24"/>
          <w:szCs w:val="24"/>
          <w:lang w:val="en-US"/>
        </w:rPr>
      </w:pPr>
    </w:p>
    <w:p w14:paraId="6405E23F" w14:textId="77777777" w:rsidR="004C28AA" w:rsidRPr="00244FFB" w:rsidRDefault="00244FFB">
      <w:pPr>
        <w:pBdr>
          <w:top w:val="nil"/>
          <w:left w:val="nil"/>
          <w:bottom w:val="nil"/>
          <w:right w:val="nil"/>
          <w:between w:val="nil"/>
        </w:pBdr>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36"/>
          <w:szCs w:val="36"/>
          <w:lang w:val="en-US"/>
        </w:rPr>
        <w:t>Discussion</w:t>
      </w:r>
    </w:p>
    <w:p w14:paraId="095C951E" w14:textId="1D570FAC" w:rsidR="00244FFB" w:rsidRPr="00244FFB" w:rsidRDefault="00244FFB">
      <w:pPr>
        <w:rPr>
          <w:rFonts w:ascii="Times New Roman" w:eastAsia="Times New Roman" w:hAnsi="Times New Roman" w:cs="Times New Roman"/>
          <w:b/>
          <w:sz w:val="24"/>
          <w:szCs w:val="24"/>
          <w:lang w:val="en-US"/>
        </w:rPr>
      </w:pPr>
    </w:p>
    <w:p w14:paraId="3FD15553" w14:textId="77777777" w:rsidR="00244FFB" w:rsidRDefault="00244FFB">
      <w:pPr>
        <w:rPr>
          <w:rFonts w:ascii="Times New Roman" w:eastAsia="Times New Roman" w:hAnsi="Times New Roman" w:cs="Times New Roman"/>
          <w:b/>
          <w:sz w:val="24"/>
          <w:szCs w:val="24"/>
          <w:lang w:val="en-US"/>
        </w:rPr>
      </w:pPr>
    </w:p>
    <w:p w14:paraId="5CC3182F" w14:textId="58609CFC" w:rsidR="00244FFB" w:rsidRDefault="00244FFB" w:rsidP="00975EDB">
      <w:pPr>
        <w:pStyle w:val="Prrafodelista"/>
        <w:rPr>
          <w:rFonts w:ascii="Times New Roman" w:eastAsia="Times New Roman" w:hAnsi="Times New Roman" w:cs="Times New Roman"/>
          <w:b/>
          <w:sz w:val="24"/>
          <w:szCs w:val="24"/>
          <w:lang w:val="en-US"/>
        </w:rPr>
      </w:pPr>
    </w:p>
    <w:p w14:paraId="4383A468" w14:textId="3000EA1D" w:rsidR="00071C29" w:rsidRDefault="00071C29" w:rsidP="00975EDB">
      <w:pPr>
        <w:jc w:val="both"/>
        <w:rPr>
          <w:rFonts w:ascii="Times New Roman" w:eastAsia="Times New Roman" w:hAnsi="Times New Roman" w:cs="Times New Roman"/>
          <w:sz w:val="24"/>
          <w:szCs w:val="24"/>
          <w:lang w:val="en-US"/>
        </w:rPr>
      </w:pPr>
      <w:r w:rsidRPr="00071C29">
        <w:rPr>
          <w:rFonts w:ascii="Times New Roman" w:eastAsia="Times New Roman" w:hAnsi="Times New Roman" w:cs="Times New Roman"/>
          <w:sz w:val="24"/>
          <w:szCs w:val="24"/>
          <w:lang w:val="en-US"/>
        </w:rPr>
        <w:t>The correlation between littoral flora and ocean currents connectivity varied significantly among the three archipelagos studied. The Canaries exhibited an exceptionally high correlation, followed by a moderate correlation in the Galapagos, and a lack of significant correlation in the Azores</w:t>
      </w:r>
      <w:r>
        <w:rPr>
          <w:rFonts w:ascii="Times New Roman" w:eastAsia="Times New Roman" w:hAnsi="Times New Roman" w:cs="Times New Roman"/>
          <w:sz w:val="24"/>
          <w:szCs w:val="24"/>
          <w:lang w:val="en-US"/>
        </w:rPr>
        <w:t xml:space="preserve">. </w:t>
      </w:r>
      <w:r w:rsidRPr="00244FFB">
        <w:rPr>
          <w:rFonts w:ascii="Times New Roman" w:eastAsia="Times New Roman" w:hAnsi="Times New Roman" w:cs="Times New Roman"/>
          <w:sz w:val="24"/>
          <w:szCs w:val="24"/>
          <w:lang w:val="en-US"/>
        </w:rPr>
        <w:t xml:space="preserve">As anticipated, current connectivity shows a strong correlation </w:t>
      </w:r>
      <w:r w:rsidRPr="00244FFB">
        <w:rPr>
          <w:rFonts w:ascii="Times New Roman" w:eastAsia="Times New Roman" w:hAnsi="Times New Roman" w:cs="Times New Roman"/>
          <w:sz w:val="24"/>
          <w:szCs w:val="24"/>
          <w:lang w:val="en-US"/>
        </w:rPr>
        <w:lastRenderedPageBreak/>
        <w:t>with geographic distances across all archipelagos, although there is a slight discrepancy observed in the Galapagos, potentially due to the islands being more evenly spaced comp</w:t>
      </w:r>
      <w:r w:rsidR="00990B82">
        <w:rPr>
          <w:rFonts w:ascii="Times New Roman" w:eastAsia="Times New Roman" w:hAnsi="Times New Roman" w:cs="Times New Roman"/>
          <w:sz w:val="24"/>
          <w:szCs w:val="24"/>
          <w:lang w:val="en-US"/>
        </w:rPr>
        <w:t xml:space="preserve">ared to the Canaries and Azores. </w:t>
      </w:r>
      <w:r w:rsidRPr="00244FFB">
        <w:rPr>
          <w:rFonts w:ascii="Times New Roman" w:eastAsia="Times New Roman" w:hAnsi="Times New Roman" w:cs="Times New Roman"/>
          <w:sz w:val="24"/>
          <w:szCs w:val="24"/>
          <w:lang w:val="en-US"/>
        </w:rPr>
        <w:t xml:space="preserve">Consequently, it is challenging to </w:t>
      </w:r>
      <w:r>
        <w:rPr>
          <w:rFonts w:ascii="Times New Roman" w:eastAsia="Times New Roman" w:hAnsi="Times New Roman" w:cs="Times New Roman"/>
          <w:sz w:val="24"/>
          <w:szCs w:val="24"/>
          <w:lang w:val="en-US"/>
        </w:rPr>
        <w:t xml:space="preserve">speculate about the potential contribution of current connectivity to floristic patterns, as </w:t>
      </w:r>
      <w:r w:rsidRPr="00244FFB">
        <w:rPr>
          <w:rFonts w:ascii="Times New Roman" w:eastAsia="Times New Roman" w:hAnsi="Times New Roman" w:cs="Times New Roman"/>
          <w:sz w:val="24"/>
          <w:szCs w:val="24"/>
          <w:lang w:val="en-US"/>
        </w:rPr>
        <w:t>geographic distance</w:t>
      </w:r>
      <w:r>
        <w:rPr>
          <w:rFonts w:ascii="Times New Roman" w:eastAsia="Times New Roman" w:hAnsi="Times New Roman" w:cs="Times New Roman"/>
          <w:sz w:val="24"/>
          <w:szCs w:val="24"/>
          <w:lang w:val="en-US"/>
        </w:rPr>
        <w:t xml:space="preserve"> potentially</w:t>
      </w:r>
      <w:r w:rsidRPr="00244FFB">
        <w:rPr>
          <w:rFonts w:ascii="Times New Roman" w:eastAsia="Times New Roman" w:hAnsi="Times New Roman" w:cs="Times New Roman"/>
          <w:sz w:val="24"/>
          <w:szCs w:val="24"/>
          <w:lang w:val="en-US"/>
        </w:rPr>
        <w:t xml:space="preserve"> affect</w:t>
      </w:r>
      <w:r>
        <w:rPr>
          <w:rFonts w:ascii="Times New Roman" w:eastAsia="Times New Roman" w:hAnsi="Times New Roman" w:cs="Times New Roman"/>
          <w:sz w:val="24"/>
          <w:szCs w:val="24"/>
          <w:lang w:val="en-US"/>
        </w:rPr>
        <w:t>s</w:t>
      </w:r>
      <w:r w:rsidRPr="00244FFB">
        <w:rPr>
          <w:rFonts w:ascii="Times New Roman" w:eastAsia="Times New Roman" w:hAnsi="Times New Roman" w:cs="Times New Roman"/>
          <w:sz w:val="24"/>
          <w:szCs w:val="24"/>
          <w:lang w:val="en-US"/>
        </w:rPr>
        <w:t xml:space="preserve"> dispersal through </w:t>
      </w:r>
      <w:r>
        <w:rPr>
          <w:rFonts w:ascii="Times New Roman" w:eastAsia="Times New Roman" w:hAnsi="Times New Roman" w:cs="Times New Roman"/>
          <w:sz w:val="24"/>
          <w:szCs w:val="24"/>
          <w:lang w:val="en-US"/>
        </w:rPr>
        <w:t xml:space="preserve">other LDD </w:t>
      </w:r>
      <w:r w:rsidRPr="00244FFB">
        <w:rPr>
          <w:rFonts w:ascii="Times New Roman" w:eastAsia="Times New Roman" w:hAnsi="Times New Roman" w:cs="Times New Roman"/>
          <w:sz w:val="24"/>
          <w:szCs w:val="24"/>
          <w:lang w:val="en-US"/>
        </w:rPr>
        <w:t xml:space="preserve">mechanisms such as wind or bird transport. However, we found </w:t>
      </w:r>
      <w:r w:rsidR="00EF301C">
        <w:rPr>
          <w:rFonts w:ascii="Times New Roman" w:eastAsia="Times New Roman" w:hAnsi="Times New Roman" w:cs="Times New Roman"/>
          <w:sz w:val="24"/>
          <w:szCs w:val="24"/>
          <w:lang w:val="en-US"/>
        </w:rPr>
        <w:t xml:space="preserve">stronger correlation </w:t>
      </w:r>
      <w:r w:rsidR="00EF301C" w:rsidRPr="00244FFB">
        <w:rPr>
          <w:rFonts w:ascii="Times New Roman" w:eastAsia="Times New Roman" w:hAnsi="Times New Roman" w:cs="Times New Roman"/>
          <w:sz w:val="24"/>
          <w:szCs w:val="24"/>
          <w:lang w:val="en-US"/>
        </w:rPr>
        <w:t>for littoral flora compared to non-littoral in the Canaries</w:t>
      </w:r>
      <w:r w:rsidR="00EF301C">
        <w:rPr>
          <w:rFonts w:ascii="Times New Roman" w:eastAsia="Times New Roman" w:hAnsi="Times New Roman" w:cs="Times New Roman"/>
          <w:sz w:val="24"/>
          <w:szCs w:val="24"/>
          <w:lang w:val="en-US"/>
        </w:rPr>
        <w:t xml:space="preserve">, and </w:t>
      </w:r>
      <w:r w:rsidRPr="00244FFB">
        <w:rPr>
          <w:rFonts w:ascii="Times New Roman" w:eastAsia="Times New Roman" w:hAnsi="Times New Roman" w:cs="Times New Roman"/>
          <w:sz w:val="24"/>
          <w:szCs w:val="24"/>
          <w:lang w:val="en-US"/>
        </w:rPr>
        <w:t xml:space="preserve">a significant correlation for littoral flora but not for non-littoral flora in the Galapagos. This suggests that alongside other potential dispersal modes influenced by geographic distance, current connectivity likely plays a more prominent role in shaping the distribution of littoral </w:t>
      </w:r>
      <w:r w:rsidR="00EF301C">
        <w:rPr>
          <w:rFonts w:ascii="Times New Roman" w:eastAsia="Times New Roman" w:hAnsi="Times New Roman" w:cs="Times New Roman"/>
          <w:sz w:val="24"/>
          <w:szCs w:val="24"/>
          <w:lang w:val="en-US"/>
        </w:rPr>
        <w:t>plants in these archipelagos.</w:t>
      </w:r>
    </w:p>
    <w:p w14:paraId="2E222FF4" w14:textId="77777777" w:rsidR="00975EDB" w:rsidRDefault="00975EDB" w:rsidP="00975EDB">
      <w:pPr>
        <w:jc w:val="both"/>
        <w:rPr>
          <w:rFonts w:ascii="Times New Roman" w:eastAsia="Times New Roman" w:hAnsi="Times New Roman" w:cs="Times New Roman"/>
          <w:sz w:val="24"/>
          <w:szCs w:val="24"/>
          <w:lang w:val="en-US"/>
        </w:rPr>
      </w:pPr>
    </w:p>
    <w:p w14:paraId="5E2724DF" w14:textId="7A603866" w:rsidR="004F5E62" w:rsidRDefault="00071C29" w:rsidP="00975EDB">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The connectivity between littoral flora and island age</w:t>
      </w:r>
      <w:r w:rsidR="008A404C">
        <w:rPr>
          <w:rFonts w:ascii="Times New Roman" w:eastAsia="Times New Roman" w:hAnsi="Times New Roman" w:cs="Times New Roman"/>
          <w:sz w:val="24"/>
          <w:szCs w:val="24"/>
          <w:lang w:val="en-US"/>
        </w:rPr>
        <w:t xml:space="preserve">s </w:t>
      </w:r>
      <w:r w:rsidR="00DA1F8E">
        <w:rPr>
          <w:rFonts w:ascii="Times New Roman" w:eastAsia="Times New Roman" w:hAnsi="Times New Roman" w:cs="Times New Roman"/>
          <w:sz w:val="24"/>
          <w:szCs w:val="24"/>
          <w:lang w:val="en-US"/>
        </w:rPr>
        <w:t>was significant</w:t>
      </w:r>
      <w:r w:rsidR="008A404C">
        <w:rPr>
          <w:rFonts w:ascii="Times New Roman" w:eastAsia="Times New Roman" w:hAnsi="Times New Roman" w:cs="Times New Roman"/>
          <w:sz w:val="24"/>
          <w:szCs w:val="24"/>
          <w:lang w:val="en-US"/>
        </w:rPr>
        <w:t xml:space="preserve"> </w:t>
      </w:r>
      <w:r w:rsidR="00DA1F8E">
        <w:rPr>
          <w:rFonts w:ascii="Times New Roman" w:eastAsia="Times New Roman" w:hAnsi="Times New Roman" w:cs="Times New Roman"/>
          <w:sz w:val="24"/>
          <w:szCs w:val="24"/>
          <w:lang w:val="en-US"/>
        </w:rPr>
        <w:t>for the Galapagos and Azores</w:t>
      </w:r>
      <w:r w:rsidRPr="00244FFB">
        <w:rPr>
          <w:rFonts w:ascii="Times New Roman" w:eastAsia="Times New Roman" w:hAnsi="Times New Roman" w:cs="Times New Roman"/>
          <w:sz w:val="24"/>
          <w:szCs w:val="24"/>
          <w:lang w:val="en-US"/>
        </w:rPr>
        <w:t>.</w:t>
      </w:r>
      <w:r w:rsidR="008A404C">
        <w:rPr>
          <w:rFonts w:ascii="Times New Roman" w:eastAsia="Times New Roman" w:hAnsi="Times New Roman" w:cs="Times New Roman"/>
          <w:sz w:val="24"/>
          <w:szCs w:val="24"/>
          <w:lang w:val="en-US"/>
        </w:rPr>
        <w:t xml:space="preserve"> A possible reason is </w:t>
      </w:r>
      <w:r w:rsidR="00EF301C">
        <w:rPr>
          <w:rFonts w:ascii="Times New Roman" w:eastAsia="Times New Roman" w:hAnsi="Times New Roman" w:cs="Times New Roman"/>
          <w:sz w:val="24"/>
          <w:szCs w:val="24"/>
          <w:lang w:val="en-US"/>
        </w:rPr>
        <w:t>the</w:t>
      </w:r>
      <w:r w:rsidR="008A404C">
        <w:rPr>
          <w:rFonts w:ascii="Times New Roman" w:eastAsia="Times New Roman" w:hAnsi="Times New Roman" w:cs="Times New Roman"/>
          <w:sz w:val="24"/>
          <w:szCs w:val="24"/>
          <w:lang w:val="en-US"/>
        </w:rPr>
        <w:t xml:space="preserve"> effect of community succession where specie</w:t>
      </w:r>
      <w:r w:rsidR="00DA1F8E">
        <w:rPr>
          <w:rFonts w:ascii="Times New Roman" w:eastAsia="Times New Roman" w:hAnsi="Times New Roman" w:cs="Times New Roman"/>
          <w:sz w:val="24"/>
          <w:szCs w:val="24"/>
          <w:lang w:val="en-US"/>
        </w:rPr>
        <w:t>s with opportunistic strategies are advantageous at colonizing</w:t>
      </w:r>
      <w:r w:rsidR="008A404C">
        <w:rPr>
          <w:rFonts w:ascii="Times New Roman" w:eastAsia="Times New Roman" w:hAnsi="Times New Roman" w:cs="Times New Roman"/>
          <w:sz w:val="24"/>
          <w:szCs w:val="24"/>
          <w:lang w:val="en-US"/>
        </w:rPr>
        <w:t xml:space="preserve"> new territories</w:t>
      </w:r>
      <w:r w:rsidR="00EF301C">
        <w:rPr>
          <w:rFonts w:ascii="Times New Roman" w:eastAsia="Times New Roman" w:hAnsi="Times New Roman" w:cs="Times New Roman"/>
          <w:sz w:val="24"/>
          <w:szCs w:val="24"/>
          <w:lang w:val="en-US"/>
        </w:rPr>
        <w:t xml:space="preserve"> and </w:t>
      </w:r>
      <w:r w:rsidR="00DA1F8E">
        <w:rPr>
          <w:rFonts w:ascii="Times New Roman" w:eastAsia="Times New Roman" w:hAnsi="Times New Roman" w:cs="Times New Roman"/>
          <w:sz w:val="24"/>
          <w:szCs w:val="24"/>
          <w:lang w:val="en-US"/>
        </w:rPr>
        <w:t>are</w:t>
      </w:r>
      <w:r w:rsidR="00EF301C">
        <w:rPr>
          <w:rFonts w:ascii="Times New Roman" w:eastAsia="Times New Roman" w:hAnsi="Times New Roman" w:cs="Times New Roman"/>
          <w:sz w:val="24"/>
          <w:szCs w:val="24"/>
          <w:lang w:val="en-US"/>
        </w:rPr>
        <w:t xml:space="preserve"> more prominent in younger islands</w:t>
      </w:r>
      <w:r w:rsidR="008A404C">
        <w:rPr>
          <w:rFonts w:ascii="Times New Roman" w:eastAsia="Times New Roman" w:hAnsi="Times New Roman" w:cs="Times New Roman"/>
          <w:sz w:val="24"/>
          <w:szCs w:val="24"/>
          <w:lang w:val="en-US"/>
        </w:rPr>
        <w:t xml:space="preserve">, </w:t>
      </w:r>
      <w:r w:rsidR="00EF301C">
        <w:rPr>
          <w:rFonts w:ascii="Times New Roman" w:eastAsia="Times New Roman" w:hAnsi="Times New Roman" w:cs="Times New Roman"/>
          <w:sz w:val="24"/>
          <w:szCs w:val="24"/>
          <w:lang w:val="en-US"/>
        </w:rPr>
        <w:t>whereas in more mature communities in older islands</w:t>
      </w:r>
      <w:r w:rsidR="008A404C">
        <w:rPr>
          <w:rFonts w:ascii="Times New Roman" w:eastAsia="Times New Roman" w:hAnsi="Times New Roman" w:cs="Times New Roman"/>
          <w:sz w:val="24"/>
          <w:szCs w:val="24"/>
          <w:lang w:val="en-US"/>
        </w:rPr>
        <w:t>, better competitive spe</w:t>
      </w:r>
      <w:r w:rsidR="00EF301C">
        <w:rPr>
          <w:rFonts w:ascii="Times New Roman" w:eastAsia="Times New Roman" w:hAnsi="Times New Roman" w:cs="Times New Roman"/>
          <w:sz w:val="24"/>
          <w:szCs w:val="24"/>
          <w:lang w:val="en-US"/>
        </w:rPr>
        <w:t>cies take over (ref)</w:t>
      </w:r>
      <w:r w:rsidR="00DA1F8E">
        <w:rPr>
          <w:rFonts w:ascii="Times New Roman" w:eastAsia="Times New Roman" w:hAnsi="Times New Roman" w:cs="Times New Roman"/>
          <w:sz w:val="24"/>
          <w:szCs w:val="24"/>
          <w:lang w:val="en-US"/>
        </w:rPr>
        <w:t xml:space="preserve"> and new lineages arise via diversification within islands (ref)</w:t>
      </w:r>
      <w:r w:rsidR="00EF301C">
        <w:rPr>
          <w:rFonts w:ascii="Times New Roman" w:eastAsia="Times New Roman" w:hAnsi="Times New Roman" w:cs="Times New Roman"/>
          <w:sz w:val="24"/>
          <w:szCs w:val="24"/>
          <w:lang w:val="en-US"/>
        </w:rPr>
        <w:t xml:space="preserve">. </w:t>
      </w:r>
    </w:p>
    <w:p w14:paraId="25383307" w14:textId="3363AB92" w:rsidR="009E5557" w:rsidRDefault="004F5E62" w:rsidP="009E5557">
      <w:pPr>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pattern of current </w:t>
      </w:r>
      <w:proofErr w:type="spellStart"/>
      <w:r>
        <w:rPr>
          <w:rFonts w:ascii="Times New Roman" w:eastAsia="Times New Roman" w:hAnsi="Times New Roman" w:cs="Times New Roman"/>
          <w:sz w:val="24"/>
          <w:szCs w:val="24"/>
          <w:lang w:val="en-US"/>
        </w:rPr>
        <w:t>connectivities</w:t>
      </w:r>
      <w:proofErr w:type="spellEnd"/>
      <w:r>
        <w:rPr>
          <w:rFonts w:ascii="Times New Roman" w:eastAsia="Times New Roman" w:hAnsi="Times New Roman" w:cs="Times New Roman"/>
          <w:sz w:val="24"/>
          <w:szCs w:val="24"/>
          <w:lang w:val="en-US"/>
        </w:rPr>
        <w:t xml:space="preserve">, however, showed to add new information on the potential </w:t>
      </w:r>
      <w:proofErr w:type="spellStart"/>
      <w:r>
        <w:rPr>
          <w:rFonts w:ascii="Times New Roman" w:eastAsia="Times New Roman" w:hAnsi="Times New Roman" w:cs="Times New Roman"/>
          <w:sz w:val="24"/>
          <w:szCs w:val="24"/>
          <w:lang w:val="en-US"/>
        </w:rPr>
        <w:t>thalassochory</w:t>
      </w:r>
      <w:proofErr w:type="spellEnd"/>
      <w:r>
        <w:rPr>
          <w:rFonts w:ascii="Times New Roman" w:eastAsia="Times New Roman" w:hAnsi="Times New Roman" w:cs="Times New Roman"/>
          <w:sz w:val="24"/>
          <w:szCs w:val="24"/>
          <w:lang w:val="en-US"/>
        </w:rPr>
        <w:t xml:space="preserve"> connectivity between islands beyond geographic distances, as these incorporate directionality. Therefore, two pairs of islands separated by the same geographic distances may show different connectivity through </w:t>
      </w:r>
      <w:proofErr w:type="spellStart"/>
      <w:r>
        <w:rPr>
          <w:rFonts w:ascii="Times New Roman" w:eastAsia="Times New Roman" w:hAnsi="Times New Roman" w:cs="Times New Roman"/>
          <w:sz w:val="24"/>
          <w:szCs w:val="24"/>
          <w:lang w:val="en-US"/>
        </w:rPr>
        <w:t>corrents</w:t>
      </w:r>
      <w:proofErr w:type="spellEnd"/>
      <w:r>
        <w:rPr>
          <w:rFonts w:ascii="Times New Roman" w:eastAsia="Times New Roman" w:hAnsi="Times New Roman" w:cs="Times New Roman"/>
          <w:sz w:val="24"/>
          <w:szCs w:val="24"/>
          <w:lang w:val="en-US"/>
        </w:rPr>
        <w:t xml:space="preserve"> depending on the direction of these. By computing the network of island connections and their directions, we could derive centrality metrics for islands and approximate their role as either sinks or sources, ____, or ____. </w:t>
      </w:r>
      <w:r w:rsidR="009E5557" w:rsidRPr="00244FFB">
        <w:rPr>
          <w:rFonts w:ascii="Times New Roman" w:eastAsia="Times New Roman" w:hAnsi="Times New Roman" w:cs="Times New Roman"/>
          <w:sz w:val="24"/>
          <w:szCs w:val="24"/>
          <w:lang w:val="en-US"/>
        </w:rPr>
        <w:t>There was substantial variation in correlations of centrality metrics between archipelagos, indicating distinct network configurations and roles of islands. The Canaries exhibit marked differences compared to the Galapagos and Azores, which show greater similarity.</w:t>
      </w:r>
    </w:p>
    <w:p w14:paraId="11B9C4FA" w14:textId="77777777" w:rsidR="009E5557" w:rsidRDefault="009E5557" w:rsidP="009E5557">
      <w:pPr>
        <w:ind w:firstLine="720"/>
        <w:jc w:val="both"/>
        <w:rPr>
          <w:rFonts w:ascii="Times New Roman" w:eastAsia="Times New Roman" w:hAnsi="Times New Roman" w:cs="Times New Roman"/>
          <w:sz w:val="24"/>
          <w:szCs w:val="24"/>
          <w:lang w:val="en-US"/>
        </w:rPr>
      </w:pPr>
    </w:p>
    <w:p w14:paraId="7255A31B" w14:textId="37A226A5" w:rsidR="009E5557" w:rsidRPr="00244FFB" w:rsidRDefault="009E5557" w:rsidP="009E5557">
      <w:pPr>
        <w:ind w:firstLine="720"/>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 xml:space="preserve">The correlation between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US"/>
              </w:rPr>
              <m:t>-</m:t>
            </m:r>
            <m:r>
              <m:rPr>
                <m:sty m:val="bi"/>
              </m:rPr>
              <w:rPr>
                <w:rFonts w:ascii="Times New Roman" w:eastAsia="Times New Roman" w:hAnsi="Times New Roman" w:cs="Times New Roman"/>
                <w:sz w:val="24"/>
                <w:szCs w:val="24"/>
              </w:rPr>
              <m:t>In</m:t>
            </m:r>
          </m:sub>
          <m:sup>
            <m:r>
              <m:rPr>
                <m:sty m:val="bi"/>
              </m:rP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b/>
          <w:sz w:val="24"/>
          <w:szCs w:val="24"/>
          <w:lang w:val="en-US"/>
        </w:rPr>
        <w:t xml:space="preserve"> </w:t>
      </w:r>
      <w:r w:rsidRPr="00244FFB">
        <w:rPr>
          <w:rFonts w:ascii="Times New Roman" w:eastAsia="Times New Roman" w:hAnsi="Times New Roman" w:cs="Times New Roman"/>
          <w:sz w:val="24"/>
          <w:szCs w:val="24"/>
          <w:lang w:val="en-US"/>
        </w:rPr>
        <w:t xml:space="preserve">and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US"/>
              </w:rPr>
              <m:t>-</m:t>
            </m:r>
            <m:r>
              <m:rPr>
                <m:sty m:val="bi"/>
              </m:rPr>
              <w:rPr>
                <w:rFonts w:ascii="Times New Roman" w:eastAsia="Times New Roman" w:hAnsi="Times New Roman" w:cs="Times New Roman"/>
                <w:sz w:val="24"/>
                <w:szCs w:val="24"/>
              </w:rPr>
              <m:t>Out</m:t>
            </m:r>
          </m:sub>
          <m:sup>
            <m:r>
              <m:rPr>
                <m:sty m:val="bi"/>
              </m:rP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reflecting islands that act as sinks and sources of current flow, provides insights into the overall directionality of currents within an archipelago. In the Azores, this correlation was notably high, indicating a sign</w:t>
      </w:r>
      <w:proofErr w:type="spellStart"/>
      <w:r w:rsidRPr="00244FFB">
        <w:rPr>
          <w:rFonts w:ascii="Times New Roman" w:eastAsia="Times New Roman" w:hAnsi="Times New Roman" w:cs="Times New Roman"/>
          <w:sz w:val="24"/>
          <w:szCs w:val="24"/>
          <w:lang w:val="en-US"/>
        </w:rPr>
        <w:t>ificant</w:t>
      </w:r>
      <w:proofErr w:type="spellEnd"/>
      <w:r w:rsidRPr="00244FFB">
        <w:rPr>
          <w:rFonts w:ascii="Times New Roman" w:eastAsia="Times New Roman" w:hAnsi="Times New Roman" w:cs="Times New Roman"/>
          <w:sz w:val="24"/>
          <w:szCs w:val="24"/>
          <w:lang w:val="en-US"/>
        </w:rPr>
        <w:t xml:space="preserve"> exchange of currents among the islands. Conversely, the Canaries displayed a remarkably low correlation, </w:t>
      </w:r>
      <w:r>
        <w:rPr>
          <w:rFonts w:ascii="Times New Roman" w:eastAsia="Times New Roman" w:hAnsi="Times New Roman" w:cs="Times New Roman"/>
          <w:sz w:val="24"/>
          <w:szCs w:val="24"/>
          <w:lang w:val="en-US"/>
        </w:rPr>
        <w:t>suggesting a stronger directionality in the overall current flow across the archipelago</w:t>
      </w:r>
      <w:r w:rsidRPr="00244FFB">
        <w:rPr>
          <w:rFonts w:ascii="Times New Roman" w:eastAsia="Times New Roman" w:hAnsi="Times New Roman" w:cs="Times New Roman"/>
          <w:sz w:val="24"/>
          <w:szCs w:val="24"/>
          <w:lang w:val="en-US"/>
        </w:rPr>
        <w:t xml:space="preserve">. The Galapagos exhibited a moderate correlation, falling between the Azores and Canaries, possibly reflecting a balance between complex currents and directional influences. Probably for the same reason, correlations were high between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US"/>
              </w:rPr>
              <m:t>-</m:t>
            </m:r>
            <m:r>
              <m:rPr>
                <m:sty m:val="bi"/>
              </m:rPr>
              <w:rPr>
                <w:rFonts w:ascii="Times New Roman" w:eastAsia="Times New Roman" w:hAnsi="Times New Roman" w:cs="Times New Roman"/>
                <w:sz w:val="24"/>
                <w:szCs w:val="24"/>
              </w:rPr>
              <m:t>In</m:t>
            </m:r>
          </m:sub>
          <m:sup>
            <m:r>
              <m:rPr>
                <m:sty m:val="bi"/>
              </m:rP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b/>
          <w:sz w:val="24"/>
          <w:szCs w:val="24"/>
          <w:lang w:val="en-US"/>
        </w:rPr>
        <w:t xml:space="preserve"> </w:t>
      </w:r>
      <w:r w:rsidRPr="00244FFB">
        <w:rPr>
          <w:rFonts w:ascii="Times New Roman" w:eastAsia="Times New Roman" w:hAnsi="Times New Roman" w:cs="Times New Roman"/>
          <w:sz w:val="24"/>
          <w:szCs w:val="24"/>
          <w:lang w:val="en-US"/>
        </w:rPr>
        <w:t xml:space="preserve">and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sidRPr="00244FFB">
        <w:rPr>
          <w:rFonts w:ascii="Times New Roman" w:eastAsia="Times New Roman" w:hAnsi="Times New Roman" w:cs="Times New Roman"/>
          <w:b/>
          <w:sz w:val="24"/>
          <w:szCs w:val="24"/>
          <w:lang w:val="en-US"/>
        </w:rPr>
        <w:t xml:space="preserve"> </w:t>
      </w:r>
      <w:r w:rsidRPr="00244FFB">
        <w:rPr>
          <w:rFonts w:ascii="Times New Roman" w:eastAsia="Times New Roman" w:hAnsi="Times New Roman" w:cs="Times New Roman"/>
          <w:sz w:val="24"/>
          <w:szCs w:val="24"/>
          <w:lang w:val="en-US"/>
        </w:rPr>
        <w:t>in Azores and Galapagos, and not present in the Canaries.</w:t>
      </w:r>
      <w:r>
        <w:rPr>
          <w:rFonts w:ascii="Times New Roman" w:eastAsia="Times New Roman" w:hAnsi="Times New Roman" w:cs="Times New Roman"/>
          <w:sz w:val="24"/>
          <w:szCs w:val="24"/>
          <w:lang w:val="en-US"/>
        </w:rPr>
        <w:t xml:space="preserve"> When testing the effect of centrality on the % of littoral species, we found no effect in the Galapagos and Azores, and an effect in the Canaries: </w:t>
      </w:r>
      <w:r w:rsidRPr="00244FFB">
        <w:rPr>
          <w:rFonts w:ascii="Times New Roman" w:eastAsia="Times New Roman" w:hAnsi="Times New Roman" w:cs="Times New Roman"/>
          <w:sz w:val="24"/>
          <w:szCs w:val="24"/>
          <w:lang w:val="en-US"/>
        </w:rPr>
        <w:t xml:space="preserve">Effect of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sz w:val="24"/>
          <w:szCs w:val="24"/>
          <w:lang w:val="en-US"/>
        </w:rPr>
        <w:t xml:space="preserve"> on the % littoral flora, and while not statistically significant at the convent</w:t>
      </w:r>
      <w:proofErr w:type="spellStart"/>
      <w:r w:rsidRPr="00244FFB">
        <w:rPr>
          <w:rFonts w:ascii="Times New Roman" w:eastAsia="Times New Roman" w:hAnsi="Times New Roman" w:cs="Times New Roman"/>
          <w:sz w:val="24"/>
          <w:szCs w:val="24"/>
          <w:lang w:val="en-US"/>
        </w:rPr>
        <w:t>ional</w:t>
      </w:r>
      <w:proofErr w:type="spellEnd"/>
      <w:r w:rsidRPr="00244FFB">
        <w:rPr>
          <w:rFonts w:ascii="Times New Roman" w:eastAsia="Times New Roman" w:hAnsi="Times New Roman" w:cs="Times New Roman"/>
          <w:sz w:val="24"/>
          <w:szCs w:val="24"/>
          <w:lang w:val="en-US"/>
        </w:rPr>
        <w:t xml:space="preserve"> threshold of 0.05, results for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US"/>
              </w:rPr>
              <m:t>-</m:t>
            </m:r>
            <m:r>
              <m:rPr>
                <m:sty m:val="bi"/>
              </m:rPr>
              <w:rPr>
                <w:rFonts w:ascii="Times New Roman" w:eastAsia="Times New Roman" w:hAnsi="Times New Roman" w:cs="Times New Roman"/>
                <w:sz w:val="24"/>
                <w:szCs w:val="24"/>
              </w:rPr>
              <m:t>In</m:t>
            </m:r>
          </m:sub>
          <m:sup>
            <m:r>
              <m:rPr>
                <m:sty m:val="bi"/>
              </m:rP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sz w:val="24"/>
          <w:szCs w:val="24"/>
          <w:lang w:val="en-US"/>
        </w:rPr>
        <w:t xml:space="preserve"> suggests a meaningful relationship</w:t>
      </w:r>
      <w:r>
        <w:rPr>
          <w:rFonts w:ascii="Times New Roman" w:eastAsia="Times New Roman" w:hAnsi="Times New Roman" w:cs="Times New Roman"/>
          <w:sz w:val="24"/>
          <w:szCs w:val="24"/>
          <w:lang w:val="en-US"/>
        </w:rPr>
        <w:t xml:space="preserve">. </w:t>
      </w:r>
    </w:p>
    <w:p w14:paraId="3E982DE0" w14:textId="77777777" w:rsidR="009E5557" w:rsidRPr="00244FFB" w:rsidRDefault="009E5557" w:rsidP="009E5557">
      <w:pPr>
        <w:ind w:firstLine="720"/>
        <w:jc w:val="both"/>
        <w:rPr>
          <w:rFonts w:ascii="Times New Roman" w:eastAsia="Times New Roman" w:hAnsi="Times New Roman" w:cs="Times New Roman"/>
          <w:sz w:val="24"/>
          <w:szCs w:val="24"/>
          <w:lang w:val="en-US"/>
        </w:rPr>
      </w:pPr>
    </w:p>
    <w:p w14:paraId="49BA4AAC" w14:textId="77777777" w:rsidR="009E5557" w:rsidRPr="00244FFB" w:rsidRDefault="009E5557" w:rsidP="009E5557">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 interpret that these patterns can be </w:t>
      </w:r>
      <w:r w:rsidR="00244FFB" w:rsidRPr="00244FFB">
        <w:rPr>
          <w:rFonts w:ascii="Times New Roman" w:eastAsia="Times New Roman" w:hAnsi="Times New Roman" w:cs="Times New Roman"/>
          <w:sz w:val="24"/>
          <w:szCs w:val="24"/>
          <w:lang w:val="en-US"/>
        </w:rPr>
        <w:t xml:space="preserve">partly explained by the geographic arrangement of the islands and the converging dynamics of oceanic currents. Islands aligned in a chain-like formation, coupled with oceanic current convergence in a consistent direction, likely enhances </w:t>
      </w:r>
      <w:r w:rsidR="00244FFB" w:rsidRPr="00244FFB">
        <w:rPr>
          <w:rFonts w:ascii="Times New Roman" w:eastAsia="Times New Roman" w:hAnsi="Times New Roman" w:cs="Times New Roman"/>
          <w:sz w:val="24"/>
          <w:szCs w:val="24"/>
          <w:lang w:val="en-US"/>
        </w:rPr>
        <w:lastRenderedPageBreak/>
        <w:t xml:space="preserve">the transport of plant propagules towards specific islands at either end of the chain promoting a stronger congruence between floristic and ocean current connectivity. This could be the case of the Canaries, which presents a linear spatial arrangement of the islands and are influenced by the Canary Current. This current moves parallel to the African coastline and begins to flow west under the influence of the Equatorial Countercurrent when reaches the area of 15°N (Batten et al. 2000). </w:t>
      </w:r>
      <w:r w:rsidR="00244FFB" w:rsidRPr="00244FFB">
        <w:rPr>
          <w:rFonts w:ascii="Times New Roman" w:eastAsia="Times New Roman" w:hAnsi="Times New Roman" w:cs="Times New Roman"/>
          <w:sz w:val="24"/>
          <w:szCs w:val="24"/>
          <w:highlight w:val="white"/>
          <w:lang w:val="en-US"/>
        </w:rPr>
        <w:t>During winter, peak trade winds further intensify this flow, with core velocities exceeding 75 cm s-1 as the current traverses through the Canary archipelago (</w:t>
      </w:r>
      <w:proofErr w:type="spellStart"/>
      <w:r w:rsidR="00244FFB" w:rsidRPr="00244FFB">
        <w:rPr>
          <w:rFonts w:ascii="Times New Roman" w:eastAsia="Times New Roman" w:hAnsi="Times New Roman" w:cs="Times New Roman"/>
          <w:sz w:val="24"/>
          <w:szCs w:val="24"/>
          <w:highlight w:val="white"/>
          <w:lang w:val="en-US"/>
        </w:rPr>
        <w:t>Fedoseev</w:t>
      </w:r>
      <w:proofErr w:type="spellEnd"/>
      <w:r w:rsidR="00244FFB" w:rsidRPr="00244FFB">
        <w:rPr>
          <w:rFonts w:ascii="Times New Roman" w:eastAsia="Times New Roman" w:hAnsi="Times New Roman" w:cs="Times New Roman"/>
          <w:sz w:val="24"/>
          <w:szCs w:val="24"/>
          <w:highlight w:val="white"/>
          <w:lang w:val="en-US"/>
        </w:rPr>
        <w:t xml:space="preserve"> 1970).</w:t>
      </w:r>
      <w:r>
        <w:rPr>
          <w:rFonts w:ascii="Times New Roman" w:eastAsia="Times New Roman" w:hAnsi="Times New Roman" w:cs="Times New Roman"/>
          <w:sz w:val="24"/>
          <w:szCs w:val="24"/>
          <w:lang w:val="en-US"/>
        </w:rPr>
        <w:t xml:space="preserve"> </w:t>
      </w:r>
      <w:r w:rsidRPr="00244FFB">
        <w:rPr>
          <w:rFonts w:ascii="Times New Roman" w:eastAsia="Times New Roman" w:hAnsi="Times New Roman" w:cs="Times New Roman"/>
          <w:sz w:val="24"/>
          <w:szCs w:val="24"/>
          <w:lang w:val="en-US"/>
        </w:rPr>
        <w:t xml:space="preserve">Fuerteventura the highest % littoral plants, followed by Lanzarote. Lanzarote the highest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b/>
          <w:sz w:val="24"/>
          <w:szCs w:val="24"/>
          <w:lang w:val="en-US"/>
        </w:rPr>
        <w:t xml:space="preserve"> </w:t>
      </w:r>
      <w:r w:rsidRPr="00244FFB">
        <w:rPr>
          <w:rFonts w:ascii="Times New Roman" w:eastAsia="Times New Roman" w:hAnsi="Times New Roman" w:cs="Times New Roman"/>
          <w:sz w:val="24"/>
          <w:szCs w:val="24"/>
          <w:lang w:val="en-US"/>
        </w:rPr>
        <w:t xml:space="preserve">together with Tenerife, and the highest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US"/>
              </w:rPr>
              <m:t>-</m:t>
            </m:r>
            <m:r>
              <m:rPr>
                <m:sty m:val="bi"/>
              </m:rPr>
              <w:rPr>
                <w:rFonts w:ascii="Times New Roman" w:eastAsia="Times New Roman" w:hAnsi="Times New Roman" w:cs="Times New Roman"/>
                <w:sz w:val="24"/>
                <w:szCs w:val="24"/>
              </w:rPr>
              <m:t>Out</m:t>
            </m:r>
          </m:sub>
          <m:sup>
            <m:r>
              <m:rPr>
                <m:sty m:val="bi"/>
              </m:rP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b/>
          <w:sz w:val="24"/>
          <w:szCs w:val="24"/>
          <w:lang w:val="en-US"/>
        </w:rPr>
        <w:t xml:space="preserve"> </w:t>
      </w:r>
      <w:r w:rsidRPr="00244FFB">
        <w:rPr>
          <w:rFonts w:ascii="Times New Roman" w:eastAsia="Times New Roman" w:hAnsi="Times New Roman" w:cs="Times New Roman"/>
          <w:sz w:val="24"/>
          <w:szCs w:val="24"/>
          <w:lang w:val="en-US"/>
        </w:rPr>
        <w:t xml:space="preserve">by a lot. Both are in the east, closer to the continent. A potential explanation is that continental littoral flora reaches first these islands through The </w:t>
      </w:r>
      <w:proofErr w:type="spellStart"/>
      <w:r w:rsidRPr="00244FFB">
        <w:rPr>
          <w:rFonts w:ascii="Times New Roman" w:eastAsia="Times New Roman" w:hAnsi="Times New Roman" w:cs="Times New Roman"/>
          <w:sz w:val="24"/>
          <w:szCs w:val="24"/>
          <w:lang w:val="en-US"/>
        </w:rPr>
        <w:t>Canarian</w:t>
      </w:r>
      <w:proofErr w:type="spellEnd"/>
      <w:r w:rsidRPr="00244FFB">
        <w:rPr>
          <w:rFonts w:ascii="Times New Roman" w:eastAsia="Times New Roman" w:hAnsi="Times New Roman" w:cs="Times New Roman"/>
          <w:sz w:val="24"/>
          <w:szCs w:val="24"/>
          <w:lang w:val="en-US"/>
        </w:rPr>
        <w:t xml:space="preserve"> Current that flows west from the continental coast, and therefore have higher diversity. These are also the oldest islands and the accumulation of biodiversity may be due to time for diversification.</w:t>
      </w:r>
    </w:p>
    <w:p w14:paraId="75DC06FB" w14:textId="77777777" w:rsidR="009E5557" w:rsidRDefault="009E5557" w:rsidP="009E5557">
      <w:pPr>
        <w:ind w:firstLine="720"/>
        <w:jc w:val="both"/>
        <w:rPr>
          <w:rFonts w:ascii="Times New Roman" w:eastAsia="Times New Roman" w:hAnsi="Times New Roman" w:cs="Times New Roman"/>
          <w:sz w:val="24"/>
          <w:szCs w:val="24"/>
          <w:lang w:val="en-US"/>
        </w:rPr>
      </w:pPr>
    </w:p>
    <w:p w14:paraId="717783AE" w14:textId="77777777" w:rsidR="009E5557" w:rsidRDefault="009E5557" w:rsidP="009E5557">
      <w:pPr>
        <w:ind w:firstLine="720"/>
        <w:jc w:val="both"/>
        <w:rPr>
          <w:rFonts w:ascii="Times New Roman" w:eastAsia="Times New Roman" w:hAnsi="Times New Roman" w:cs="Times New Roman"/>
          <w:sz w:val="24"/>
          <w:szCs w:val="24"/>
          <w:lang w:val="en-US"/>
        </w:rPr>
      </w:pPr>
    </w:p>
    <w:p w14:paraId="2B75B987" w14:textId="45071DE5" w:rsidR="009E5557" w:rsidRPr="00244FFB" w:rsidRDefault="00244FFB" w:rsidP="009E5557">
      <w:pPr>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Conversely, archipelagos with circular or complex spatial configurations and diverse incoming currents may obscure this pattern, as propagules are subjected to intricate and non-directional flow patterns. This complexity might partially elucidate why the Galapagos Islands exhibit a lower correlation between floristic and ocean current connectivity. The islands in the archipelago are arranged in a circular shape and three large and strong sea currents - namely, the Humboldt Current, Panama Flow, and South Equatorial Countercurrent (</w:t>
      </w:r>
      <w:r w:rsidRPr="00244FFB">
        <w:rPr>
          <w:rFonts w:ascii="Times New Roman" w:eastAsia="Times New Roman" w:hAnsi="Times New Roman" w:cs="Times New Roman"/>
          <w:sz w:val="24"/>
          <w:szCs w:val="24"/>
          <w:highlight w:val="yellow"/>
          <w:lang w:val="en-US"/>
        </w:rPr>
        <w:t>ref</w:t>
      </w:r>
      <w:r w:rsidRPr="00244FFB">
        <w:rPr>
          <w:rFonts w:ascii="Times New Roman" w:eastAsia="Times New Roman" w:hAnsi="Times New Roman" w:cs="Times New Roman"/>
          <w:sz w:val="24"/>
          <w:szCs w:val="24"/>
          <w:lang w:val="en-US"/>
        </w:rPr>
        <w:t>) - constantly enter the archipelago, creating a dynamic and probably less predictable environment for plant dispersal.</w:t>
      </w:r>
      <w:r w:rsidR="009E5557" w:rsidRPr="009E5557">
        <w:rPr>
          <w:rFonts w:ascii="Times New Roman" w:eastAsia="Times New Roman" w:hAnsi="Times New Roman" w:cs="Times New Roman"/>
          <w:sz w:val="24"/>
          <w:szCs w:val="24"/>
          <w:lang w:val="en-US"/>
        </w:rPr>
        <w:t xml:space="preserve"> </w:t>
      </w:r>
      <w:r w:rsidR="009E5557" w:rsidRPr="00244FFB">
        <w:rPr>
          <w:rFonts w:ascii="Times New Roman" w:eastAsia="Times New Roman" w:hAnsi="Times New Roman" w:cs="Times New Roman"/>
          <w:sz w:val="24"/>
          <w:szCs w:val="24"/>
          <w:lang w:val="en-US"/>
        </w:rPr>
        <w:t xml:space="preserve">Still, some islands show centrality measures and percentages of littoral species that may suggest a role of </w:t>
      </w:r>
      <w:proofErr w:type="spellStart"/>
      <w:r w:rsidR="009E5557" w:rsidRPr="00244FFB">
        <w:rPr>
          <w:rFonts w:ascii="Times New Roman" w:eastAsia="Times New Roman" w:hAnsi="Times New Roman" w:cs="Times New Roman"/>
          <w:sz w:val="24"/>
          <w:szCs w:val="24"/>
          <w:lang w:val="en-US"/>
        </w:rPr>
        <w:t>thalassochory</w:t>
      </w:r>
      <w:proofErr w:type="spellEnd"/>
      <w:r w:rsidR="009E5557" w:rsidRPr="00244FFB">
        <w:rPr>
          <w:rFonts w:ascii="Times New Roman" w:eastAsia="Times New Roman" w:hAnsi="Times New Roman" w:cs="Times New Roman"/>
          <w:sz w:val="24"/>
          <w:szCs w:val="24"/>
          <w:lang w:val="en-US"/>
        </w:rPr>
        <w:t xml:space="preserve">. An example is Fernandina, which shows the second lowest percentage of littoral plants, the lowest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r w:rsidR="009E5557" w:rsidRPr="00244FFB">
        <w:rPr>
          <w:rFonts w:ascii="Times New Roman" w:eastAsia="Times New Roman" w:hAnsi="Times New Roman" w:cs="Times New Roman"/>
          <w:sz w:val="24"/>
          <w:szCs w:val="24"/>
          <w:lang w:val="en-US"/>
        </w:rPr>
        <w:t>, and low centrality for the rest of measures. This is probably because of a shield effect of Isabela that may isolate the island from the rest of the archipelago by blocking the currents and preventing propagules to disperse from and towards the island. Another possibility is that this is due to being the youngest of the islands, although littoral plants may be first colonizers and a large biodiversity of littoral plants would have had time enough to establish.</w:t>
      </w:r>
      <w:r w:rsidR="009E5557">
        <w:rPr>
          <w:rFonts w:ascii="Times New Roman" w:eastAsia="Times New Roman" w:hAnsi="Times New Roman" w:cs="Times New Roman"/>
          <w:sz w:val="24"/>
          <w:szCs w:val="24"/>
          <w:lang w:val="en-US"/>
        </w:rPr>
        <w:t xml:space="preserve"> </w:t>
      </w:r>
      <w:r w:rsidR="009E5557" w:rsidRPr="00244FFB">
        <w:rPr>
          <w:rFonts w:ascii="Times New Roman" w:eastAsia="Times New Roman" w:hAnsi="Times New Roman" w:cs="Times New Roman"/>
          <w:sz w:val="24"/>
          <w:szCs w:val="24"/>
          <w:lang w:val="en-US"/>
        </w:rPr>
        <w:t xml:space="preserve">However, other islands show the opposite expected relationship between centrality by currents and percentage of littoral species. This is the case for </w:t>
      </w:r>
      <w:proofErr w:type="spellStart"/>
      <w:r w:rsidR="009E5557" w:rsidRPr="00244FFB">
        <w:rPr>
          <w:rFonts w:ascii="Times New Roman" w:eastAsia="Times New Roman" w:hAnsi="Times New Roman" w:cs="Times New Roman"/>
          <w:sz w:val="24"/>
          <w:szCs w:val="24"/>
          <w:lang w:val="en-US"/>
        </w:rPr>
        <w:t>Genovesa</w:t>
      </w:r>
      <w:proofErr w:type="spellEnd"/>
      <w:r w:rsidR="009E5557" w:rsidRPr="00244FFB">
        <w:rPr>
          <w:rFonts w:ascii="Times New Roman" w:eastAsia="Times New Roman" w:hAnsi="Times New Roman" w:cs="Times New Roman"/>
          <w:sz w:val="24"/>
          <w:szCs w:val="24"/>
          <w:lang w:val="en-US"/>
        </w:rPr>
        <w:t xml:space="preserve">, which shows the highest percentage of littoral plants, and still, it has the lowest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US"/>
              </w:rPr>
              <m:t>-</m:t>
            </m:r>
            <m:r>
              <m:rPr>
                <m:sty m:val="bi"/>
              </m:rPr>
              <w:rPr>
                <w:rFonts w:ascii="Times New Roman" w:eastAsia="Times New Roman" w:hAnsi="Times New Roman" w:cs="Times New Roman"/>
                <w:sz w:val="24"/>
                <w:szCs w:val="24"/>
              </w:rPr>
              <m:t>In</m:t>
            </m:r>
          </m:sub>
          <m:sup>
            <m:r>
              <m:rPr>
                <m:sty m:val="bi"/>
              </m:rPr>
              <w:rPr>
                <w:rFonts w:ascii="Times New Roman" w:eastAsia="Times New Roman" w:hAnsi="Times New Roman" w:cs="Times New Roman"/>
                <w:sz w:val="24"/>
                <w:szCs w:val="24"/>
              </w:rPr>
              <m:t>W</m:t>
            </m:r>
          </m:sup>
        </m:sSubSup>
      </m:oMath>
      <w:r w:rsidR="009E5557" w:rsidRPr="00244FFB">
        <w:rPr>
          <w:rFonts w:ascii="Times New Roman" w:eastAsia="Times New Roman" w:hAnsi="Times New Roman" w:cs="Times New Roman"/>
          <w:b/>
          <w:sz w:val="24"/>
          <w:szCs w:val="24"/>
          <w:lang w:val="en-US"/>
        </w:rPr>
        <w:t xml:space="preserve"> </w:t>
      </w:r>
      <w:r w:rsidR="009E5557" w:rsidRPr="00244FFB">
        <w:rPr>
          <w:rFonts w:ascii="Times New Roman" w:eastAsia="Times New Roman" w:hAnsi="Times New Roman" w:cs="Times New Roman"/>
          <w:sz w:val="24"/>
          <w:szCs w:val="24"/>
          <w:lang w:val="en-US"/>
        </w:rPr>
        <w:t>and is among the islands with the lowest</w:t>
      </w:r>
      <w:r w:rsidR="009E5557" w:rsidRPr="00244FFB">
        <w:rPr>
          <w:rFonts w:ascii="Times New Roman" w:eastAsia="Times New Roman" w:hAnsi="Times New Roman" w:cs="Times New Roman"/>
          <w:b/>
          <w:sz w:val="24"/>
          <w:szCs w:val="24"/>
          <w:lang w:val="en-US"/>
        </w:rPr>
        <w:t xml:space="preserv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sidR="009E5557" w:rsidRPr="00244FFB">
        <w:rPr>
          <w:rFonts w:ascii="Times New Roman" w:eastAsia="Times New Roman" w:hAnsi="Times New Roman" w:cs="Times New Roman"/>
          <w:sz w:val="24"/>
          <w:szCs w:val="24"/>
          <w:lang w:val="en-US"/>
        </w:rPr>
        <w:t xml:space="preserve"> [...].</w:t>
      </w:r>
      <w:r w:rsidR="009E5557">
        <w:rPr>
          <w:rFonts w:ascii="Times New Roman" w:eastAsia="Times New Roman" w:hAnsi="Times New Roman" w:cs="Times New Roman"/>
          <w:sz w:val="24"/>
          <w:szCs w:val="24"/>
          <w:lang w:val="en-US"/>
        </w:rPr>
        <w:t xml:space="preserve"> </w:t>
      </w:r>
      <w:r w:rsidR="009E5557" w:rsidRPr="00244FFB">
        <w:rPr>
          <w:rFonts w:ascii="Times New Roman" w:eastAsia="Times New Roman" w:hAnsi="Times New Roman" w:cs="Times New Roman"/>
          <w:sz w:val="24"/>
          <w:szCs w:val="24"/>
          <w:lang w:val="en-US"/>
        </w:rPr>
        <w:t xml:space="preserve">And some islands were identified potential important roles in the current connectivity network, such as Santa Fe, which is centrally located but east-wards, and show the highest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US"/>
              </w:rPr>
              <m:t>-</m:t>
            </m:r>
            <m:r>
              <m:rPr>
                <m:sty m:val="bi"/>
              </m:rPr>
              <w:rPr>
                <w:rFonts w:ascii="Times New Roman" w:eastAsia="Times New Roman" w:hAnsi="Times New Roman" w:cs="Times New Roman"/>
                <w:sz w:val="24"/>
                <w:szCs w:val="24"/>
              </w:rPr>
              <m:t>Out</m:t>
            </m:r>
          </m:sub>
          <m:sup>
            <m:r>
              <m:rPr>
                <m:sty m:val="bi"/>
              </m:rPr>
              <w:rPr>
                <w:rFonts w:ascii="Times New Roman" w:eastAsia="Times New Roman" w:hAnsi="Times New Roman" w:cs="Times New Roman"/>
                <w:sz w:val="24"/>
                <w:szCs w:val="24"/>
              </w:rPr>
              <m:t>W</m:t>
            </m:r>
          </m:sup>
        </m:sSubSup>
      </m:oMath>
      <w:r w:rsidR="009E5557" w:rsidRPr="00244FFB">
        <w:rPr>
          <w:rFonts w:ascii="Times New Roman" w:eastAsia="Times New Roman" w:hAnsi="Times New Roman" w:cs="Times New Roman"/>
          <w:b/>
          <w:sz w:val="24"/>
          <w:szCs w:val="24"/>
          <w:lang w:val="en-US"/>
        </w:rPr>
        <w:t xml:space="preserve"> </w:t>
      </w:r>
      <w:r w:rsidR="009E5557" w:rsidRPr="00244FFB">
        <w:rPr>
          <w:rFonts w:ascii="Times New Roman" w:eastAsia="Times New Roman" w:hAnsi="Times New Roman" w:cs="Times New Roman"/>
          <w:sz w:val="24"/>
          <w:szCs w:val="24"/>
          <w:lang w:val="en-US"/>
        </w:rPr>
        <w:t xml:space="preserve">and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w:r w:rsidR="009E5557" w:rsidRPr="00244FFB">
        <w:rPr>
          <w:rFonts w:ascii="Times New Roman" w:eastAsia="Times New Roman" w:hAnsi="Times New Roman" w:cs="Times New Roman"/>
          <w:sz w:val="24"/>
          <w:szCs w:val="24"/>
          <w:lang w:val="en-US"/>
        </w:rPr>
        <w:t xml:space="preserve"> , and high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sidR="009E5557" w:rsidRPr="00244FFB">
        <w:rPr>
          <w:rFonts w:ascii="Times New Roman" w:eastAsia="Times New Roman" w:hAnsi="Times New Roman" w:cs="Times New Roman"/>
          <w:sz w:val="24"/>
          <w:szCs w:val="24"/>
          <w:lang w:val="en-US"/>
        </w:rPr>
        <w:t>. This may indicate that it acts as a bridge between the eastern islands and the rest of the archipelago.</w:t>
      </w:r>
    </w:p>
    <w:p w14:paraId="57D9A75F" w14:textId="1504BA9B" w:rsidR="004C28AA" w:rsidRPr="009E5557" w:rsidRDefault="004C28AA" w:rsidP="009E5557">
      <w:pPr>
        <w:ind w:firstLine="720"/>
        <w:jc w:val="both"/>
        <w:rPr>
          <w:rFonts w:ascii="Times New Roman" w:eastAsia="Times New Roman" w:hAnsi="Times New Roman" w:cs="Times New Roman"/>
          <w:sz w:val="24"/>
          <w:szCs w:val="24"/>
          <w:highlight w:val="white"/>
          <w:lang w:val="en-US"/>
        </w:rPr>
      </w:pPr>
    </w:p>
    <w:p w14:paraId="53F6C279" w14:textId="77777777" w:rsidR="004C28AA" w:rsidRPr="00244FFB" w:rsidRDefault="004C28AA">
      <w:pPr>
        <w:jc w:val="both"/>
        <w:rPr>
          <w:rFonts w:ascii="Times New Roman" w:eastAsia="Times New Roman" w:hAnsi="Times New Roman" w:cs="Times New Roman"/>
          <w:sz w:val="24"/>
          <w:szCs w:val="24"/>
          <w:lang w:val="en-US"/>
        </w:rPr>
      </w:pPr>
    </w:p>
    <w:p w14:paraId="3C8F896E" w14:textId="74A2CC33" w:rsidR="004C28AA" w:rsidRDefault="00244FFB" w:rsidP="00975EDB">
      <w:pPr>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 xml:space="preserve">In the Azores, </w:t>
      </w:r>
      <w:r w:rsidR="00975EDB">
        <w:rPr>
          <w:rFonts w:ascii="Times New Roman" w:eastAsia="Times New Roman" w:hAnsi="Times New Roman" w:cs="Times New Roman"/>
          <w:sz w:val="24"/>
          <w:szCs w:val="24"/>
          <w:lang w:val="en-US"/>
        </w:rPr>
        <w:t xml:space="preserve">we would expect a similar pattern than the Canaries due to its chain-like form. However, </w:t>
      </w:r>
      <w:r w:rsidR="00975EDB" w:rsidRPr="00244FFB">
        <w:rPr>
          <w:rFonts w:ascii="Times New Roman" w:eastAsia="Times New Roman" w:hAnsi="Times New Roman" w:cs="Times New Roman"/>
          <w:sz w:val="24"/>
          <w:szCs w:val="24"/>
          <w:lang w:val="en-US"/>
        </w:rPr>
        <w:t>no effect of centrality by currents on the % littoral flora on each island.</w:t>
      </w:r>
      <w:r w:rsidR="00975EDB">
        <w:rPr>
          <w:rFonts w:ascii="Times New Roman" w:eastAsia="Times New Roman" w:hAnsi="Times New Roman" w:cs="Times New Roman"/>
          <w:sz w:val="24"/>
          <w:szCs w:val="24"/>
          <w:lang w:val="en-US"/>
        </w:rPr>
        <w:t xml:space="preserve"> This </w:t>
      </w:r>
      <w:r w:rsidRPr="00244FFB">
        <w:rPr>
          <w:rFonts w:ascii="Times New Roman" w:eastAsia="Times New Roman" w:hAnsi="Times New Roman" w:cs="Times New Roman"/>
          <w:sz w:val="24"/>
          <w:szCs w:val="24"/>
          <w:lang w:val="en-US"/>
        </w:rPr>
        <w:t>lack of pattern</w:t>
      </w:r>
      <w:r w:rsidR="00975EDB">
        <w:rPr>
          <w:rFonts w:ascii="Times New Roman" w:eastAsia="Times New Roman" w:hAnsi="Times New Roman" w:cs="Times New Roman"/>
          <w:sz w:val="24"/>
          <w:szCs w:val="24"/>
          <w:lang w:val="en-US"/>
        </w:rPr>
        <w:t xml:space="preserve"> we found</w:t>
      </w:r>
      <w:r w:rsidRPr="00244FFB">
        <w:rPr>
          <w:rFonts w:ascii="Times New Roman" w:eastAsia="Times New Roman" w:hAnsi="Times New Roman" w:cs="Times New Roman"/>
          <w:sz w:val="24"/>
          <w:szCs w:val="24"/>
          <w:lang w:val="en-US"/>
        </w:rPr>
        <w:t xml:space="preserve"> could be due to the convergence of oceanographic processes that manifest in the archipelago in combination with the presence of a highly energetic eddy field, which is characterized by circular and constantly in motion currents (</w:t>
      </w:r>
      <w:proofErr w:type="spellStart"/>
      <w:r w:rsidRPr="00244FFB">
        <w:rPr>
          <w:rFonts w:ascii="Times New Roman" w:eastAsia="Times New Roman" w:hAnsi="Times New Roman" w:cs="Times New Roman"/>
          <w:sz w:val="24"/>
          <w:szCs w:val="24"/>
          <w:lang w:val="en-US"/>
        </w:rPr>
        <w:t>Caldeira</w:t>
      </w:r>
      <w:proofErr w:type="spellEnd"/>
      <w:r w:rsidRPr="00244FFB">
        <w:rPr>
          <w:rFonts w:ascii="Times New Roman" w:eastAsia="Times New Roman" w:hAnsi="Times New Roman" w:cs="Times New Roman"/>
          <w:sz w:val="24"/>
          <w:szCs w:val="24"/>
          <w:lang w:val="en-US"/>
        </w:rPr>
        <w:t xml:space="preserve"> &amp; Reis 2017, </w:t>
      </w:r>
      <w:r w:rsidRPr="00244FFB">
        <w:rPr>
          <w:rFonts w:ascii="Times New Roman" w:eastAsia="Times New Roman" w:hAnsi="Times New Roman" w:cs="Times New Roman"/>
          <w:sz w:val="24"/>
          <w:szCs w:val="24"/>
          <w:highlight w:val="white"/>
          <w:lang w:val="en-US"/>
        </w:rPr>
        <w:t xml:space="preserve">Le </w:t>
      </w:r>
      <w:proofErr w:type="spellStart"/>
      <w:r w:rsidRPr="00244FFB">
        <w:rPr>
          <w:rFonts w:ascii="Times New Roman" w:eastAsia="Times New Roman" w:hAnsi="Times New Roman" w:cs="Times New Roman"/>
          <w:sz w:val="24"/>
          <w:szCs w:val="24"/>
          <w:highlight w:val="white"/>
          <w:lang w:val="en-US"/>
        </w:rPr>
        <w:t>Traon</w:t>
      </w:r>
      <w:proofErr w:type="spellEnd"/>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sz w:val="24"/>
          <w:szCs w:val="24"/>
          <w:highlight w:val="white"/>
          <w:lang w:val="en-US"/>
        </w:rPr>
        <w:lastRenderedPageBreak/>
        <w:t xml:space="preserve">&amp; De </w:t>
      </w:r>
      <w:proofErr w:type="spellStart"/>
      <w:r w:rsidRPr="00244FFB">
        <w:rPr>
          <w:rFonts w:ascii="Times New Roman" w:eastAsia="Times New Roman" w:hAnsi="Times New Roman" w:cs="Times New Roman"/>
          <w:sz w:val="24"/>
          <w:szCs w:val="24"/>
          <w:highlight w:val="white"/>
          <w:lang w:val="en-US"/>
        </w:rPr>
        <w:t>Mey</w:t>
      </w:r>
      <w:proofErr w:type="spellEnd"/>
      <w:r w:rsidRPr="00244FFB">
        <w:rPr>
          <w:rFonts w:ascii="Times New Roman" w:eastAsia="Times New Roman" w:hAnsi="Times New Roman" w:cs="Times New Roman"/>
          <w:sz w:val="24"/>
          <w:szCs w:val="24"/>
          <w:highlight w:val="white"/>
          <w:lang w:val="en-US"/>
        </w:rPr>
        <w:t xml:space="preserve"> 1994</w:t>
      </w:r>
      <w:r w:rsidRPr="00244FFB">
        <w:rPr>
          <w:rFonts w:ascii="Times New Roman" w:eastAsia="Times New Roman" w:hAnsi="Times New Roman" w:cs="Times New Roman"/>
          <w:sz w:val="24"/>
          <w:szCs w:val="24"/>
          <w:lang w:val="en-US"/>
        </w:rPr>
        <w:t xml:space="preserve">). </w:t>
      </w:r>
      <w:r w:rsidR="00975EDB" w:rsidRPr="00244FFB">
        <w:rPr>
          <w:rFonts w:ascii="Times New Roman" w:eastAsia="Times New Roman" w:hAnsi="Times New Roman" w:cs="Times New Roman"/>
          <w:sz w:val="24"/>
          <w:szCs w:val="24"/>
          <w:lang w:val="en-US"/>
        </w:rPr>
        <w:t>Azores is considered a confluence zone between the west and the east North Atlantic  (</w:t>
      </w:r>
      <w:proofErr w:type="spellStart"/>
      <w:r w:rsidR="00975EDB" w:rsidRPr="00244FFB">
        <w:rPr>
          <w:rFonts w:ascii="Times New Roman" w:eastAsia="Times New Roman" w:hAnsi="Times New Roman" w:cs="Times New Roman"/>
          <w:sz w:val="24"/>
          <w:szCs w:val="24"/>
          <w:lang w:val="en-US"/>
        </w:rPr>
        <w:t>Caldeira</w:t>
      </w:r>
      <w:proofErr w:type="spellEnd"/>
      <w:r w:rsidR="00975EDB" w:rsidRPr="00244FFB">
        <w:rPr>
          <w:rFonts w:ascii="Times New Roman" w:eastAsia="Times New Roman" w:hAnsi="Times New Roman" w:cs="Times New Roman"/>
          <w:sz w:val="24"/>
          <w:szCs w:val="24"/>
          <w:lang w:val="en-US"/>
        </w:rPr>
        <w:t xml:space="preserve"> &amp; Reis 2017). This suggests that western currents flow east and eastern currents flow west, showing a pattern of convergence towards the middle islands</w:t>
      </w:r>
      <w:r w:rsidR="00975EDB">
        <w:rPr>
          <w:rFonts w:ascii="Times New Roman" w:eastAsia="Times New Roman" w:hAnsi="Times New Roman" w:cs="Times New Roman"/>
          <w:sz w:val="24"/>
          <w:szCs w:val="24"/>
          <w:lang w:val="en-US"/>
        </w:rPr>
        <w:t xml:space="preserve">. </w:t>
      </w:r>
      <w:r w:rsidR="00975EDB" w:rsidRPr="00244FFB">
        <w:rPr>
          <w:rFonts w:ascii="Times New Roman" w:eastAsia="Times New Roman" w:hAnsi="Times New Roman" w:cs="Times New Roman"/>
          <w:sz w:val="24"/>
          <w:szCs w:val="24"/>
          <w:lang w:val="en-US"/>
        </w:rPr>
        <w:t xml:space="preserve">This may explain why Sao Jorge and Faial show the highest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sidR="00975EDB" w:rsidRPr="00244FFB">
        <w:rPr>
          <w:rFonts w:ascii="Times New Roman" w:eastAsia="Times New Roman" w:hAnsi="Times New Roman" w:cs="Times New Roman"/>
          <w:sz w:val="24"/>
          <w:szCs w:val="24"/>
          <w:lang w:val="en-US"/>
        </w:rPr>
        <w:t xml:space="preserve"> values of all three archipelagos, and together with Pico, also in the center, makes Azores the archipelago with the highest </w:t>
      </w:r>
      <m:oMath>
        <m:bar>
          <m:barPr>
            <m:ctrlPr>
              <w:rPr>
                <w:rFonts w:ascii="Cambria Math" w:hAnsi="Cambria Math"/>
              </w:rPr>
            </m:ctrlPr>
          </m:barPr>
          <m:e>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r>
                  <w:rPr>
                    <w:rFonts w:ascii="Times New Roman" w:eastAsia="Times New Roman" w:hAnsi="Times New Roman" w:cs="Times New Roman"/>
                    <w:sz w:val="24"/>
                    <w:szCs w:val="24"/>
                    <w:lang w:val="en-US"/>
                  </w:rPr>
                  <m:t xml:space="preserve"> </m:t>
                </m:r>
              </m:sub>
              <m:sup/>
            </m:sSubSup>
          </m:e>
        </m:bar>
        <m:r>
          <w:rPr>
            <w:rFonts w:ascii="Times New Roman" w:eastAsia="Times New Roman" w:hAnsi="Times New Roman" w:cs="Times New Roman"/>
            <w:sz w:val="24"/>
            <w:szCs w:val="24"/>
            <w:lang w:val="en-US"/>
          </w:rPr>
          <m:t xml:space="preserve"> </m:t>
        </m:r>
      </m:oMath>
      <w:r w:rsidR="00975EDB" w:rsidRPr="00244FFB">
        <w:rPr>
          <w:rFonts w:ascii="Times New Roman" w:eastAsia="Times New Roman" w:hAnsi="Times New Roman" w:cs="Times New Roman"/>
          <w:sz w:val="24"/>
          <w:szCs w:val="24"/>
          <w:lang w:val="en-US"/>
        </w:rPr>
        <w:t>.</w:t>
      </w:r>
      <w:r w:rsidR="00975EDB">
        <w:rPr>
          <w:rFonts w:ascii="Times New Roman" w:eastAsia="Times New Roman" w:hAnsi="Times New Roman" w:cs="Times New Roman"/>
          <w:sz w:val="24"/>
          <w:szCs w:val="24"/>
          <w:lang w:val="en-US"/>
        </w:rPr>
        <w:t xml:space="preserve"> </w:t>
      </w:r>
      <w:r w:rsidRPr="00244FFB">
        <w:rPr>
          <w:rFonts w:ascii="Times New Roman" w:eastAsia="Times New Roman" w:hAnsi="Times New Roman" w:cs="Times New Roman"/>
          <w:sz w:val="24"/>
          <w:szCs w:val="24"/>
          <w:lang w:val="en-US"/>
        </w:rPr>
        <w:t>This may also influence the marked homogeneous pattern of distribution of littoral flora across the islands, which differs from the more heterog</w:t>
      </w:r>
      <w:r w:rsidR="00975EDB">
        <w:rPr>
          <w:rFonts w:ascii="Times New Roman" w:eastAsia="Times New Roman" w:hAnsi="Times New Roman" w:cs="Times New Roman"/>
          <w:sz w:val="24"/>
          <w:szCs w:val="24"/>
          <w:lang w:val="en-US"/>
        </w:rPr>
        <w:t>eneous patterns in the Canaries, and probably also contributes to the fact that it is the archipelago with the highest % of littoral plants.</w:t>
      </w:r>
    </w:p>
    <w:p w14:paraId="329AD05B" w14:textId="77777777" w:rsidR="00975EDB" w:rsidRPr="00244FFB" w:rsidRDefault="00975EDB" w:rsidP="00975EDB">
      <w:pPr>
        <w:jc w:val="both"/>
        <w:rPr>
          <w:rFonts w:ascii="Times New Roman" w:eastAsia="Times New Roman" w:hAnsi="Times New Roman" w:cs="Times New Roman"/>
          <w:sz w:val="24"/>
          <w:szCs w:val="24"/>
          <w:lang w:val="en-US"/>
        </w:rPr>
      </w:pPr>
    </w:p>
    <w:p w14:paraId="334C74DF" w14:textId="41E3275E" w:rsidR="00ED38A0" w:rsidRDefault="00442AE5" w:rsidP="00C4204C">
      <w:pPr>
        <w:rPr>
          <w:rFonts w:ascii="Times New Roman" w:eastAsia="Times New Roman" w:hAnsi="Times New Roman" w:cs="Times New Roman"/>
          <w:b/>
          <w:sz w:val="24"/>
          <w:szCs w:val="24"/>
          <w:lang w:val="en-US"/>
        </w:rPr>
      </w:pPr>
      <w:bookmarkStart w:id="4" w:name="_GoBack"/>
      <w:r>
        <w:rPr>
          <w:rFonts w:ascii="Times New Roman" w:eastAsia="Times New Roman" w:hAnsi="Times New Roman" w:cs="Times New Roman"/>
          <w:b/>
          <w:sz w:val="24"/>
          <w:szCs w:val="24"/>
          <w:lang w:val="en-US"/>
        </w:rPr>
        <w:t xml:space="preserve">Our analyses do not allow for exploring any causality of </w:t>
      </w:r>
      <w:proofErr w:type="spellStart"/>
      <w:r>
        <w:rPr>
          <w:rFonts w:ascii="Times New Roman" w:eastAsia="Times New Roman" w:hAnsi="Times New Roman" w:cs="Times New Roman"/>
          <w:b/>
          <w:sz w:val="24"/>
          <w:szCs w:val="24"/>
          <w:lang w:val="en-US"/>
        </w:rPr>
        <w:t>thalassochory</w:t>
      </w:r>
      <w:proofErr w:type="spellEnd"/>
      <w:r>
        <w:rPr>
          <w:rFonts w:ascii="Times New Roman" w:eastAsia="Times New Roman" w:hAnsi="Times New Roman" w:cs="Times New Roman"/>
          <w:b/>
          <w:sz w:val="24"/>
          <w:szCs w:val="24"/>
          <w:lang w:val="en-US"/>
        </w:rPr>
        <w:t xml:space="preserve"> on littoral flora biogeography, but rather describing patterns that could suggest that littoral flora communities are impacted by the current connectivity. </w:t>
      </w:r>
      <w:r w:rsidR="00ED38A0">
        <w:rPr>
          <w:rFonts w:ascii="Times New Roman" w:eastAsia="Times New Roman" w:hAnsi="Times New Roman" w:cs="Times New Roman"/>
          <w:b/>
          <w:sz w:val="24"/>
          <w:szCs w:val="24"/>
          <w:lang w:val="en-US"/>
        </w:rPr>
        <w:t>We want to highlight important limitations shared with most s</w:t>
      </w:r>
      <w:r w:rsidR="00966DCD">
        <w:rPr>
          <w:rFonts w:ascii="Times New Roman" w:eastAsia="Times New Roman" w:hAnsi="Times New Roman" w:cs="Times New Roman"/>
          <w:b/>
          <w:sz w:val="24"/>
          <w:szCs w:val="24"/>
          <w:lang w:val="en-US"/>
        </w:rPr>
        <w:t>tudies addressi</w:t>
      </w:r>
      <w:r w:rsidR="00ED38A0">
        <w:rPr>
          <w:rFonts w:ascii="Times New Roman" w:eastAsia="Times New Roman" w:hAnsi="Times New Roman" w:cs="Times New Roman"/>
          <w:b/>
          <w:sz w:val="24"/>
          <w:szCs w:val="24"/>
          <w:lang w:val="en-US"/>
        </w:rPr>
        <w:t xml:space="preserve">ng current </w:t>
      </w:r>
      <w:proofErr w:type="spellStart"/>
      <w:r w:rsidR="00ED38A0">
        <w:rPr>
          <w:rFonts w:ascii="Times New Roman" w:eastAsia="Times New Roman" w:hAnsi="Times New Roman" w:cs="Times New Roman"/>
          <w:b/>
          <w:sz w:val="24"/>
          <w:szCs w:val="24"/>
          <w:lang w:val="en-US"/>
        </w:rPr>
        <w:t>connectivities</w:t>
      </w:r>
      <w:proofErr w:type="spellEnd"/>
      <w:r w:rsidR="00ED38A0">
        <w:rPr>
          <w:rFonts w:ascii="Times New Roman" w:eastAsia="Times New Roman" w:hAnsi="Times New Roman" w:cs="Times New Roman"/>
          <w:b/>
          <w:sz w:val="24"/>
          <w:szCs w:val="24"/>
          <w:lang w:val="en-US"/>
        </w:rPr>
        <w:t xml:space="preserve">, and it is mainly the </w:t>
      </w:r>
      <w:r w:rsidR="00966DCD">
        <w:rPr>
          <w:rFonts w:ascii="Times New Roman" w:eastAsia="Times New Roman" w:hAnsi="Times New Roman" w:cs="Times New Roman"/>
          <w:b/>
          <w:sz w:val="24"/>
          <w:szCs w:val="24"/>
          <w:lang w:val="en-US"/>
        </w:rPr>
        <w:t>temporal extent of the data, as we only have satellite</w:t>
      </w:r>
      <w:r w:rsidR="00C205C8">
        <w:rPr>
          <w:rFonts w:ascii="Times New Roman" w:eastAsia="Times New Roman" w:hAnsi="Times New Roman" w:cs="Times New Roman"/>
          <w:b/>
          <w:sz w:val="24"/>
          <w:szCs w:val="24"/>
          <w:lang w:val="en-US"/>
        </w:rPr>
        <w:t xml:space="preserve"> data since several decades ago, and the current patterns can change with time. Floristic communities assemble from few years range to thousands and millions of years range. Within this period of time, oceanic islands could suffer major changes in the current connectivity landsca</w:t>
      </w:r>
      <w:r w:rsidR="00ED38A0">
        <w:rPr>
          <w:rFonts w:ascii="Times New Roman" w:eastAsia="Times New Roman" w:hAnsi="Times New Roman" w:cs="Times New Roman"/>
          <w:b/>
          <w:sz w:val="24"/>
          <w:szCs w:val="24"/>
          <w:lang w:val="en-US"/>
        </w:rPr>
        <w:t>pe due to the</w:t>
      </w:r>
      <w:r w:rsidR="00C205C8">
        <w:rPr>
          <w:rFonts w:ascii="Times New Roman" w:eastAsia="Times New Roman" w:hAnsi="Times New Roman" w:cs="Times New Roman"/>
          <w:b/>
          <w:sz w:val="24"/>
          <w:szCs w:val="24"/>
          <w:lang w:val="en-US"/>
        </w:rPr>
        <w:t xml:space="preserve"> emergence and submergence of islands</w:t>
      </w:r>
      <w:r w:rsidR="00ED38A0">
        <w:rPr>
          <w:rFonts w:ascii="Times New Roman" w:eastAsia="Times New Roman" w:hAnsi="Times New Roman" w:cs="Times New Roman"/>
          <w:b/>
          <w:sz w:val="24"/>
          <w:szCs w:val="24"/>
          <w:lang w:val="en-US"/>
        </w:rPr>
        <w:t xml:space="preserve"> (</w:t>
      </w:r>
      <w:commentRangeStart w:id="5"/>
      <w:r w:rsidR="00ED38A0">
        <w:rPr>
          <w:rFonts w:ascii="Times New Roman" w:eastAsia="Times New Roman" w:hAnsi="Times New Roman" w:cs="Times New Roman"/>
          <w:b/>
          <w:sz w:val="24"/>
          <w:szCs w:val="24"/>
          <w:lang w:val="en-US"/>
        </w:rPr>
        <w:t>ref</w:t>
      </w:r>
      <w:commentRangeEnd w:id="5"/>
      <w:r w:rsidR="00ED38A0">
        <w:rPr>
          <w:rStyle w:val="Refdecomentario"/>
        </w:rPr>
        <w:commentReference w:id="5"/>
      </w:r>
      <w:r w:rsidR="00ED38A0">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 xml:space="preserve">, </w:t>
      </w:r>
      <w:r w:rsidR="00ED38A0">
        <w:rPr>
          <w:rFonts w:ascii="Times New Roman" w:eastAsia="Times New Roman" w:hAnsi="Times New Roman" w:cs="Times New Roman"/>
          <w:b/>
          <w:sz w:val="24"/>
          <w:szCs w:val="24"/>
          <w:lang w:val="en-US"/>
        </w:rPr>
        <w:t>s</w:t>
      </w:r>
      <w:r w:rsidR="00ED38A0" w:rsidRPr="00ED38A0">
        <w:rPr>
          <w:rFonts w:ascii="Times New Roman" w:eastAsia="Times New Roman" w:hAnsi="Times New Roman" w:cs="Times New Roman"/>
          <w:b/>
          <w:sz w:val="24"/>
          <w:szCs w:val="24"/>
          <w:lang w:val="en-US"/>
        </w:rPr>
        <w:t>ea level fluctuations driven by glacial cycles</w:t>
      </w:r>
      <w:r w:rsidR="00ED38A0">
        <w:rPr>
          <w:rFonts w:ascii="Times New Roman" w:eastAsia="Times New Roman" w:hAnsi="Times New Roman" w:cs="Times New Roman"/>
          <w:b/>
          <w:sz w:val="24"/>
          <w:szCs w:val="24"/>
          <w:lang w:val="en-US"/>
        </w:rPr>
        <w:t xml:space="preserve"> (</w:t>
      </w:r>
      <w:commentRangeStart w:id="6"/>
      <w:r w:rsidR="00ED38A0">
        <w:rPr>
          <w:rFonts w:ascii="Times New Roman" w:eastAsia="Times New Roman" w:hAnsi="Times New Roman" w:cs="Times New Roman"/>
          <w:b/>
          <w:sz w:val="24"/>
          <w:szCs w:val="24"/>
          <w:lang w:val="en-US"/>
        </w:rPr>
        <w:t>ref</w:t>
      </w:r>
      <w:commentRangeEnd w:id="6"/>
      <w:r w:rsidR="00ED38A0">
        <w:rPr>
          <w:rStyle w:val="Refdecomentario"/>
        </w:rPr>
        <w:commentReference w:id="6"/>
      </w:r>
      <w:r w:rsidR="00ED38A0">
        <w:rPr>
          <w:rFonts w:ascii="Times New Roman" w:eastAsia="Times New Roman" w:hAnsi="Times New Roman" w:cs="Times New Roman"/>
          <w:b/>
          <w:sz w:val="24"/>
          <w:szCs w:val="24"/>
          <w:lang w:val="en-US"/>
        </w:rPr>
        <w:t>)</w:t>
      </w:r>
      <w:r w:rsidRPr="00ED38A0">
        <w:rPr>
          <w:rFonts w:ascii="Times New Roman" w:eastAsia="Times New Roman" w:hAnsi="Times New Roman" w:cs="Times New Roman"/>
          <w:b/>
          <w:sz w:val="24"/>
          <w:szCs w:val="24"/>
          <w:lang w:val="en-US"/>
        </w:rPr>
        <w:t>,</w:t>
      </w:r>
      <w:r>
        <w:rPr>
          <w:rFonts w:ascii="Times New Roman" w:eastAsia="Times New Roman" w:hAnsi="Times New Roman" w:cs="Times New Roman"/>
          <w:b/>
          <w:sz w:val="24"/>
          <w:szCs w:val="24"/>
          <w:lang w:val="en-US"/>
        </w:rPr>
        <w:t xml:space="preserve"> or changes in global currents (i.e. </w:t>
      </w:r>
      <w:r w:rsidR="00ED38A0">
        <w:rPr>
          <w:rFonts w:ascii="Times New Roman" w:eastAsia="Times New Roman" w:hAnsi="Times New Roman" w:cs="Times New Roman"/>
          <w:b/>
          <w:sz w:val="24"/>
          <w:szCs w:val="24"/>
          <w:lang w:val="en-US"/>
        </w:rPr>
        <w:t xml:space="preserve">____ due to the formation of the </w:t>
      </w:r>
      <w:r>
        <w:rPr>
          <w:rFonts w:ascii="Times New Roman" w:eastAsia="Times New Roman" w:hAnsi="Times New Roman" w:cs="Times New Roman"/>
          <w:b/>
          <w:sz w:val="24"/>
          <w:szCs w:val="24"/>
          <w:lang w:val="en-US"/>
        </w:rPr>
        <w:t xml:space="preserve">Panama </w:t>
      </w:r>
      <w:proofErr w:type="spellStart"/>
      <w:r>
        <w:rPr>
          <w:rFonts w:ascii="Times New Roman" w:eastAsia="Times New Roman" w:hAnsi="Times New Roman" w:cs="Times New Roman"/>
          <w:b/>
          <w:sz w:val="24"/>
          <w:szCs w:val="24"/>
          <w:lang w:val="en-US"/>
        </w:rPr>
        <w:t>itsmun</w:t>
      </w:r>
      <w:proofErr w:type="spellEnd"/>
      <w:r w:rsidR="00ED38A0">
        <w:rPr>
          <w:rFonts w:ascii="Times New Roman" w:eastAsia="Times New Roman" w:hAnsi="Times New Roman" w:cs="Times New Roman"/>
          <w:b/>
          <w:sz w:val="24"/>
          <w:szCs w:val="24"/>
          <w:lang w:val="en-US"/>
        </w:rPr>
        <w:t xml:space="preserve">; </w:t>
      </w:r>
      <w:commentRangeStart w:id="7"/>
      <w:r w:rsidR="00ED38A0">
        <w:rPr>
          <w:rFonts w:ascii="Times New Roman" w:eastAsia="Times New Roman" w:hAnsi="Times New Roman" w:cs="Times New Roman"/>
          <w:b/>
          <w:sz w:val="24"/>
          <w:szCs w:val="24"/>
          <w:lang w:val="en-US"/>
        </w:rPr>
        <w:t>ref</w:t>
      </w:r>
      <w:commentRangeEnd w:id="7"/>
      <w:r w:rsidR="00ED38A0">
        <w:rPr>
          <w:rStyle w:val="Refdecomentario"/>
        </w:rPr>
        <w:commentReference w:id="7"/>
      </w:r>
      <w:r>
        <w:rPr>
          <w:rFonts w:ascii="Times New Roman" w:eastAsia="Times New Roman" w:hAnsi="Times New Roman" w:cs="Times New Roman"/>
          <w:b/>
          <w:sz w:val="24"/>
          <w:szCs w:val="24"/>
          <w:lang w:val="en-US"/>
        </w:rPr>
        <w:t>)</w:t>
      </w:r>
      <w:r w:rsidR="00C205C8">
        <w:rPr>
          <w:rFonts w:ascii="Times New Roman" w:eastAsia="Times New Roman" w:hAnsi="Times New Roman" w:cs="Times New Roman"/>
          <w:b/>
          <w:sz w:val="24"/>
          <w:szCs w:val="24"/>
          <w:lang w:val="en-US"/>
        </w:rPr>
        <w:t xml:space="preserve">. </w:t>
      </w:r>
      <w:r w:rsidR="00C4204C">
        <w:rPr>
          <w:rFonts w:ascii="Times New Roman" w:eastAsia="Times New Roman" w:hAnsi="Times New Roman" w:cs="Times New Roman"/>
          <w:b/>
          <w:sz w:val="24"/>
          <w:szCs w:val="24"/>
          <w:lang w:val="en-US"/>
        </w:rPr>
        <w:t xml:space="preserve"> </w:t>
      </w:r>
      <w:r w:rsidR="00C205C8">
        <w:rPr>
          <w:rFonts w:ascii="Times New Roman" w:eastAsia="Times New Roman" w:hAnsi="Times New Roman" w:cs="Times New Roman"/>
          <w:b/>
          <w:sz w:val="24"/>
          <w:szCs w:val="24"/>
          <w:lang w:val="en-US"/>
        </w:rPr>
        <w:t>Still, we think that</w:t>
      </w:r>
      <w:r w:rsidR="008A2E19">
        <w:rPr>
          <w:rFonts w:ascii="Times New Roman" w:eastAsia="Times New Roman" w:hAnsi="Times New Roman" w:cs="Times New Roman"/>
          <w:b/>
          <w:sz w:val="24"/>
          <w:szCs w:val="24"/>
          <w:lang w:val="en-US"/>
        </w:rPr>
        <w:t xml:space="preserve"> it is possible that</w:t>
      </w:r>
      <w:r w:rsidR="00C205C8">
        <w:rPr>
          <w:rFonts w:ascii="Times New Roman" w:eastAsia="Times New Roman" w:hAnsi="Times New Roman" w:cs="Times New Roman"/>
          <w:b/>
          <w:sz w:val="24"/>
          <w:szCs w:val="24"/>
          <w:lang w:val="en-US"/>
        </w:rPr>
        <w:t xml:space="preserve"> the current </w:t>
      </w:r>
      <w:r w:rsidR="008A2E19">
        <w:rPr>
          <w:rFonts w:ascii="Times New Roman" w:eastAsia="Times New Roman" w:hAnsi="Times New Roman" w:cs="Times New Roman"/>
          <w:b/>
          <w:sz w:val="24"/>
          <w:szCs w:val="24"/>
          <w:lang w:val="en-US"/>
        </w:rPr>
        <w:t xml:space="preserve">landscape we described may approximate that that happened in the archipelagos for long enough </w:t>
      </w:r>
      <w:r>
        <w:rPr>
          <w:rFonts w:ascii="Times New Roman" w:eastAsia="Times New Roman" w:hAnsi="Times New Roman" w:cs="Times New Roman"/>
          <w:b/>
          <w:sz w:val="24"/>
          <w:szCs w:val="24"/>
          <w:lang w:val="en-US"/>
        </w:rPr>
        <w:t>for influencing multiple colonization events among</w:t>
      </w:r>
      <w:r w:rsidR="00ED38A0">
        <w:rPr>
          <w:rFonts w:ascii="Times New Roman" w:eastAsia="Times New Roman" w:hAnsi="Times New Roman" w:cs="Times New Roman"/>
          <w:b/>
          <w:sz w:val="24"/>
          <w:szCs w:val="24"/>
          <w:lang w:val="en-US"/>
        </w:rPr>
        <w:t xml:space="preserve"> littoral flora between islands and therefore may be responsible for part of their biogeographic pat</w:t>
      </w:r>
      <w:r w:rsidR="00C4204C">
        <w:rPr>
          <w:rFonts w:ascii="Times New Roman" w:eastAsia="Times New Roman" w:hAnsi="Times New Roman" w:cs="Times New Roman"/>
          <w:b/>
          <w:sz w:val="24"/>
          <w:szCs w:val="24"/>
          <w:lang w:val="en-US"/>
        </w:rPr>
        <w:t>terns, affecting others acting over longer timescales which include isolation and mixing due to geological events and speciation and extinction events. In addition,</w:t>
      </w:r>
      <w:r w:rsidR="00F41F38">
        <w:rPr>
          <w:rFonts w:ascii="Times New Roman" w:eastAsia="Times New Roman" w:hAnsi="Times New Roman" w:cs="Times New Roman"/>
          <w:b/>
          <w:sz w:val="24"/>
          <w:szCs w:val="24"/>
          <w:lang w:val="en-US"/>
        </w:rPr>
        <w:t xml:space="preserve"> humans have been present in the archipelagos for </w:t>
      </w:r>
      <w:proofErr w:type="spellStart"/>
      <w:r w:rsidR="00F41F38">
        <w:rPr>
          <w:rFonts w:ascii="Times New Roman" w:eastAsia="Times New Roman" w:hAnsi="Times New Roman" w:cs="Times New Roman"/>
          <w:b/>
          <w:sz w:val="24"/>
          <w:szCs w:val="24"/>
          <w:lang w:val="en-US"/>
        </w:rPr>
        <w:t>hundres</w:t>
      </w:r>
      <w:proofErr w:type="spellEnd"/>
      <w:r w:rsidR="00F41F38">
        <w:rPr>
          <w:rFonts w:ascii="Times New Roman" w:eastAsia="Times New Roman" w:hAnsi="Times New Roman" w:cs="Times New Roman"/>
          <w:b/>
          <w:sz w:val="24"/>
          <w:szCs w:val="24"/>
          <w:lang w:val="en-US"/>
        </w:rPr>
        <w:t xml:space="preserve"> of years</w:t>
      </w:r>
      <w:r w:rsidR="007560B4">
        <w:rPr>
          <w:rFonts w:ascii="Times New Roman" w:eastAsia="Times New Roman" w:hAnsi="Times New Roman" w:cs="Times New Roman"/>
          <w:sz w:val="24"/>
          <w:szCs w:val="24"/>
          <w:lang w:val="en-US"/>
        </w:rPr>
        <w:t xml:space="preserve"> (</w:t>
      </w:r>
      <w:r w:rsidR="007560B4">
        <w:rPr>
          <w:rFonts w:ascii="Times New Roman" w:eastAsia="Times New Roman" w:hAnsi="Times New Roman" w:cs="Times New Roman"/>
          <w:sz w:val="24"/>
          <w:szCs w:val="24"/>
          <w:lang w:val="en-US"/>
        </w:rPr>
        <w:t>500 years in Galapagos (ref) 2100 in Canaries (</w:t>
      </w:r>
      <w:commentRangeStart w:id="8"/>
      <w:r w:rsidR="007560B4">
        <w:rPr>
          <w:rFonts w:ascii="Times New Roman" w:eastAsia="Times New Roman" w:hAnsi="Times New Roman" w:cs="Times New Roman"/>
          <w:sz w:val="24"/>
          <w:szCs w:val="24"/>
          <w:lang w:val="en-US"/>
        </w:rPr>
        <w:t>ref</w:t>
      </w:r>
      <w:commentRangeEnd w:id="8"/>
      <w:r w:rsidR="007560B4">
        <w:rPr>
          <w:rStyle w:val="Refdecomentario"/>
        </w:rPr>
        <w:commentReference w:id="8"/>
      </w:r>
      <w:r w:rsidR="007560B4">
        <w:rPr>
          <w:rFonts w:ascii="Times New Roman" w:eastAsia="Times New Roman" w:hAnsi="Times New Roman" w:cs="Times New Roman"/>
          <w:sz w:val="24"/>
          <w:szCs w:val="24"/>
          <w:lang w:val="en-US"/>
        </w:rPr>
        <w:t>), and 1300 in Azores (</w:t>
      </w:r>
      <w:commentRangeStart w:id="9"/>
      <w:r w:rsidR="007560B4">
        <w:rPr>
          <w:rFonts w:ascii="Times New Roman" w:eastAsia="Times New Roman" w:hAnsi="Times New Roman" w:cs="Times New Roman"/>
          <w:sz w:val="24"/>
          <w:szCs w:val="24"/>
          <w:lang w:val="en-US"/>
        </w:rPr>
        <w:t>ref</w:t>
      </w:r>
      <w:commentRangeEnd w:id="9"/>
      <w:r w:rsidR="007560B4">
        <w:rPr>
          <w:rStyle w:val="Refdecomentario"/>
        </w:rPr>
        <w:commentReference w:id="9"/>
      </w:r>
      <w:r w:rsidR="007560B4">
        <w:rPr>
          <w:rFonts w:ascii="Times New Roman" w:eastAsia="Times New Roman" w:hAnsi="Times New Roman" w:cs="Times New Roman"/>
          <w:sz w:val="24"/>
          <w:szCs w:val="24"/>
          <w:lang w:val="en-US"/>
        </w:rPr>
        <w:t>)) and</w:t>
      </w:r>
      <w:r w:rsidR="00C4204C">
        <w:rPr>
          <w:rFonts w:ascii="Times New Roman" w:eastAsia="Times New Roman" w:hAnsi="Times New Roman" w:cs="Times New Roman"/>
          <w:b/>
          <w:sz w:val="24"/>
          <w:szCs w:val="24"/>
          <w:lang w:val="en-US"/>
        </w:rPr>
        <w:t xml:space="preserve"> </w:t>
      </w:r>
      <w:r w:rsidR="007560B4">
        <w:rPr>
          <w:rFonts w:ascii="Times New Roman" w:eastAsia="Times New Roman" w:hAnsi="Times New Roman" w:cs="Times New Roman"/>
          <w:b/>
          <w:sz w:val="24"/>
          <w:szCs w:val="24"/>
          <w:lang w:val="en-US"/>
        </w:rPr>
        <w:t>their</w:t>
      </w:r>
      <w:r w:rsidR="00C4204C">
        <w:rPr>
          <w:rFonts w:ascii="Times New Roman" w:eastAsia="Times New Roman" w:hAnsi="Times New Roman" w:cs="Times New Roman"/>
          <w:b/>
          <w:sz w:val="24"/>
          <w:szCs w:val="24"/>
          <w:lang w:val="en-US"/>
        </w:rPr>
        <w:t xml:space="preserve"> movements across islands could have a strong homogenizing effect in the floras of archipelagos </w:t>
      </w:r>
      <w:r w:rsidR="00C4204C" w:rsidRPr="00244FFB">
        <w:rPr>
          <w:rFonts w:ascii="Times New Roman" w:eastAsia="Times New Roman" w:hAnsi="Times New Roman" w:cs="Times New Roman"/>
          <w:sz w:val="24"/>
          <w:szCs w:val="24"/>
          <w:lang w:val="en-US"/>
        </w:rPr>
        <w:t>(</w:t>
      </w:r>
      <w:commentRangeStart w:id="10"/>
      <w:r w:rsidR="00C4204C" w:rsidRPr="00244FFB">
        <w:rPr>
          <w:rFonts w:ascii="Times New Roman" w:eastAsia="Times New Roman" w:hAnsi="Times New Roman" w:cs="Times New Roman"/>
          <w:sz w:val="24"/>
          <w:szCs w:val="24"/>
          <w:lang w:val="en-US"/>
        </w:rPr>
        <w:t>Castro</w:t>
      </w:r>
      <w:commentRangeEnd w:id="10"/>
      <w:r w:rsidR="00C4204C">
        <w:commentReference w:id="10"/>
      </w:r>
      <w:r w:rsidR="00C4204C" w:rsidRPr="00244FFB">
        <w:rPr>
          <w:rFonts w:ascii="Times New Roman" w:eastAsia="Times New Roman" w:hAnsi="Times New Roman" w:cs="Times New Roman"/>
          <w:sz w:val="24"/>
          <w:szCs w:val="24"/>
          <w:lang w:val="en-US"/>
        </w:rPr>
        <w:t xml:space="preserve"> </w:t>
      </w:r>
      <w:r w:rsidR="00C4204C">
        <w:rPr>
          <w:rFonts w:ascii="Times New Roman" w:eastAsia="Times New Roman" w:hAnsi="Times New Roman" w:cs="Times New Roman"/>
          <w:sz w:val="24"/>
          <w:szCs w:val="24"/>
          <w:lang w:val="en-US"/>
        </w:rPr>
        <w:t>et al. 2010). A</w:t>
      </w:r>
      <w:r w:rsidR="00C4204C" w:rsidRPr="00244FFB">
        <w:rPr>
          <w:rFonts w:ascii="Times New Roman" w:eastAsia="Times New Roman" w:hAnsi="Times New Roman" w:cs="Times New Roman"/>
          <w:sz w:val="24"/>
          <w:szCs w:val="24"/>
          <w:lang w:val="en-US"/>
        </w:rPr>
        <w:t xml:space="preserve">lthough we </w:t>
      </w:r>
      <w:r w:rsidR="00C4204C">
        <w:rPr>
          <w:rFonts w:ascii="Times New Roman" w:eastAsia="Times New Roman" w:hAnsi="Times New Roman" w:cs="Times New Roman"/>
          <w:sz w:val="24"/>
          <w:szCs w:val="24"/>
          <w:lang w:val="en-US"/>
        </w:rPr>
        <w:t>did not observe higher % of littoral species in the most populated islands of archipelagos</w:t>
      </w:r>
      <w:r w:rsidR="007560B4">
        <w:rPr>
          <w:rFonts w:ascii="Times New Roman" w:eastAsia="Times New Roman" w:hAnsi="Times New Roman" w:cs="Times New Roman"/>
          <w:sz w:val="24"/>
          <w:szCs w:val="24"/>
          <w:lang w:val="en-US"/>
        </w:rPr>
        <w:t>.</w:t>
      </w:r>
    </w:p>
    <w:bookmarkEnd w:id="4"/>
    <w:p w14:paraId="778A4C83" w14:textId="77777777" w:rsidR="00442AE5" w:rsidRDefault="00442AE5">
      <w:pPr>
        <w:rPr>
          <w:rFonts w:ascii="Times New Roman" w:eastAsia="Times New Roman" w:hAnsi="Times New Roman" w:cs="Times New Roman"/>
          <w:b/>
          <w:sz w:val="24"/>
          <w:szCs w:val="24"/>
          <w:lang w:val="en-US"/>
        </w:rPr>
      </w:pPr>
    </w:p>
    <w:p w14:paraId="000B6D63" w14:textId="77777777" w:rsidR="00966DCD" w:rsidRPr="00244FFB" w:rsidRDefault="00966DCD">
      <w:pPr>
        <w:rPr>
          <w:rFonts w:ascii="Times New Roman" w:eastAsia="Times New Roman" w:hAnsi="Times New Roman" w:cs="Times New Roman"/>
          <w:b/>
          <w:sz w:val="24"/>
          <w:szCs w:val="24"/>
          <w:lang w:val="en-US"/>
        </w:rPr>
      </w:pPr>
    </w:p>
    <w:p w14:paraId="4BE3746C" w14:textId="5AA22829" w:rsidR="004C28AA" w:rsidRPr="00244FFB" w:rsidRDefault="00C4204C">
      <w:pPr>
        <w:rPr>
          <w:rFonts w:ascii="Times New Roman" w:eastAsia="Times New Roman" w:hAnsi="Times New Roman" w:cs="Times New Roman"/>
          <w:b/>
          <w:sz w:val="24"/>
          <w:szCs w:val="24"/>
          <w:lang w:val="en-US"/>
        </w:rPr>
      </w:pPr>
      <w:r w:rsidRPr="00244FFB">
        <w:rPr>
          <w:rFonts w:ascii="Times New Roman" w:eastAsia="Times New Roman" w:hAnsi="Times New Roman" w:cs="Times New Roman"/>
          <w:b/>
          <w:sz w:val="24"/>
          <w:szCs w:val="24"/>
          <w:lang w:val="en-US"/>
        </w:rPr>
        <w:t xml:space="preserve"> </w:t>
      </w:r>
      <w:r w:rsidR="00244FFB" w:rsidRPr="00244FFB">
        <w:rPr>
          <w:rFonts w:ascii="Times New Roman" w:eastAsia="Times New Roman" w:hAnsi="Times New Roman" w:cs="Times New Roman"/>
          <w:b/>
          <w:sz w:val="24"/>
          <w:szCs w:val="24"/>
          <w:lang w:val="en-US"/>
        </w:rPr>
        <w:t>[Future perspectives]</w:t>
      </w:r>
    </w:p>
    <w:p w14:paraId="6FF643ED" w14:textId="77777777" w:rsidR="004C28AA" w:rsidRPr="00244FFB" w:rsidRDefault="004C28AA">
      <w:pPr>
        <w:rPr>
          <w:rFonts w:ascii="Times New Roman" w:eastAsia="Times New Roman" w:hAnsi="Times New Roman" w:cs="Times New Roman"/>
          <w:sz w:val="24"/>
          <w:szCs w:val="24"/>
          <w:lang w:val="en-US"/>
        </w:rPr>
      </w:pPr>
    </w:p>
    <w:p w14:paraId="5598BC21" w14:textId="77777777" w:rsidR="004C28AA" w:rsidRPr="00244FFB" w:rsidRDefault="004C28AA">
      <w:pPr>
        <w:pBdr>
          <w:top w:val="nil"/>
          <w:left w:val="nil"/>
          <w:bottom w:val="nil"/>
          <w:right w:val="nil"/>
          <w:between w:val="nil"/>
        </w:pBdr>
        <w:jc w:val="both"/>
        <w:rPr>
          <w:rFonts w:ascii="Times New Roman" w:eastAsia="Times New Roman" w:hAnsi="Times New Roman" w:cs="Times New Roman"/>
          <w:sz w:val="24"/>
          <w:szCs w:val="24"/>
          <w:lang w:val="en-US"/>
        </w:rPr>
      </w:pPr>
    </w:p>
    <w:p w14:paraId="5F762084" w14:textId="77777777" w:rsidR="004C28AA" w:rsidRPr="00244FFB" w:rsidRDefault="00244FFB">
      <w:pPr>
        <w:pBdr>
          <w:top w:val="nil"/>
          <w:left w:val="nil"/>
          <w:bottom w:val="nil"/>
          <w:right w:val="nil"/>
          <w:between w:val="nil"/>
        </w:pBdr>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36"/>
          <w:szCs w:val="36"/>
          <w:lang w:val="en-US"/>
        </w:rPr>
        <w:t>References</w:t>
      </w:r>
    </w:p>
    <w:p w14:paraId="51CA62AF" w14:textId="77777777" w:rsidR="004C28AA" w:rsidRPr="00244FFB" w:rsidRDefault="004C28AA">
      <w:pPr>
        <w:rPr>
          <w:rFonts w:ascii="Times New Roman" w:eastAsia="Times New Roman" w:hAnsi="Times New Roman" w:cs="Times New Roman"/>
          <w:sz w:val="24"/>
          <w:szCs w:val="24"/>
          <w:lang w:val="en-US"/>
        </w:rPr>
      </w:pPr>
    </w:p>
    <w:p w14:paraId="5C38C1A4"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proofErr w:type="spellStart"/>
      <w:r w:rsidRPr="00244FFB">
        <w:rPr>
          <w:rFonts w:ascii="Times New Roman" w:eastAsia="Times New Roman" w:hAnsi="Times New Roman" w:cs="Times New Roman"/>
          <w:sz w:val="24"/>
          <w:szCs w:val="24"/>
          <w:highlight w:val="white"/>
          <w:lang w:val="en-US"/>
        </w:rPr>
        <w:t>Anguita</w:t>
      </w:r>
      <w:proofErr w:type="spellEnd"/>
      <w:r w:rsidRPr="00244FFB">
        <w:rPr>
          <w:rFonts w:ascii="Times New Roman" w:eastAsia="Times New Roman" w:hAnsi="Times New Roman" w:cs="Times New Roman"/>
          <w:sz w:val="24"/>
          <w:szCs w:val="24"/>
          <w:highlight w:val="white"/>
          <w:lang w:val="en-US"/>
        </w:rPr>
        <w:t xml:space="preserve">, F., &amp; </w:t>
      </w:r>
      <w:proofErr w:type="spellStart"/>
      <w:r w:rsidRPr="00244FFB">
        <w:rPr>
          <w:rFonts w:ascii="Times New Roman" w:eastAsia="Times New Roman" w:hAnsi="Times New Roman" w:cs="Times New Roman"/>
          <w:sz w:val="24"/>
          <w:szCs w:val="24"/>
          <w:highlight w:val="white"/>
          <w:lang w:val="en-US"/>
        </w:rPr>
        <w:t>Hernán</w:t>
      </w:r>
      <w:proofErr w:type="spellEnd"/>
      <w:r w:rsidRPr="00244FFB">
        <w:rPr>
          <w:rFonts w:ascii="Times New Roman" w:eastAsia="Times New Roman" w:hAnsi="Times New Roman" w:cs="Times New Roman"/>
          <w:sz w:val="24"/>
          <w:szCs w:val="24"/>
          <w:highlight w:val="white"/>
          <w:lang w:val="en-US"/>
        </w:rPr>
        <w:t xml:space="preserve">, F. (2000). The Canary Islands origin: a unifying model. </w:t>
      </w:r>
      <w:r w:rsidRPr="00244FFB">
        <w:rPr>
          <w:rFonts w:ascii="Times New Roman" w:eastAsia="Times New Roman" w:hAnsi="Times New Roman" w:cs="Times New Roman"/>
          <w:i/>
          <w:sz w:val="24"/>
          <w:szCs w:val="24"/>
          <w:highlight w:val="white"/>
          <w:lang w:val="en-US"/>
        </w:rPr>
        <w:t>Journal of Volcanology and Geothermal Research</w:t>
      </w:r>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103</w:t>
      </w:r>
      <w:r w:rsidRPr="00244FFB">
        <w:rPr>
          <w:rFonts w:ascii="Times New Roman" w:eastAsia="Times New Roman" w:hAnsi="Times New Roman" w:cs="Times New Roman"/>
          <w:sz w:val="24"/>
          <w:szCs w:val="24"/>
          <w:highlight w:val="white"/>
          <w:lang w:val="en-US"/>
        </w:rPr>
        <w:t>(1-4), 1-26.</w:t>
      </w:r>
    </w:p>
    <w:p w14:paraId="0869AA44"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proofErr w:type="spellStart"/>
      <w:r w:rsidRPr="00244FFB">
        <w:rPr>
          <w:rFonts w:ascii="Times New Roman" w:eastAsia="Times New Roman" w:hAnsi="Times New Roman" w:cs="Times New Roman"/>
          <w:sz w:val="24"/>
          <w:szCs w:val="24"/>
          <w:highlight w:val="white"/>
          <w:lang w:val="en-US"/>
        </w:rPr>
        <w:t>Bodin</w:t>
      </w:r>
      <w:proofErr w:type="spellEnd"/>
      <w:r w:rsidRPr="00244FFB">
        <w:rPr>
          <w:rFonts w:ascii="Times New Roman" w:eastAsia="Times New Roman" w:hAnsi="Times New Roman" w:cs="Times New Roman"/>
          <w:sz w:val="24"/>
          <w:szCs w:val="24"/>
          <w:highlight w:val="white"/>
          <w:lang w:val="en-US"/>
        </w:rPr>
        <w:t xml:space="preserve">, Ö., &amp; </w:t>
      </w:r>
      <w:proofErr w:type="spellStart"/>
      <w:r w:rsidRPr="00244FFB">
        <w:rPr>
          <w:rFonts w:ascii="Times New Roman" w:eastAsia="Times New Roman" w:hAnsi="Times New Roman" w:cs="Times New Roman"/>
          <w:sz w:val="24"/>
          <w:szCs w:val="24"/>
          <w:highlight w:val="white"/>
          <w:lang w:val="en-US"/>
        </w:rPr>
        <w:t>Saura</w:t>
      </w:r>
      <w:proofErr w:type="spellEnd"/>
      <w:r w:rsidRPr="00244FFB">
        <w:rPr>
          <w:rFonts w:ascii="Times New Roman" w:eastAsia="Times New Roman" w:hAnsi="Times New Roman" w:cs="Times New Roman"/>
          <w:sz w:val="24"/>
          <w:szCs w:val="24"/>
          <w:highlight w:val="white"/>
          <w:lang w:val="en-US"/>
        </w:rPr>
        <w:t xml:space="preserve">, S. (2010). Ranking individual habitat patches as connectivity providers: Integrating network analysis and patch removal experiments. Ecological Modelling, 221(19), 2393-2405. </w:t>
      </w:r>
    </w:p>
    <w:p w14:paraId="58B5A594"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r w:rsidRPr="00244FFB">
        <w:rPr>
          <w:rFonts w:ascii="Times New Roman" w:eastAsia="Times New Roman" w:hAnsi="Times New Roman" w:cs="Times New Roman"/>
          <w:sz w:val="24"/>
          <w:szCs w:val="24"/>
          <w:highlight w:val="white"/>
          <w:lang w:val="en-US"/>
        </w:rPr>
        <w:lastRenderedPageBreak/>
        <w:t xml:space="preserve">Bray, J. R., &amp; Curtis, J. T. (1957). An ordination of the upland forest communities of southern Wisconsin. </w:t>
      </w:r>
      <w:r w:rsidRPr="00244FFB">
        <w:rPr>
          <w:rFonts w:ascii="Times New Roman" w:eastAsia="Times New Roman" w:hAnsi="Times New Roman" w:cs="Times New Roman"/>
          <w:i/>
          <w:sz w:val="24"/>
          <w:szCs w:val="24"/>
          <w:highlight w:val="white"/>
          <w:lang w:val="en-US"/>
        </w:rPr>
        <w:t>Ecological monographs</w:t>
      </w:r>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27</w:t>
      </w:r>
      <w:r w:rsidRPr="00244FFB">
        <w:rPr>
          <w:rFonts w:ascii="Times New Roman" w:eastAsia="Times New Roman" w:hAnsi="Times New Roman" w:cs="Times New Roman"/>
          <w:sz w:val="24"/>
          <w:szCs w:val="24"/>
          <w:highlight w:val="white"/>
          <w:lang w:val="en-US"/>
        </w:rPr>
        <w:t xml:space="preserve">(4), 326-349. </w:t>
      </w:r>
    </w:p>
    <w:p w14:paraId="4B9E056B"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proofErr w:type="spellStart"/>
      <w:r w:rsidRPr="00244FFB">
        <w:rPr>
          <w:rFonts w:ascii="Times New Roman" w:eastAsia="Times New Roman" w:hAnsi="Times New Roman" w:cs="Times New Roman"/>
          <w:sz w:val="24"/>
          <w:szCs w:val="24"/>
          <w:highlight w:val="white"/>
          <w:lang w:val="en-US"/>
        </w:rPr>
        <w:t>Caldeira</w:t>
      </w:r>
      <w:proofErr w:type="spellEnd"/>
      <w:r w:rsidRPr="00244FFB">
        <w:rPr>
          <w:rFonts w:ascii="Times New Roman" w:eastAsia="Times New Roman" w:hAnsi="Times New Roman" w:cs="Times New Roman"/>
          <w:sz w:val="24"/>
          <w:szCs w:val="24"/>
          <w:highlight w:val="white"/>
          <w:lang w:val="en-US"/>
        </w:rPr>
        <w:t xml:space="preserve">, R. M., &amp; Reis, J. C. (2017). The Azores confluence zone. </w:t>
      </w:r>
      <w:r w:rsidRPr="00244FFB">
        <w:rPr>
          <w:rFonts w:ascii="Times New Roman" w:eastAsia="Times New Roman" w:hAnsi="Times New Roman" w:cs="Times New Roman"/>
          <w:i/>
          <w:sz w:val="24"/>
          <w:szCs w:val="24"/>
          <w:highlight w:val="white"/>
          <w:lang w:val="en-US"/>
        </w:rPr>
        <w:t>Frontiers in Marine Science</w:t>
      </w:r>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4</w:t>
      </w:r>
      <w:r w:rsidRPr="00244FFB">
        <w:rPr>
          <w:rFonts w:ascii="Times New Roman" w:eastAsia="Times New Roman" w:hAnsi="Times New Roman" w:cs="Times New Roman"/>
          <w:sz w:val="24"/>
          <w:szCs w:val="24"/>
          <w:highlight w:val="white"/>
          <w:lang w:val="en-US"/>
        </w:rPr>
        <w:t>, 37.</w:t>
      </w:r>
    </w:p>
    <w:p w14:paraId="0842ADDF"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proofErr w:type="spellStart"/>
      <w:r>
        <w:rPr>
          <w:rFonts w:ascii="Times New Roman" w:eastAsia="Times New Roman" w:hAnsi="Times New Roman" w:cs="Times New Roman"/>
          <w:sz w:val="24"/>
          <w:szCs w:val="24"/>
          <w:highlight w:val="white"/>
        </w:rPr>
        <w:t>Carracedo</w:t>
      </w:r>
      <w:proofErr w:type="spellEnd"/>
      <w:r>
        <w:rPr>
          <w:rFonts w:ascii="Times New Roman" w:eastAsia="Times New Roman" w:hAnsi="Times New Roman" w:cs="Times New Roman"/>
          <w:sz w:val="24"/>
          <w:szCs w:val="24"/>
          <w:highlight w:val="white"/>
        </w:rPr>
        <w:t xml:space="preserve">, J. C., Day, S., </w:t>
      </w:r>
      <w:proofErr w:type="spellStart"/>
      <w:r>
        <w:rPr>
          <w:rFonts w:ascii="Times New Roman" w:eastAsia="Times New Roman" w:hAnsi="Times New Roman" w:cs="Times New Roman"/>
          <w:sz w:val="24"/>
          <w:szCs w:val="24"/>
          <w:highlight w:val="white"/>
        </w:rPr>
        <w:t>Guillou</w:t>
      </w:r>
      <w:proofErr w:type="spellEnd"/>
      <w:r>
        <w:rPr>
          <w:rFonts w:ascii="Times New Roman" w:eastAsia="Times New Roman" w:hAnsi="Times New Roman" w:cs="Times New Roman"/>
          <w:sz w:val="24"/>
          <w:szCs w:val="24"/>
          <w:highlight w:val="white"/>
        </w:rPr>
        <w:t xml:space="preserve">, H., </w:t>
      </w:r>
      <w:proofErr w:type="spellStart"/>
      <w:r>
        <w:rPr>
          <w:rFonts w:ascii="Times New Roman" w:eastAsia="Times New Roman" w:hAnsi="Times New Roman" w:cs="Times New Roman"/>
          <w:sz w:val="24"/>
          <w:szCs w:val="24"/>
          <w:highlight w:val="white"/>
        </w:rPr>
        <w:t>Badiola</w:t>
      </w:r>
      <w:proofErr w:type="spellEnd"/>
      <w:r>
        <w:rPr>
          <w:rFonts w:ascii="Times New Roman" w:eastAsia="Times New Roman" w:hAnsi="Times New Roman" w:cs="Times New Roman"/>
          <w:sz w:val="24"/>
          <w:szCs w:val="24"/>
          <w:highlight w:val="white"/>
        </w:rPr>
        <w:t xml:space="preserve">, E. R., Cañas, J. A., &amp; Torrado, F. P. (1998). </w:t>
      </w:r>
      <w:r w:rsidRPr="00244FFB">
        <w:rPr>
          <w:rFonts w:ascii="Times New Roman" w:eastAsia="Times New Roman" w:hAnsi="Times New Roman" w:cs="Times New Roman"/>
          <w:sz w:val="24"/>
          <w:szCs w:val="24"/>
          <w:highlight w:val="white"/>
          <w:lang w:val="en-US"/>
        </w:rPr>
        <w:t xml:space="preserve">Hotspot volcanism close to a passive continental margin: the Canary Islands. </w:t>
      </w:r>
      <w:r w:rsidRPr="00244FFB">
        <w:rPr>
          <w:rFonts w:ascii="Times New Roman" w:eastAsia="Times New Roman" w:hAnsi="Times New Roman" w:cs="Times New Roman"/>
          <w:i/>
          <w:sz w:val="24"/>
          <w:szCs w:val="24"/>
          <w:highlight w:val="white"/>
          <w:lang w:val="en-US"/>
        </w:rPr>
        <w:t>Geological magazine</w:t>
      </w:r>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135</w:t>
      </w:r>
      <w:r w:rsidRPr="00244FFB">
        <w:rPr>
          <w:rFonts w:ascii="Times New Roman" w:eastAsia="Times New Roman" w:hAnsi="Times New Roman" w:cs="Times New Roman"/>
          <w:sz w:val="24"/>
          <w:szCs w:val="24"/>
          <w:highlight w:val="white"/>
          <w:lang w:val="en-US"/>
        </w:rPr>
        <w:t>(5), 591-604.</w:t>
      </w:r>
    </w:p>
    <w:p w14:paraId="0114E8E1" w14:textId="77777777" w:rsidR="004C28AA" w:rsidRPr="00244FFB" w:rsidRDefault="00244FFB">
      <w:pPr>
        <w:spacing w:before="240"/>
        <w:jc w:val="both"/>
        <w:rPr>
          <w:rFonts w:ascii="Times New Roman" w:eastAsia="Times New Roman" w:hAnsi="Times New Roman" w:cs="Times New Roman"/>
          <w:sz w:val="28"/>
          <w:szCs w:val="28"/>
          <w:highlight w:val="white"/>
          <w:lang w:val="en-US"/>
        </w:rPr>
      </w:pPr>
      <w:r w:rsidRPr="00244FFB">
        <w:rPr>
          <w:rFonts w:ascii="Times New Roman" w:eastAsia="Times New Roman" w:hAnsi="Times New Roman" w:cs="Times New Roman"/>
          <w:color w:val="222222"/>
          <w:sz w:val="24"/>
          <w:szCs w:val="24"/>
          <w:highlight w:val="white"/>
          <w:lang w:val="en-US"/>
        </w:rPr>
        <w:t>Castro-</w:t>
      </w:r>
      <w:proofErr w:type="spellStart"/>
      <w:r w:rsidRPr="00244FFB">
        <w:rPr>
          <w:rFonts w:ascii="Times New Roman" w:eastAsia="Times New Roman" w:hAnsi="Times New Roman" w:cs="Times New Roman"/>
          <w:color w:val="222222"/>
          <w:sz w:val="24"/>
          <w:szCs w:val="24"/>
          <w:highlight w:val="white"/>
          <w:lang w:val="en-US"/>
        </w:rPr>
        <w:t>Urgal</w:t>
      </w:r>
      <w:proofErr w:type="spellEnd"/>
      <w:r w:rsidRPr="00244FFB">
        <w:rPr>
          <w:rFonts w:ascii="Times New Roman" w:eastAsia="Times New Roman" w:hAnsi="Times New Roman" w:cs="Times New Roman"/>
          <w:color w:val="222222"/>
          <w:sz w:val="24"/>
          <w:szCs w:val="24"/>
          <w:highlight w:val="white"/>
          <w:lang w:val="en-US"/>
        </w:rPr>
        <w:t xml:space="preserve">, R., &amp; </w:t>
      </w:r>
      <w:proofErr w:type="spellStart"/>
      <w:r w:rsidRPr="00244FFB">
        <w:rPr>
          <w:rFonts w:ascii="Times New Roman" w:eastAsia="Times New Roman" w:hAnsi="Times New Roman" w:cs="Times New Roman"/>
          <w:color w:val="222222"/>
          <w:sz w:val="24"/>
          <w:szCs w:val="24"/>
          <w:highlight w:val="white"/>
          <w:lang w:val="en-US"/>
        </w:rPr>
        <w:t>Traveset</w:t>
      </w:r>
      <w:proofErr w:type="spellEnd"/>
      <w:r w:rsidRPr="00244FFB">
        <w:rPr>
          <w:rFonts w:ascii="Times New Roman" w:eastAsia="Times New Roman" w:hAnsi="Times New Roman" w:cs="Times New Roman"/>
          <w:color w:val="222222"/>
          <w:sz w:val="24"/>
          <w:szCs w:val="24"/>
          <w:highlight w:val="white"/>
          <w:lang w:val="en-US"/>
        </w:rPr>
        <w:t xml:space="preserve">, A. (2014). Differences in flower visitation networks between an oceanic and a continental island. </w:t>
      </w:r>
      <w:r w:rsidRPr="00244FFB">
        <w:rPr>
          <w:rFonts w:ascii="Times New Roman" w:eastAsia="Times New Roman" w:hAnsi="Times New Roman" w:cs="Times New Roman"/>
          <w:i/>
          <w:color w:val="222222"/>
          <w:sz w:val="24"/>
          <w:szCs w:val="24"/>
          <w:highlight w:val="white"/>
          <w:lang w:val="en-US"/>
        </w:rPr>
        <w:t xml:space="preserve">Botanical Journal of the </w:t>
      </w:r>
      <w:proofErr w:type="spellStart"/>
      <w:r w:rsidRPr="00244FFB">
        <w:rPr>
          <w:rFonts w:ascii="Times New Roman" w:eastAsia="Times New Roman" w:hAnsi="Times New Roman" w:cs="Times New Roman"/>
          <w:i/>
          <w:color w:val="222222"/>
          <w:sz w:val="24"/>
          <w:szCs w:val="24"/>
          <w:highlight w:val="white"/>
          <w:lang w:val="en-US"/>
        </w:rPr>
        <w:t>Linnean</w:t>
      </w:r>
      <w:proofErr w:type="spellEnd"/>
      <w:r w:rsidRPr="00244FFB">
        <w:rPr>
          <w:rFonts w:ascii="Times New Roman" w:eastAsia="Times New Roman" w:hAnsi="Times New Roman" w:cs="Times New Roman"/>
          <w:i/>
          <w:color w:val="222222"/>
          <w:sz w:val="24"/>
          <w:szCs w:val="24"/>
          <w:highlight w:val="white"/>
          <w:lang w:val="en-US"/>
        </w:rPr>
        <w:t xml:space="preserve"> Society</w:t>
      </w:r>
      <w:r w:rsidRPr="00244FFB">
        <w:rPr>
          <w:rFonts w:ascii="Times New Roman" w:eastAsia="Times New Roman" w:hAnsi="Times New Roman" w:cs="Times New Roman"/>
          <w:color w:val="222222"/>
          <w:sz w:val="24"/>
          <w:szCs w:val="24"/>
          <w:highlight w:val="white"/>
          <w:lang w:val="en-US"/>
        </w:rPr>
        <w:t xml:space="preserve">, </w:t>
      </w:r>
      <w:r w:rsidRPr="00244FFB">
        <w:rPr>
          <w:rFonts w:ascii="Times New Roman" w:eastAsia="Times New Roman" w:hAnsi="Times New Roman" w:cs="Times New Roman"/>
          <w:i/>
          <w:color w:val="222222"/>
          <w:sz w:val="24"/>
          <w:szCs w:val="24"/>
          <w:highlight w:val="white"/>
          <w:lang w:val="en-US"/>
        </w:rPr>
        <w:t>174</w:t>
      </w:r>
      <w:r w:rsidRPr="00244FFB">
        <w:rPr>
          <w:rFonts w:ascii="Times New Roman" w:eastAsia="Times New Roman" w:hAnsi="Times New Roman" w:cs="Times New Roman"/>
          <w:color w:val="222222"/>
          <w:sz w:val="24"/>
          <w:szCs w:val="24"/>
          <w:highlight w:val="white"/>
          <w:lang w:val="en-US"/>
        </w:rPr>
        <w:t>(3), 478-488.</w:t>
      </w:r>
    </w:p>
    <w:p w14:paraId="1A36C14E"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proofErr w:type="spellStart"/>
      <w:r w:rsidRPr="00244FFB">
        <w:rPr>
          <w:rFonts w:ascii="Times New Roman" w:eastAsia="Times New Roman" w:hAnsi="Times New Roman" w:cs="Times New Roman"/>
          <w:sz w:val="24"/>
          <w:szCs w:val="24"/>
          <w:highlight w:val="white"/>
          <w:lang w:val="en-US"/>
        </w:rPr>
        <w:t>Chassignet</w:t>
      </w:r>
      <w:proofErr w:type="spellEnd"/>
      <w:r w:rsidRPr="00244FFB">
        <w:rPr>
          <w:rFonts w:ascii="Times New Roman" w:eastAsia="Times New Roman" w:hAnsi="Times New Roman" w:cs="Times New Roman"/>
          <w:sz w:val="24"/>
          <w:szCs w:val="24"/>
          <w:highlight w:val="white"/>
          <w:lang w:val="en-US"/>
        </w:rPr>
        <w:t xml:space="preserve">, E. P., </w:t>
      </w:r>
      <w:proofErr w:type="spellStart"/>
      <w:r w:rsidRPr="00244FFB">
        <w:rPr>
          <w:rFonts w:ascii="Times New Roman" w:eastAsia="Times New Roman" w:hAnsi="Times New Roman" w:cs="Times New Roman"/>
          <w:sz w:val="24"/>
          <w:szCs w:val="24"/>
          <w:highlight w:val="white"/>
          <w:lang w:val="en-US"/>
        </w:rPr>
        <w:t>Hurlburt</w:t>
      </w:r>
      <w:proofErr w:type="spellEnd"/>
      <w:r w:rsidRPr="00244FFB">
        <w:rPr>
          <w:rFonts w:ascii="Times New Roman" w:eastAsia="Times New Roman" w:hAnsi="Times New Roman" w:cs="Times New Roman"/>
          <w:sz w:val="24"/>
          <w:szCs w:val="24"/>
          <w:highlight w:val="white"/>
          <w:lang w:val="en-US"/>
        </w:rPr>
        <w:t xml:space="preserve">, H. E., </w:t>
      </w:r>
      <w:proofErr w:type="spellStart"/>
      <w:r w:rsidRPr="00244FFB">
        <w:rPr>
          <w:rFonts w:ascii="Times New Roman" w:eastAsia="Times New Roman" w:hAnsi="Times New Roman" w:cs="Times New Roman"/>
          <w:sz w:val="24"/>
          <w:szCs w:val="24"/>
          <w:highlight w:val="white"/>
          <w:lang w:val="en-US"/>
        </w:rPr>
        <w:t>Smedstad</w:t>
      </w:r>
      <w:proofErr w:type="spellEnd"/>
      <w:r w:rsidRPr="00244FFB">
        <w:rPr>
          <w:rFonts w:ascii="Times New Roman" w:eastAsia="Times New Roman" w:hAnsi="Times New Roman" w:cs="Times New Roman"/>
          <w:sz w:val="24"/>
          <w:szCs w:val="24"/>
          <w:highlight w:val="white"/>
          <w:lang w:val="en-US"/>
        </w:rPr>
        <w:t xml:space="preserve">, O. M., </w:t>
      </w:r>
      <w:proofErr w:type="spellStart"/>
      <w:r w:rsidRPr="00244FFB">
        <w:rPr>
          <w:rFonts w:ascii="Times New Roman" w:eastAsia="Times New Roman" w:hAnsi="Times New Roman" w:cs="Times New Roman"/>
          <w:sz w:val="24"/>
          <w:szCs w:val="24"/>
          <w:highlight w:val="white"/>
          <w:lang w:val="en-US"/>
        </w:rPr>
        <w:t>Halliwell</w:t>
      </w:r>
      <w:proofErr w:type="spellEnd"/>
      <w:r w:rsidRPr="00244FFB">
        <w:rPr>
          <w:rFonts w:ascii="Times New Roman" w:eastAsia="Times New Roman" w:hAnsi="Times New Roman" w:cs="Times New Roman"/>
          <w:sz w:val="24"/>
          <w:szCs w:val="24"/>
          <w:highlight w:val="white"/>
          <w:lang w:val="en-US"/>
        </w:rPr>
        <w:t xml:space="preserve">, G. R., Hogan, P. J., </w:t>
      </w:r>
      <w:proofErr w:type="spellStart"/>
      <w:r w:rsidRPr="00244FFB">
        <w:rPr>
          <w:rFonts w:ascii="Times New Roman" w:eastAsia="Times New Roman" w:hAnsi="Times New Roman" w:cs="Times New Roman"/>
          <w:sz w:val="24"/>
          <w:szCs w:val="24"/>
          <w:highlight w:val="white"/>
          <w:lang w:val="en-US"/>
        </w:rPr>
        <w:t>Wallcraft</w:t>
      </w:r>
      <w:proofErr w:type="spellEnd"/>
      <w:r w:rsidRPr="00244FFB">
        <w:rPr>
          <w:rFonts w:ascii="Times New Roman" w:eastAsia="Times New Roman" w:hAnsi="Times New Roman" w:cs="Times New Roman"/>
          <w:sz w:val="24"/>
          <w:szCs w:val="24"/>
          <w:highlight w:val="white"/>
          <w:lang w:val="en-US"/>
        </w:rPr>
        <w:t xml:space="preserve">, A. J., ... &amp; </w:t>
      </w:r>
      <w:proofErr w:type="spellStart"/>
      <w:r w:rsidRPr="00244FFB">
        <w:rPr>
          <w:rFonts w:ascii="Times New Roman" w:eastAsia="Times New Roman" w:hAnsi="Times New Roman" w:cs="Times New Roman"/>
          <w:sz w:val="24"/>
          <w:szCs w:val="24"/>
          <w:highlight w:val="white"/>
          <w:lang w:val="en-US"/>
        </w:rPr>
        <w:t>Bleck</w:t>
      </w:r>
      <w:proofErr w:type="spellEnd"/>
      <w:r w:rsidRPr="00244FFB">
        <w:rPr>
          <w:rFonts w:ascii="Times New Roman" w:eastAsia="Times New Roman" w:hAnsi="Times New Roman" w:cs="Times New Roman"/>
          <w:sz w:val="24"/>
          <w:szCs w:val="24"/>
          <w:highlight w:val="white"/>
          <w:lang w:val="en-US"/>
        </w:rPr>
        <w:t xml:space="preserve">, R. (2007). The HYCOM (hybrid coordinate ocean model) data assimilative system. </w:t>
      </w:r>
      <w:r w:rsidRPr="00244FFB">
        <w:rPr>
          <w:rFonts w:ascii="Times New Roman" w:eastAsia="Times New Roman" w:hAnsi="Times New Roman" w:cs="Times New Roman"/>
          <w:i/>
          <w:sz w:val="24"/>
          <w:szCs w:val="24"/>
          <w:highlight w:val="white"/>
          <w:lang w:val="en-US"/>
        </w:rPr>
        <w:t>Journal of Marine Systems</w:t>
      </w:r>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65</w:t>
      </w:r>
      <w:r w:rsidRPr="00244FFB">
        <w:rPr>
          <w:rFonts w:ascii="Times New Roman" w:eastAsia="Times New Roman" w:hAnsi="Times New Roman" w:cs="Times New Roman"/>
          <w:sz w:val="24"/>
          <w:szCs w:val="24"/>
          <w:highlight w:val="white"/>
          <w:lang w:val="en-US"/>
        </w:rPr>
        <w:t>(1-4), 60-83.</w:t>
      </w:r>
    </w:p>
    <w:p w14:paraId="41A27E57"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r w:rsidRPr="00244FFB">
        <w:rPr>
          <w:rFonts w:ascii="Times New Roman" w:eastAsia="Times New Roman" w:hAnsi="Times New Roman" w:cs="Times New Roman"/>
          <w:sz w:val="24"/>
          <w:szCs w:val="24"/>
          <w:highlight w:val="white"/>
          <w:lang w:val="en-US"/>
        </w:rPr>
        <w:t xml:space="preserve">Chen, D., </w:t>
      </w:r>
      <w:proofErr w:type="spellStart"/>
      <w:r w:rsidRPr="00244FFB">
        <w:rPr>
          <w:rFonts w:ascii="Times New Roman" w:eastAsia="Times New Roman" w:hAnsi="Times New Roman" w:cs="Times New Roman"/>
          <w:sz w:val="24"/>
          <w:szCs w:val="24"/>
          <w:highlight w:val="white"/>
          <w:lang w:val="en-US"/>
        </w:rPr>
        <w:t>Lü</w:t>
      </w:r>
      <w:proofErr w:type="spellEnd"/>
      <w:r w:rsidRPr="00244FFB">
        <w:rPr>
          <w:rFonts w:ascii="Times New Roman" w:eastAsia="Times New Roman" w:hAnsi="Times New Roman" w:cs="Times New Roman"/>
          <w:sz w:val="24"/>
          <w:szCs w:val="24"/>
          <w:highlight w:val="white"/>
          <w:lang w:val="en-US"/>
        </w:rPr>
        <w:t xml:space="preserve">, L., Shang, M. S., Zhang, Y. C., &amp; Zhou, T. (2012). Identifying influential nodes in complex networks. </w:t>
      </w:r>
      <w:proofErr w:type="spellStart"/>
      <w:r w:rsidRPr="00244FFB">
        <w:rPr>
          <w:rFonts w:ascii="Times New Roman" w:eastAsia="Times New Roman" w:hAnsi="Times New Roman" w:cs="Times New Roman"/>
          <w:i/>
          <w:sz w:val="24"/>
          <w:szCs w:val="24"/>
          <w:highlight w:val="white"/>
          <w:lang w:val="en-US"/>
        </w:rPr>
        <w:t>Physica</w:t>
      </w:r>
      <w:proofErr w:type="spellEnd"/>
      <w:r w:rsidRPr="00244FFB">
        <w:rPr>
          <w:rFonts w:ascii="Times New Roman" w:eastAsia="Times New Roman" w:hAnsi="Times New Roman" w:cs="Times New Roman"/>
          <w:i/>
          <w:sz w:val="24"/>
          <w:szCs w:val="24"/>
          <w:highlight w:val="white"/>
          <w:lang w:val="en-US"/>
        </w:rPr>
        <w:t xml:space="preserve"> a: Statistical mechanics and its applications</w:t>
      </w:r>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391</w:t>
      </w:r>
      <w:r w:rsidRPr="00244FFB">
        <w:rPr>
          <w:rFonts w:ascii="Times New Roman" w:eastAsia="Times New Roman" w:hAnsi="Times New Roman" w:cs="Times New Roman"/>
          <w:sz w:val="24"/>
          <w:szCs w:val="24"/>
          <w:highlight w:val="white"/>
          <w:lang w:val="en-US"/>
        </w:rPr>
        <w:t>(4), 1777-1787.</w:t>
      </w:r>
    </w:p>
    <w:p w14:paraId="11D5AD02"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proofErr w:type="spellStart"/>
      <w:r w:rsidRPr="00244FFB">
        <w:rPr>
          <w:rFonts w:ascii="Times New Roman" w:eastAsia="Times New Roman" w:hAnsi="Times New Roman" w:cs="Times New Roman"/>
          <w:sz w:val="24"/>
          <w:szCs w:val="24"/>
          <w:highlight w:val="white"/>
          <w:lang w:val="en-US"/>
        </w:rPr>
        <w:t>Delmas</w:t>
      </w:r>
      <w:proofErr w:type="spellEnd"/>
      <w:r w:rsidRPr="00244FFB">
        <w:rPr>
          <w:rFonts w:ascii="Times New Roman" w:eastAsia="Times New Roman" w:hAnsi="Times New Roman" w:cs="Times New Roman"/>
          <w:sz w:val="24"/>
          <w:szCs w:val="24"/>
          <w:highlight w:val="white"/>
          <w:lang w:val="en-US"/>
        </w:rPr>
        <w:t xml:space="preserve">, E., </w:t>
      </w:r>
      <w:proofErr w:type="spellStart"/>
      <w:r w:rsidRPr="00244FFB">
        <w:rPr>
          <w:rFonts w:ascii="Times New Roman" w:eastAsia="Times New Roman" w:hAnsi="Times New Roman" w:cs="Times New Roman"/>
          <w:sz w:val="24"/>
          <w:szCs w:val="24"/>
          <w:highlight w:val="white"/>
          <w:lang w:val="en-US"/>
        </w:rPr>
        <w:t>Besson</w:t>
      </w:r>
      <w:proofErr w:type="spellEnd"/>
      <w:r w:rsidRPr="00244FFB">
        <w:rPr>
          <w:rFonts w:ascii="Times New Roman" w:eastAsia="Times New Roman" w:hAnsi="Times New Roman" w:cs="Times New Roman"/>
          <w:sz w:val="24"/>
          <w:szCs w:val="24"/>
          <w:highlight w:val="white"/>
          <w:lang w:val="en-US"/>
        </w:rPr>
        <w:t xml:space="preserve">, M., Brice, M. H., </w:t>
      </w:r>
      <w:proofErr w:type="spellStart"/>
      <w:r w:rsidRPr="00244FFB">
        <w:rPr>
          <w:rFonts w:ascii="Times New Roman" w:eastAsia="Times New Roman" w:hAnsi="Times New Roman" w:cs="Times New Roman"/>
          <w:sz w:val="24"/>
          <w:szCs w:val="24"/>
          <w:highlight w:val="white"/>
          <w:lang w:val="en-US"/>
        </w:rPr>
        <w:t>Burkle</w:t>
      </w:r>
      <w:proofErr w:type="spellEnd"/>
      <w:r w:rsidRPr="00244FFB">
        <w:rPr>
          <w:rFonts w:ascii="Times New Roman" w:eastAsia="Times New Roman" w:hAnsi="Times New Roman" w:cs="Times New Roman"/>
          <w:sz w:val="24"/>
          <w:szCs w:val="24"/>
          <w:highlight w:val="white"/>
          <w:lang w:val="en-US"/>
        </w:rPr>
        <w:t xml:space="preserve">, L. A., </w:t>
      </w:r>
      <w:proofErr w:type="spellStart"/>
      <w:r w:rsidRPr="00244FFB">
        <w:rPr>
          <w:rFonts w:ascii="Times New Roman" w:eastAsia="Times New Roman" w:hAnsi="Times New Roman" w:cs="Times New Roman"/>
          <w:sz w:val="24"/>
          <w:szCs w:val="24"/>
          <w:highlight w:val="white"/>
          <w:lang w:val="en-US"/>
        </w:rPr>
        <w:t>Dalla</w:t>
      </w:r>
      <w:proofErr w:type="spellEnd"/>
      <w:r w:rsidRPr="00244FFB">
        <w:rPr>
          <w:rFonts w:ascii="Times New Roman" w:eastAsia="Times New Roman" w:hAnsi="Times New Roman" w:cs="Times New Roman"/>
          <w:sz w:val="24"/>
          <w:szCs w:val="24"/>
          <w:highlight w:val="white"/>
          <w:lang w:val="en-US"/>
        </w:rPr>
        <w:t xml:space="preserve"> Riva, G. V., Fortin, M. J., ... &amp; </w:t>
      </w:r>
      <w:proofErr w:type="spellStart"/>
      <w:r w:rsidRPr="00244FFB">
        <w:rPr>
          <w:rFonts w:ascii="Times New Roman" w:eastAsia="Times New Roman" w:hAnsi="Times New Roman" w:cs="Times New Roman"/>
          <w:sz w:val="24"/>
          <w:szCs w:val="24"/>
          <w:highlight w:val="white"/>
          <w:lang w:val="en-US"/>
        </w:rPr>
        <w:t>Poisot</w:t>
      </w:r>
      <w:proofErr w:type="spellEnd"/>
      <w:r w:rsidRPr="00244FFB">
        <w:rPr>
          <w:rFonts w:ascii="Times New Roman" w:eastAsia="Times New Roman" w:hAnsi="Times New Roman" w:cs="Times New Roman"/>
          <w:sz w:val="24"/>
          <w:szCs w:val="24"/>
          <w:highlight w:val="white"/>
          <w:lang w:val="en-US"/>
        </w:rPr>
        <w:t xml:space="preserve">, T. (2019). </w:t>
      </w:r>
      <w:proofErr w:type="spellStart"/>
      <w:r w:rsidRPr="00244FFB">
        <w:rPr>
          <w:rFonts w:ascii="Times New Roman" w:eastAsia="Times New Roman" w:hAnsi="Times New Roman" w:cs="Times New Roman"/>
          <w:sz w:val="24"/>
          <w:szCs w:val="24"/>
          <w:highlight w:val="white"/>
          <w:lang w:val="en-US"/>
        </w:rPr>
        <w:t>Analysing</w:t>
      </w:r>
      <w:proofErr w:type="spellEnd"/>
      <w:r w:rsidRPr="00244FFB">
        <w:rPr>
          <w:rFonts w:ascii="Times New Roman" w:eastAsia="Times New Roman" w:hAnsi="Times New Roman" w:cs="Times New Roman"/>
          <w:sz w:val="24"/>
          <w:szCs w:val="24"/>
          <w:highlight w:val="white"/>
          <w:lang w:val="en-US"/>
        </w:rPr>
        <w:t xml:space="preserve"> ecological networks of species interactions. </w:t>
      </w:r>
      <w:r w:rsidRPr="00244FFB">
        <w:rPr>
          <w:rFonts w:ascii="Times New Roman" w:eastAsia="Times New Roman" w:hAnsi="Times New Roman" w:cs="Times New Roman"/>
          <w:i/>
          <w:sz w:val="24"/>
          <w:szCs w:val="24"/>
          <w:highlight w:val="white"/>
          <w:lang w:val="en-US"/>
        </w:rPr>
        <w:t>Biological Reviews</w:t>
      </w:r>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94</w:t>
      </w:r>
      <w:r w:rsidRPr="00244FFB">
        <w:rPr>
          <w:rFonts w:ascii="Times New Roman" w:eastAsia="Times New Roman" w:hAnsi="Times New Roman" w:cs="Times New Roman"/>
          <w:sz w:val="24"/>
          <w:szCs w:val="24"/>
          <w:highlight w:val="white"/>
          <w:lang w:val="en-US"/>
        </w:rPr>
        <w:t>(1), 16-36.</w:t>
      </w:r>
    </w:p>
    <w:p w14:paraId="4D5AD5FB"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r w:rsidRPr="00244FFB">
        <w:rPr>
          <w:rFonts w:ascii="Times New Roman" w:eastAsia="Times New Roman" w:hAnsi="Times New Roman" w:cs="Times New Roman"/>
          <w:sz w:val="24"/>
          <w:szCs w:val="24"/>
          <w:highlight w:val="white"/>
          <w:lang w:val="en-US"/>
        </w:rPr>
        <w:t xml:space="preserve">Estrada, E., &amp; </w:t>
      </w:r>
      <w:proofErr w:type="spellStart"/>
      <w:r w:rsidRPr="00244FFB">
        <w:rPr>
          <w:rFonts w:ascii="Times New Roman" w:eastAsia="Times New Roman" w:hAnsi="Times New Roman" w:cs="Times New Roman"/>
          <w:sz w:val="24"/>
          <w:szCs w:val="24"/>
          <w:highlight w:val="white"/>
          <w:lang w:val="en-US"/>
        </w:rPr>
        <w:t>Bodin</w:t>
      </w:r>
      <w:proofErr w:type="spellEnd"/>
      <w:r w:rsidRPr="00244FFB">
        <w:rPr>
          <w:rFonts w:ascii="Times New Roman" w:eastAsia="Times New Roman" w:hAnsi="Times New Roman" w:cs="Times New Roman"/>
          <w:sz w:val="24"/>
          <w:szCs w:val="24"/>
          <w:highlight w:val="white"/>
          <w:lang w:val="en-US"/>
        </w:rPr>
        <w:t>, Ö. (2008). Using network centrality measures to manage landscape connectivity. Ecological Applications, 18(7), 1810-1825.</w:t>
      </w:r>
    </w:p>
    <w:p w14:paraId="30CFD720"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proofErr w:type="spellStart"/>
      <w:r w:rsidRPr="00244FFB">
        <w:rPr>
          <w:rFonts w:ascii="Times New Roman" w:eastAsia="Times New Roman" w:hAnsi="Times New Roman" w:cs="Times New Roman"/>
          <w:sz w:val="24"/>
          <w:szCs w:val="24"/>
          <w:highlight w:val="white"/>
          <w:lang w:val="en-US"/>
        </w:rPr>
        <w:t>Fedoseev</w:t>
      </w:r>
      <w:proofErr w:type="spellEnd"/>
      <w:r w:rsidRPr="00244FFB">
        <w:rPr>
          <w:rFonts w:ascii="Times New Roman" w:eastAsia="Times New Roman" w:hAnsi="Times New Roman" w:cs="Times New Roman"/>
          <w:sz w:val="24"/>
          <w:szCs w:val="24"/>
          <w:highlight w:val="white"/>
          <w:lang w:val="en-US"/>
        </w:rPr>
        <w:t xml:space="preserve">, A., 1970: Geostrophic circulation of surface waters on the shelf of north-west Africa. Rapp. P.-V. </w:t>
      </w:r>
      <w:proofErr w:type="spellStart"/>
      <w:r w:rsidRPr="00244FFB">
        <w:rPr>
          <w:rFonts w:ascii="Times New Roman" w:eastAsia="Times New Roman" w:hAnsi="Times New Roman" w:cs="Times New Roman"/>
          <w:sz w:val="24"/>
          <w:szCs w:val="24"/>
          <w:highlight w:val="white"/>
          <w:lang w:val="en-US"/>
        </w:rPr>
        <w:t>Reun</w:t>
      </w:r>
      <w:proofErr w:type="spellEnd"/>
      <w:r w:rsidRPr="00244FFB">
        <w:rPr>
          <w:rFonts w:ascii="Times New Roman" w:eastAsia="Times New Roman" w:hAnsi="Times New Roman" w:cs="Times New Roman"/>
          <w:sz w:val="24"/>
          <w:szCs w:val="24"/>
          <w:highlight w:val="white"/>
          <w:lang w:val="en-US"/>
        </w:rPr>
        <w:t xml:space="preserve">. Cons. Int. </w:t>
      </w:r>
      <w:proofErr w:type="spellStart"/>
      <w:r w:rsidRPr="00244FFB">
        <w:rPr>
          <w:rFonts w:ascii="Times New Roman" w:eastAsia="Times New Roman" w:hAnsi="Times New Roman" w:cs="Times New Roman"/>
          <w:sz w:val="24"/>
          <w:szCs w:val="24"/>
          <w:highlight w:val="white"/>
          <w:lang w:val="en-US"/>
        </w:rPr>
        <w:t>Explor</w:t>
      </w:r>
      <w:proofErr w:type="spellEnd"/>
      <w:r w:rsidRPr="00244FFB">
        <w:rPr>
          <w:rFonts w:ascii="Times New Roman" w:eastAsia="Times New Roman" w:hAnsi="Times New Roman" w:cs="Times New Roman"/>
          <w:sz w:val="24"/>
          <w:szCs w:val="24"/>
          <w:highlight w:val="white"/>
          <w:lang w:val="en-US"/>
        </w:rPr>
        <w:t>. Mer., 159, 32-37.</w:t>
      </w:r>
    </w:p>
    <w:p w14:paraId="307CB168"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proofErr w:type="spellStart"/>
      <w:r w:rsidRPr="00244FFB">
        <w:rPr>
          <w:rFonts w:ascii="Times New Roman" w:eastAsia="Times New Roman" w:hAnsi="Times New Roman" w:cs="Times New Roman"/>
          <w:sz w:val="24"/>
          <w:szCs w:val="24"/>
          <w:highlight w:val="white"/>
          <w:lang w:val="en-US"/>
        </w:rPr>
        <w:t>Fernández-López</w:t>
      </w:r>
      <w:proofErr w:type="spellEnd"/>
      <w:r w:rsidRPr="00244FFB">
        <w:rPr>
          <w:rFonts w:ascii="Times New Roman" w:eastAsia="Times New Roman" w:hAnsi="Times New Roman" w:cs="Times New Roman"/>
          <w:sz w:val="24"/>
          <w:szCs w:val="24"/>
          <w:highlight w:val="white"/>
          <w:lang w:val="en-US"/>
        </w:rPr>
        <w:t xml:space="preserve">, J., &amp; </w:t>
      </w:r>
      <w:proofErr w:type="spellStart"/>
      <w:r w:rsidRPr="00244FFB">
        <w:rPr>
          <w:rFonts w:ascii="Times New Roman" w:eastAsia="Times New Roman" w:hAnsi="Times New Roman" w:cs="Times New Roman"/>
          <w:sz w:val="24"/>
          <w:szCs w:val="24"/>
          <w:highlight w:val="white"/>
          <w:lang w:val="en-US"/>
        </w:rPr>
        <w:t>Schliep</w:t>
      </w:r>
      <w:proofErr w:type="spellEnd"/>
      <w:r w:rsidRPr="00244FFB">
        <w:rPr>
          <w:rFonts w:ascii="Times New Roman" w:eastAsia="Times New Roman" w:hAnsi="Times New Roman" w:cs="Times New Roman"/>
          <w:sz w:val="24"/>
          <w:szCs w:val="24"/>
          <w:highlight w:val="white"/>
          <w:lang w:val="en-US"/>
        </w:rPr>
        <w:t xml:space="preserve">, K. (2019). </w:t>
      </w:r>
      <w:proofErr w:type="spellStart"/>
      <w:r w:rsidRPr="00244FFB">
        <w:rPr>
          <w:rFonts w:ascii="Times New Roman" w:eastAsia="Times New Roman" w:hAnsi="Times New Roman" w:cs="Times New Roman"/>
          <w:sz w:val="24"/>
          <w:szCs w:val="24"/>
          <w:highlight w:val="white"/>
          <w:lang w:val="en-US"/>
        </w:rPr>
        <w:t>rWind</w:t>
      </w:r>
      <w:proofErr w:type="spellEnd"/>
      <w:r w:rsidRPr="00244FFB">
        <w:rPr>
          <w:rFonts w:ascii="Times New Roman" w:eastAsia="Times New Roman" w:hAnsi="Times New Roman" w:cs="Times New Roman"/>
          <w:sz w:val="24"/>
          <w:szCs w:val="24"/>
          <w:highlight w:val="white"/>
          <w:lang w:val="en-US"/>
        </w:rPr>
        <w:t>: download, edit and include wind data in ecological and evolutionary analysis.</w:t>
      </w:r>
    </w:p>
    <w:p w14:paraId="3AAEA0E6" w14:textId="77777777" w:rsidR="004C28AA" w:rsidRPr="00244FFB" w:rsidRDefault="00244FFB">
      <w:pPr>
        <w:spacing w:before="240"/>
        <w:jc w:val="both"/>
        <w:rPr>
          <w:rFonts w:ascii="Times New Roman" w:eastAsia="Times New Roman" w:hAnsi="Times New Roman" w:cs="Times New Roman"/>
          <w:sz w:val="28"/>
          <w:szCs w:val="28"/>
          <w:highlight w:val="white"/>
          <w:lang w:val="en-US"/>
        </w:rPr>
      </w:pPr>
      <w:r>
        <w:rPr>
          <w:rFonts w:ascii="Times New Roman" w:eastAsia="Times New Roman" w:hAnsi="Times New Roman" w:cs="Times New Roman"/>
          <w:sz w:val="24"/>
          <w:szCs w:val="24"/>
          <w:highlight w:val="white"/>
        </w:rPr>
        <w:t xml:space="preserve">Florencio, M., Cardoso, P., Lobo, J. M., de </w:t>
      </w:r>
      <w:proofErr w:type="spellStart"/>
      <w:r>
        <w:rPr>
          <w:rFonts w:ascii="Times New Roman" w:eastAsia="Times New Roman" w:hAnsi="Times New Roman" w:cs="Times New Roman"/>
          <w:sz w:val="24"/>
          <w:szCs w:val="24"/>
          <w:highlight w:val="white"/>
        </w:rPr>
        <w:t>Azevedo</w:t>
      </w:r>
      <w:proofErr w:type="spellEnd"/>
      <w:r>
        <w:rPr>
          <w:rFonts w:ascii="Times New Roman" w:eastAsia="Times New Roman" w:hAnsi="Times New Roman" w:cs="Times New Roman"/>
          <w:sz w:val="24"/>
          <w:szCs w:val="24"/>
          <w:highlight w:val="white"/>
        </w:rPr>
        <w:t xml:space="preserve">, E. B., &amp; Borges, P. A. (2013). </w:t>
      </w:r>
      <w:r w:rsidRPr="00244FFB">
        <w:rPr>
          <w:rFonts w:ascii="Times New Roman" w:eastAsia="Times New Roman" w:hAnsi="Times New Roman" w:cs="Times New Roman"/>
          <w:sz w:val="24"/>
          <w:szCs w:val="24"/>
          <w:highlight w:val="white"/>
          <w:lang w:val="en-US"/>
        </w:rPr>
        <w:t xml:space="preserve">Arthropod assemblage homogenization in oceanic islands: the role of indigenous and exotic species under landscape disturbance. </w:t>
      </w:r>
      <w:r w:rsidRPr="00244FFB">
        <w:rPr>
          <w:rFonts w:ascii="Times New Roman" w:eastAsia="Times New Roman" w:hAnsi="Times New Roman" w:cs="Times New Roman"/>
          <w:i/>
          <w:sz w:val="24"/>
          <w:szCs w:val="24"/>
          <w:highlight w:val="white"/>
          <w:lang w:val="en-US"/>
        </w:rPr>
        <w:t>Diversity and Distributions</w:t>
      </w:r>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19</w:t>
      </w:r>
      <w:r w:rsidRPr="00244FFB">
        <w:rPr>
          <w:rFonts w:ascii="Times New Roman" w:eastAsia="Times New Roman" w:hAnsi="Times New Roman" w:cs="Times New Roman"/>
          <w:sz w:val="24"/>
          <w:szCs w:val="24"/>
          <w:highlight w:val="white"/>
          <w:lang w:val="en-US"/>
        </w:rPr>
        <w:t>(11), 1450-1460.</w:t>
      </w:r>
    </w:p>
    <w:p w14:paraId="585F6148"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r w:rsidRPr="00244FFB">
        <w:rPr>
          <w:rFonts w:ascii="Times New Roman" w:eastAsia="Times New Roman" w:hAnsi="Times New Roman" w:cs="Times New Roman"/>
          <w:sz w:val="24"/>
          <w:szCs w:val="24"/>
          <w:highlight w:val="white"/>
          <w:lang w:val="en-US"/>
        </w:rPr>
        <w:t xml:space="preserve">Freeman, L. C. (2002). Centrality in social networks: Conceptual clarification. </w:t>
      </w:r>
      <w:r w:rsidRPr="00244FFB">
        <w:rPr>
          <w:rFonts w:ascii="Times New Roman" w:eastAsia="Times New Roman" w:hAnsi="Times New Roman" w:cs="Times New Roman"/>
          <w:i/>
          <w:sz w:val="24"/>
          <w:szCs w:val="24"/>
          <w:highlight w:val="white"/>
          <w:lang w:val="en-US"/>
        </w:rPr>
        <w:t xml:space="preserve">Social network: critical concepts in sociology. </w:t>
      </w:r>
      <w:proofErr w:type="spellStart"/>
      <w:r w:rsidRPr="00244FFB">
        <w:rPr>
          <w:rFonts w:ascii="Times New Roman" w:eastAsia="Times New Roman" w:hAnsi="Times New Roman" w:cs="Times New Roman"/>
          <w:i/>
          <w:sz w:val="24"/>
          <w:szCs w:val="24"/>
          <w:highlight w:val="white"/>
          <w:lang w:val="en-US"/>
        </w:rPr>
        <w:t>Londres</w:t>
      </w:r>
      <w:proofErr w:type="spellEnd"/>
      <w:r w:rsidRPr="00244FFB">
        <w:rPr>
          <w:rFonts w:ascii="Times New Roman" w:eastAsia="Times New Roman" w:hAnsi="Times New Roman" w:cs="Times New Roman"/>
          <w:i/>
          <w:sz w:val="24"/>
          <w:szCs w:val="24"/>
          <w:highlight w:val="white"/>
          <w:lang w:val="en-US"/>
        </w:rPr>
        <w:t>: Routledge</w:t>
      </w:r>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1</w:t>
      </w:r>
      <w:r w:rsidRPr="00244FFB">
        <w:rPr>
          <w:rFonts w:ascii="Times New Roman" w:eastAsia="Times New Roman" w:hAnsi="Times New Roman" w:cs="Times New Roman"/>
          <w:sz w:val="24"/>
          <w:szCs w:val="24"/>
          <w:highlight w:val="white"/>
          <w:lang w:val="en-US"/>
        </w:rPr>
        <w:t>, 238-263.</w:t>
      </w:r>
    </w:p>
    <w:p w14:paraId="5E23FD2B"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r w:rsidRPr="00244FFB">
        <w:rPr>
          <w:rFonts w:ascii="Times New Roman" w:eastAsia="Times New Roman" w:hAnsi="Times New Roman" w:cs="Times New Roman"/>
          <w:sz w:val="24"/>
          <w:szCs w:val="24"/>
          <w:highlight w:val="white"/>
          <w:lang w:val="en-US"/>
        </w:rPr>
        <w:br/>
        <w:t xml:space="preserve">Geist, D. J., Snell, H., Snell, H., Goddard, C., &amp; </w:t>
      </w:r>
      <w:proofErr w:type="spellStart"/>
      <w:r w:rsidRPr="00244FFB">
        <w:rPr>
          <w:rFonts w:ascii="Times New Roman" w:eastAsia="Times New Roman" w:hAnsi="Times New Roman" w:cs="Times New Roman"/>
          <w:sz w:val="24"/>
          <w:szCs w:val="24"/>
          <w:highlight w:val="white"/>
          <w:lang w:val="en-US"/>
        </w:rPr>
        <w:t>Kurz</w:t>
      </w:r>
      <w:proofErr w:type="spellEnd"/>
      <w:r w:rsidRPr="00244FFB">
        <w:rPr>
          <w:rFonts w:ascii="Times New Roman" w:eastAsia="Times New Roman" w:hAnsi="Times New Roman" w:cs="Times New Roman"/>
          <w:sz w:val="24"/>
          <w:szCs w:val="24"/>
          <w:highlight w:val="white"/>
          <w:lang w:val="en-US"/>
        </w:rPr>
        <w:t xml:space="preserve">, M. D. (2014). A </w:t>
      </w:r>
      <w:proofErr w:type="spellStart"/>
      <w:r w:rsidRPr="00244FFB">
        <w:rPr>
          <w:rFonts w:ascii="Times New Roman" w:eastAsia="Times New Roman" w:hAnsi="Times New Roman" w:cs="Times New Roman"/>
          <w:sz w:val="24"/>
          <w:szCs w:val="24"/>
          <w:highlight w:val="white"/>
          <w:lang w:val="en-US"/>
        </w:rPr>
        <w:t>paleogeographic</w:t>
      </w:r>
      <w:proofErr w:type="spellEnd"/>
      <w:r w:rsidRPr="00244FFB">
        <w:rPr>
          <w:rFonts w:ascii="Times New Roman" w:eastAsia="Times New Roman" w:hAnsi="Times New Roman" w:cs="Times New Roman"/>
          <w:sz w:val="24"/>
          <w:szCs w:val="24"/>
          <w:highlight w:val="white"/>
          <w:lang w:val="en-US"/>
        </w:rPr>
        <w:t xml:space="preserve"> model of the Galápagos Islands and biogeographical and evolutionary implications. </w:t>
      </w:r>
      <w:r w:rsidRPr="00244FFB">
        <w:rPr>
          <w:rFonts w:ascii="Times New Roman" w:eastAsia="Times New Roman" w:hAnsi="Times New Roman" w:cs="Times New Roman"/>
          <w:i/>
          <w:sz w:val="24"/>
          <w:szCs w:val="24"/>
          <w:highlight w:val="white"/>
          <w:lang w:val="en-US"/>
        </w:rPr>
        <w:t>The Galápagos: a natural laboratory for the earth sciences</w:t>
      </w:r>
      <w:r w:rsidRPr="00244FFB">
        <w:rPr>
          <w:rFonts w:ascii="Times New Roman" w:eastAsia="Times New Roman" w:hAnsi="Times New Roman" w:cs="Times New Roman"/>
          <w:sz w:val="24"/>
          <w:szCs w:val="24"/>
          <w:highlight w:val="white"/>
          <w:lang w:val="en-US"/>
        </w:rPr>
        <w:t>, 145-166.</w:t>
      </w:r>
    </w:p>
    <w:p w14:paraId="25B437AF" w14:textId="77777777" w:rsidR="004C28AA" w:rsidRPr="00244FFB" w:rsidRDefault="00244FFB">
      <w:pPr>
        <w:spacing w:before="240"/>
        <w:jc w:val="both"/>
        <w:rPr>
          <w:rFonts w:ascii="Times New Roman" w:eastAsia="Times New Roman" w:hAnsi="Times New Roman" w:cs="Times New Roman"/>
          <w:sz w:val="28"/>
          <w:szCs w:val="28"/>
          <w:highlight w:val="white"/>
          <w:lang w:val="en-US"/>
        </w:rPr>
      </w:pPr>
      <w:proofErr w:type="spellStart"/>
      <w:r w:rsidRPr="00244FFB">
        <w:rPr>
          <w:rFonts w:ascii="Times New Roman" w:eastAsia="Times New Roman" w:hAnsi="Times New Roman" w:cs="Times New Roman"/>
          <w:sz w:val="24"/>
          <w:szCs w:val="24"/>
          <w:highlight w:val="white"/>
          <w:lang w:val="en-US"/>
        </w:rPr>
        <w:t>Greenacre</w:t>
      </w:r>
      <w:proofErr w:type="spellEnd"/>
      <w:r w:rsidRPr="00244FFB">
        <w:rPr>
          <w:rFonts w:ascii="Times New Roman" w:eastAsia="Times New Roman" w:hAnsi="Times New Roman" w:cs="Times New Roman"/>
          <w:sz w:val="24"/>
          <w:szCs w:val="24"/>
          <w:highlight w:val="white"/>
          <w:lang w:val="en-US"/>
        </w:rPr>
        <w:t xml:space="preserve">, M. (2017). Ordination with any dissimilarity measure: a weighted Euclidean solution. </w:t>
      </w:r>
      <w:r w:rsidRPr="00244FFB">
        <w:rPr>
          <w:rFonts w:ascii="Times New Roman" w:eastAsia="Times New Roman" w:hAnsi="Times New Roman" w:cs="Times New Roman"/>
          <w:i/>
          <w:sz w:val="24"/>
          <w:szCs w:val="24"/>
          <w:highlight w:val="white"/>
          <w:lang w:val="en-US"/>
        </w:rPr>
        <w:t>Ecology</w:t>
      </w:r>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98</w:t>
      </w:r>
      <w:r w:rsidRPr="00244FFB">
        <w:rPr>
          <w:rFonts w:ascii="Times New Roman" w:eastAsia="Times New Roman" w:hAnsi="Times New Roman" w:cs="Times New Roman"/>
          <w:sz w:val="24"/>
          <w:szCs w:val="24"/>
          <w:highlight w:val="white"/>
          <w:lang w:val="en-US"/>
        </w:rPr>
        <w:t>(9), 2293-2300.</w:t>
      </w:r>
    </w:p>
    <w:p w14:paraId="0DC8FEFB"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proofErr w:type="spellStart"/>
      <w:r w:rsidRPr="00244FFB">
        <w:rPr>
          <w:rFonts w:ascii="Times New Roman" w:eastAsia="Times New Roman" w:hAnsi="Times New Roman" w:cs="Times New Roman"/>
          <w:sz w:val="24"/>
          <w:szCs w:val="24"/>
          <w:highlight w:val="white"/>
          <w:lang w:val="en-US"/>
        </w:rPr>
        <w:lastRenderedPageBreak/>
        <w:t>Hartig</w:t>
      </w:r>
      <w:proofErr w:type="spellEnd"/>
      <w:r w:rsidRPr="00244FFB">
        <w:rPr>
          <w:rFonts w:ascii="Times New Roman" w:eastAsia="Times New Roman" w:hAnsi="Times New Roman" w:cs="Times New Roman"/>
          <w:sz w:val="24"/>
          <w:szCs w:val="24"/>
          <w:highlight w:val="white"/>
          <w:lang w:val="en-US"/>
        </w:rPr>
        <w:t xml:space="preserve">, F. (2022). </w:t>
      </w:r>
      <w:proofErr w:type="spellStart"/>
      <w:r w:rsidRPr="00244FFB">
        <w:rPr>
          <w:rFonts w:ascii="Times New Roman" w:eastAsia="Times New Roman" w:hAnsi="Times New Roman" w:cs="Times New Roman"/>
          <w:sz w:val="24"/>
          <w:szCs w:val="24"/>
          <w:highlight w:val="white"/>
          <w:lang w:val="en-US"/>
        </w:rPr>
        <w:t>DHARMa</w:t>
      </w:r>
      <w:proofErr w:type="spellEnd"/>
      <w:r w:rsidRPr="00244FFB">
        <w:rPr>
          <w:rFonts w:ascii="Times New Roman" w:eastAsia="Times New Roman" w:hAnsi="Times New Roman" w:cs="Times New Roman"/>
          <w:sz w:val="24"/>
          <w:szCs w:val="24"/>
          <w:highlight w:val="white"/>
          <w:lang w:val="en-US"/>
        </w:rPr>
        <w:t xml:space="preserve">: residual diagnostics for hierarchical (multi-level/mixed) regression models. R package version 0.4. 6. </w:t>
      </w:r>
    </w:p>
    <w:p w14:paraId="72EAA4D1"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r w:rsidRPr="00244FFB">
        <w:rPr>
          <w:rFonts w:ascii="Times New Roman" w:eastAsia="Times New Roman" w:hAnsi="Times New Roman" w:cs="Times New Roman"/>
          <w:sz w:val="24"/>
          <w:szCs w:val="24"/>
          <w:highlight w:val="white"/>
          <w:lang w:val="en-US"/>
        </w:rPr>
        <w:t xml:space="preserve">Le </w:t>
      </w:r>
      <w:proofErr w:type="spellStart"/>
      <w:r w:rsidRPr="00244FFB">
        <w:rPr>
          <w:rFonts w:ascii="Times New Roman" w:eastAsia="Times New Roman" w:hAnsi="Times New Roman" w:cs="Times New Roman"/>
          <w:sz w:val="24"/>
          <w:szCs w:val="24"/>
          <w:highlight w:val="white"/>
          <w:lang w:val="en-US"/>
        </w:rPr>
        <w:t>Traon</w:t>
      </w:r>
      <w:proofErr w:type="spellEnd"/>
      <w:r w:rsidRPr="00244FFB">
        <w:rPr>
          <w:rFonts w:ascii="Times New Roman" w:eastAsia="Times New Roman" w:hAnsi="Times New Roman" w:cs="Times New Roman"/>
          <w:sz w:val="24"/>
          <w:szCs w:val="24"/>
          <w:highlight w:val="white"/>
          <w:lang w:val="en-US"/>
        </w:rPr>
        <w:t xml:space="preserve">, P.Y. and P. De </w:t>
      </w:r>
      <w:proofErr w:type="spellStart"/>
      <w:r w:rsidRPr="00244FFB">
        <w:rPr>
          <w:rFonts w:ascii="Times New Roman" w:eastAsia="Times New Roman" w:hAnsi="Times New Roman" w:cs="Times New Roman"/>
          <w:sz w:val="24"/>
          <w:szCs w:val="24"/>
          <w:highlight w:val="white"/>
          <w:lang w:val="en-US"/>
        </w:rPr>
        <w:t>Mey</w:t>
      </w:r>
      <w:proofErr w:type="spellEnd"/>
      <w:r w:rsidRPr="00244FFB">
        <w:rPr>
          <w:rFonts w:ascii="Times New Roman" w:eastAsia="Times New Roman" w:hAnsi="Times New Roman" w:cs="Times New Roman"/>
          <w:sz w:val="24"/>
          <w:szCs w:val="24"/>
          <w:highlight w:val="white"/>
          <w:lang w:val="en-US"/>
        </w:rPr>
        <w:t xml:space="preserve">, 1994: The eddy field associated with the Azores front east of the mid-Atlantic Ridge as observed by the GEOSAT altimeter. Journal of Geophysical Research, 99, 9907-9923 </w:t>
      </w:r>
    </w:p>
    <w:p w14:paraId="2EC1EAA0"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r w:rsidRPr="00244FFB">
        <w:rPr>
          <w:rFonts w:ascii="Times New Roman" w:eastAsia="Times New Roman" w:hAnsi="Times New Roman" w:cs="Times New Roman"/>
          <w:sz w:val="24"/>
          <w:szCs w:val="24"/>
          <w:highlight w:val="white"/>
          <w:lang w:val="en-US"/>
        </w:rPr>
        <w:t xml:space="preserve">Legendre, P., &amp; Legendre, L. (2012). </w:t>
      </w:r>
      <w:r w:rsidRPr="00244FFB">
        <w:rPr>
          <w:rFonts w:ascii="Times New Roman" w:eastAsia="Times New Roman" w:hAnsi="Times New Roman" w:cs="Times New Roman"/>
          <w:i/>
          <w:sz w:val="24"/>
          <w:szCs w:val="24"/>
          <w:highlight w:val="white"/>
          <w:lang w:val="en-US"/>
        </w:rPr>
        <w:t>Numerical ecology</w:t>
      </w:r>
      <w:r w:rsidRPr="00244FFB">
        <w:rPr>
          <w:rFonts w:ascii="Times New Roman" w:eastAsia="Times New Roman" w:hAnsi="Times New Roman" w:cs="Times New Roman"/>
          <w:sz w:val="24"/>
          <w:szCs w:val="24"/>
          <w:highlight w:val="white"/>
          <w:lang w:val="en-US"/>
        </w:rPr>
        <w:t xml:space="preserve"> (Vol. 24). Elsevier.</w:t>
      </w:r>
    </w:p>
    <w:p w14:paraId="6052C9F9" w14:textId="77777777" w:rsidR="004C28AA" w:rsidRDefault="00244FFB">
      <w:pPr>
        <w:spacing w:before="240"/>
        <w:jc w:val="both"/>
        <w:rPr>
          <w:rFonts w:ascii="Times New Roman" w:eastAsia="Times New Roman" w:hAnsi="Times New Roman" w:cs="Times New Roman"/>
          <w:sz w:val="24"/>
          <w:szCs w:val="24"/>
          <w:highlight w:val="white"/>
        </w:rPr>
      </w:pPr>
      <w:r w:rsidRPr="00244FFB">
        <w:rPr>
          <w:rFonts w:ascii="Times New Roman" w:eastAsia="Times New Roman" w:hAnsi="Times New Roman" w:cs="Times New Roman"/>
          <w:sz w:val="24"/>
          <w:szCs w:val="24"/>
          <w:highlight w:val="white"/>
          <w:lang w:val="en-US"/>
        </w:rPr>
        <w:t xml:space="preserve">Legendre, P., </w:t>
      </w:r>
      <w:proofErr w:type="spellStart"/>
      <w:r w:rsidRPr="00244FFB">
        <w:rPr>
          <w:rFonts w:ascii="Times New Roman" w:eastAsia="Times New Roman" w:hAnsi="Times New Roman" w:cs="Times New Roman"/>
          <w:sz w:val="24"/>
          <w:szCs w:val="24"/>
          <w:highlight w:val="white"/>
          <w:lang w:val="en-US"/>
        </w:rPr>
        <w:t>Borcard</w:t>
      </w:r>
      <w:proofErr w:type="spellEnd"/>
      <w:r w:rsidRPr="00244FFB">
        <w:rPr>
          <w:rFonts w:ascii="Times New Roman" w:eastAsia="Times New Roman" w:hAnsi="Times New Roman" w:cs="Times New Roman"/>
          <w:sz w:val="24"/>
          <w:szCs w:val="24"/>
          <w:highlight w:val="white"/>
          <w:lang w:val="en-US"/>
        </w:rPr>
        <w:t>, D., &amp; Peres-</w:t>
      </w:r>
      <w:proofErr w:type="spellStart"/>
      <w:r w:rsidRPr="00244FFB">
        <w:rPr>
          <w:rFonts w:ascii="Times New Roman" w:eastAsia="Times New Roman" w:hAnsi="Times New Roman" w:cs="Times New Roman"/>
          <w:sz w:val="24"/>
          <w:szCs w:val="24"/>
          <w:highlight w:val="white"/>
          <w:lang w:val="en-US"/>
        </w:rPr>
        <w:t>Neto</w:t>
      </w:r>
      <w:proofErr w:type="spellEnd"/>
      <w:r w:rsidRPr="00244FFB">
        <w:rPr>
          <w:rFonts w:ascii="Times New Roman" w:eastAsia="Times New Roman" w:hAnsi="Times New Roman" w:cs="Times New Roman"/>
          <w:sz w:val="24"/>
          <w:szCs w:val="24"/>
          <w:highlight w:val="white"/>
          <w:lang w:val="en-US"/>
        </w:rPr>
        <w:t xml:space="preserve">, P. R. (2005). Analyzing beta diversity: partitioning the spatial variation of community composition data. </w:t>
      </w:r>
      <w:proofErr w:type="spellStart"/>
      <w:r>
        <w:rPr>
          <w:rFonts w:ascii="Times New Roman" w:eastAsia="Times New Roman" w:hAnsi="Times New Roman" w:cs="Times New Roman"/>
          <w:i/>
          <w:sz w:val="24"/>
          <w:szCs w:val="24"/>
          <w:highlight w:val="white"/>
        </w:rPr>
        <w:t>Ecological</w:t>
      </w:r>
      <w:proofErr w:type="spellEnd"/>
      <w:r>
        <w:rPr>
          <w:rFonts w:ascii="Times New Roman" w:eastAsia="Times New Roman" w:hAnsi="Times New Roman" w:cs="Times New Roman"/>
          <w:i/>
          <w:sz w:val="24"/>
          <w:szCs w:val="24"/>
          <w:highlight w:val="white"/>
        </w:rPr>
        <w:t xml:space="preserve"> </w:t>
      </w:r>
      <w:proofErr w:type="spellStart"/>
      <w:r>
        <w:rPr>
          <w:rFonts w:ascii="Times New Roman" w:eastAsia="Times New Roman" w:hAnsi="Times New Roman" w:cs="Times New Roman"/>
          <w:i/>
          <w:sz w:val="24"/>
          <w:szCs w:val="24"/>
          <w:highlight w:val="white"/>
        </w:rPr>
        <w:t>monographs</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75</w:t>
      </w:r>
      <w:r>
        <w:rPr>
          <w:rFonts w:ascii="Times New Roman" w:eastAsia="Times New Roman" w:hAnsi="Times New Roman" w:cs="Times New Roman"/>
          <w:sz w:val="24"/>
          <w:szCs w:val="24"/>
          <w:highlight w:val="white"/>
        </w:rPr>
        <w:t>(4), 435-450.</w:t>
      </w:r>
    </w:p>
    <w:p w14:paraId="631B4B18"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proofErr w:type="spellStart"/>
      <w:r>
        <w:rPr>
          <w:rFonts w:ascii="Times New Roman" w:eastAsia="Times New Roman" w:hAnsi="Times New Roman" w:cs="Times New Roman"/>
          <w:sz w:val="24"/>
          <w:szCs w:val="24"/>
          <w:highlight w:val="white"/>
        </w:rPr>
        <w:t>Munoz</w:t>
      </w:r>
      <w:proofErr w:type="spellEnd"/>
      <w:r>
        <w:rPr>
          <w:rFonts w:ascii="Times New Roman" w:eastAsia="Times New Roman" w:hAnsi="Times New Roman" w:cs="Times New Roman"/>
          <w:sz w:val="24"/>
          <w:szCs w:val="24"/>
          <w:highlight w:val="white"/>
        </w:rPr>
        <w:t xml:space="preserve">, J., </w:t>
      </w:r>
      <w:proofErr w:type="spellStart"/>
      <w:r>
        <w:rPr>
          <w:rFonts w:ascii="Times New Roman" w:eastAsia="Times New Roman" w:hAnsi="Times New Roman" w:cs="Times New Roman"/>
          <w:sz w:val="24"/>
          <w:szCs w:val="24"/>
          <w:highlight w:val="white"/>
        </w:rPr>
        <w:t>Felicisimo</w:t>
      </w:r>
      <w:proofErr w:type="spellEnd"/>
      <w:r>
        <w:rPr>
          <w:rFonts w:ascii="Times New Roman" w:eastAsia="Times New Roman" w:hAnsi="Times New Roman" w:cs="Times New Roman"/>
          <w:sz w:val="24"/>
          <w:szCs w:val="24"/>
          <w:highlight w:val="white"/>
        </w:rPr>
        <w:t xml:space="preserve">, A. M., Cabezas, F., </w:t>
      </w:r>
      <w:proofErr w:type="spellStart"/>
      <w:r>
        <w:rPr>
          <w:rFonts w:ascii="Times New Roman" w:eastAsia="Times New Roman" w:hAnsi="Times New Roman" w:cs="Times New Roman"/>
          <w:sz w:val="24"/>
          <w:szCs w:val="24"/>
          <w:highlight w:val="white"/>
        </w:rPr>
        <w:t>Burgaz</w:t>
      </w:r>
      <w:proofErr w:type="spellEnd"/>
      <w:r>
        <w:rPr>
          <w:rFonts w:ascii="Times New Roman" w:eastAsia="Times New Roman" w:hAnsi="Times New Roman" w:cs="Times New Roman"/>
          <w:sz w:val="24"/>
          <w:szCs w:val="24"/>
          <w:highlight w:val="white"/>
        </w:rPr>
        <w:t xml:space="preserve">, A. R., &amp; </w:t>
      </w:r>
      <w:proofErr w:type="spellStart"/>
      <w:r>
        <w:rPr>
          <w:rFonts w:ascii="Times New Roman" w:eastAsia="Times New Roman" w:hAnsi="Times New Roman" w:cs="Times New Roman"/>
          <w:sz w:val="24"/>
          <w:szCs w:val="24"/>
          <w:highlight w:val="white"/>
        </w:rPr>
        <w:t>Martinez</w:t>
      </w:r>
      <w:proofErr w:type="spellEnd"/>
      <w:r>
        <w:rPr>
          <w:rFonts w:ascii="Times New Roman" w:eastAsia="Times New Roman" w:hAnsi="Times New Roman" w:cs="Times New Roman"/>
          <w:sz w:val="24"/>
          <w:szCs w:val="24"/>
          <w:highlight w:val="white"/>
        </w:rPr>
        <w:t xml:space="preserve">, I. (2004). </w:t>
      </w:r>
      <w:r w:rsidRPr="00244FFB">
        <w:rPr>
          <w:rFonts w:ascii="Times New Roman" w:eastAsia="Times New Roman" w:hAnsi="Times New Roman" w:cs="Times New Roman"/>
          <w:sz w:val="24"/>
          <w:szCs w:val="24"/>
          <w:highlight w:val="white"/>
          <w:lang w:val="en-US"/>
        </w:rPr>
        <w:t xml:space="preserve">Wind as a long-distance dispersal vehicle in the Southern Hemisphere. </w:t>
      </w:r>
      <w:r w:rsidRPr="00244FFB">
        <w:rPr>
          <w:rFonts w:ascii="Times New Roman" w:eastAsia="Times New Roman" w:hAnsi="Times New Roman" w:cs="Times New Roman"/>
          <w:i/>
          <w:sz w:val="24"/>
          <w:szCs w:val="24"/>
          <w:highlight w:val="white"/>
          <w:lang w:val="en-US"/>
        </w:rPr>
        <w:t>Science</w:t>
      </w:r>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304</w:t>
      </w:r>
      <w:r w:rsidRPr="00244FFB">
        <w:rPr>
          <w:rFonts w:ascii="Times New Roman" w:eastAsia="Times New Roman" w:hAnsi="Times New Roman" w:cs="Times New Roman"/>
          <w:sz w:val="24"/>
          <w:szCs w:val="24"/>
          <w:highlight w:val="white"/>
          <w:lang w:val="en-US"/>
        </w:rPr>
        <w:t>(5674), 1144-1147.</w:t>
      </w:r>
    </w:p>
    <w:p w14:paraId="291CB84E"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proofErr w:type="spellStart"/>
      <w:r w:rsidRPr="00244FFB">
        <w:rPr>
          <w:rFonts w:ascii="Times New Roman" w:eastAsia="Times New Roman" w:hAnsi="Times New Roman" w:cs="Times New Roman"/>
          <w:sz w:val="24"/>
          <w:szCs w:val="24"/>
          <w:highlight w:val="white"/>
          <w:lang w:val="en-US"/>
        </w:rPr>
        <w:t>Oksanen</w:t>
      </w:r>
      <w:proofErr w:type="spellEnd"/>
      <w:r w:rsidRPr="00244FFB">
        <w:rPr>
          <w:rFonts w:ascii="Times New Roman" w:eastAsia="Times New Roman" w:hAnsi="Times New Roman" w:cs="Times New Roman"/>
          <w:sz w:val="24"/>
          <w:szCs w:val="24"/>
          <w:highlight w:val="white"/>
          <w:lang w:val="en-US"/>
        </w:rPr>
        <w:t xml:space="preserve">, J., </w:t>
      </w:r>
      <w:proofErr w:type="spellStart"/>
      <w:r w:rsidRPr="00244FFB">
        <w:rPr>
          <w:rFonts w:ascii="Times New Roman" w:eastAsia="Times New Roman" w:hAnsi="Times New Roman" w:cs="Times New Roman"/>
          <w:sz w:val="24"/>
          <w:szCs w:val="24"/>
          <w:highlight w:val="white"/>
          <w:lang w:val="en-US"/>
        </w:rPr>
        <w:t>Kindt</w:t>
      </w:r>
      <w:proofErr w:type="spellEnd"/>
      <w:r w:rsidRPr="00244FFB">
        <w:rPr>
          <w:rFonts w:ascii="Times New Roman" w:eastAsia="Times New Roman" w:hAnsi="Times New Roman" w:cs="Times New Roman"/>
          <w:sz w:val="24"/>
          <w:szCs w:val="24"/>
          <w:highlight w:val="white"/>
          <w:lang w:val="en-US"/>
        </w:rPr>
        <w:t xml:space="preserve">, R., Legendre, P., O’Hara, B., Stevens, M. H. H., </w:t>
      </w:r>
      <w:proofErr w:type="spellStart"/>
      <w:r w:rsidRPr="00244FFB">
        <w:rPr>
          <w:rFonts w:ascii="Times New Roman" w:eastAsia="Times New Roman" w:hAnsi="Times New Roman" w:cs="Times New Roman"/>
          <w:sz w:val="24"/>
          <w:szCs w:val="24"/>
          <w:highlight w:val="white"/>
          <w:lang w:val="en-US"/>
        </w:rPr>
        <w:t>Oksanen</w:t>
      </w:r>
      <w:proofErr w:type="spellEnd"/>
      <w:r w:rsidRPr="00244FFB">
        <w:rPr>
          <w:rFonts w:ascii="Times New Roman" w:eastAsia="Times New Roman" w:hAnsi="Times New Roman" w:cs="Times New Roman"/>
          <w:sz w:val="24"/>
          <w:szCs w:val="24"/>
          <w:highlight w:val="white"/>
          <w:lang w:val="en-US"/>
        </w:rPr>
        <w:t xml:space="preserve">, M. J., &amp; Suggests, M. A. S. S. (2007). The vegan package. </w:t>
      </w:r>
      <w:r w:rsidRPr="00244FFB">
        <w:rPr>
          <w:rFonts w:ascii="Times New Roman" w:eastAsia="Times New Roman" w:hAnsi="Times New Roman" w:cs="Times New Roman"/>
          <w:i/>
          <w:sz w:val="24"/>
          <w:szCs w:val="24"/>
          <w:highlight w:val="white"/>
          <w:lang w:val="en-US"/>
        </w:rPr>
        <w:t>Community ecology package</w:t>
      </w:r>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10</w:t>
      </w:r>
      <w:r w:rsidRPr="00244FFB">
        <w:rPr>
          <w:rFonts w:ascii="Times New Roman" w:eastAsia="Times New Roman" w:hAnsi="Times New Roman" w:cs="Times New Roman"/>
          <w:sz w:val="24"/>
          <w:szCs w:val="24"/>
          <w:highlight w:val="white"/>
          <w:lang w:val="en-US"/>
        </w:rPr>
        <w:t xml:space="preserve">(631-637), 719. </w:t>
      </w:r>
    </w:p>
    <w:p w14:paraId="4DD740FB"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r w:rsidRPr="00244FFB">
        <w:rPr>
          <w:rFonts w:ascii="Times New Roman" w:eastAsia="Times New Roman" w:hAnsi="Times New Roman" w:cs="Times New Roman"/>
          <w:sz w:val="24"/>
          <w:szCs w:val="24"/>
          <w:highlight w:val="white"/>
          <w:lang w:val="en-US"/>
        </w:rPr>
        <w:t xml:space="preserve">Oldham, S., Fulcher, B., Parkes, L., </w:t>
      </w:r>
      <w:proofErr w:type="spellStart"/>
      <w:r w:rsidRPr="00244FFB">
        <w:rPr>
          <w:rFonts w:ascii="Times New Roman" w:eastAsia="Times New Roman" w:hAnsi="Times New Roman" w:cs="Times New Roman"/>
          <w:sz w:val="24"/>
          <w:szCs w:val="24"/>
          <w:highlight w:val="white"/>
          <w:lang w:val="en-US"/>
        </w:rPr>
        <w:t>Arnatkevic̆iūtė</w:t>
      </w:r>
      <w:proofErr w:type="spellEnd"/>
      <w:r w:rsidRPr="00244FFB">
        <w:rPr>
          <w:rFonts w:ascii="Times New Roman" w:eastAsia="Times New Roman" w:hAnsi="Times New Roman" w:cs="Times New Roman"/>
          <w:sz w:val="24"/>
          <w:szCs w:val="24"/>
          <w:highlight w:val="white"/>
          <w:lang w:val="en-US"/>
        </w:rPr>
        <w:t xml:space="preserve">, A., </w:t>
      </w:r>
      <w:proofErr w:type="spellStart"/>
      <w:r w:rsidRPr="00244FFB">
        <w:rPr>
          <w:rFonts w:ascii="Times New Roman" w:eastAsia="Times New Roman" w:hAnsi="Times New Roman" w:cs="Times New Roman"/>
          <w:sz w:val="24"/>
          <w:szCs w:val="24"/>
          <w:highlight w:val="white"/>
          <w:lang w:val="en-US"/>
        </w:rPr>
        <w:t>Suo</w:t>
      </w:r>
      <w:proofErr w:type="spellEnd"/>
      <w:r w:rsidRPr="00244FFB">
        <w:rPr>
          <w:rFonts w:ascii="Times New Roman" w:eastAsia="Times New Roman" w:hAnsi="Times New Roman" w:cs="Times New Roman"/>
          <w:sz w:val="24"/>
          <w:szCs w:val="24"/>
          <w:highlight w:val="white"/>
          <w:lang w:val="en-US"/>
        </w:rPr>
        <w:t xml:space="preserve">, C., &amp; </w:t>
      </w:r>
      <w:proofErr w:type="spellStart"/>
      <w:r w:rsidRPr="00244FFB">
        <w:rPr>
          <w:rFonts w:ascii="Times New Roman" w:eastAsia="Times New Roman" w:hAnsi="Times New Roman" w:cs="Times New Roman"/>
          <w:sz w:val="24"/>
          <w:szCs w:val="24"/>
          <w:highlight w:val="white"/>
          <w:lang w:val="en-US"/>
        </w:rPr>
        <w:t>Fornito</w:t>
      </w:r>
      <w:proofErr w:type="spellEnd"/>
      <w:r w:rsidRPr="00244FFB">
        <w:rPr>
          <w:rFonts w:ascii="Times New Roman" w:eastAsia="Times New Roman" w:hAnsi="Times New Roman" w:cs="Times New Roman"/>
          <w:sz w:val="24"/>
          <w:szCs w:val="24"/>
          <w:highlight w:val="white"/>
          <w:lang w:val="en-US"/>
        </w:rPr>
        <w:t xml:space="preserve">, A. (2019). Consistency and differences between centrality measures across distinct classes of networks. </w:t>
      </w:r>
      <w:proofErr w:type="spellStart"/>
      <w:r w:rsidRPr="00244FFB">
        <w:rPr>
          <w:rFonts w:ascii="Times New Roman" w:eastAsia="Times New Roman" w:hAnsi="Times New Roman" w:cs="Times New Roman"/>
          <w:i/>
          <w:sz w:val="24"/>
          <w:szCs w:val="24"/>
          <w:highlight w:val="white"/>
          <w:lang w:val="en-US"/>
        </w:rPr>
        <w:t>PloS</w:t>
      </w:r>
      <w:proofErr w:type="spellEnd"/>
      <w:r w:rsidRPr="00244FFB">
        <w:rPr>
          <w:rFonts w:ascii="Times New Roman" w:eastAsia="Times New Roman" w:hAnsi="Times New Roman" w:cs="Times New Roman"/>
          <w:i/>
          <w:sz w:val="24"/>
          <w:szCs w:val="24"/>
          <w:highlight w:val="white"/>
          <w:lang w:val="en-US"/>
        </w:rPr>
        <w:t xml:space="preserve"> one</w:t>
      </w:r>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14</w:t>
      </w:r>
      <w:r w:rsidRPr="00244FFB">
        <w:rPr>
          <w:rFonts w:ascii="Times New Roman" w:eastAsia="Times New Roman" w:hAnsi="Times New Roman" w:cs="Times New Roman"/>
          <w:sz w:val="24"/>
          <w:szCs w:val="24"/>
          <w:highlight w:val="white"/>
          <w:lang w:val="en-US"/>
        </w:rPr>
        <w:t xml:space="preserve">(7), e0220061. </w:t>
      </w:r>
    </w:p>
    <w:p w14:paraId="55E4C34F"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proofErr w:type="spellStart"/>
      <w:r w:rsidRPr="00244FFB">
        <w:rPr>
          <w:rFonts w:ascii="Times New Roman" w:eastAsia="Times New Roman" w:hAnsi="Times New Roman" w:cs="Times New Roman"/>
          <w:sz w:val="24"/>
          <w:szCs w:val="24"/>
          <w:highlight w:val="white"/>
          <w:lang w:val="en-US"/>
        </w:rPr>
        <w:t>Opsahl</w:t>
      </w:r>
      <w:proofErr w:type="spellEnd"/>
      <w:r w:rsidRPr="00244FFB">
        <w:rPr>
          <w:rFonts w:ascii="Times New Roman" w:eastAsia="Times New Roman" w:hAnsi="Times New Roman" w:cs="Times New Roman"/>
          <w:sz w:val="24"/>
          <w:szCs w:val="24"/>
          <w:highlight w:val="white"/>
          <w:lang w:val="en-US"/>
        </w:rPr>
        <w:t xml:space="preserve">, T., </w:t>
      </w:r>
      <w:proofErr w:type="spellStart"/>
      <w:r w:rsidRPr="00244FFB">
        <w:rPr>
          <w:rFonts w:ascii="Times New Roman" w:eastAsia="Times New Roman" w:hAnsi="Times New Roman" w:cs="Times New Roman"/>
          <w:sz w:val="24"/>
          <w:szCs w:val="24"/>
          <w:highlight w:val="white"/>
          <w:lang w:val="en-US"/>
        </w:rPr>
        <w:t>Agneessens</w:t>
      </w:r>
      <w:proofErr w:type="spellEnd"/>
      <w:r w:rsidRPr="00244FFB">
        <w:rPr>
          <w:rFonts w:ascii="Times New Roman" w:eastAsia="Times New Roman" w:hAnsi="Times New Roman" w:cs="Times New Roman"/>
          <w:sz w:val="24"/>
          <w:szCs w:val="24"/>
          <w:highlight w:val="white"/>
          <w:lang w:val="en-US"/>
        </w:rPr>
        <w:t xml:space="preserve">, F., &amp; </w:t>
      </w:r>
      <w:proofErr w:type="spellStart"/>
      <w:r w:rsidRPr="00244FFB">
        <w:rPr>
          <w:rFonts w:ascii="Times New Roman" w:eastAsia="Times New Roman" w:hAnsi="Times New Roman" w:cs="Times New Roman"/>
          <w:sz w:val="24"/>
          <w:szCs w:val="24"/>
          <w:highlight w:val="white"/>
          <w:lang w:val="en-US"/>
        </w:rPr>
        <w:t>Skvoretz</w:t>
      </w:r>
      <w:proofErr w:type="spellEnd"/>
      <w:r w:rsidRPr="00244FFB">
        <w:rPr>
          <w:rFonts w:ascii="Times New Roman" w:eastAsia="Times New Roman" w:hAnsi="Times New Roman" w:cs="Times New Roman"/>
          <w:sz w:val="24"/>
          <w:szCs w:val="24"/>
          <w:highlight w:val="white"/>
          <w:lang w:val="en-US"/>
        </w:rPr>
        <w:t xml:space="preserve">, J. (2010). Node centrality in weighted networks: Generalizing degree and shortest paths. Social networks, 32(3), 245-251. </w:t>
      </w:r>
    </w:p>
    <w:p w14:paraId="44259DA4"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r w:rsidRPr="00244FFB">
        <w:rPr>
          <w:rFonts w:ascii="Times New Roman" w:eastAsia="Times New Roman" w:hAnsi="Times New Roman" w:cs="Times New Roman"/>
          <w:sz w:val="24"/>
          <w:szCs w:val="24"/>
          <w:highlight w:val="white"/>
          <w:lang w:val="en-US"/>
        </w:rPr>
        <w:t xml:space="preserve">Parent, C., Patton, A., Pfennig, K., </w:t>
      </w:r>
      <w:proofErr w:type="spellStart"/>
      <w:r w:rsidRPr="00244FFB">
        <w:rPr>
          <w:rFonts w:ascii="Times New Roman" w:eastAsia="Times New Roman" w:hAnsi="Times New Roman" w:cs="Times New Roman"/>
          <w:sz w:val="24"/>
          <w:szCs w:val="24"/>
          <w:highlight w:val="white"/>
          <w:lang w:val="en-US"/>
        </w:rPr>
        <w:t>Rubinoff</w:t>
      </w:r>
      <w:proofErr w:type="spellEnd"/>
      <w:r w:rsidRPr="00244FFB">
        <w:rPr>
          <w:rFonts w:ascii="Times New Roman" w:eastAsia="Times New Roman" w:hAnsi="Times New Roman" w:cs="Times New Roman"/>
          <w:sz w:val="24"/>
          <w:szCs w:val="24"/>
          <w:highlight w:val="white"/>
          <w:lang w:val="en-US"/>
        </w:rPr>
        <w:t xml:space="preserve">, D., </w:t>
      </w:r>
      <w:proofErr w:type="spellStart"/>
      <w:r w:rsidRPr="00244FFB">
        <w:rPr>
          <w:rFonts w:ascii="Times New Roman" w:eastAsia="Times New Roman" w:hAnsi="Times New Roman" w:cs="Times New Roman"/>
          <w:sz w:val="24"/>
          <w:szCs w:val="24"/>
          <w:highlight w:val="white"/>
          <w:lang w:val="en-US"/>
        </w:rPr>
        <w:t>Schluter</w:t>
      </w:r>
      <w:proofErr w:type="spellEnd"/>
      <w:r w:rsidRPr="00244FFB">
        <w:rPr>
          <w:rFonts w:ascii="Times New Roman" w:eastAsia="Times New Roman" w:hAnsi="Times New Roman" w:cs="Times New Roman"/>
          <w:sz w:val="24"/>
          <w:szCs w:val="24"/>
          <w:highlight w:val="white"/>
          <w:lang w:val="en-US"/>
        </w:rPr>
        <w:t xml:space="preserve">, D., Seehausen, O., ... &amp; Martin, C. (2020). Comparing Adaptive Radiations Across Space, Time, and Taxa. Journal of Heredity, 111(1). </w:t>
      </w:r>
    </w:p>
    <w:p w14:paraId="721D84A7"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r w:rsidRPr="00244FFB">
        <w:rPr>
          <w:rFonts w:ascii="Times New Roman" w:eastAsia="Times New Roman" w:hAnsi="Times New Roman" w:cs="Times New Roman"/>
          <w:sz w:val="24"/>
          <w:szCs w:val="24"/>
          <w:highlight w:val="white"/>
          <w:lang w:val="en-US"/>
        </w:rPr>
        <w:t xml:space="preserve">Pereira, J., </w:t>
      </w:r>
      <w:proofErr w:type="spellStart"/>
      <w:r w:rsidRPr="00244FFB">
        <w:rPr>
          <w:rFonts w:ascii="Times New Roman" w:eastAsia="Times New Roman" w:hAnsi="Times New Roman" w:cs="Times New Roman"/>
          <w:sz w:val="24"/>
          <w:szCs w:val="24"/>
          <w:highlight w:val="white"/>
          <w:lang w:val="en-US"/>
        </w:rPr>
        <w:t>Saura</w:t>
      </w:r>
      <w:proofErr w:type="spellEnd"/>
      <w:r w:rsidRPr="00244FFB">
        <w:rPr>
          <w:rFonts w:ascii="Times New Roman" w:eastAsia="Times New Roman" w:hAnsi="Times New Roman" w:cs="Times New Roman"/>
          <w:sz w:val="24"/>
          <w:szCs w:val="24"/>
          <w:highlight w:val="white"/>
          <w:lang w:val="en-US"/>
        </w:rPr>
        <w:t xml:space="preserve">, S., &amp; </w:t>
      </w:r>
      <w:proofErr w:type="spellStart"/>
      <w:r w:rsidRPr="00244FFB">
        <w:rPr>
          <w:rFonts w:ascii="Times New Roman" w:eastAsia="Times New Roman" w:hAnsi="Times New Roman" w:cs="Times New Roman"/>
          <w:sz w:val="24"/>
          <w:szCs w:val="24"/>
          <w:highlight w:val="white"/>
          <w:lang w:val="en-US"/>
        </w:rPr>
        <w:t>Jordán</w:t>
      </w:r>
      <w:proofErr w:type="spellEnd"/>
      <w:r w:rsidRPr="00244FFB">
        <w:rPr>
          <w:rFonts w:ascii="Times New Roman" w:eastAsia="Times New Roman" w:hAnsi="Times New Roman" w:cs="Times New Roman"/>
          <w:sz w:val="24"/>
          <w:szCs w:val="24"/>
          <w:highlight w:val="white"/>
          <w:lang w:val="en-US"/>
        </w:rPr>
        <w:t xml:space="preserve">, F. (2017). Single‐node vs. multi‐node centrality in landscape graph analysis: key habitat patches and their protection for 20 bird species in NE Spain. </w:t>
      </w:r>
      <w:r w:rsidRPr="00244FFB">
        <w:rPr>
          <w:rFonts w:ascii="Times New Roman" w:eastAsia="Times New Roman" w:hAnsi="Times New Roman" w:cs="Times New Roman"/>
          <w:i/>
          <w:sz w:val="24"/>
          <w:szCs w:val="24"/>
          <w:highlight w:val="white"/>
          <w:lang w:val="en-US"/>
        </w:rPr>
        <w:t>Methods in Ecology and Evolution</w:t>
      </w:r>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8</w:t>
      </w:r>
      <w:r w:rsidRPr="00244FFB">
        <w:rPr>
          <w:rFonts w:ascii="Times New Roman" w:eastAsia="Times New Roman" w:hAnsi="Times New Roman" w:cs="Times New Roman"/>
          <w:sz w:val="24"/>
          <w:szCs w:val="24"/>
          <w:highlight w:val="white"/>
          <w:lang w:val="en-US"/>
        </w:rPr>
        <w:t>(11), 1458-1467.</w:t>
      </w:r>
    </w:p>
    <w:p w14:paraId="7176DFF8"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r w:rsidRPr="00244FFB">
        <w:rPr>
          <w:rFonts w:ascii="Times New Roman" w:eastAsia="Times New Roman" w:hAnsi="Times New Roman" w:cs="Times New Roman"/>
          <w:sz w:val="24"/>
          <w:szCs w:val="24"/>
          <w:highlight w:val="white"/>
          <w:lang w:val="en-US"/>
        </w:rPr>
        <w:t>Peres-</w:t>
      </w:r>
      <w:proofErr w:type="spellStart"/>
      <w:r w:rsidRPr="00244FFB">
        <w:rPr>
          <w:rFonts w:ascii="Times New Roman" w:eastAsia="Times New Roman" w:hAnsi="Times New Roman" w:cs="Times New Roman"/>
          <w:sz w:val="24"/>
          <w:szCs w:val="24"/>
          <w:highlight w:val="white"/>
          <w:lang w:val="en-US"/>
        </w:rPr>
        <w:t>Neto</w:t>
      </w:r>
      <w:proofErr w:type="spellEnd"/>
      <w:r w:rsidRPr="00244FFB">
        <w:rPr>
          <w:rFonts w:ascii="Times New Roman" w:eastAsia="Times New Roman" w:hAnsi="Times New Roman" w:cs="Times New Roman"/>
          <w:sz w:val="24"/>
          <w:szCs w:val="24"/>
          <w:highlight w:val="white"/>
          <w:lang w:val="en-US"/>
        </w:rPr>
        <w:t xml:space="preserve">, P. R., &amp; Jackson, D. A. (2001). How well do multivariate data sets match? The advantages of a Procrustean superimposition approach over the Mantel test. </w:t>
      </w:r>
      <w:proofErr w:type="spellStart"/>
      <w:r w:rsidRPr="00244FFB">
        <w:rPr>
          <w:rFonts w:ascii="Times New Roman" w:eastAsia="Times New Roman" w:hAnsi="Times New Roman" w:cs="Times New Roman"/>
          <w:i/>
          <w:sz w:val="24"/>
          <w:szCs w:val="24"/>
          <w:highlight w:val="white"/>
          <w:lang w:val="en-US"/>
        </w:rPr>
        <w:t>Oecologia</w:t>
      </w:r>
      <w:proofErr w:type="spellEnd"/>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129</w:t>
      </w:r>
      <w:r w:rsidRPr="00244FFB">
        <w:rPr>
          <w:rFonts w:ascii="Times New Roman" w:eastAsia="Times New Roman" w:hAnsi="Times New Roman" w:cs="Times New Roman"/>
          <w:sz w:val="24"/>
          <w:szCs w:val="24"/>
          <w:highlight w:val="white"/>
          <w:lang w:val="en-US"/>
        </w:rPr>
        <w:t xml:space="preserve">, 169-178. </w:t>
      </w:r>
    </w:p>
    <w:p w14:paraId="787B1D1C"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proofErr w:type="spellStart"/>
      <w:r w:rsidRPr="00244FFB">
        <w:rPr>
          <w:rFonts w:ascii="Times New Roman" w:eastAsia="Times New Roman" w:hAnsi="Times New Roman" w:cs="Times New Roman"/>
          <w:sz w:val="24"/>
          <w:szCs w:val="24"/>
          <w:highlight w:val="white"/>
          <w:lang w:val="en-US"/>
        </w:rPr>
        <w:t>Scardoni</w:t>
      </w:r>
      <w:proofErr w:type="spellEnd"/>
      <w:r w:rsidRPr="00244FFB">
        <w:rPr>
          <w:rFonts w:ascii="Times New Roman" w:eastAsia="Times New Roman" w:hAnsi="Times New Roman" w:cs="Times New Roman"/>
          <w:sz w:val="24"/>
          <w:szCs w:val="24"/>
          <w:highlight w:val="white"/>
          <w:lang w:val="en-US"/>
        </w:rPr>
        <w:t xml:space="preserve">, G., &amp; </w:t>
      </w:r>
      <w:proofErr w:type="spellStart"/>
      <w:r w:rsidRPr="00244FFB">
        <w:rPr>
          <w:rFonts w:ascii="Times New Roman" w:eastAsia="Times New Roman" w:hAnsi="Times New Roman" w:cs="Times New Roman"/>
          <w:sz w:val="24"/>
          <w:szCs w:val="24"/>
          <w:highlight w:val="white"/>
          <w:lang w:val="en-US"/>
        </w:rPr>
        <w:t>Laudanna</w:t>
      </w:r>
      <w:proofErr w:type="spellEnd"/>
      <w:r w:rsidRPr="00244FFB">
        <w:rPr>
          <w:rFonts w:ascii="Times New Roman" w:eastAsia="Times New Roman" w:hAnsi="Times New Roman" w:cs="Times New Roman"/>
          <w:sz w:val="24"/>
          <w:szCs w:val="24"/>
          <w:highlight w:val="white"/>
          <w:lang w:val="en-US"/>
        </w:rPr>
        <w:t xml:space="preserve">, C. (2012). Centralities based analysis of complex networks. </w:t>
      </w:r>
      <w:r w:rsidRPr="00244FFB">
        <w:rPr>
          <w:rFonts w:ascii="Times New Roman" w:eastAsia="Times New Roman" w:hAnsi="Times New Roman" w:cs="Times New Roman"/>
          <w:i/>
          <w:sz w:val="24"/>
          <w:szCs w:val="24"/>
          <w:highlight w:val="white"/>
          <w:lang w:val="en-US"/>
        </w:rPr>
        <w:t>New frontiers in graph theory</w:t>
      </w:r>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323</w:t>
      </w:r>
      <w:r w:rsidRPr="00244FFB">
        <w:rPr>
          <w:rFonts w:ascii="Times New Roman" w:eastAsia="Times New Roman" w:hAnsi="Times New Roman" w:cs="Times New Roman"/>
          <w:sz w:val="24"/>
          <w:szCs w:val="24"/>
          <w:highlight w:val="white"/>
          <w:lang w:val="en-US"/>
        </w:rPr>
        <w:t xml:space="preserve">. </w:t>
      </w:r>
    </w:p>
    <w:p w14:paraId="2618AA4B" w14:textId="77777777" w:rsidR="004C28AA" w:rsidRPr="00244FFB" w:rsidRDefault="00244FFB">
      <w:pPr>
        <w:spacing w:before="240"/>
        <w:jc w:val="both"/>
        <w:rPr>
          <w:rFonts w:ascii="Times New Roman" w:eastAsia="Times New Roman" w:hAnsi="Times New Roman" w:cs="Times New Roman"/>
          <w:sz w:val="28"/>
          <w:szCs w:val="28"/>
          <w:highlight w:val="white"/>
          <w:lang w:val="en-US"/>
        </w:rPr>
      </w:pPr>
      <w:proofErr w:type="spellStart"/>
      <w:r w:rsidRPr="00244FFB">
        <w:rPr>
          <w:rFonts w:ascii="Times New Roman" w:eastAsia="Times New Roman" w:hAnsi="Times New Roman" w:cs="Times New Roman"/>
          <w:sz w:val="24"/>
          <w:szCs w:val="24"/>
          <w:highlight w:val="white"/>
          <w:lang w:val="en-US"/>
        </w:rPr>
        <w:t>Thuesen</w:t>
      </w:r>
      <w:proofErr w:type="spellEnd"/>
      <w:r w:rsidRPr="00244FFB">
        <w:rPr>
          <w:rFonts w:ascii="Times New Roman" w:eastAsia="Times New Roman" w:hAnsi="Times New Roman" w:cs="Times New Roman"/>
          <w:sz w:val="24"/>
          <w:szCs w:val="24"/>
          <w:highlight w:val="white"/>
          <w:lang w:val="en-US"/>
        </w:rPr>
        <w:t xml:space="preserve">, P. A., </w:t>
      </w:r>
      <w:proofErr w:type="spellStart"/>
      <w:r w:rsidRPr="00244FFB">
        <w:rPr>
          <w:rFonts w:ascii="Times New Roman" w:eastAsia="Times New Roman" w:hAnsi="Times New Roman" w:cs="Times New Roman"/>
          <w:sz w:val="24"/>
          <w:szCs w:val="24"/>
          <w:highlight w:val="white"/>
          <w:lang w:val="en-US"/>
        </w:rPr>
        <w:t>Ebner</w:t>
      </w:r>
      <w:proofErr w:type="spellEnd"/>
      <w:r w:rsidRPr="00244FFB">
        <w:rPr>
          <w:rFonts w:ascii="Times New Roman" w:eastAsia="Times New Roman" w:hAnsi="Times New Roman" w:cs="Times New Roman"/>
          <w:sz w:val="24"/>
          <w:szCs w:val="24"/>
          <w:highlight w:val="white"/>
          <w:lang w:val="en-US"/>
        </w:rPr>
        <w:t xml:space="preserve">, B. C., Larson, H., Keith, P., </w:t>
      </w:r>
      <w:proofErr w:type="spellStart"/>
      <w:r w:rsidRPr="00244FFB">
        <w:rPr>
          <w:rFonts w:ascii="Times New Roman" w:eastAsia="Times New Roman" w:hAnsi="Times New Roman" w:cs="Times New Roman"/>
          <w:sz w:val="24"/>
          <w:szCs w:val="24"/>
          <w:highlight w:val="white"/>
          <w:lang w:val="en-US"/>
        </w:rPr>
        <w:t>Silcock</w:t>
      </w:r>
      <w:proofErr w:type="spellEnd"/>
      <w:r w:rsidRPr="00244FFB">
        <w:rPr>
          <w:rFonts w:ascii="Times New Roman" w:eastAsia="Times New Roman" w:hAnsi="Times New Roman" w:cs="Times New Roman"/>
          <w:sz w:val="24"/>
          <w:szCs w:val="24"/>
          <w:highlight w:val="white"/>
          <w:lang w:val="en-US"/>
        </w:rPr>
        <w:t xml:space="preserve">, R. M., Prince, J., &amp; Russell, D. J. (2011). </w:t>
      </w:r>
      <w:proofErr w:type="spellStart"/>
      <w:r w:rsidRPr="00244FFB">
        <w:rPr>
          <w:rFonts w:ascii="Times New Roman" w:eastAsia="Times New Roman" w:hAnsi="Times New Roman" w:cs="Times New Roman"/>
          <w:sz w:val="24"/>
          <w:szCs w:val="24"/>
          <w:highlight w:val="white"/>
          <w:lang w:val="en-US"/>
        </w:rPr>
        <w:t>Amphidromy</w:t>
      </w:r>
      <w:proofErr w:type="spellEnd"/>
      <w:r w:rsidRPr="00244FFB">
        <w:rPr>
          <w:rFonts w:ascii="Times New Roman" w:eastAsia="Times New Roman" w:hAnsi="Times New Roman" w:cs="Times New Roman"/>
          <w:sz w:val="24"/>
          <w:szCs w:val="24"/>
          <w:highlight w:val="white"/>
          <w:lang w:val="en-US"/>
        </w:rPr>
        <w:t xml:space="preserve"> links a newly documented fish community of continental Australian streams, to oceanic islands of the West Pacific. </w:t>
      </w:r>
      <w:proofErr w:type="spellStart"/>
      <w:r w:rsidRPr="00244FFB">
        <w:rPr>
          <w:rFonts w:ascii="Times New Roman" w:eastAsia="Times New Roman" w:hAnsi="Times New Roman" w:cs="Times New Roman"/>
          <w:i/>
          <w:sz w:val="24"/>
          <w:szCs w:val="24"/>
          <w:highlight w:val="white"/>
          <w:lang w:val="en-US"/>
        </w:rPr>
        <w:t>PLoS</w:t>
      </w:r>
      <w:proofErr w:type="spellEnd"/>
      <w:r w:rsidRPr="00244FFB">
        <w:rPr>
          <w:rFonts w:ascii="Times New Roman" w:eastAsia="Times New Roman" w:hAnsi="Times New Roman" w:cs="Times New Roman"/>
          <w:i/>
          <w:sz w:val="24"/>
          <w:szCs w:val="24"/>
          <w:highlight w:val="white"/>
          <w:lang w:val="en-US"/>
        </w:rPr>
        <w:t xml:space="preserve"> One</w:t>
      </w:r>
      <w:r w:rsidRPr="00244FFB">
        <w:rPr>
          <w:rFonts w:ascii="Times New Roman" w:eastAsia="Times New Roman" w:hAnsi="Times New Roman" w:cs="Times New Roman"/>
          <w:sz w:val="24"/>
          <w:szCs w:val="24"/>
          <w:highlight w:val="white"/>
          <w:lang w:val="en-US"/>
        </w:rPr>
        <w:t xml:space="preserve">, </w:t>
      </w:r>
      <w:r w:rsidRPr="00244FFB">
        <w:rPr>
          <w:rFonts w:ascii="Times New Roman" w:eastAsia="Times New Roman" w:hAnsi="Times New Roman" w:cs="Times New Roman"/>
          <w:i/>
          <w:sz w:val="24"/>
          <w:szCs w:val="24"/>
          <w:highlight w:val="white"/>
          <w:lang w:val="en-US"/>
        </w:rPr>
        <w:t>6</w:t>
      </w:r>
      <w:r w:rsidRPr="00244FFB">
        <w:rPr>
          <w:rFonts w:ascii="Times New Roman" w:eastAsia="Times New Roman" w:hAnsi="Times New Roman" w:cs="Times New Roman"/>
          <w:sz w:val="24"/>
          <w:szCs w:val="24"/>
          <w:highlight w:val="white"/>
          <w:lang w:val="en-US"/>
        </w:rPr>
        <w:t>(10), e26685.</w:t>
      </w:r>
    </w:p>
    <w:p w14:paraId="1B49C11C" w14:textId="77777777" w:rsidR="004C28AA" w:rsidRPr="00244FFB" w:rsidRDefault="00244FFB">
      <w:pPr>
        <w:spacing w:before="240"/>
        <w:jc w:val="both"/>
        <w:rPr>
          <w:rFonts w:ascii="Times New Roman" w:eastAsia="Times New Roman" w:hAnsi="Times New Roman" w:cs="Times New Roman"/>
          <w:sz w:val="24"/>
          <w:szCs w:val="24"/>
          <w:highlight w:val="white"/>
          <w:lang w:val="en-US"/>
        </w:rPr>
      </w:pPr>
      <w:proofErr w:type="spellStart"/>
      <w:r w:rsidRPr="00244FFB">
        <w:rPr>
          <w:rFonts w:ascii="Times New Roman" w:eastAsia="Times New Roman" w:hAnsi="Times New Roman" w:cs="Times New Roman"/>
          <w:sz w:val="24"/>
          <w:szCs w:val="24"/>
          <w:highlight w:val="white"/>
          <w:lang w:val="en-US"/>
        </w:rPr>
        <w:t>Treml</w:t>
      </w:r>
      <w:proofErr w:type="spellEnd"/>
      <w:r w:rsidRPr="00244FFB">
        <w:rPr>
          <w:rFonts w:ascii="Times New Roman" w:eastAsia="Times New Roman" w:hAnsi="Times New Roman" w:cs="Times New Roman"/>
          <w:sz w:val="24"/>
          <w:szCs w:val="24"/>
          <w:highlight w:val="white"/>
          <w:lang w:val="en-US"/>
        </w:rPr>
        <w:t xml:space="preserve">, E. A., &amp; Kool, J. (2018). Networks for quantifying and </w:t>
      </w:r>
      <w:proofErr w:type="spellStart"/>
      <w:r w:rsidRPr="00244FFB">
        <w:rPr>
          <w:rFonts w:ascii="Times New Roman" w:eastAsia="Times New Roman" w:hAnsi="Times New Roman" w:cs="Times New Roman"/>
          <w:sz w:val="24"/>
          <w:szCs w:val="24"/>
          <w:highlight w:val="white"/>
          <w:lang w:val="en-US"/>
        </w:rPr>
        <w:t>analysing</w:t>
      </w:r>
      <w:proofErr w:type="spellEnd"/>
      <w:r w:rsidRPr="00244FFB">
        <w:rPr>
          <w:rFonts w:ascii="Times New Roman" w:eastAsia="Times New Roman" w:hAnsi="Times New Roman" w:cs="Times New Roman"/>
          <w:sz w:val="24"/>
          <w:szCs w:val="24"/>
          <w:highlight w:val="white"/>
          <w:lang w:val="en-US"/>
        </w:rPr>
        <w:t xml:space="preserve"> seascape connectivity. Seascape ecology, 293-318. </w:t>
      </w:r>
    </w:p>
    <w:p w14:paraId="77821C0C" w14:textId="77777777" w:rsidR="004C28AA" w:rsidRDefault="00244FFB">
      <w:pPr>
        <w:spacing w:before="240"/>
        <w:jc w:val="both"/>
        <w:rPr>
          <w:rFonts w:ascii="Times New Roman" w:eastAsia="Times New Roman" w:hAnsi="Times New Roman" w:cs="Times New Roman"/>
          <w:sz w:val="24"/>
          <w:szCs w:val="24"/>
          <w:highlight w:val="white"/>
        </w:rPr>
      </w:pPr>
      <w:r w:rsidRPr="00244FFB">
        <w:rPr>
          <w:rFonts w:ascii="Times New Roman" w:eastAsia="Times New Roman" w:hAnsi="Times New Roman" w:cs="Times New Roman"/>
          <w:sz w:val="24"/>
          <w:szCs w:val="24"/>
          <w:highlight w:val="white"/>
          <w:lang w:val="en-US"/>
        </w:rPr>
        <w:lastRenderedPageBreak/>
        <w:t xml:space="preserve">Whittaker, R. J., &amp; </w:t>
      </w:r>
      <w:proofErr w:type="spellStart"/>
      <w:r w:rsidRPr="00244FFB">
        <w:rPr>
          <w:rFonts w:ascii="Times New Roman" w:eastAsia="Times New Roman" w:hAnsi="Times New Roman" w:cs="Times New Roman"/>
          <w:sz w:val="24"/>
          <w:szCs w:val="24"/>
          <w:highlight w:val="white"/>
          <w:lang w:val="en-US"/>
        </w:rPr>
        <w:t>Fernández</w:t>
      </w:r>
      <w:proofErr w:type="spellEnd"/>
      <w:r w:rsidRPr="00244FFB">
        <w:rPr>
          <w:rFonts w:ascii="Times New Roman" w:eastAsia="Times New Roman" w:hAnsi="Times New Roman" w:cs="Times New Roman"/>
          <w:sz w:val="24"/>
          <w:szCs w:val="24"/>
          <w:highlight w:val="white"/>
          <w:lang w:val="en-US"/>
        </w:rPr>
        <w:t xml:space="preserve">-Palacios, J. M. (2007). </w:t>
      </w:r>
      <w:r w:rsidRPr="00244FFB">
        <w:rPr>
          <w:rFonts w:ascii="Times New Roman" w:eastAsia="Times New Roman" w:hAnsi="Times New Roman" w:cs="Times New Roman"/>
          <w:i/>
          <w:sz w:val="24"/>
          <w:szCs w:val="24"/>
          <w:highlight w:val="white"/>
          <w:lang w:val="en-US"/>
        </w:rPr>
        <w:t>Island biogeography: ecology, evolution, and conservation</w:t>
      </w:r>
      <w:r w:rsidRPr="00244FFB">
        <w:rPr>
          <w:rFonts w:ascii="Times New Roman" w:eastAsia="Times New Roman" w:hAnsi="Times New Roman" w:cs="Times New Roman"/>
          <w:sz w:val="24"/>
          <w:szCs w:val="24"/>
          <w:highlight w:val="white"/>
          <w:lang w:val="en-US"/>
        </w:rPr>
        <w:t xml:space="preserve">. </w:t>
      </w:r>
      <w:r>
        <w:rPr>
          <w:rFonts w:ascii="Times New Roman" w:eastAsia="Times New Roman" w:hAnsi="Times New Roman" w:cs="Times New Roman"/>
          <w:sz w:val="24"/>
          <w:szCs w:val="24"/>
          <w:highlight w:val="white"/>
        </w:rPr>
        <w:t xml:space="preserve">Oxford </w:t>
      </w:r>
      <w:proofErr w:type="spellStart"/>
      <w:r>
        <w:rPr>
          <w:rFonts w:ascii="Times New Roman" w:eastAsia="Times New Roman" w:hAnsi="Times New Roman" w:cs="Times New Roman"/>
          <w:sz w:val="24"/>
          <w:szCs w:val="24"/>
          <w:highlight w:val="white"/>
        </w:rPr>
        <w:t>University</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Press</w:t>
      </w:r>
      <w:proofErr w:type="spellEnd"/>
      <w:r>
        <w:rPr>
          <w:rFonts w:ascii="Times New Roman" w:eastAsia="Times New Roman" w:hAnsi="Times New Roman" w:cs="Times New Roman"/>
          <w:sz w:val="24"/>
          <w:szCs w:val="24"/>
          <w:highlight w:val="white"/>
        </w:rPr>
        <w:t>.</w:t>
      </w:r>
    </w:p>
    <w:p w14:paraId="557AE022" w14:textId="77777777" w:rsidR="004C28AA" w:rsidRDefault="004C28AA">
      <w:pPr>
        <w:rPr>
          <w:rFonts w:ascii="Times New Roman" w:eastAsia="Times New Roman" w:hAnsi="Times New Roman" w:cs="Times New Roman"/>
          <w:color w:val="222222"/>
          <w:sz w:val="24"/>
          <w:szCs w:val="24"/>
          <w:highlight w:val="white"/>
        </w:rPr>
      </w:pPr>
    </w:p>
    <w:p w14:paraId="65F56838" w14:textId="77777777" w:rsidR="004C28AA" w:rsidRDefault="004C28AA">
      <w:pPr>
        <w:rPr>
          <w:rFonts w:ascii="Times New Roman" w:eastAsia="Times New Roman" w:hAnsi="Times New Roman" w:cs="Times New Roman"/>
          <w:b/>
          <w:sz w:val="24"/>
          <w:szCs w:val="24"/>
        </w:rPr>
      </w:pPr>
    </w:p>
    <w:p w14:paraId="12AC0D74" w14:textId="77777777" w:rsidR="004C28AA" w:rsidRDefault="004C28AA">
      <w:pPr>
        <w:rPr>
          <w:rFonts w:ascii="Times New Roman" w:eastAsia="Times New Roman" w:hAnsi="Times New Roman" w:cs="Times New Roman"/>
          <w:b/>
          <w:sz w:val="24"/>
          <w:szCs w:val="24"/>
        </w:rPr>
      </w:pPr>
    </w:p>
    <w:p w14:paraId="6D8CDE33" w14:textId="77777777" w:rsidR="004C28AA" w:rsidRDefault="004C28AA">
      <w:pPr>
        <w:rPr>
          <w:rFonts w:ascii="Times New Roman" w:eastAsia="Times New Roman" w:hAnsi="Times New Roman" w:cs="Times New Roman"/>
          <w:b/>
          <w:sz w:val="24"/>
          <w:szCs w:val="24"/>
        </w:rPr>
      </w:pPr>
    </w:p>
    <w:p w14:paraId="50353A2B" w14:textId="77777777" w:rsidR="004C28AA" w:rsidRDefault="004C28AA">
      <w:pPr>
        <w:rPr>
          <w:rFonts w:ascii="Times New Roman" w:eastAsia="Times New Roman" w:hAnsi="Times New Roman" w:cs="Times New Roman"/>
          <w:b/>
          <w:sz w:val="24"/>
          <w:szCs w:val="24"/>
        </w:rPr>
      </w:pPr>
    </w:p>
    <w:p w14:paraId="25057657" w14:textId="77777777" w:rsidR="004C28AA" w:rsidRDefault="004C28AA">
      <w:pPr>
        <w:rPr>
          <w:rFonts w:ascii="Times New Roman" w:eastAsia="Times New Roman" w:hAnsi="Times New Roman" w:cs="Times New Roman"/>
          <w:b/>
          <w:sz w:val="24"/>
          <w:szCs w:val="24"/>
        </w:rPr>
      </w:pPr>
    </w:p>
    <w:p w14:paraId="5D999E9A" w14:textId="77777777" w:rsidR="004C28AA" w:rsidRDefault="004C28AA">
      <w:pPr>
        <w:rPr>
          <w:rFonts w:ascii="Times New Roman" w:eastAsia="Times New Roman" w:hAnsi="Times New Roman" w:cs="Times New Roman"/>
          <w:b/>
          <w:sz w:val="24"/>
          <w:szCs w:val="24"/>
        </w:rPr>
      </w:pPr>
    </w:p>
    <w:p w14:paraId="69666038" w14:textId="77777777" w:rsidR="004C28AA" w:rsidRDefault="004C28AA">
      <w:pPr>
        <w:rPr>
          <w:rFonts w:ascii="Times New Roman" w:eastAsia="Times New Roman" w:hAnsi="Times New Roman" w:cs="Times New Roman"/>
          <w:b/>
          <w:sz w:val="24"/>
          <w:szCs w:val="24"/>
        </w:rPr>
      </w:pPr>
    </w:p>
    <w:p w14:paraId="1786423A" w14:textId="77777777" w:rsidR="004C28AA" w:rsidRDefault="004C28AA">
      <w:pPr>
        <w:rPr>
          <w:rFonts w:ascii="Times New Roman" w:eastAsia="Times New Roman" w:hAnsi="Times New Roman" w:cs="Times New Roman"/>
          <w:b/>
          <w:sz w:val="24"/>
          <w:szCs w:val="24"/>
        </w:rPr>
      </w:pPr>
    </w:p>
    <w:p w14:paraId="14A7648B" w14:textId="77777777" w:rsidR="004C28AA" w:rsidRDefault="004C28AA">
      <w:pPr>
        <w:rPr>
          <w:rFonts w:ascii="Times New Roman" w:eastAsia="Times New Roman" w:hAnsi="Times New Roman" w:cs="Times New Roman"/>
          <w:b/>
          <w:sz w:val="24"/>
          <w:szCs w:val="24"/>
        </w:rPr>
      </w:pPr>
    </w:p>
    <w:p w14:paraId="74C8E82F" w14:textId="77777777" w:rsidR="004C28AA" w:rsidRDefault="004C28AA">
      <w:pPr>
        <w:rPr>
          <w:rFonts w:ascii="Times New Roman" w:eastAsia="Times New Roman" w:hAnsi="Times New Roman" w:cs="Times New Roman"/>
          <w:b/>
          <w:sz w:val="24"/>
          <w:szCs w:val="24"/>
        </w:rPr>
      </w:pPr>
    </w:p>
    <w:p w14:paraId="5A803C0C" w14:textId="77777777" w:rsidR="004C28AA" w:rsidRDefault="004C28AA">
      <w:pPr>
        <w:rPr>
          <w:rFonts w:ascii="Times New Roman" w:eastAsia="Times New Roman" w:hAnsi="Times New Roman" w:cs="Times New Roman"/>
          <w:b/>
          <w:sz w:val="24"/>
          <w:szCs w:val="24"/>
        </w:rPr>
      </w:pPr>
    </w:p>
    <w:p w14:paraId="048C84A2" w14:textId="77777777" w:rsidR="004C28AA" w:rsidRDefault="004C28AA">
      <w:pPr>
        <w:rPr>
          <w:rFonts w:ascii="Times New Roman" w:eastAsia="Times New Roman" w:hAnsi="Times New Roman" w:cs="Times New Roman"/>
          <w:b/>
          <w:sz w:val="24"/>
          <w:szCs w:val="24"/>
        </w:rPr>
      </w:pPr>
    </w:p>
    <w:p w14:paraId="1DC90063" w14:textId="77777777" w:rsidR="004C28AA" w:rsidRDefault="004C28AA">
      <w:pPr>
        <w:rPr>
          <w:rFonts w:ascii="Times New Roman" w:eastAsia="Times New Roman" w:hAnsi="Times New Roman" w:cs="Times New Roman"/>
          <w:b/>
          <w:sz w:val="24"/>
          <w:szCs w:val="24"/>
        </w:rPr>
      </w:pPr>
    </w:p>
    <w:p w14:paraId="43209F05" w14:textId="77777777" w:rsidR="004C28AA" w:rsidRDefault="004C28AA">
      <w:pPr>
        <w:rPr>
          <w:rFonts w:ascii="Times New Roman" w:eastAsia="Times New Roman" w:hAnsi="Times New Roman" w:cs="Times New Roman"/>
          <w:b/>
          <w:sz w:val="24"/>
          <w:szCs w:val="24"/>
        </w:rPr>
      </w:pPr>
    </w:p>
    <w:p w14:paraId="5581607A" w14:textId="77777777" w:rsidR="004C28AA" w:rsidRDefault="004C28AA">
      <w:pPr>
        <w:rPr>
          <w:rFonts w:ascii="Times New Roman" w:eastAsia="Times New Roman" w:hAnsi="Times New Roman" w:cs="Times New Roman"/>
          <w:b/>
          <w:sz w:val="24"/>
          <w:szCs w:val="24"/>
        </w:rPr>
      </w:pPr>
    </w:p>
    <w:p w14:paraId="5F5F041B" w14:textId="77777777" w:rsidR="004C28AA" w:rsidRDefault="004C28AA">
      <w:pPr>
        <w:rPr>
          <w:rFonts w:ascii="Times New Roman" w:eastAsia="Times New Roman" w:hAnsi="Times New Roman" w:cs="Times New Roman"/>
          <w:b/>
          <w:sz w:val="24"/>
          <w:szCs w:val="24"/>
        </w:rPr>
      </w:pPr>
    </w:p>
    <w:p w14:paraId="5B2D6D34" w14:textId="77777777" w:rsidR="004C28AA" w:rsidRDefault="004C28AA">
      <w:pPr>
        <w:rPr>
          <w:rFonts w:ascii="Times New Roman" w:eastAsia="Times New Roman" w:hAnsi="Times New Roman" w:cs="Times New Roman"/>
          <w:b/>
          <w:sz w:val="24"/>
          <w:szCs w:val="24"/>
        </w:rPr>
      </w:pPr>
    </w:p>
    <w:p w14:paraId="78C34538" w14:textId="77777777" w:rsidR="004C28AA" w:rsidRDefault="004C28AA">
      <w:pPr>
        <w:rPr>
          <w:rFonts w:ascii="Times New Roman" w:eastAsia="Times New Roman" w:hAnsi="Times New Roman" w:cs="Times New Roman"/>
          <w:b/>
          <w:sz w:val="24"/>
          <w:szCs w:val="24"/>
        </w:rPr>
      </w:pPr>
    </w:p>
    <w:p w14:paraId="764373AB" w14:textId="77777777" w:rsidR="004C28AA" w:rsidRDefault="004C28AA">
      <w:pPr>
        <w:rPr>
          <w:rFonts w:ascii="Times New Roman" w:eastAsia="Times New Roman" w:hAnsi="Times New Roman" w:cs="Times New Roman"/>
          <w:b/>
          <w:sz w:val="24"/>
          <w:szCs w:val="24"/>
        </w:rPr>
      </w:pPr>
    </w:p>
    <w:p w14:paraId="14B970EB" w14:textId="77777777" w:rsidR="004C28AA" w:rsidRDefault="004C28AA">
      <w:pPr>
        <w:rPr>
          <w:rFonts w:ascii="Times New Roman" w:eastAsia="Times New Roman" w:hAnsi="Times New Roman" w:cs="Times New Roman"/>
          <w:b/>
          <w:sz w:val="24"/>
          <w:szCs w:val="24"/>
        </w:rPr>
      </w:pPr>
    </w:p>
    <w:p w14:paraId="292D9C59" w14:textId="77777777" w:rsidR="004C28AA" w:rsidRDefault="004C28AA">
      <w:pPr>
        <w:rPr>
          <w:rFonts w:ascii="Times New Roman" w:eastAsia="Times New Roman" w:hAnsi="Times New Roman" w:cs="Times New Roman"/>
          <w:b/>
          <w:sz w:val="24"/>
          <w:szCs w:val="24"/>
        </w:rPr>
      </w:pPr>
    </w:p>
    <w:p w14:paraId="55D3C5EB" w14:textId="77777777" w:rsidR="004C28AA" w:rsidRDefault="004C28AA">
      <w:pPr>
        <w:rPr>
          <w:rFonts w:ascii="Times New Roman" w:eastAsia="Times New Roman" w:hAnsi="Times New Roman" w:cs="Times New Roman"/>
          <w:b/>
          <w:sz w:val="24"/>
          <w:szCs w:val="24"/>
        </w:rPr>
      </w:pPr>
    </w:p>
    <w:p w14:paraId="385C9C11" w14:textId="77777777" w:rsidR="004C28AA" w:rsidRDefault="004C28AA">
      <w:pPr>
        <w:rPr>
          <w:rFonts w:ascii="Times New Roman" w:eastAsia="Times New Roman" w:hAnsi="Times New Roman" w:cs="Times New Roman"/>
          <w:b/>
          <w:sz w:val="24"/>
          <w:szCs w:val="24"/>
        </w:rPr>
      </w:pPr>
    </w:p>
    <w:p w14:paraId="53DC0DE5" w14:textId="77777777" w:rsidR="004C28AA" w:rsidRDefault="004C28AA">
      <w:pPr>
        <w:rPr>
          <w:rFonts w:ascii="Times New Roman" w:eastAsia="Times New Roman" w:hAnsi="Times New Roman" w:cs="Times New Roman"/>
          <w:b/>
          <w:sz w:val="24"/>
          <w:szCs w:val="24"/>
        </w:rPr>
      </w:pPr>
    </w:p>
    <w:p w14:paraId="3C0DDC3D" w14:textId="77777777" w:rsidR="004C28AA" w:rsidRDefault="004C28AA">
      <w:pPr>
        <w:rPr>
          <w:rFonts w:ascii="Times New Roman" w:eastAsia="Times New Roman" w:hAnsi="Times New Roman" w:cs="Times New Roman"/>
          <w:b/>
          <w:sz w:val="24"/>
          <w:szCs w:val="24"/>
        </w:rPr>
      </w:pPr>
    </w:p>
    <w:p w14:paraId="7AC6E606" w14:textId="77777777" w:rsidR="004C28AA" w:rsidRDefault="004C28AA">
      <w:pPr>
        <w:rPr>
          <w:rFonts w:ascii="Times New Roman" w:eastAsia="Times New Roman" w:hAnsi="Times New Roman" w:cs="Times New Roman"/>
          <w:b/>
          <w:sz w:val="24"/>
          <w:szCs w:val="24"/>
        </w:rPr>
      </w:pPr>
    </w:p>
    <w:p w14:paraId="3B737A87" w14:textId="77777777" w:rsidR="004C28AA" w:rsidRDefault="004C28AA">
      <w:pPr>
        <w:rPr>
          <w:rFonts w:ascii="Times New Roman" w:eastAsia="Times New Roman" w:hAnsi="Times New Roman" w:cs="Times New Roman"/>
          <w:b/>
          <w:sz w:val="24"/>
          <w:szCs w:val="24"/>
        </w:rPr>
      </w:pPr>
    </w:p>
    <w:p w14:paraId="58305ABE" w14:textId="77777777" w:rsidR="004C28AA" w:rsidRDefault="004C28AA">
      <w:pPr>
        <w:rPr>
          <w:rFonts w:ascii="Times New Roman" w:eastAsia="Times New Roman" w:hAnsi="Times New Roman" w:cs="Times New Roman"/>
          <w:b/>
          <w:sz w:val="24"/>
          <w:szCs w:val="24"/>
        </w:rPr>
      </w:pPr>
    </w:p>
    <w:p w14:paraId="521612B9" w14:textId="77777777" w:rsidR="004C28AA" w:rsidRDefault="004C28AA">
      <w:pPr>
        <w:rPr>
          <w:rFonts w:ascii="Times New Roman" w:eastAsia="Times New Roman" w:hAnsi="Times New Roman" w:cs="Times New Roman"/>
          <w:b/>
          <w:sz w:val="24"/>
          <w:szCs w:val="24"/>
        </w:rPr>
      </w:pPr>
    </w:p>
    <w:p w14:paraId="33D92C08" w14:textId="77777777" w:rsidR="004C28AA" w:rsidRDefault="004C28AA">
      <w:pPr>
        <w:rPr>
          <w:rFonts w:ascii="Times New Roman" w:eastAsia="Times New Roman" w:hAnsi="Times New Roman" w:cs="Times New Roman"/>
          <w:b/>
          <w:sz w:val="24"/>
          <w:szCs w:val="24"/>
        </w:rPr>
      </w:pPr>
    </w:p>
    <w:p w14:paraId="2D7B0D2B" w14:textId="77777777" w:rsidR="004C28AA" w:rsidRDefault="004C28AA">
      <w:pPr>
        <w:rPr>
          <w:rFonts w:ascii="Times New Roman" w:eastAsia="Times New Roman" w:hAnsi="Times New Roman" w:cs="Times New Roman"/>
          <w:b/>
          <w:sz w:val="24"/>
          <w:szCs w:val="24"/>
        </w:rPr>
      </w:pPr>
    </w:p>
    <w:p w14:paraId="64B4F16D" w14:textId="77777777" w:rsidR="004C28AA" w:rsidRDefault="004C28AA">
      <w:pPr>
        <w:rPr>
          <w:rFonts w:ascii="Times New Roman" w:eastAsia="Times New Roman" w:hAnsi="Times New Roman" w:cs="Times New Roman"/>
          <w:b/>
          <w:sz w:val="24"/>
          <w:szCs w:val="24"/>
        </w:rPr>
      </w:pPr>
    </w:p>
    <w:p w14:paraId="0C9ED564" w14:textId="77777777" w:rsidR="004C28AA" w:rsidRDefault="004C28AA">
      <w:pPr>
        <w:rPr>
          <w:rFonts w:ascii="Times New Roman" w:eastAsia="Times New Roman" w:hAnsi="Times New Roman" w:cs="Times New Roman"/>
          <w:b/>
          <w:sz w:val="24"/>
          <w:szCs w:val="24"/>
        </w:rPr>
      </w:pPr>
    </w:p>
    <w:p w14:paraId="446D1B4B" w14:textId="77777777" w:rsidR="004C28AA" w:rsidRDefault="004C28AA">
      <w:pPr>
        <w:rPr>
          <w:rFonts w:ascii="Times New Roman" w:eastAsia="Times New Roman" w:hAnsi="Times New Roman" w:cs="Times New Roman"/>
          <w:b/>
          <w:sz w:val="24"/>
          <w:szCs w:val="24"/>
        </w:rPr>
      </w:pPr>
    </w:p>
    <w:p w14:paraId="28BCEE67" w14:textId="77777777" w:rsidR="004C28AA" w:rsidRDefault="004C28AA">
      <w:pPr>
        <w:rPr>
          <w:rFonts w:ascii="Times New Roman" w:eastAsia="Times New Roman" w:hAnsi="Times New Roman" w:cs="Times New Roman"/>
          <w:b/>
          <w:sz w:val="24"/>
          <w:szCs w:val="24"/>
        </w:rPr>
      </w:pPr>
    </w:p>
    <w:p w14:paraId="7312BD4E" w14:textId="77777777" w:rsidR="004C28AA" w:rsidRDefault="004C28AA">
      <w:pPr>
        <w:rPr>
          <w:rFonts w:ascii="Times New Roman" w:eastAsia="Times New Roman" w:hAnsi="Times New Roman" w:cs="Times New Roman"/>
          <w:b/>
          <w:sz w:val="24"/>
          <w:szCs w:val="24"/>
        </w:rPr>
      </w:pPr>
    </w:p>
    <w:p w14:paraId="30F55C03" w14:textId="77777777" w:rsidR="004C28AA" w:rsidRDefault="004C28AA">
      <w:pPr>
        <w:rPr>
          <w:rFonts w:ascii="Times New Roman" w:eastAsia="Times New Roman" w:hAnsi="Times New Roman" w:cs="Times New Roman"/>
          <w:b/>
          <w:sz w:val="24"/>
          <w:szCs w:val="24"/>
        </w:rPr>
      </w:pPr>
    </w:p>
    <w:p w14:paraId="4FD7B089" w14:textId="77777777" w:rsidR="004C28AA" w:rsidRDefault="004C28AA">
      <w:pPr>
        <w:rPr>
          <w:rFonts w:ascii="Times New Roman" w:eastAsia="Times New Roman" w:hAnsi="Times New Roman" w:cs="Times New Roman"/>
          <w:b/>
          <w:sz w:val="24"/>
          <w:szCs w:val="24"/>
        </w:rPr>
      </w:pPr>
    </w:p>
    <w:p w14:paraId="209C629F" w14:textId="77777777" w:rsidR="004C28AA" w:rsidRDefault="00244FF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Figures</w:t>
      </w:r>
    </w:p>
    <w:p w14:paraId="2A8021FD" w14:textId="77777777" w:rsidR="004C28AA" w:rsidRDefault="004C28AA">
      <w:pPr>
        <w:rPr>
          <w:rFonts w:ascii="Times New Roman" w:eastAsia="Times New Roman" w:hAnsi="Times New Roman" w:cs="Times New Roman"/>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C28AA" w14:paraId="193BD1AD"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10A4B18B" w14:textId="77777777" w:rsidR="004C28AA" w:rsidRDefault="00244FF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683EAAEA" wp14:editId="472FC366">
                  <wp:extent cx="4595988" cy="688482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595988" cy="6884826"/>
                          </a:xfrm>
                          <a:prstGeom prst="rect">
                            <a:avLst/>
                          </a:prstGeom>
                          <a:ln/>
                        </pic:spPr>
                      </pic:pic>
                    </a:graphicData>
                  </a:graphic>
                </wp:inline>
              </w:drawing>
            </w:r>
          </w:p>
        </w:tc>
      </w:tr>
      <w:tr w:rsidR="004C28AA" w:rsidRPr="00990B82" w14:paraId="20B76631"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26E7ABD2" w14:textId="77777777" w:rsidR="004C28AA" w:rsidRPr="00244FFB" w:rsidRDefault="00244FFB">
            <w:pPr>
              <w:widowControl w:val="0"/>
              <w:spacing w:line="240" w:lineRule="auto"/>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b/>
                <w:sz w:val="24"/>
                <w:szCs w:val="24"/>
                <w:lang w:val="en-US"/>
              </w:rPr>
              <w:t>Figure 1.</w:t>
            </w:r>
            <w:r w:rsidRPr="00244FFB">
              <w:rPr>
                <w:rFonts w:ascii="Times New Roman" w:eastAsia="Times New Roman" w:hAnsi="Times New Roman" w:cs="Times New Roman"/>
                <w:sz w:val="24"/>
                <w:szCs w:val="24"/>
                <w:lang w:val="en-US"/>
              </w:rPr>
              <w:t xml:space="preserve"> </w:t>
            </w:r>
            <w:r w:rsidRPr="00244FFB">
              <w:rPr>
                <w:rFonts w:ascii="Times New Roman" w:eastAsia="Times New Roman" w:hAnsi="Times New Roman" w:cs="Times New Roman"/>
                <w:b/>
                <w:sz w:val="24"/>
                <w:szCs w:val="24"/>
                <w:lang w:val="en-US"/>
              </w:rPr>
              <w:t>Network representation of ocean current connectivity in each archipelago and the percent of littoral species in each island.</w:t>
            </w:r>
            <w:r w:rsidRPr="00244FFB">
              <w:rPr>
                <w:rFonts w:ascii="Times New Roman" w:eastAsia="Times New Roman" w:hAnsi="Times New Roman" w:cs="Times New Roman"/>
                <w:sz w:val="24"/>
                <w:szCs w:val="24"/>
                <w:lang w:val="en-US"/>
              </w:rPr>
              <w:t xml:space="preserve"> (A) Galapagos, (B) Canaries, and (C) Azores. Edge width and transparency corresponds to the connectivity weights (</w:t>
            </w:r>
            <m:oMath>
              <m:r>
                <w:rPr>
                  <w:rFonts w:ascii="Times New Roman" w:eastAsia="Times New Roman" w:hAnsi="Times New Roman" w:cs="Times New Roman"/>
                  <w:sz w:val="24"/>
                  <w:szCs w:val="24"/>
                </w:rPr>
                <m:t>connectivity</m:t>
              </m:r>
              <m:r>
                <w:rPr>
                  <w:rFonts w:ascii="Times New Roman" w:eastAsia="Times New Roman" w:hAnsi="Times New Roman" w:cs="Times New Roman"/>
                  <w:sz w:val="24"/>
                  <w:szCs w:val="24"/>
                  <w:lang w:val="en-US"/>
                </w:rPr>
                <m:t xml:space="preserve"> =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distance</m:t>
                  </m:r>
                </m:e>
                <m:sup>
                  <m:r>
                    <w:rPr>
                      <w:rFonts w:ascii="Times New Roman" w:eastAsia="Times New Roman" w:hAnsi="Times New Roman" w:cs="Times New Roman"/>
                      <w:sz w:val="24"/>
                      <w:szCs w:val="24"/>
                      <w:lang w:val="en-US"/>
                    </w:rPr>
                    <m:t>-1</m:t>
                  </m:r>
                </m:sup>
              </m:sSup>
              <m:r>
                <w:rPr>
                  <w:rFonts w:ascii="Times New Roman" w:eastAsia="Times New Roman" w:hAnsi="Times New Roman" w:cs="Times New Roman"/>
                  <w:sz w:val="24"/>
                  <w:szCs w:val="24"/>
                  <w:lang w:val="en-US"/>
                </w:rPr>
                <m:t>)</m:t>
              </m:r>
            </m:oMath>
            <w:r w:rsidRPr="00244FFB">
              <w:rPr>
                <w:rFonts w:ascii="Times New Roman" w:eastAsia="Times New Roman" w:hAnsi="Times New Roman" w:cs="Times New Roman"/>
                <w:sz w:val="24"/>
                <w:szCs w:val="24"/>
                <w:lang w:val="en-US"/>
              </w:rPr>
              <w:t xml:space="preserve"> between island pairs. These are log transformed for  Canaries and square root transformed for Azores to facilitate readability. </w:t>
            </w:r>
          </w:p>
        </w:tc>
      </w:tr>
    </w:tbl>
    <w:p w14:paraId="36D8238B" w14:textId="77777777" w:rsidR="004C28AA" w:rsidRPr="00244FFB" w:rsidRDefault="004C28AA">
      <w:pPr>
        <w:rPr>
          <w:rFonts w:ascii="Times New Roman" w:eastAsia="Times New Roman" w:hAnsi="Times New Roman" w:cs="Times New Roman"/>
          <w:sz w:val="24"/>
          <w:szCs w:val="24"/>
          <w:lang w:val="en-US"/>
        </w:rPr>
      </w:pPr>
    </w:p>
    <w:p w14:paraId="1CD858C0" w14:textId="77777777" w:rsidR="004C28AA" w:rsidRPr="00244FFB" w:rsidRDefault="004C28AA">
      <w:pPr>
        <w:rPr>
          <w:rFonts w:ascii="Times New Roman" w:eastAsia="Times New Roman" w:hAnsi="Times New Roman" w:cs="Times New Roman"/>
          <w:sz w:val="24"/>
          <w:szCs w:val="24"/>
          <w:lang w:val="en-US"/>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C28AA" w14:paraId="29811DC4"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32D17BA4" w14:textId="77777777" w:rsidR="004C28AA" w:rsidRDefault="00244FF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0E680B95" wp14:editId="4890F958">
                  <wp:extent cx="5591175" cy="55880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591175" cy="5588000"/>
                          </a:xfrm>
                          <a:prstGeom prst="rect">
                            <a:avLst/>
                          </a:prstGeom>
                          <a:ln/>
                        </pic:spPr>
                      </pic:pic>
                    </a:graphicData>
                  </a:graphic>
                </wp:inline>
              </w:drawing>
            </w:r>
          </w:p>
        </w:tc>
      </w:tr>
      <w:tr w:rsidR="004C28AA" w:rsidRPr="00990B82" w14:paraId="49F74DEB"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595FC437" w14:textId="77777777" w:rsidR="004C28AA" w:rsidRPr="00244FFB" w:rsidRDefault="00244FFB">
            <w:pPr>
              <w:widowControl w:val="0"/>
              <w:spacing w:line="240" w:lineRule="auto"/>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b/>
                <w:sz w:val="24"/>
                <w:szCs w:val="24"/>
                <w:lang w:val="en-US"/>
              </w:rPr>
              <w:t xml:space="preserve">Figure 2. Procrustes correlations between structures of connectivity networks within archipelagos. </w:t>
            </w:r>
            <w:r w:rsidRPr="00244FFB">
              <w:rPr>
                <w:rFonts w:ascii="Times New Roman" w:eastAsia="Times New Roman" w:hAnsi="Times New Roman" w:cs="Times New Roman"/>
                <w:sz w:val="24"/>
                <w:szCs w:val="24"/>
                <w:lang w:val="en-US"/>
              </w:rPr>
              <w:t>(A)  Procrustes correlations between island connectivity by floristic composition (Bray-Curtis DI) and by ocean currents and island factors. (B) Procrustes correlations between island connectivity by ocean currents and island factors. Black asterisks indicate the level of statistical significance. The solid point indicates marginally significant (p = 0.055 in this case).</w:t>
            </w:r>
          </w:p>
        </w:tc>
      </w:tr>
    </w:tbl>
    <w:p w14:paraId="2F750557" w14:textId="77777777" w:rsidR="004C28AA" w:rsidRPr="00244FFB" w:rsidRDefault="004C28AA">
      <w:pPr>
        <w:rPr>
          <w:rFonts w:ascii="Times New Roman" w:eastAsia="Times New Roman" w:hAnsi="Times New Roman" w:cs="Times New Roman"/>
          <w:sz w:val="24"/>
          <w:szCs w:val="24"/>
          <w:lang w:val="en-US"/>
        </w:rPr>
      </w:pPr>
    </w:p>
    <w:p w14:paraId="375AB3B2" w14:textId="77777777" w:rsidR="004C28AA" w:rsidRPr="00244FFB" w:rsidRDefault="004C28AA">
      <w:pPr>
        <w:rPr>
          <w:rFonts w:ascii="Times New Roman" w:eastAsia="Times New Roman" w:hAnsi="Times New Roman" w:cs="Times New Roman"/>
          <w:sz w:val="24"/>
          <w:szCs w:val="24"/>
          <w:lang w:val="en-US"/>
        </w:rPr>
      </w:pPr>
    </w:p>
    <w:p w14:paraId="2DAC8C61" w14:textId="77777777" w:rsidR="004C28AA" w:rsidRPr="00244FFB" w:rsidRDefault="004C28AA">
      <w:pPr>
        <w:rPr>
          <w:rFonts w:ascii="Times New Roman" w:eastAsia="Times New Roman" w:hAnsi="Times New Roman" w:cs="Times New Roman"/>
          <w:sz w:val="24"/>
          <w:szCs w:val="24"/>
          <w:lang w:val="en-US"/>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C28AA" w14:paraId="38E6AFCD"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4F924179" w14:textId="77777777" w:rsidR="004C28AA" w:rsidRDefault="00244FF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7CBA70DE" wp14:editId="1788F4EE">
                  <wp:extent cx="4286250" cy="35631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286250" cy="3563163"/>
                          </a:xfrm>
                          <a:prstGeom prst="rect">
                            <a:avLst/>
                          </a:prstGeom>
                          <a:ln/>
                        </pic:spPr>
                      </pic:pic>
                    </a:graphicData>
                  </a:graphic>
                </wp:inline>
              </w:drawing>
            </w:r>
          </w:p>
        </w:tc>
      </w:tr>
      <w:tr w:rsidR="004C28AA" w:rsidRPr="00990B82" w14:paraId="7C561D7A"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04F31415" w14:textId="77777777" w:rsidR="004C28AA" w:rsidRPr="00244FFB" w:rsidRDefault="00244FF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b/>
                <w:sz w:val="24"/>
                <w:szCs w:val="24"/>
                <w:lang w:val="en-US"/>
              </w:rPr>
              <w:t>Figure 3.</w:t>
            </w:r>
            <w:r w:rsidRPr="00244FFB">
              <w:rPr>
                <w:rFonts w:ascii="Times New Roman" w:eastAsia="Times New Roman" w:hAnsi="Times New Roman" w:cs="Times New Roman"/>
                <w:sz w:val="24"/>
                <w:szCs w:val="24"/>
                <w:lang w:val="en-US"/>
              </w:rPr>
              <w:t xml:space="preserve"> </w:t>
            </w:r>
            <w:r w:rsidRPr="00244FFB">
              <w:rPr>
                <w:rFonts w:ascii="Times New Roman" w:eastAsia="Times New Roman" w:hAnsi="Times New Roman" w:cs="Times New Roman"/>
                <w:b/>
                <w:sz w:val="24"/>
                <w:szCs w:val="24"/>
                <w:lang w:val="en-US"/>
              </w:rPr>
              <w:t xml:space="preserve">Pearson correlation between island centrality measures for the ocean current connectivity network in each archipelago. </w:t>
            </w:r>
            <w:r w:rsidRPr="00244FFB">
              <w:rPr>
                <w:rFonts w:ascii="Times New Roman" w:eastAsia="Times New Roman" w:hAnsi="Times New Roman" w:cs="Times New Roman"/>
                <w:sz w:val="24"/>
                <w:szCs w:val="24"/>
                <w:lang w:val="en-US"/>
              </w:rPr>
              <w:t>In and Out-degree are calculated from connectivity weights (</w:t>
            </w:r>
            <m:oMath>
              <m:r>
                <w:rPr>
                  <w:rFonts w:ascii="Times New Roman" w:eastAsia="Times New Roman" w:hAnsi="Times New Roman" w:cs="Times New Roman"/>
                  <w:sz w:val="24"/>
                  <w:szCs w:val="24"/>
                </w:rPr>
                <m:t>connectivity</m:t>
              </m:r>
              <m:r>
                <w:rPr>
                  <w:rFonts w:ascii="Times New Roman" w:eastAsia="Times New Roman" w:hAnsi="Times New Roman" w:cs="Times New Roman"/>
                  <w:sz w:val="24"/>
                  <w:szCs w:val="24"/>
                  <w:lang w:val="en-US"/>
                </w:rPr>
                <m:t xml:space="preserve"> =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distance</m:t>
                  </m:r>
                </m:e>
                <m:sup>
                  <m:r>
                    <w:rPr>
                      <w:rFonts w:ascii="Times New Roman" w:eastAsia="Times New Roman" w:hAnsi="Times New Roman" w:cs="Times New Roman"/>
                      <w:sz w:val="24"/>
                      <w:szCs w:val="24"/>
                      <w:lang w:val="en-US"/>
                    </w:rPr>
                    <m:t>-1</m:t>
                  </m:r>
                </m:sup>
              </m:sSup>
              <m:r>
                <w:rPr>
                  <w:rFonts w:ascii="Times New Roman" w:eastAsia="Times New Roman" w:hAnsi="Times New Roman" w:cs="Times New Roman"/>
                  <w:sz w:val="24"/>
                  <w:szCs w:val="24"/>
                  <w:lang w:val="en-US"/>
                </w:rPr>
                <m:t>)</m:t>
              </m:r>
            </m:oMath>
            <w:r w:rsidRPr="00244FFB">
              <w:rPr>
                <w:rFonts w:ascii="Times New Roman" w:eastAsia="Times New Roman" w:hAnsi="Times New Roman" w:cs="Times New Roman"/>
                <w:sz w:val="24"/>
                <w:szCs w:val="24"/>
                <w:lang w:val="en-US"/>
              </w:rPr>
              <w:t xml:space="preserve"> and approximate the role of islands as sinks or sources of currents. Closeness and Betweenness are calculated on the direct weights (distances) and approximate the role of islands as being more accessible and acting as hubs or bridges in the currents netw</w:t>
            </w:r>
            <w:proofErr w:type="spellStart"/>
            <w:r w:rsidRPr="00244FFB">
              <w:rPr>
                <w:rFonts w:ascii="Times New Roman" w:eastAsia="Times New Roman" w:hAnsi="Times New Roman" w:cs="Times New Roman"/>
                <w:sz w:val="24"/>
                <w:szCs w:val="24"/>
                <w:lang w:val="en-US"/>
              </w:rPr>
              <w:t>ork</w:t>
            </w:r>
            <w:proofErr w:type="spellEnd"/>
            <w:r w:rsidRPr="00244FFB">
              <w:rPr>
                <w:rFonts w:ascii="Times New Roman" w:eastAsia="Times New Roman" w:hAnsi="Times New Roman" w:cs="Times New Roman"/>
                <w:sz w:val="24"/>
                <w:szCs w:val="24"/>
                <w:lang w:val="en-US"/>
              </w:rPr>
              <w:t>, respectively.</w:t>
            </w:r>
          </w:p>
        </w:tc>
      </w:tr>
      <w:tr w:rsidR="004C28AA" w:rsidRPr="00990B82" w14:paraId="6E736799" w14:textId="77777777">
        <w:tc>
          <w:tcPr>
            <w:tcW w:w="9029" w:type="dxa"/>
            <w:tcBorders>
              <w:top w:val="nil"/>
              <w:left w:val="nil"/>
              <w:bottom w:val="nil"/>
              <w:right w:val="nil"/>
            </w:tcBorders>
            <w:shd w:val="clear" w:color="auto" w:fill="auto"/>
            <w:tcMar>
              <w:top w:w="100" w:type="dxa"/>
              <w:left w:w="100" w:type="dxa"/>
              <w:bottom w:w="100" w:type="dxa"/>
              <w:right w:w="100" w:type="dxa"/>
            </w:tcMar>
          </w:tcPr>
          <w:p w14:paraId="0EB5C5D6" w14:textId="77777777" w:rsidR="004C28AA" w:rsidRPr="00244FFB" w:rsidRDefault="004C28AA">
            <w:pPr>
              <w:widowControl w:val="0"/>
              <w:pBdr>
                <w:top w:val="nil"/>
                <w:left w:val="nil"/>
                <w:bottom w:val="nil"/>
                <w:right w:val="nil"/>
                <w:between w:val="nil"/>
              </w:pBdr>
              <w:spacing w:line="240" w:lineRule="auto"/>
              <w:rPr>
                <w:rFonts w:ascii="Times New Roman" w:eastAsia="Times New Roman" w:hAnsi="Times New Roman" w:cs="Times New Roman"/>
                <w:sz w:val="24"/>
                <w:szCs w:val="24"/>
                <w:lang w:val="en-US"/>
              </w:rPr>
            </w:pPr>
          </w:p>
        </w:tc>
      </w:tr>
    </w:tbl>
    <w:p w14:paraId="5C5A5603" w14:textId="77777777" w:rsidR="004C28AA" w:rsidRPr="00244FFB" w:rsidRDefault="004C28AA">
      <w:pPr>
        <w:rPr>
          <w:rFonts w:ascii="Times New Roman" w:eastAsia="Times New Roman" w:hAnsi="Times New Roman" w:cs="Times New Roman"/>
          <w:sz w:val="24"/>
          <w:szCs w:val="24"/>
          <w:lang w:val="en-US"/>
        </w:rPr>
      </w:pPr>
    </w:p>
    <w:tbl>
      <w:tblPr>
        <w:tblStyle w:val="a2"/>
        <w:tblW w:w="10545"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45"/>
      </w:tblGrid>
      <w:tr w:rsidR="004C28AA" w14:paraId="4720197A" w14:textId="77777777">
        <w:tc>
          <w:tcPr>
            <w:tcW w:w="10545" w:type="dxa"/>
            <w:tcBorders>
              <w:top w:val="nil"/>
              <w:left w:val="nil"/>
              <w:bottom w:val="nil"/>
              <w:right w:val="nil"/>
            </w:tcBorders>
            <w:shd w:val="clear" w:color="auto" w:fill="auto"/>
            <w:tcMar>
              <w:top w:w="100" w:type="dxa"/>
              <w:left w:w="100" w:type="dxa"/>
              <w:bottom w:w="100" w:type="dxa"/>
              <w:right w:w="100" w:type="dxa"/>
            </w:tcMar>
          </w:tcPr>
          <w:p w14:paraId="10A28DA1" w14:textId="77777777" w:rsidR="004C28AA" w:rsidRDefault="00244FFB">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7C2900BC" wp14:editId="4C0E27EE">
                  <wp:extent cx="6053138" cy="671128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053138" cy="6711289"/>
                          </a:xfrm>
                          <a:prstGeom prst="rect">
                            <a:avLst/>
                          </a:prstGeom>
                          <a:ln/>
                        </pic:spPr>
                      </pic:pic>
                    </a:graphicData>
                  </a:graphic>
                </wp:inline>
              </w:drawing>
            </w:r>
          </w:p>
        </w:tc>
      </w:tr>
      <w:tr w:rsidR="004C28AA" w14:paraId="46C9298C" w14:textId="77777777">
        <w:tc>
          <w:tcPr>
            <w:tcW w:w="10545" w:type="dxa"/>
            <w:tcBorders>
              <w:top w:val="nil"/>
              <w:left w:val="nil"/>
              <w:bottom w:val="nil"/>
              <w:right w:val="nil"/>
            </w:tcBorders>
            <w:shd w:val="clear" w:color="auto" w:fill="auto"/>
            <w:tcMar>
              <w:top w:w="100" w:type="dxa"/>
              <w:left w:w="100" w:type="dxa"/>
              <w:bottom w:w="100" w:type="dxa"/>
              <w:right w:w="100" w:type="dxa"/>
            </w:tcMar>
          </w:tcPr>
          <w:p w14:paraId="357E3BCE" w14:textId="77777777" w:rsidR="004C28AA" w:rsidRDefault="00244FFB">
            <w:pPr>
              <w:widowControl w:val="0"/>
              <w:spacing w:line="240" w:lineRule="auto"/>
              <w:jc w:val="both"/>
              <w:rPr>
                <w:rFonts w:ascii="Times New Roman" w:eastAsia="Times New Roman" w:hAnsi="Times New Roman" w:cs="Times New Roman"/>
                <w:sz w:val="24"/>
                <w:szCs w:val="24"/>
              </w:rPr>
            </w:pPr>
            <w:r w:rsidRPr="00244FFB">
              <w:rPr>
                <w:rFonts w:ascii="Times New Roman" w:eastAsia="Times New Roman" w:hAnsi="Times New Roman" w:cs="Times New Roman"/>
                <w:b/>
                <w:sz w:val="24"/>
                <w:szCs w:val="24"/>
                <w:lang w:val="en-US"/>
              </w:rPr>
              <w:t>Figure 4.  Network representation and island centrality of the ocean current connectivity in each archipelago.</w:t>
            </w:r>
            <w:r w:rsidRPr="00244FF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(A-B) </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 xml:space="preserve">, (C-D) </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 xml:space="preserve">, and (E-F) Azores. </w:t>
            </w:r>
            <w:r w:rsidRPr="00244FFB">
              <w:rPr>
                <w:rFonts w:ascii="Times New Roman" w:eastAsia="Times New Roman" w:hAnsi="Times New Roman" w:cs="Times New Roman"/>
                <w:sz w:val="24"/>
                <w:szCs w:val="24"/>
                <w:lang w:val="en-US"/>
              </w:rPr>
              <w:t>In the network plots (A, C, E), the edge width and transparency corresponds to the connectivity weights (</w:t>
            </w:r>
            <m:oMath>
              <m:r>
                <w:rPr>
                  <w:rFonts w:ascii="Times New Roman" w:eastAsia="Times New Roman" w:hAnsi="Times New Roman" w:cs="Times New Roman"/>
                  <w:sz w:val="24"/>
                  <w:szCs w:val="24"/>
                </w:rPr>
                <m:t>connectivity</m:t>
              </m:r>
              <m:r>
                <w:rPr>
                  <w:rFonts w:ascii="Times New Roman" w:eastAsia="Times New Roman" w:hAnsi="Times New Roman" w:cs="Times New Roman"/>
                  <w:sz w:val="24"/>
                  <w:szCs w:val="24"/>
                  <w:lang w:val="en-US"/>
                </w:rPr>
                <m:t xml:space="preserve"> =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distance</m:t>
                  </m:r>
                </m:e>
                <m:sup>
                  <m:r>
                    <w:rPr>
                      <w:rFonts w:ascii="Times New Roman" w:eastAsia="Times New Roman" w:hAnsi="Times New Roman" w:cs="Times New Roman"/>
                      <w:sz w:val="24"/>
                      <w:szCs w:val="24"/>
                      <w:lang w:val="en-US"/>
                    </w:rPr>
                    <m:t>-1</m:t>
                  </m:r>
                </m:sup>
              </m:sSup>
              <m:r>
                <w:rPr>
                  <w:rFonts w:ascii="Times New Roman" w:eastAsia="Times New Roman" w:hAnsi="Times New Roman" w:cs="Times New Roman"/>
                  <w:sz w:val="24"/>
                  <w:szCs w:val="24"/>
                  <w:lang w:val="en-US"/>
                </w:rPr>
                <m:t>)</m:t>
              </m:r>
            </m:oMath>
            <w:r w:rsidRPr="00244FFB">
              <w:rPr>
                <w:rFonts w:ascii="Times New Roman" w:eastAsia="Times New Roman" w:hAnsi="Times New Roman" w:cs="Times New Roman"/>
                <w:sz w:val="24"/>
                <w:szCs w:val="24"/>
                <w:lang w:val="en-US"/>
              </w:rPr>
              <w:t xml:space="preserve"> between island pairs. These are log transformed for  Canaries and square root transformed for Azores to facilitate readability. Panels B, D, and F show the results of a Generalized linear model (GLM) with a beta distribution fitted with the data for all archipelagos together, with the interaction between archipelago and centrality as predictor of the percent of littoral flora. </w:t>
            </w:r>
            <w:commentRangeStart w:id="11"/>
            <w:r w:rsidRPr="00244FFB">
              <w:rPr>
                <w:rFonts w:ascii="Times New Roman" w:eastAsia="Times New Roman" w:hAnsi="Times New Roman" w:cs="Times New Roman"/>
                <w:sz w:val="24"/>
                <w:szCs w:val="24"/>
                <w:lang w:val="en-US"/>
              </w:rPr>
              <w:t>Black and red trend lines</w:t>
            </w:r>
            <w:commentRangeEnd w:id="11"/>
            <w:r>
              <w:commentReference w:id="11"/>
            </w:r>
            <w:r w:rsidRPr="00244FFB">
              <w:rPr>
                <w:rFonts w:ascii="Times New Roman" w:eastAsia="Times New Roman" w:hAnsi="Times New Roman" w:cs="Times New Roman"/>
                <w:sz w:val="24"/>
                <w:szCs w:val="24"/>
                <w:lang w:val="en-US"/>
              </w:rPr>
              <w:t xml:space="preserve"> indicate absence or presence of significance. </w:t>
            </w:r>
            <w:r>
              <w:rPr>
                <w:rFonts w:ascii="Times New Roman" w:eastAsia="Times New Roman" w:hAnsi="Times New Roman" w:cs="Times New Roman"/>
                <w:sz w:val="24"/>
                <w:szCs w:val="24"/>
              </w:rPr>
              <w:t>In-</w:t>
            </w:r>
            <w:proofErr w:type="spellStart"/>
            <w:r>
              <w:rPr>
                <w:rFonts w:ascii="Times New Roman" w:eastAsia="Times New Roman" w:hAnsi="Times New Roman" w:cs="Times New Roman"/>
                <w:sz w:val="24"/>
                <w:szCs w:val="24"/>
              </w:rPr>
              <w:t>degree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marginally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significant</w:t>
            </w:r>
            <w:proofErr w:type="spellEnd"/>
            <w:r>
              <w:rPr>
                <w:rFonts w:ascii="Times New Roman" w:eastAsia="Times New Roman" w:hAnsi="Times New Roman" w:cs="Times New Roman"/>
                <w:sz w:val="24"/>
                <w:szCs w:val="24"/>
              </w:rPr>
              <w:t>.</w:t>
            </w:r>
          </w:p>
        </w:tc>
      </w:tr>
    </w:tbl>
    <w:p w14:paraId="2E4BC64A" w14:textId="77777777" w:rsidR="004C28AA" w:rsidRDefault="004C28AA">
      <w:pPr>
        <w:rPr>
          <w:rFonts w:ascii="Times New Roman" w:eastAsia="Times New Roman" w:hAnsi="Times New Roman" w:cs="Times New Roman"/>
          <w:b/>
          <w:sz w:val="24"/>
          <w:szCs w:val="24"/>
        </w:rPr>
      </w:pPr>
    </w:p>
    <w:p w14:paraId="2C02C3F9" w14:textId="77777777" w:rsidR="004C28AA" w:rsidRDefault="00244FFB">
      <w:p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Tables</w:t>
      </w:r>
      <w:proofErr w:type="spellEnd"/>
    </w:p>
    <w:p w14:paraId="0124FF0D" w14:textId="77777777" w:rsidR="004C28AA" w:rsidRDefault="004C28AA">
      <w:pPr>
        <w:rPr>
          <w:rFonts w:ascii="Times New Roman" w:eastAsia="Times New Roman" w:hAnsi="Times New Roman" w:cs="Times New Roman"/>
          <w:sz w:val="24"/>
          <w:szCs w:val="24"/>
        </w:rPr>
      </w:pPr>
    </w:p>
    <w:p w14:paraId="0359562A" w14:textId="77777777" w:rsidR="004C28AA" w:rsidRDefault="004C28AA">
      <w:pPr>
        <w:rPr>
          <w:rFonts w:ascii="Times New Roman" w:eastAsia="Times New Roman" w:hAnsi="Times New Roman" w:cs="Times New Roman"/>
          <w:sz w:val="24"/>
          <w:szCs w:val="24"/>
        </w:rPr>
      </w:pPr>
    </w:p>
    <w:tbl>
      <w:tblPr>
        <w:tblStyle w:val="a3"/>
        <w:tblW w:w="73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70"/>
        <w:gridCol w:w="1065"/>
        <w:gridCol w:w="1440"/>
        <w:gridCol w:w="240"/>
        <w:gridCol w:w="1230"/>
        <w:gridCol w:w="1590"/>
      </w:tblGrid>
      <w:tr w:rsidR="004C28AA" w:rsidRPr="00990B82" w14:paraId="039C4781" w14:textId="77777777">
        <w:trPr>
          <w:trHeight w:val="896"/>
        </w:trPr>
        <w:tc>
          <w:tcPr>
            <w:tcW w:w="7335" w:type="dxa"/>
            <w:gridSpan w:val="6"/>
            <w:tcBorders>
              <w:top w:val="nil"/>
              <w:left w:val="nil"/>
              <w:bottom w:val="single" w:sz="4" w:space="0" w:color="000000"/>
              <w:right w:val="nil"/>
            </w:tcBorders>
            <w:tcMar>
              <w:top w:w="100" w:type="dxa"/>
              <w:left w:w="100" w:type="dxa"/>
              <w:bottom w:w="100" w:type="dxa"/>
              <w:right w:w="100" w:type="dxa"/>
            </w:tcMar>
          </w:tcPr>
          <w:p w14:paraId="154B44D4" w14:textId="77777777" w:rsidR="004C28AA" w:rsidRPr="00244FFB" w:rsidRDefault="00244FFB">
            <w:pPr>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b/>
                <w:sz w:val="24"/>
                <w:szCs w:val="24"/>
                <w:lang w:val="en-US"/>
              </w:rPr>
              <w:t>Table 1.</w:t>
            </w:r>
            <w:r w:rsidRPr="00244FFB">
              <w:rPr>
                <w:rFonts w:ascii="Times New Roman" w:eastAsia="Times New Roman" w:hAnsi="Times New Roman" w:cs="Times New Roman"/>
                <w:sz w:val="24"/>
                <w:szCs w:val="24"/>
                <w:lang w:val="en-US"/>
              </w:rPr>
              <w:t xml:space="preserve"> Summary statistics for the percentage of littoral plants and centrality within the ocean currents network in each archipelago.</w:t>
            </w:r>
          </w:p>
        </w:tc>
      </w:tr>
      <w:tr w:rsidR="004C28AA" w14:paraId="6828B7DC" w14:textId="77777777">
        <w:trPr>
          <w:trHeight w:val="500"/>
        </w:trPr>
        <w:tc>
          <w:tcPr>
            <w:tcW w:w="1770" w:type="dxa"/>
            <w:tcBorders>
              <w:top w:val="single" w:sz="4" w:space="0" w:color="000000"/>
              <w:left w:val="nil"/>
              <w:bottom w:val="single" w:sz="4" w:space="0" w:color="000000"/>
              <w:right w:val="nil"/>
            </w:tcBorders>
            <w:tcMar>
              <w:top w:w="100" w:type="dxa"/>
              <w:left w:w="100" w:type="dxa"/>
              <w:bottom w:w="100" w:type="dxa"/>
              <w:right w:w="100" w:type="dxa"/>
            </w:tcMar>
          </w:tcPr>
          <w:p w14:paraId="1D6FC2D7"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Variable</w:t>
            </w:r>
          </w:p>
        </w:tc>
        <w:tc>
          <w:tcPr>
            <w:tcW w:w="1065" w:type="dxa"/>
            <w:tcBorders>
              <w:top w:val="single" w:sz="4" w:space="0" w:color="000000"/>
              <w:left w:val="nil"/>
              <w:bottom w:val="single" w:sz="4" w:space="0" w:color="000000"/>
              <w:right w:val="nil"/>
            </w:tcBorders>
            <w:tcMar>
              <w:top w:w="100" w:type="dxa"/>
              <w:left w:w="100" w:type="dxa"/>
              <w:bottom w:w="100" w:type="dxa"/>
              <w:right w:w="100" w:type="dxa"/>
            </w:tcMar>
          </w:tcPr>
          <w:p w14:paraId="639266C2" w14:textId="77777777" w:rsidR="004C28AA" w:rsidRDefault="00244FFB">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Statistic</w:t>
            </w:r>
            <w:proofErr w:type="spellEnd"/>
          </w:p>
        </w:tc>
        <w:tc>
          <w:tcPr>
            <w:tcW w:w="1440" w:type="dxa"/>
            <w:tcBorders>
              <w:top w:val="single" w:sz="4" w:space="0" w:color="000000"/>
              <w:left w:val="nil"/>
              <w:bottom w:val="single" w:sz="4" w:space="0" w:color="000000"/>
              <w:right w:val="nil"/>
            </w:tcBorders>
            <w:tcMar>
              <w:top w:w="100" w:type="dxa"/>
              <w:left w:w="100" w:type="dxa"/>
              <w:bottom w:w="100" w:type="dxa"/>
              <w:right w:w="100" w:type="dxa"/>
            </w:tcMar>
          </w:tcPr>
          <w:p w14:paraId="027D1CC9" w14:textId="77777777" w:rsidR="004C28AA" w:rsidRDefault="00244FFB">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Galapagos</w:t>
            </w:r>
            <w:proofErr w:type="spellEnd"/>
          </w:p>
        </w:tc>
        <w:tc>
          <w:tcPr>
            <w:tcW w:w="240" w:type="dxa"/>
            <w:tcBorders>
              <w:top w:val="single" w:sz="4" w:space="0" w:color="000000"/>
              <w:left w:val="nil"/>
              <w:bottom w:val="single" w:sz="4" w:space="0" w:color="000000"/>
              <w:right w:val="nil"/>
            </w:tcBorders>
            <w:tcMar>
              <w:top w:w="100" w:type="dxa"/>
              <w:left w:w="100" w:type="dxa"/>
              <w:bottom w:w="100" w:type="dxa"/>
              <w:right w:w="100" w:type="dxa"/>
            </w:tcMar>
          </w:tcPr>
          <w:p w14:paraId="14C60B9C" w14:textId="77777777" w:rsidR="004C28AA" w:rsidRDefault="004C28AA">
            <w:pPr>
              <w:jc w:val="center"/>
              <w:rPr>
                <w:rFonts w:ascii="Times New Roman" w:eastAsia="Times New Roman" w:hAnsi="Times New Roman" w:cs="Times New Roman"/>
                <w:sz w:val="24"/>
                <w:szCs w:val="24"/>
              </w:rPr>
            </w:pPr>
          </w:p>
        </w:tc>
        <w:tc>
          <w:tcPr>
            <w:tcW w:w="1230" w:type="dxa"/>
            <w:tcBorders>
              <w:top w:val="single" w:sz="4" w:space="0" w:color="000000"/>
              <w:left w:val="nil"/>
              <w:bottom w:val="single" w:sz="4" w:space="0" w:color="000000"/>
              <w:right w:val="nil"/>
            </w:tcBorders>
            <w:tcMar>
              <w:top w:w="100" w:type="dxa"/>
              <w:left w:w="100" w:type="dxa"/>
              <w:bottom w:w="100" w:type="dxa"/>
              <w:right w:w="100" w:type="dxa"/>
            </w:tcMar>
          </w:tcPr>
          <w:p w14:paraId="0CB8292F" w14:textId="77777777" w:rsidR="004C28AA" w:rsidRDefault="00244FFB">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Canaries</w:t>
            </w:r>
            <w:proofErr w:type="spellEnd"/>
          </w:p>
        </w:tc>
        <w:tc>
          <w:tcPr>
            <w:tcW w:w="1590" w:type="dxa"/>
            <w:tcBorders>
              <w:top w:val="single" w:sz="4" w:space="0" w:color="000000"/>
              <w:left w:val="nil"/>
              <w:bottom w:val="single" w:sz="4" w:space="0" w:color="000000"/>
              <w:right w:val="nil"/>
            </w:tcBorders>
            <w:tcMar>
              <w:top w:w="100" w:type="dxa"/>
              <w:left w:w="100" w:type="dxa"/>
              <w:bottom w:w="100" w:type="dxa"/>
              <w:right w:w="100" w:type="dxa"/>
            </w:tcMar>
          </w:tcPr>
          <w:p w14:paraId="10109B76"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Azores</w:t>
            </w:r>
          </w:p>
        </w:tc>
      </w:tr>
      <w:tr w:rsidR="004C28AA" w14:paraId="3A54A5EF" w14:textId="77777777">
        <w:trPr>
          <w:trHeight w:val="500"/>
        </w:trPr>
        <w:tc>
          <w:tcPr>
            <w:tcW w:w="1770" w:type="dxa"/>
            <w:tcBorders>
              <w:top w:val="single" w:sz="4" w:space="0" w:color="000000"/>
              <w:left w:val="nil"/>
              <w:bottom w:val="nil"/>
              <w:right w:val="nil"/>
            </w:tcBorders>
            <w:tcMar>
              <w:top w:w="100" w:type="dxa"/>
              <w:left w:w="100" w:type="dxa"/>
              <w:bottom w:w="100" w:type="dxa"/>
              <w:right w:w="100" w:type="dxa"/>
            </w:tcMar>
          </w:tcPr>
          <w:p w14:paraId="7D226363" w14:textId="77777777" w:rsidR="004C28AA" w:rsidRDefault="0024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littoral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plants</w:t>
            </w:r>
            <w:proofErr w:type="spellEnd"/>
          </w:p>
        </w:tc>
        <w:tc>
          <w:tcPr>
            <w:tcW w:w="1065" w:type="dxa"/>
            <w:tcBorders>
              <w:top w:val="single" w:sz="4" w:space="0" w:color="000000"/>
              <w:left w:val="nil"/>
              <w:bottom w:val="nil"/>
              <w:right w:val="nil"/>
            </w:tcBorders>
            <w:tcMar>
              <w:top w:w="100" w:type="dxa"/>
              <w:left w:w="100" w:type="dxa"/>
              <w:bottom w:w="100" w:type="dxa"/>
              <w:right w:w="100" w:type="dxa"/>
            </w:tcMar>
          </w:tcPr>
          <w:p w14:paraId="2B4BBF75" w14:textId="77777777" w:rsidR="004C28AA" w:rsidRDefault="0024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440" w:type="dxa"/>
            <w:tcBorders>
              <w:top w:val="single" w:sz="4" w:space="0" w:color="000000"/>
              <w:left w:val="nil"/>
              <w:bottom w:val="nil"/>
              <w:right w:val="nil"/>
            </w:tcBorders>
            <w:tcMar>
              <w:top w:w="100" w:type="dxa"/>
              <w:left w:w="100" w:type="dxa"/>
              <w:bottom w:w="100" w:type="dxa"/>
              <w:right w:w="100" w:type="dxa"/>
            </w:tcMar>
          </w:tcPr>
          <w:p w14:paraId="13FCB3F6"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9.75</w:t>
            </w:r>
          </w:p>
        </w:tc>
        <w:tc>
          <w:tcPr>
            <w:tcW w:w="240" w:type="dxa"/>
            <w:tcBorders>
              <w:top w:val="single" w:sz="4" w:space="0" w:color="000000"/>
              <w:left w:val="nil"/>
              <w:bottom w:val="nil"/>
              <w:right w:val="nil"/>
            </w:tcBorders>
            <w:tcMar>
              <w:top w:w="100" w:type="dxa"/>
              <w:left w:w="100" w:type="dxa"/>
              <w:bottom w:w="100" w:type="dxa"/>
              <w:right w:w="100" w:type="dxa"/>
            </w:tcMar>
          </w:tcPr>
          <w:p w14:paraId="6090B0A4" w14:textId="77777777" w:rsidR="004C28AA" w:rsidRDefault="004C28AA">
            <w:pPr>
              <w:jc w:val="center"/>
              <w:rPr>
                <w:rFonts w:ascii="Times New Roman" w:eastAsia="Times New Roman" w:hAnsi="Times New Roman" w:cs="Times New Roman"/>
                <w:sz w:val="24"/>
                <w:szCs w:val="24"/>
              </w:rPr>
            </w:pPr>
          </w:p>
        </w:tc>
        <w:tc>
          <w:tcPr>
            <w:tcW w:w="1230" w:type="dxa"/>
            <w:tcBorders>
              <w:top w:val="single" w:sz="4" w:space="0" w:color="000000"/>
              <w:left w:val="nil"/>
              <w:bottom w:val="nil"/>
              <w:right w:val="nil"/>
            </w:tcBorders>
            <w:tcMar>
              <w:top w:w="100" w:type="dxa"/>
              <w:left w:w="100" w:type="dxa"/>
              <w:bottom w:w="100" w:type="dxa"/>
              <w:right w:w="100" w:type="dxa"/>
            </w:tcMar>
          </w:tcPr>
          <w:p w14:paraId="29D58056"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14.74</w:t>
            </w:r>
          </w:p>
        </w:tc>
        <w:tc>
          <w:tcPr>
            <w:tcW w:w="1590" w:type="dxa"/>
            <w:tcBorders>
              <w:top w:val="single" w:sz="4" w:space="0" w:color="000000"/>
              <w:left w:val="nil"/>
              <w:bottom w:val="nil"/>
              <w:right w:val="nil"/>
            </w:tcBorders>
            <w:tcMar>
              <w:top w:w="100" w:type="dxa"/>
              <w:left w:w="100" w:type="dxa"/>
              <w:bottom w:w="100" w:type="dxa"/>
              <w:right w:w="100" w:type="dxa"/>
            </w:tcMar>
          </w:tcPr>
          <w:p w14:paraId="7EA92746"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16.51</w:t>
            </w:r>
          </w:p>
        </w:tc>
      </w:tr>
      <w:tr w:rsidR="004C28AA" w14:paraId="72CF4F7C" w14:textId="77777777">
        <w:trPr>
          <w:trHeight w:val="500"/>
        </w:trPr>
        <w:tc>
          <w:tcPr>
            <w:tcW w:w="1770" w:type="dxa"/>
            <w:tcBorders>
              <w:top w:val="nil"/>
              <w:left w:val="nil"/>
              <w:bottom w:val="nil"/>
              <w:right w:val="nil"/>
            </w:tcBorders>
            <w:tcMar>
              <w:top w:w="100" w:type="dxa"/>
              <w:left w:w="100" w:type="dxa"/>
              <w:bottom w:w="100" w:type="dxa"/>
              <w:right w:w="100" w:type="dxa"/>
            </w:tcMar>
          </w:tcPr>
          <w:p w14:paraId="5C6EA541" w14:textId="77777777" w:rsidR="004C28AA" w:rsidRDefault="004C28AA">
            <w:pPr>
              <w:rPr>
                <w:rFonts w:ascii="Times New Roman" w:eastAsia="Times New Roman" w:hAnsi="Times New Roman" w:cs="Times New Roman"/>
                <w:sz w:val="24"/>
                <w:szCs w:val="24"/>
              </w:rPr>
            </w:pPr>
          </w:p>
        </w:tc>
        <w:tc>
          <w:tcPr>
            <w:tcW w:w="1065" w:type="dxa"/>
            <w:tcBorders>
              <w:top w:val="nil"/>
              <w:left w:val="nil"/>
              <w:bottom w:val="nil"/>
              <w:right w:val="nil"/>
            </w:tcBorders>
            <w:tcMar>
              <w:top w:w="100" w:type="dxa"/>
              <w:left w:w="100" w:type="dxa"/>
              <w:bottom w:w="100" w:type="dxa"/>
              <w:right w:w="100" w:type="dxa"/>
            </w:tcMar>
          </w:tcPr>
          <w:p w14:paraId="1BC689E1" w14:textId="77777777" w:rsidR="004C28AA" w:rsidRDefault="0024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SD</w:t>
            </w:r>
          </w:p>
        </w:tc>
        <w:tc>
          <w:tcPr>
            <w:tcW w:w="1440" w:type="dxa"/>
            <w:tcBorders>
              <w:top w:val="nil"/>
              <w:left w:val="nil"/>
              <w:bottom w:val="nil"/>
              <w:right w:val="nil"/>
            </w:tcBorders>
            <w:tcMar>
              <w:top w:w="100" w:type="dxa"/>
              <w:left w:w="100" w:type="dxa"/>
              <w:bottom w:w="100" w:type="dxa"/>
              <w:right w:w="100" w:type="dxa"/>
            </w:tcMar>
          </w:tcPr>
          <w:p w14:paraId="2AA4395B"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2.51</w:t>
            </w:r>
          </w:p>
        </w:tc>
        <w:tc>
          <w:tcPr>
            <w:tcW w:w="240" w:type="dxa"/>
            <w:tcBorders>
              <w:top w:val="nil"/>
              <w:left w:val="nil"/>
              <w:bottom w:val="nil"/>
              <w:right w:val="nil"/>
            </w:tcBorders>
            <w:tcMar>
              <w:top w:w="100" w:type="dxa"/>
              <w:left w:w="100" w:type="dxa"/>
              <w:bottom w:w="100" w:type="dxa"/>
              <w:right w:w="100" w:type="dxa"/>
            </w:tcMar>
          </w:tcPr>
          <w:p w14:paraId="79392FDF" w14:textId="77777777" w:rsidR="004C28AA" w:rsidRDefault="004C28AA">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21EE79B8"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6.59</w:t>
            </w:r>
          </w:p>
        </w:tc>
        <w:tc>
          <w:tcPr>
            <w:tcW w:w="1590" w:type="dxa"/>
            <w:tcBorders>
              <w:top w:val="nil"/>
              <w:left w:val="nil"/>
              <w:bottom w:val="nil"/>
              <w:right w:val="nil"/>
            </w:tcBorders>
            <w:tcMar>
              <w:top w:w="100" w:type="dxa"/>
              <w:left w:w="100" w:type="dxa"/>
              <w:bottom w:w="100" w:type="dxa"/>
              <w:right w:w="100" w:type="dxa"/>
            </w:tcMar>
          </w:tcPr>
          <w:p w14:paraId="54C05D7C"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1.49</w:t>
            </w:r>
          </w:p>
        </w:tc>
      </w:tr>
      <w:tr w:rsidR="004C28AA" w14:paraId="285ED9B6" w14:textId="77777777">
        <w:trPr>
          <w:trHeight w:val="500"/>
        </w:trPr>
        <w:tc>
          <w:tcPr>
            <w:tcW w:w="1770" w:type="dxa"/>
            <w:tcBorders>
              <w:top w:val="nil"/>
              <w:left w:val="nil"/>
              <w:bottom w:val="nil"/>
              <w:right w:val="nil"/>
            </w:tcBorders>
            <w:tcMar>
              <w:top w:w="100" w:type="dxa"/>
              <w:left w:w="100" w:type="dxa"/>
              <w:bottom w:w="100" w:type="dxa"/>
              <w:right w:w="100" w:type="dxa"/>
            </w:tcMar>
          </w:tcPr>
          <w:p w14:paraId="16294867" w14:textId="77777777" w:rsidR="004C28AA" w:rsidRDefault="00990B82">
            <w:pPr>
              <w:rPr>
                <w:rFonts w:ascii="Times New Roman" w:eastAsia="Times New Roman" w:hAnsi="Times New Roman" w:cs="Times New Roman"/>
                <w:sz w:val="24"/>
                <w:szCs w:val="24"/>
              </w:rPr>
            </w:pPr>
            <m:oMathPara>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D-In</m:t>
                    </m:r>
                  </m:sub>
                  <m:sup>
                    <m:r>
                      <m:rPr>
                        <m:sty m:val="bi"/>
                      </m:rPr>
                      <w:rPr>
                        <w:rFonts w:ascii="Times New Roman" w:eastAsia="Times New Roman" w:hAnsi="Times New Roman" w:cs="Times New Roman"/>
                        <w:sz w:val="24"/>
                        <w:szCs w:val="24"/>
                      </w:rPr>
                      <m:t>W</m:t>
                    </m:r>
                  </m:sup>
                </m:sSubSup>
              </m:oMath>
            </m:oMathPara>
          </w:p>
        </w:tc>
        <w:tc>
          <w:tcPr>
            <w:tcW w:w="1065" w:type="dxa"/>
            <w:tcBorders>
              <w:top w:val="nil"/>
              <w:left w:val="nil"/>
              <w:bottom w:val="nil"/>
              <w:right w:val="nil"/>
            </w:tcBorders>
            <w:tcMar>
              <w:top w:w="100" w:type="dxa"/>
              <w:left w:w="100" w:type="dxa"/>
              <w:bottom w:w="100" w:type="dxa"/>
              <w:right w:w="100" w:type="dxa"/>
            </w:tcMar>
          </w:tcPr>
          <w:p w14:paraId="48CB50BD" w14:textId="77777777" w:rsidR="004C28AA" w:rsidRDefault="0024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440" w:type="dxa"/>
            <w:tcBorders>
              <w:top w:val="nil"/>
              <w:left w:val="nil"/>
              <w:bottom w:val="nil"/>
              <w:right w:val="nil"/>
            </w:tcBorders>
            <w:tcMar>
              <w:top w:w="100" w:type="dxa"/>
              <w:left w:w="100" w:type="dxa"/>
              <w:bottom w:w="100" w:type="dxa"/>
              <w:right w:w="100" w:type="dxa"/>
            </w:tcMar>
          </w:tcPr>
          <w:p w14:paraId="3AE53AC7"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240" w:type="dxa"/>
            <w:tcBorders>
              <w:top w:val="nil"/>
              <w:left w:val="nil"/>
              <w:bottom w:val="nil"/>
              <w:right w:val="nil"/>
            </w:tcBorders>
            <w:tcMar>
              <w:top w:w="100" w:type="dxa"/>
              <w:left w:w="100" w:type="dxa"/>
              <w:bottom w:w="100" w:type="dxa"/>
              <w:right w:w="100" w:type="dxa"/>
            </w:tcMar>
          </w:tcPr>
          <w:p w14:paraId="070CAF26" w14:textId="77777777" w:rsidR="004C28AA" w:rsidRDefault="004C28AA">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0CA809E4"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c>
          <w:tcPr>
            <w:tcW w:w="1590" w:type="dxa"/>
            <w:tcBorders>
              <w:top w:val="nil"/>
              <w:left w:val="nil"/>
              <w:bottom w:val="nil"/>
              <w:right w:val="nil"/>
            </w:tcBorders>
            <w:tcMar>
              <w:top w:w="100" w:type="dxa"/>
              <w:left w:w="100" w:type="dxa"/>
              <w:bottom w:w="100" w:type="dxa"/>
              <w:right w:w="100" w:type="dxa"/>
            </w:tcMar>
          </w:tcPr>
          <w:p w14:paraId="25903570"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r>
      <w:tr w:rsidR="004C28AA" w14:paraId="6B6A038D" w14:textId="77777777">
        <w:trPr>
          <w:trHeight w:val="500"/>
        </w:trPr>
        <w:tc>
          <w:tcPr>
            <w:tcW w:w="1770" w:type="dxa"/>
            <w:tcBorders>
              <w:top w:val="nil"/>
              <w:left w:val="nil"/>
              <w:bottom w:val="nil"/>
              <w:right w:val="nil"/>
            </w:tcBorders>
            <w:tcMar>
              <w:top w:w="100" w:type="dxa"/>
              <w:left w:w="100" w:type="dxa"/>
              <w:bottom w:w="100" w:type="dxa"/>
              <w:right w:w="100" w:type="dxa"/>
            </w:tcMar>
          </w:tcPr>
          <w:p w14:paraId="59D2F4A8" w14:textId="77777777" w:rsidR="004C28AA" w:rsidRDefault="004C28AA">
            <w:pPr>
              <w:rPr>
                <w:rFonts w:ascii="Times New Roman" w:eastAsia="Times New Roman" w:hAnsi="Times New Roman" w:cs="Times New Roman"/>
                <w:sz w:val="24"/>
                <w:szCs w:val="24"/>
              </w:rPr>
            </w:pPr>
          </w:p>
        </w:tc>
        <w:tc>
          <w:tcPr>
            <w:tcW w:w="1065" w:type="dxa"/>
            <w:tcBorders>
              <w:top w:val="nil"/>
              <w:left w:val="nil"/>
              <w:bottom w:val="nil"/>
              <w:right w:val="nil"/>
            </w:tcBorders>
            <w:tcMar>
              <w:top w:w="100" w:type="dxa"/>
              <w:left w:w="100" w:type="dxa"/>
              <w:bottom w:w="100" w:type="dxa"/>
              <w:right w:w="100" w:type="dxa"/>
            </w:tcMar>
          </w:tcPr>
          <w:p w14:paraId="0D00AD32" w14:textId="77777777" w:rsidR="004C28AA" w:rsidRDefault="0024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SD</w:t>
            </w:r>
          </w:p>
        </w:tc>
        <w:tc>
          <w:tcPr>
            <w:tcW w:w="1440" w:type="dxa"/>
            <w:tcBorders>
              <w:top w:val="nil"/>
              <w:left w:val="nil"/>
              <w:bottom w:val="nil"/>
              <w:right w:val="nil"/>
            </w:tcBorders>
            <w:tcMar>
              <w:top w:w="100" w:type="dxa"/>
              <w:left w:w="100" w:type="dxa"/>
              <w:bottom w:w="100" w:type="dxa"/>
              <w:right w:w="100" w:type="dxa"/>
            </w:tcMar>
          </w:tcPr>
          <w:p w14:paraId="6E011AAC"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240" w:type="dxa"/>
            <w:tcBorders>
              <w:top w:val="nil"/>
              <w:left w:val="nil"/>
              <w:bottom w:val="nil"/>
              <w:right w:val="nil"/>
            </w:tcBorders>
            <w:tcMar>
              <w:top w:w="100" w:type="dxa"/>
              <w:left w:w="100" w:type="dxa"/>
              <w:bottom w:w="100" w:type="dxa"/>
              <w:right w:w="100" w:type="dxa"/>
            </w:tcMar>
          </w:tcPr>
          <w:p w14:paraId="3B692B93" w14:textId="77777777" w:rsidR="004C28AA" w:rsidRDefault="004C28AA">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4CB9803E"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1.48</w:t>
            </w:r>
          </w:p>
        </w:tc>
        <w:tc>
          <w:tcPr>
            <w:tcW w:w="1590" w:type="dxa"/>
            <w:tcBorders>
              <w:top w:val="nil"/>
              <w:left w:val="nil"/>
              <w:bottom w:val="nil"/>
              <w:right w:val="nil"/>
            </w:tcBorders>
            <w:tcMar>
              <w:top w:w="100" w:type="dxa"/>
              <w:left w:w="100" w:type="dxa"/>
              <w:bottom w:w="100" w:type="dxa"/>
              <w:right w:w="100" w:type="dxa"/>
            </w:tcMar>
          </w:tcPr>
          <w:p w14:paraId="03799C33"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r>
      <w:tr w:rsidR="004C28AA" w14:paraId="4800C306" w14:textId="77777777">
        <w:trPr>
          <w:trHeight w:val="500"/>
        </w:trPr>
        <w:tc>
          <w:tcPr>
            <w:tcW w:w="1770" w:type="dxa"/>
            <w:tcBorders>
              <w:top w:val="nil"/>
              <w:left w:val="nil"/>
              <w:bottom w:val="nil"/>
              <w:right w:val="nil"/>
            </w:tcBorders>
            <w:tcMar>
              <w:top w:w="100" w:type="dxa"/>
              <w:left w:w="100" w:type="dxa"/>
              <w:bottom w:w="100" w:type="dxa"/>
              <w:right w:w="100" w:type="dxa"/>
            </w:tcMar>
          </w:tcPr>
          <w:p w14:paraId="5D172CCF" w14:textId="77777777" w:rsidR="004C28AA" w:rsidRDefault="00990B82">
            <w:pPr>
              <w:rPr>
                <w:rFonts w:ascii="Times New Roman" w:eastAsia="Times New Roman" w:hAnsi="Times New Roman" w:cs="Times New Roman"/>
                <w:sz w:val="24"/>
                <w:szCs w:val="24"/>
              </w:rPr>
            </w:pPr>
            <m:oMathPara>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D-Out</m:t>
                    </m:r>
                  </m:sub>
                  <m:sup>
                    <m:r>
                      <m:rPr>
                        <m:sty m:val="bi"/>
                      </m:rPr>
                      <w:rPr>
                        <w:rFonts w:ascii="Times New Roman" w:eastAsia="Times New Roman" w:hAnsi="Times New Roman" w:cs="Times New Roman"/>
                        <w:sz w:val="24"/>
                        <w:szCs w:val="24"/>
                      </w:rPr>
                      <m:t>W</m:t>
                    </m:r>
                  </m:sup>
                </m:sSubSup>
              </m:oMath>
            </m:oMathPara>
          </w:p>
        </w:tc>
        <w:tc>
          <w:tcPr>
            <w:tcW w:w="1065" w:type="dxa"/>
            <w:tcBorders>
              <w:top w:val="nil"/>
              <w:left w:val="nil"/>
              <w:bottom w:val="nil"/>
              <w:right w:val="nil"/>
            </w:tcBorders>
            <w:tcMar>
              <w:top w:w="100" w:type="dxa"/>
              <w:left w:w="100" w:type="dxa"/>
              <w:bottom w:w="100" w:type="dxa"/>
              <w:right w:w="100" w:type="dxa"/>
            </w:tcMar>
          </w:tcPr>
          <w:p w14:paraId="5D1EF350" w14:textId="77777777" w:rsidR="004C28AA" w:rsidRDefault="0024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440" w:type="dxa"/>
            <w:tcBorders>
              <w:top w:val="nil"/>
              <w:left w:val="nil"/>
              <w:bottom w:val="nil"/>
              <w:right w:val="nil"/>
            </w:tcBorders>
            <w:tcMar>
              <w:top w:w="100" w:type="dxa"/>
              <w:left w:w="100" w:type="dxa"/>
              <w:bottom w:w="100" w:type="dxa"/>
              <w:right w:w="100" w:type="dxa"/>
            </w:tcMar>
          </w:tcPr>
          <w:p w14:paraId="07693668"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240" w:type="dxa"/>
            <w:tcBorders>
              <w:top w:val="nil"/>
              <w:left w:val="nil"/>
              <w:bottom w:val="nil"/>
              <w:right w:val="nil"/>
            </w:tcBorders>
            <w:tcMar>
              <w:top w:w="100" w:type="dxa"/>
              <w:left w:w="100" w:type="dxa"/>
              <w:bottom w:w="100" w:type="dxa"/>
              <w:right w:w="100" w:type="dxa"/>
            </w:tcMar>
          </w:tcPr>
          <w:p w14:paraId="6A58EE4C" w14:textId="77777777" w:rsidR="004C28AA" w:rsidRDefault="004C28AA">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70BAD47D"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c>
          <w:tcPr>
            <w:tcW w:w="1590" w:type="dxa"/>
            <w:tcBorders>
              <w:top w:val="nil"/>
              <w:left w:val="nil"/>
              <w:bottom w:val="nil"/>
              <w:right w:val="nil"/>
            </w:tcBorders>
            <w:tcMar>
              <w:top w:w="100" w:type="dxa"/>
              <w:left w:w="100" w:type="dxa"/>
              <w:bottom w:w="100" w:type="dxa"/>
              <w:right w:w="100" w:type="dxa"/>
            </w:tcMar>
          </w:tcPr>
          <w:p w14:paraId="4A76BB6B"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r>
      <w:tr w:rsidR="004C28AA" w14:paraId="0BB8267C" w14:textId="77777777">
        <w:trPr>
          <w:trHeight w:val="500"/>
        </w:trPr>
        <w:tc>
          <w:tcPr>
            <w:tcW w:w="1770" w:type="dxa"/>
            <w:tcBorders>
              <w:top w:val="nil"/>
              <w:left w:val="nil"/>
              <w:bottom w:val="nil"/>
              <w:right w:val="nil"/>
            </w:tcBorders>
            <w:tcMar>
              <w:top w:w="100" w:type="dxa"/>
              <w:left w:w="100" w:type="dxa"/>
              <w:bottom w:w="100" w:type="dxa"/>
              <w:right w:w="100" w:type="dxa"/>
            </w:tcMar>
          </w:tcPr>
          <w:p w14:paraId="60469E23" w14:textId="77777777" w:rsidR="004C28AA" w:rsidRDefault="004C28AA">
            <w:pPr>
              <w:rPr>
                <w:rFonts w:ascii="Times New Roman" w:eastAsia="Times New Roman" w:hAnsi="Times New Roman" w:cs="Times New Roman"/>
                <w:sz w:val="24"/>
                <w:szCs w:val="24"/>
              </w:rPr>
            </w:pPr>
          </w:p>
        </w:tc>
        <w:tc>
          <w:tcPr>
            <w:tcW w:w="1065" w:type="dxa"/>
            <w:tcBorders>
              <w:top w:val="nil"/>
              <w:left w:val="nil"/>
              <w:bottom w:val="nil"/>
              <w:right w:val="nil"/>
            </w:tcBorders>
            <w:tcMar>
              <w:top w:w="100" w:type="dxa"/>
              <w:left w:w="100" w:type="dxa"/>
              <w:bottom w:w="100" w:type="dxa"/>
              <w:right w:w="100" w:type="dxa"/>
            </w:tcMar>
          </w:tcPr>
          <w:p w14:paraId="102D8035" w14:textId="77777777" w:rsidR="004C28AA" w:rsidRDefault="0024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SD</w:t>
            </w:r>
          </w:p>
        </w:tc>
        <w:tc>
          <w:tcPr>
            <w:tcW w:w="1440" w:type="dxa"/>
            <w:tcBorders>
              <w:top w:val="nil"/>
              <w:left w:val="nil"/>
              <w:bottom w:val="nil"/>
              <w:right w:val="nil"/>
            </w:tcBorders>
            <w:tcMar>
              <w:top w:w="100" w:type="dxa"/>
              <w:left w:w="100" w:type="dxa"/>
              <w:bottom w:w="100" w:type="dxa"/>
              <w:right w:w="100" w:type="dxa"/>
            </w:tcMar>
          </w:tcPr>
          <w:p w14:paraId="3C9C1C6A"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240" w:type="dxa"/>
            <w:tcBorders>
              <w:top w:val="nil"/>
              <w:left w:val="nil"/>
              <w:bottom w:val="nil"/>
              <w:right w:val="nil"/>
            </w:tcBorders>
            <w:tcMar>
              <w:top w:w="100" w:type="dxa"/>
              <w:left w:w="100" w:type="dxa"/>
              <w:bottom w:w="100" w:type="dxa"/>
              <w:right w:w="100" w:type="dxa"/>
            </w:tcMar>
          </w:tcPr>
          <w:p w14:paraId="4BFAD9F6" w14:textId="77777777" w:rsidR="004C28AA" w:rsidRDefault="004C28AA">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718888D5"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1.48</w:t>
            </w:r>
          </w:p>
        </w:tc>
        <w:tc>
          <w:tcPr>
            <w:tcW w:w="1590" w:type="dxa"/>
            <w:tcBorders>
              <w:top w:val="nil"/>
              <w:left w:val="nil"/>
              <w:bottom w:val="nil"/>
              <w:right w:val="nil"/>
            </w:tcBorders>
            <w:tcMar>
              <w:top w:w="100" w:type="dxa"/>
              <w:left w:w="100" w:type="dxa"/>
              <w:bottom w:w="100" w:type="dxa"/>
              <w:right w:w="100" w:type="dxa"/>
            </w:tcMar>
          </w:tcPr>
          <w:p w14:paraId="1DF644BF"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r>
      <w:tr w:rsidR="004C28AA" w14:paraId="297DFE29" w14:textId="77777777">
        <w:trPr>
          <w:trHeight w:val="500"/>
        </w:trPr>
        <w:tc>
          <w:tcPr>
            <w:tcW w:w="1770" w:type="dxa"/>
            <w:tcBorders>
              <w:top w:val="nil"/>
              <w:left w:val="nil"/>
              <w:bottom w:val="nil"/>
              <w:right w:val="nil"/>
            </w:tcBorders>
            <w:tcMar>
              <w:top w:w="100" w:type="dxa"/>
              <w:left w:w="100" w:type="dxa"/>
              <w:bottom w:w="100" w:type="dxa"/>
              <w:right w:w="100" w:type="dxa"/>
            </w:tcMar>
          </w:tcPr>
          <w:p w14:paraId="32A92762" w14:textId="77777777" w:rsidR="004C28AA" w:rsidRDefault="00990B82">
            <w:pPr>
              <w:rPr>
                <w:rFonts w:ascii="Times New Roman" w:eastAsia="Times New Roman" w:hAnsi="Times New Roman" w:cs="Times New Roman"/>
                <w:sz w:val="24"/>
                <w:szCs w:val="24"/>
              </w:rPr>
            </w:pPr>
            <m:oMathPara>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m:oMathPara>
          </w:p>
        </w:tc>
        <w:tc>
          <w:tcPr>
            <w:tcW w:w="1065" w:type="dxa"/>
            <w:tcBorders>
              <w:top w:val="nil"/>
              <w:left w:val="nil"/>
              <w:bottom w:val="nil"/>
              <w:right w:val="nil"/>
            </w:tcBorders>
            <w:tcMar>
              <w:top w:w="100" w:type="dxa"/>
              <w:left w:w="100" w:type="dxa"/>
              <w:bottom w:w="100" w:type="dxa"/>
              <w:right w:w="100" w:type="dxa"/>
            </w:tcMar>
          </w:tcPr>
          <w:p w14:paraId="1E58A741" w14:textId="77777777" w:rsidR="004C28AA" w:rsidRDefault="0024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440" w:type="dxa"/>
            <w:tcBorders>
              <w:top w:val="nil"/>
              <w:left w:val="nil"/>
              <w:bottom w:val="nil"/>
              <w:right w:val="nil"/>
            </w:tcBorders>
            <w:tcMar>
              <w:top w:w="100" w:type="dxa"/>
              <w:left w:w="100" w:type="dxa"/>
              <w:bottom w:w="100" w:type="dxa"/>
              <w:right w:w="100" w:type="dxa"/>
            </w:tcMar>
          </w:tcPr>
          <w:p w14:paraId="4A153B7C"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w:t>
            </w:r>
          </w:p>
        </w:tc>
        <w:tc>
          <w:tcPr>
            <w:tcW w:w="240" w:type="dxa"/>
            <w:tcBorders>
              <w:top w:val="nil"/>
              <w:left w:val="nil"/>
              <w:bottom w:val="nil"/>
              <w:right w:val="nil"/>
            </w:tcBorders>
            <w:tcMar>
              <w:top w:w="100" w:type="dxa"/>
              <w:left w:w="100" w:type="dxa"/>
              <w:bottom w:w="100" w:type="dxa"/>
              <w:right w:w="100" w:type="dxa"/>
            </w:tcMar>
          </w:tcPr>
          <w:p w14:paraId="2B97D9D7" w14:textId="77777777" w:rsidR="004C28AA" w:rsidRDefault="004C28AA">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7B8CE61E"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590" w:type="dxa"/>
            <w:tcBorders>
              <w:top w:val="nil"/>
              <w:left w:val="nil"/>
              <w:bottom w:val="nil"/>
              <w:right w:val="nil"/>
            </w:tcBorders>
            <w:tcMar>
              <w:top w:w="100" w:type="dxa"/>
              <w:left w:w="100" w:type="dxa"/>
              <w:bottom w:w="100" w:type="dxa"/>
              <w:right w:w="100" w:type="dxa"/>
            </w:tcMar>
          </w:tcPr>
          <w:p w14:paraId="67650502"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0.06</w:t>
            </w:r>
          </w:p>
        </w:tc>
      </w:tr>
      <w:tr w:rsidR="004C28AA" w14:paraId="6F8EAC88" w14:textId="77777777">
        <w:trPr>
          <w:trHeight w:val="500"/>
        </w:trPr>
        <w:tc>
          <w:tcPr>
            <w:tcW w:w="1770" w:type="dxa"/>
            <w:tcBorders>
              <w:top w:val="nil"/>
              <w:left w:val="nil"/>
              <w:bottom w:val="nil"/>
              <w:right w:val="nil"/>
            </w:tcBorders>
            <w:tcMar>
              <w:top w:w="100" w:type="dxa"/>
              <w:left w:w="100" w:type="dxa"/>
              <w:bottom w:w="100" w:type="dxa"/>
              <w:right w:w="100" w:type="dxa"/>
            </w:tcMar>
          </w:tcPr>
          <w:p w14:paraId="618C3BF7" w14:textId="77777777" w:rsidR="004C28AA" w:rsidRDefault="004C28AA">
            <w:pPr>
              <w:rPr>
                <w:rFonts w:ascii="Times New Roman" w:eastAsia="Times New Roman" w:hAnsi="Times New Roman" w:cs="Times New Roman"/>
                <w:sz w:val="24"/>
                <w:szCs w:val="24"/>
              </w:rPr>
            </w:pPr>
          </w:p>
        </w:tc>
        <w:tc>
          <w:tcPr>
            <w:tcW w:w="1065" w:type="dxa"/>
            <w:tcBorders>
              <w:top w:val="nil"/>
              <w:left w:val="nil"/>
              <w:bottom w:val="nil"/>
              <w:right w:val="nil"/>
            </w:tcBorders>
            <w:tcMar>
              <w:top w:w="100" w:type="dxa"/>
              <w:left w:w="100" w:type="dxa"/>
              <w:bottom w:w="100" w:type="dxa"/>
              <w:right w:w="100" w:type="dxa"/>
            </w:tcMar>
          </w:tcPr>
          <w:p w14:paraId="5BE56119" w14:textId="77777777" w:rsidR="004C28AA" w:rsidRDefault="0024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SD</w:t>
            </w:r>
          </w:p>
        </w:tc>
        <w:tc>
          <w:tcPr>
            <w:tcW w:w="1440" w:type="dxa"/>
            <w:tcBorders>
              <w:top w:val="nil"/>
              <w:left w:val="nil"/>
              <w:bottom w:val="nil"/>
              <w:right w:val="nil"/>
            </w:tcBorders>
            <w:tcMar>
              <w:top w:w="100" w:type="dxa"/>
              <w:left w:w="100" w:type="dxa"/>
              <w:bottom w:w="100" w:type="dxa"/>
              <w:right w:w="100" w:type="dxa"/>
            </w:tcMar>
          </w:tcPr>
          <w:p w14:paraId="09CAEB47"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0.04</w:t>
            </w:r>
          </w:p>
        </w:tc>
        <w:tc>
          <w:tcPr>
            <w:tcW w:w="240" w:type="dxa"/>
            <w:tcBorders>
              <w:top w:val="nil"/>
              <w:left w:val="nil"/>
              <w:bottom w:val="nil"/>
              <w:right w:val="nil"/>
            </w:tcBorders>
            <w:tcMar>
              <w:top w:w="100" w:type="dxa"/>
              <w:left w:w="100" w:type="dxa"/>
              <w:bottom w:w="100" w:type="dxa"/>
              <w:right w:w="100" w:type="dxa"/>
            </w:tcMar>
          </w:tcPr>
          <w:p w14:paraId="48B0CB8C" w14:textId="77777777" w:rsidR="004C28AA" w:rsidRDefault="004C28AA">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417DA203"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1590" w:type="dxa"/>
            <w:tcBorders>
              <w:top w:val="nil"/>
              <w:left w:val="nil"/>
              <w:bottom w:val="nil"/>
              <w:right w:val="nil"/>
            </w:tcBorders>
            <w:tcMar>
              <w:top w:w="100" w:type="dxa"/>
              <w:left w:w="100" w:type="dxa"/>
              <w:bottom w:w="100" w:type="dxa"/>
              <w:right w:w="100" w:type="dxa"/>
            </w:tcMar>
          </w:tcPr>
          <w:p w14:paraId="0BBD1300"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r>
      <w:tr w:rsidR="004C28AA" w14:paraId="3B768CCA" w14:textId="77777777">
        <w:trPr>
          <w:trHeight w:val="500"/>
        </w:trPr>
        <w:tc>
          <w:tcPr>
            <w:tcW w:w="1770" w:type="dxa"/>
            <w:tcBorders>
              <w:top w:val="nil"/>
              <w:left w:val="nil"/>
              <w:bottom w:val="nil"/>
              <w:right w:val="nil"/>
            </w:tcBorders>
            <w:tcMar>
              <w:top w:w="100" w:type="dxa"/>
              <w:left w:w="100" w:type="dxa"/>
              <w:bottom w:w="100" w:type="dxa"/>
              <w:right w:w="100" w:type="dxa"/>
            </w:tcMar>
          </w:tcPr>
          <w:p w14:paraId="4F7DCCD3" w14:textId="77777777" w:rsidR="004C28AA" w:rsidRDefault="00990B82">
            <w:pPr>
              <w:rPr>
                <w:rFonts w:ascii="Times New Roman" w:eastAsia="Times New Roman" w:hAnsi="Times New Roman" w:cs="Times New Roman"/>
                <w:sz w:val="24"/>
                <w:szCs w:val="24"/>
              </w:rPr>
            </w:pPr>
            <m:oMathPara>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m:oMathPara>
          </w:p>
        </w:tc>
        <w:tc>
          <w:tcPr>
            <w:tcW w:w="1065" w:type="dxa"/>
            <w:tcBorders>
              <w:top w:val="nil"/>
              <w:left w:val="nil"/>
              <w:bottom w:val="nil"/>
              <w:right w:val="nil"/>
            </w:tcBorders>
            <w:tcMar>
              <w:top w:w="100" w:type="dxa"/>
              <w:left w:w="100" w:type="dxa"/>
              <w:bottom w:w="100" w:type="dxa"/>
              <w:right w:w="100" w:type="dxa"/>
            </w:tcMar>
          </w:tcPr>
          <w:p w14:paraId="28279864" w14:textId="77777777" w:rsidR="004C28AA" w:rsidRDefault="0024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440" w:type="dxa"/>
            <w:tcBorders>
              <w:top w:val="nil"/>
              <w:left w:val="nil"/>
              <w:bottom w:val="nil"/>
              <w:right w:val="nil"/>
            </w:tcBorders>
            <w:tcMar>
              <w:top w:w="100" w:type="dxa"/>
              <w:left w:w="100" w:type="dxa"/>
              <w:bottom w:w="100" w:type="dxa"/>
              <w:right w:w="100" w:type="dxa"/>
            </w:tcMar>
          </w:tcPr>
          <w:p w14:paraId="120DF0B9"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10.17</w:t>
            </w:r>
          </w:p>
        </w:tc>
        <w:tc>
          <w:tcPr>
            <w:tcW w:w="240" w:type="dxa"/>
            <w:tcBorders>
              <w:top w:val="nil"/>
              <w:left w:val="nil"/>
              <w:bottom w:val="nil"/>
              <w:right w:val="nil"/>
            </w:tcBorders>
            <w:tcMar>
              <w:top w:w="100" w:type="dxa"/>
              <w:left w:w="100" w:type="dxa"/>
              <w:bottom w:w="100" w:type="dxa"/>
              <w:right w:w="100" w:type="dxa"/>
            </w:tcMar>
          </w:tcPr>
          <w:p w14:paraId="3BD8AC1E" w14:textId="77777777" w:rsidR="004C28AA" w:rsidRDefault="004C28AA">
            <w:pPr>
              <w:jc w:val="center"/>
              <w:rPr>
                <w:rFonts w:ascii="Times New Roman" w:eastAsia="Times New Roman" w:hAnsi="Times New Roman" w:cs="Times New Roman"/>
                <w:sz w:val="24"/>
                <w:szCs w:val="24"/>
              </w:rPr>
            </w:pPr>
          </w:p>
        </w:tc>
        <w:tc>
          <w:tcPr>
            <w:tcW w:w="1230" w:type="dxa"/>
            <w:tcBorders>
              <w:top w:val="nil"/>
              <w:left w:val="nil"/>
              <w:bottom w:val="nil"/>
              <w:right w:val="nil"/>
            </w:tcBorders>
            <w:tcMar>
              <w:top w:w="100" w:type="dxa"/>
              <w:left w:w="100" w:type="dxa"/>
              <w:bottom w:w="100" w:type="dxa"/>
              <w:right w:w="100" w:type="dxa"/>
            </w:tcMar>
          </w:tcPr>
          <w:p w14:paraId="024FDC9C"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7.43</w:t>
            </w:r>
          </w:p>
        </w:tc>
        <w:tc>
          <w:tcPr>
            <w:tcW w:w="1590" w:type="dxa"/>
            <w:tcBorders>
              <w:top w:val="nil"/>
              <w:left w:val="nil"/>
              <w:bottom w:val="nil"/>
              <w:right w:val="nil"/>
            </w:tcBorders>
            <w:tcMar>
              <w:top w:w="100" w:type="dxa"/>
              <w:left w:w="100" w:type="dxa"/>
              <w:bottom w:w="100" w:type="dxa"/>
              <w:right w:w="100" w:type="dxa"/>
            </w:tcMar>
          </w:tcPr>
          <w:p w14:paraId="4CCEFAC1"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13.56</w:t>
            </w:r>
          </w:p>
        </w:tc>
      </w:tr>
      <w:tr w:rsidR="004C28AA" w14:paraId="4B51BA4C" w14:textId="77777777">
        <w:trPr>
          <w:trHeight w:val="500"/>
        </w:trPr>
        <w:tc>
          <w:tcPr>
            <w:tcW w:w="1770" w:type="dxa"/>
            <w:tcBorders>
              <w:top w:val="nil"/>
              <w:left w:val="nil"/>
              <w:bottom w:val="single" w:sz="4" w:space="0" w:color="000000"/>
              <w:right w:val="nil"/>
            </w:tcBorders>
            <w:tcMar>
              <w:top w:w="100" w:type="dxa"/>
              <w:left w:w="100" w:type="dxa"/>
              <w:bottom w:w="100" w:type="dxa"/>
              <w:right w:w="100" w:type="dxa"/>
            </w:tcMar>
          </w:tcPr>
          <w:p w14:paraId="4E040796" w14:textId="77777777" w:rsidR="004C28AA" w:rsidRDefault="004C28AA">
            <w:pPr>
              <w:rPr>
                <w:rFonts w:ascii="Times New Roman" w:eastAsia="Times New Roman" w:hAnsi="Times New Roman" w:cs="Times New Roman"/>
                <w:sz w:val="24"/>
                <w:szCs w:val="24"/>
              </w:rPr>
            </w:pPr>
          </w:p>
        </w:tc>
        <w:tc>
          <w:tcPr>
            <w:tcW w:w="1065" w:type="dxa"/>
            <w:tcBorders>
              <w:top w:val="nil"/>
              <w:left w:val="nil"/>
              <w:bottom w:val="single" w:sz="4" w:space="0" w:color="000000"/>
              <w:right w:val="nil"/>
            </w:tcBorders>
            <w:tcMar>
              <w:top w:w="100" w:type="dxa"/>
              <w:left w:w="100" w:type="dxa"/>
              <w:bottom w:w="100" w:type="dxa"/>
              <w:right w:w="100" w:type="dxa"/>
            </w:tcMar>
          </w:tcPr>
          <w:p w14:paraId="0BA3D60B" w14:textId="77777777" w:rsidR="004C28AA" w:rsidRDefault="0024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SD</w:t>
            </w:r>
          </w:p>
        </w:tc>
        <w:tc>
          <w:tcPr>
            <w:tcW w:w="1440" w:type="dxa"/>
            <w:tcBorders>
              <w:top w:val="nil"/>
              <w:left w:val="nil"/>
              <w:bottom w:val="single" w:sz="4" w:space="0" w:color="000000"/>
              <w:right w:val="nil"/>
            </w:tcBorders>
            <w:tcMar>
              <w:top w:w="100" w:type="dxa"/>
              <w:left w:w="100" w:type="dxa"/>
              <w:bottom w:w="100" w:type="dxa"/>
              <w:right w:w="100" w:type="dxa"/>
            </w:tcMar>
          </w:tcPr>
          <w:p w14:paraId="27572197"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10.18</w:t>
            </w:r>
          </w:p>
        </w:tc>
        <w:tc>
          <w:tcPr>
            <w:tcW w:w="240" w:type="dxa"/>
            <w:tcBorders>
              <w:top w:val="nil"/>
              <w:left w:val="nil"/>
              <w:bottom w:val="single" w:sz="4" w:space="0" w:color="000000"/>
              <w:right w:val="nil"/>
            </w:tcBorders>
            <w:tcMar>
              <w:top w:w="100" w:type="dxa"/>
              <w:left w:w="100" w:type="dxa"/>
              <w:bottom w:w="100" w:type="dxa"/>
              <w:right w:w="100" w:type="dxa"/>
            </w:tcMar>
          </w:tcPr>
          <w:p w14:paraId="54B05D2B" w14:textId="77777777" w:rsidR="004C28AA" w:rsidRDefault="004C28AA">
            <w:pPr>
              <w:jc w:val="center"/>
              <w:rPr>
                <w:rFonts w:ascii="Times New Roman" w:eastAsia="Times New Roman" w:hAnsi="Times New Roman" w:cs="Times New Roman"/>
                <w:sz w:val="24"/>
                <w:szCs w:val="24"/>
              </w:rPr>
            </w:pPr>
          </w:p>
        </w:tc>
        <w:tc>
          <w:tcPr>
            <w:tcW w:w="1230" w:type="dxa"/>
            <w:tcBorders>
              <w:top w:val="nil"/>
              <w:left w:val="nil"/>
              <w:bottom w:val="single" w:sz="4" w:space="0" w:color="000000"/>
              <w:right w:val="nil"/>
            </w:tcBorders>
            <w:tcMar>
              <w:top w:w="100" w:type="dxa"/>
              <w:left w:w="100" w:type="dxa"/>
              <w:bottom w:w="100" w:type="dxa"/>
              <w:right w:w="100" w:type="dxa"/>
            </w:tcMar>
          </w:tcPr>
          <w:p w14:paraId="0CF3271F"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7.72</w:t>
            </w:r>
          </w:p>
        </w:tc>
        <w:tc>
          <w:tcPr>
            <w:tcW w:w="1590" w:type="dxa"/>
            <w:tcBorders>
              <w:top w:val="nil"/>
              <w:left w:val="nil"/>
              <w:bottom w:val="single" w:sz="4" w:space="0" w:color="000000"/>
              <w:right w:val="nil"/>
            </w:tcBorders>
            <w:tcMar>
              <w:top w:w="100" w:type="dxa"/>
              <w:left w:w="100" w:type="dxa"/>
              <w:bottom w:w="100" w:type="dxa"/>
              <w:right w:w="100" w:type="dxa"/>
            </w:tcMar>
          </w:tcPr>
          <w:p w14:paraId="67308456"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11.20</w:t>
            </w:r>
          </w:p>
        </w:tc>
      </w:tr>
    </w:tbl>
    <w:p w14:paraId="1964D465" w14:textId="77777777" w:rsidR="004C28AA" w:rsidRDefault="004C28AA">
      <w:pPr>
        <w:rPr>
          <w:rFonts w:ascii="Times New Roman" w:eastAsia="Times New Roman" w:hAnsi="Times New Roman" w:cs="Times New Roman"/>
          <w:sz w:val="24"/>
          <w:szCs w:val="24"/>
        </w:rPr>
      </w:pPr>
    </w:p>
    <w:p w14:paraId="4C34F7EA" w14:textId="77777777" w:rsidR="004C28AA" w:rsidRDefault="004C28AA">
      <w:pPr>
        <w:rPr>
          <w:rFonts w:ascii="Times New Roman" w:eastAsia="Times New Roman" w:hAnsi="Times New Roman" w:cs="Times New Roman"/>
          <w:sz w:val="24"/>
          <w:szCs w:val="24"/>
        </w:rPr>
      </w:pPr>
    </w:p>
    <w:p w14:paraId="2717A1F4" w14:textId="77777777" w:rsidR="004C28AA" w:rsidRDefault="004C28AA">
      <w:pPr>
        <w:rPr>
          <w:rFonts w:ascii="Times New Roman" w:eastAsia="Times New Roman" w:hAnsi="Times New Roman" w:cs="Times New Roman"/>
          <w:sz w:val="24"/>
          <w:szCs w:val="24"/>
        </w:rPr>
      </w:pPr>
    </w:p>
    <w:p w14:paraId="50ACCE3A" w14:textId="77777777" w:rsidR="004C28AA" w:rsidRDefault="004C28AA">
      <w:pPr>
        <w:rPr>
          <w:rFonts w:ascii="Times New Roman" w:eastAsia="Times New Roman" w:hAnsi="Times New Roman" w:cs="Times New Roman"/>
          <w:sz w:val="24"/>
          <w:szCs w:val="24"/>
        </w:rPr>
      </w:pPr>
    </w:p>
    <w:p w14:paraId="107076F1" w14:textId="77777777" w:rsidR="004C28AA" w:rsidRDefault="004C28AA">
      <w:pPr>
        <w:rPr>
          <w:rFonts w:ascii="Times New Roman" w:eastAsia="Times New Roman" w:hAnsi="Times New Roman" w:cs="Times New Roman"/>
          <w:sz w:val="24"/>
          <w:szCs w:val="24"/>
        </w:rPr>
      </w:pPr>
    </w:p>
    <w:p w14:paraId="458FB64B" w14:textId="77777777" w:rsidR="004C28AA" w:rsidRDefault="004C28AA">
      <w:pPr>
        <w:rPr>
          <w:rFonts w:ascii="Times New Roman" w:eastAsia="Times New Roman" w:hAnsi="Times New Roman" w:cs="Times New Roman"/>
          <w:sz w:val="24"/>
          <w:szCs w:val="24"/>
        </w:rPr>
      </w:pPr>
    </w:p>
    <w:p w14:paraId="355144AC" w14:textId="77777777" w:rsidR="004C28AA" w:rsidRDefault="004C28AA">
      <w:pPr>
        <w:rPr>
          <w:rFonts w:ascii="Times New Roman" w:eastAsia="Times New Roman" w:hAnsi="Times New Roman" w:cs="Times New Roman"/>
          <w:sz w:val="24"/>
          <w:szCs w:val="24"/>
        </w:rPr>
      </w:pPr>
    </w:p>
    <w:p w14:paraId="09C443C5" w14:textId="77777777" w:rsidR="004C28AA" w:rsidRDefault="004C28AA">
      <w:pPr>
        <w:rPr>
          <w:rFonts w:ascii="Times New Roman" w:eastAsia="Times New Roman" w:hAnsi="Times New Roman" w:cs="Times New Roman"/>
          <w:sz w:val="24"/>
          <w:szCs w:val="24"/>
        </w:rPr>
      </w:pPr>
    </w:p>
    <w:p w14:paraId="49688268" w14:textId="77777777" w:rsidR="004C28AA" w:rsidRDefault="004C28AA">
      <w:pPr>
        <w:rPr>
          <w:rFonts w:ascii="Times New Roman" w:eastAsia="Times New Roman" w:hAnsi="Times New Roman" w:cs="Times New Roman"/>
          <w:sz w:val="24"/>
          <w:szCs w:val="24"/>
        </w:rPr>
      </w:pPr>
    </w:p>
    <w:p w14:paraId="495F9F34" w14:textId="77777777" w:rsidR="004C28AA" w:rsidRDefault="004C28AA">
      <w:pPr>
        <w:rPr>
          <w:rFonts w:ascii="Times New Roman" w:eastAsia="Times New Roman" w:hAnsi="Times New Roman" w:cs="Times New Roman"/>
          <w:sz w:val="24"/>
          <w:szCs w:val="24"/>
        </w:rPr>
      </w:pPr>
    </w:p>
    <w:p w14:paraId="746B7C68" w14:textId="77777777" w:rsidR="004C28AA" w:rsidRDefault="004C28AA">
      <w:pPr>
        <w:rPr>
          <w:rFonts w:ascii="Times New Roman" w:eastAsia="Times New Roman" w:hAnsi="Times New Roman" w:cs="Times New Roman"/>
          <w:sz w:val="24"/>
          <w:szCs w:val="24"/>
        </w:rPr>
      </w:pPr>
    </w:p>
    <w:p w14:paraId="5A909EE9" w14:textId="77777777" w:rsidR="004C28AA" w:rsidRDefault="004C28AA">
      <w:pPr>
        <w:rPr>
          <w:rFonts w:ascii="Times New Roman" w:eastAsia="Times New Roman" w:hAnsi="Times New Roman" w:cs="Times New Roman"/>
          <w:sz w:val="24"/>
          <w:szCs w:val="24"/>
        </w:rPr>
      </w:pPr>
    </w:p>
    <w:p w14:paraId="792D37AB" w14:textId="77777777" w:rsidR="004C28AA" w:rsidRDefault="004C28AA">
      <w:pPr>
        <w:rPr>
          <w:rFonts w:ascii="Times New Roman" w:eastAsia="Times New Roman" w:hAnsi="Times New Roman" w:cs="Times New Roman"/>
          <w:sz w:val="24"/>
          <w:szCs w:val="24"/>
        </w:rPr>
      </w:pPr>
    </w:p>
    <w:p w14:paraId="56BD91F5" w14:textId="77777777" w:rsidR="004C28AA" w:rsidRDefault="004C28AA">
      <w:pPr>
        <w:rPr>
          <w:rFonts w:ascii="Times New Roman" w:eastAsia="Times New Roman" w:hAnsi="Times New Roman" w:cs="Times New Roman"/>
          <w:sz w:val="24"/>
          <w:szCs w:val="24"/>
        </w:rPr>
      </w:pPr>
    </w:p>
    <w:p w14:paraId="41954124" w14:textId="77777777" w:rsidR="004C28AA" w:rsidRDefault="004C28AA">
      <w:pPr>
        <w:rPr>
          <w:rFonts w:ascii="Times New Roman" w:eastAsia="Times New Roman" w:hAnsi="Times New Roman" w:cs="Times New Roman"/>
          <w:sz w:val="24"/>
          <w:szCs w:val="24"/>
        </w:rPr>
      </w:pPr>
    </w:p>
    <w:p w14:paraId="15F0D374" w14:textId="77777777" w:rsidR="004C28AA" w:rsidRDefault="004C28AA">
      <w:pPr>
        <w:rPr>
          <w:rFonts w:ascii="Times New Roman" w:eastAsia="Times New Roman" w:hAnsi="Times New Roman" w:cs="Times New Roman"/>
          <w:sz w:val="24"/>
          <w:szCs w:val="24"/>
        </w:rPr>
      </w:pPr>
    </w:p>
    <w:p w14:paraId="52ECC6A8" w14:textId="77777777" w:rsidR="004C28AA" w:rsidRDefault="004C28AA">
      <w:pPr>
        <w:rPr>
          <w:rFonts w:ascii="Times New Roman" w:eastAsia="Times New Roman" w:hAnsi="Times New Roman" w:cs="Times New Roman"/>
          <w:sz w:val="24"/>
          <w:szCs w:val="24"/>
        </w:rPr>
      </w:pPr>
    </w:p>
    <w:tbl>
      <w:tblPr>
        <w:tblStyle w:val="a4"/>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750"/>
        <w:gridCol w:w="1260"/>
        <w:gridCol w:w="1005"/>
        <w:gridCol w:w="1170"/>
        <w:gridCol w:w="1860"/>
      </w:tblGrid>
      <w:tr w:rsidR="004C28AA" w:rsidRPr="00990B82" w14:paraId="41B2B847" w14:textId="77777777">
        <w:trPr>
          <w:trHeight w:val="1207"/>
        </w:trPr>
        <w:tc>
          <w:tcPr>
            <w:tcW w:w="9045" w:type="dxa"/>
            <w:gridSpan w:val="5"/>
            <w:tcBorders>
              <w:top w:val="nil"/>
              <w:left w:val="nil"/>
              <w:bottom w:val="nil"/>
              <w:right w:val="nil"/>
            </w:tcBorders>
            <w:tcMar>
              <w:top w:w="100" w:type="dxa"/>
              <w:left w:w="100" w:type="dxa"/>
              <w:bottom w:w="100" w:type="dxa"/>
              <w:right w:w="100" w:type="dxa"/>
            </w:tcMar>
          </w:tcPr>
          <w:p w14:paraId="608DF9BD" w14:textId="77777777" w:rsidR="004C28AA" w:rsidRPr="00244FFB" w:rsidRDefault="00244FFB">
            <w:pPr>
              <w:jc w:val="both"/>
              <w:rPr>
                <w:rFonts w:ascii="Times New Roman" w:eastAsia="Times New Roman" w:hAnsi="Times New Roman" w:cs="Times New Roman"/>
                <w:sz w:val="24"/>
                <w:szCs w:val="24"/>
                <w:lang w:val="en-US"/>
              </w:rPr>
            </w:pPr>
            <w:r w:rsidRPr="00244FFB">
              <w:rPr>
                <w:rFonts w:ascii="Times New Roman" w:eastAsia="Times New Roman" w:hAnsi="Times New Roman" w:cs="Times New Roman"/>
                <w:b/>
                <w:sz w:val="24"/>
                <w:szCs w:val="24"/>
                <w:lang w:val="en-US"/>
              </w:rPr>
              <w:t>Table 2.</w:t>
            </w:r>
            <w:r w:rsidRPr="00244FFB">
              <w:rPr>
                <w:rFonts w:ascii="Times New Roman" w:eastAsia="Times New Roman" w:hAnsi="Times New Roman" w:cs="Times New Roman"/>
                <w:sz w:val="24"/>
                <w:szCs w:val="24"/>
                <w:lang w:val="en-US"/>
              </w:rPr>
              <w:t xml:space="preserve"> Coefficients summary for the Generalized Linear Mixed Models with the interaction of the archipelago and the centrality measure in the ocean current network as predictor of the percent of littoral plants in islands.</w:t>
            </w:r>
          </w:p>
        </w:tc>
      </w:tr>
      <w:tr w:rsidR="004C28AA" w14:paraId="7E7067DB" w14:textId="77777777">
        <w:trPr>
          <w:trHeight w:val="500"/>
        </w:trPr>
        <w:tc>
          <w:tcPr>
            <w:tcW w:w="3750" w:type="dxa"/>
            <w:tcBorders>
              <w:top w:val="single" w:sz="4" w:space="0" w:color="000000"/>
              <w:left w:val="nil"/>
              <w:bottom w:val="single" w:sz="4" w:space="0" w:color="000000"/>
              <w:right w:val="nil"/>
            </w:tcBorders>
            <w:tcMar>
              <w:top w:w="100" w:type="dxa"/>
              <w:left w:w="100" w:type="dxa"/>
              <w:bottom w:w="100" w:type="dxa"/>
              <w:right w:w="100" w:type="dxa"/>
            </w:tcMar>
          </w:tcPr>
          <w:p w14:paraId="005455DC"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Predictor</w:t>
            </w:r>
          </w:p>
        </w:tc>
        <w:tc>
          <w:tcPr>
            <w:tcW w:w="1260" w:type="dxa"/>
            <w:tcBorders>
              <w:top w:val="single" w:sz="4" w:space="0" w:color="000000"/>
              <w:left w:val="nil"/>
              <w:bottom w:val="single" w:sz="4" w:space="0" w:color="000000"/>
              <w:right w:val="nil"/>
            </w:tcBorders>
            <w:tcMar>
              <w:top w:w="100" w:type="dxa"/>
              <w:left w:w="100" w:type="dxa"/>
              <w:bottom w:w="100" w:type="dxa"/>
              <w:right w:w="100" w:type="dxa"/>
            </w:tcMar>
          </w:tcPr>
          <w:p w14:paraId="3E6E9923" w14:textId="77777777" w:rsidR="004C28AA" w:rsidRDefault="00244FFB">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Estimate</w:t>
            </w:r>
            <w:proofErr w:type="spellEnd"/>
          </w:p>
        </w:tc>
        <w:tc>
          <w:tcPr>
            <w:tcW w:w="1005" w:type="dxa"/>
            <w:tcBorders>
              <w:top w:val="single" w:sz="4" w:space="0" w:color="000000"/>
              <w:left w:val="nil"/>
              <w:bottom w:val="single" w:sz="4" w:space="0" w:color="000000"/>
              <w:right w:val="nil"/>
            </w:tcBorders>
            <w:tcMar>
              <w:top w:w="100" w:type="dxa"/>
              <w:left w:w="100" w:type="dxa"/>
              <w:bottom w:w="100" w:type="dxa"/>
              <w:right w:w="100" w:type="dxa"/>
            </w:tcMar>
          </w:tcPr>
          <w:p w14:paraId="33F5A0BE"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w:t>
            </w:r>
          </w:p>
        </w:tc>
        <w:tc>
          <w:tcPr>
            <w:tcW w:w="1170" w:type="dxa"/>
            <w:tcBorders>
              <w:top w:val="single" w:sz="4" w:space="0" w:color="000000"/>
              <w:left w:val="nil"/>
              <w:bottom w:val="single" w:sz="4" w:space="0" w:color="000000"/>
              <w:right w:val="nil"/>
            </w:tcBorders>
            <w:tcMar>
              <w:top w:w="100" w:type="dxa"/>
              <w:left w:w="100" w:type="dxa"/>
              <w:bottom w:w="100" w:type="dxa"/>
              <w:right w:w="100" w:type="dxa"/>
            </w:tcMar>
          </w:tcPr>
          <w:p w14:paraId="712476C2"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 </w:t>
            </w:r>
            <w:proofErr w:type="spellStart"/>
            <w:r>
              <w:rPr>
                <w:rFonts w:ascii="Times New Roman" w:eastAsia="Times New Roman" w:hAnsi="Times New Roman" w:cs="Times New Roman"/>
                <w:sz w:val="24"/>
                <w:szCs w:val="24"/>
              </w:rPr>
              <w:t>value</w:t>
            </w:r>
            <w:proofErr w:type="spellEnd"/>
          </w:p>
        </w:tc>
        <w:tc>
          <w:tcPr>
            <w:tcW w:w="1860" w:type="dxa"/>
            <w:tcBorders>
              <w:top w:val="single" w:sz="4" w:space="0" w:color="000000"/>
              <w:left w:val="nil"/>
              <w:bottom w:val="single" w:sz="4" w:space="0" w:color="000000"/>
              <w:right w:val="nil"/>
            </w:tcBorders>
            <w:tcMar>
              <w:top w:w="100" w:type="dxa"/>
              <w:left w:w="100" w:type="dxa"/>
              <w:bottom w:w="100" w:type="dxa"/>
              <w:right w:w="100" w:type="dxa"/>
            </w:tcMar>
          </w:tcPr>
          <w:p w14:paraId="1EECD33C"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w:t>
            </w:r>
            <w:proofErr w:type="spellStart"/>
            <w:r>
              <w:rPr>
                <w:rFonts w:ascii="Times New Roman" w:eastAsia="Times New Roman" w:hAnsi="Times New Roman" w:cs="Times New Roman"/>
                <w:sz w:val="24"/>
                <w:szCs w:val="24"/>
              </w:rPr>
              <w:t>value</w:t>
            </w:r>
            <w:proofErr w:type="spellEnd"/>
          </w:p>
        </w:tc>
      </w:tr>
      <w:tr w:rsidR="004C28AA" w:rsidRPr="00990B82" w14:paraId="60A5933E" w14:textId="77777777">
        <w:trPr>
          <w:trHeight w:val="500"/>
        </w:trPr>
        <w:tc>
          <w:tcPr>
            <w:tcW w:w="9045" w:type="dxa"/>
            <w:gridSpan w:val="5"/>
            <w:tcBorders>
              <w:top w:val="single" w:sz="4" w:space="0" w:color="000000"/>
              <w:left w:val="nil"/>
              <w:bottom w:val="nil"/>
              <w:right w:val="nil"/>
            </w:tcBorders>
            <w:tcMar>
              <w:top w:w="100" w:type="dxa"/>
              <w:left w:w="100" w:type="dxa"/>
              <w:bottom w:w="100" w:type="dxa"/>
              <w:right w:w="100" w:type="dxa"/>
            </w:tcMar>
          </w:tcPr>
          <w:p w14:paraId="394D2C34" w14:textId="77777777" w:rsidR="004C28AA" w:rsidRPr="00244FFB" w:rsidRDefault="00244FFB">
            <w:pPr>
              <w:rPr>
                <w:rFonts w:ascii="Times New Roman" w:eastAsia="Times New Roman" w:hAnsi="Times New Roman" w:cs="Times New Roman"/>
                <w:sz w:val="24"/>
                <w:szCs w:val="24"/>
                <w:lang w:val="en-US"/>
              </w:rPr>
            </w:pPr>
            <w:r w:rsidRPr="00244FFB">
              <w:rPr>
                <w:rFonts w:ascii="Times New Roman" w:eastAsia="Times New Roman" w:hAnsi="Times New Roman" w:cs="Times New Roman"/>
                <w:b/>
                <w:sz w:val="24"/>
                <w:szCs w:val="24"/>
                <w:lang w:val="en-US"/>
              </w:rPr>
              <w:t>In-Degree (</w:t>
            </w: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US"/>
                    </w:rPr>
                    <m:t>-</m:t>
                  </m:r>
                  <m:r>
                    <m:rPr>
                      <m:sty m:val="bi"/>
                    </m:rPr>
                    <w:rPr>
                      <w:rFonts w:ascii="Times New Roman" w:eastAsia="Times New Roman" w:hAnsi="Times New Roman" w:cs="Times New Roman"/>
                      <w:sz w:val="24"/>
                      <w:szCs w:val="24"/>
                    </w:rPr>
                    <m:t>In</m:t>
                  </m:r>
                </m:sub>
                <m:sup>
                  <m:r>
                    <m:rPr>
                      <m:sty m:val="bi"/>
                    </m:rPr>
                    <w:rPr>
                      <w:rFonts w:ascii="Times New Roman" w:eastAsia="Times New Roman" w:hAnsi="Times New Roman" w:cs="Times New Roman"/>
                      <w:sz w:val="24"/>
                      <w:szCs w:val="24"/>
                    </w:rPr>
                    <m:t>W</m:t>
                  </m:r>
                </m:sup>
              </m:sSubSup>
            </m:oMath>
            <w:r w:rsidRPr="00244FFB">
              <w:rPr>
                <w:rFonts w:ascii="Times New Roman" w:eastAsia="Times New Roman" w:hAnsi="Times New Roman" w:cs="Times New Roman"/>
                <w:b/>
                <w:sz w:val="24"/>
                <w:szCs w:val="24"/>
                <w:lang w:val="en-US"/>
              </w:rPr>
              <w:t xml:space="preserve">) </w:t>
            </w:r>
          </w:p>
        </w:tc>
      </w:tr>
      <w:tr w:rsidR="004C28AA" w14:paraId="29278EDB" w14:textId="77777777">
        <w:trPr>
          <w:trHeight w:val="500"/>
        </w:trPr>
        <w:tc>
          <w:tcPr>
            <w:tcW w:w="3750" w:type="dxa"/>
            <w:tcBorders>
              <w:top w:val="nil"/>
              <w:left w:val="nil"/>
              <w:bottom w:val="nil"/>
              <w:right w:val="nil"/>
            </w:tcBorders>
            <w:tcMar>
              <w:top w:w="100" w:type="dxa"/>
              <w:left w:w="100" w:type="dxa"/>
              <w:bottom w:w="100" w:type="dxa"/>
              <w:right w:w="100" w:type="dxa"/>
            </w:tcMar>
          </w:tcPr>
          <w:p w14:paraId="4B0E8EE2" w14:textId="77777777" w:rsidR="004C28AA" w:rsidRDefault="0024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Intercept</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088C5A62"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-1.62</w:t>
            </w:r>
          </w:p>
        </w:tc>
        <w:tc>
          <w:tcPr>
            <w:tcW w:w="1005" w:type="dxa"/>
            <w:tcBorders>
              <w:top w:val="nil"/>
              <w:left w:val="nil"/>
              <w:bottom w:val="nil"/>
              <w:right w:val="nil"/>
            </w:tcBorders>
            <w:tcMar>
              <w:top w:w="100" w:type="dxa"/>
              <w:left w:w="100" w:type="dxa"/>
              <w:bottom w:w="100" w:type="dxa"/>
              <w:right w:w="100" w:type="dxa"/>
            </w:tcMar>
          </w:tcPr>
          <w:p w14:paraId="0B7412C2"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1170" w:type="dxa"/>
            <w:tcBorders>
              <w:top w:val="nil"/>
              <w:left w:val="nil"/>
              <w:bottom w:val="nil"/>
              <w:right w:val="nil"/>
            </w:tcBorders>
            <w:tcMar>
              <w:top w:w="100" w:type="dxa"/>
              <w:left w:w="100" w:type="dxa"/>
              <w:bottom w:w="100" w:type="dxa"/>
              <w:right w:w="100" w:type="dxa"/>
            </w:tcMar>
          </w:tcPr>
          <w:p w14:paraId="7F0055F1"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-19.11</w:t>
            </w:r>
          </w:p>
        </w:tc>
        <w:tc>
          <w:tcPr>
            <w:tcW w:w="1860" w:type="dxa"/>
            <w:tcBorders>
              <w:top w:val="nil"/>
              <w:left w:val="nil"/>
              <w:bottom w:val="nil"/>
              <w:right w:val="nil"/>
            </w:tcBorders>
            <w:tcMar>
              <w:top w:w="100" w:type="dxa"/>
              <w:left w:w="100" w:type="dxa"/>
              <w:bottom w:w="100" w:type="dxa"/>
              <w:right w:w="100" w:type="dxa"/>
            </w:tcMar>
          </w:tcPr>
          <w:p w14:paraId="4AEE0AF7" w14:textId="77777777" w:rsidR="004C28AA" w:rsidRDefault="00244FF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&lt;0.001</w:t>
            </w:r>
          </w:p>
        </w:tc>
      </w:tr>
      <w:tr w:rsidR="004C28AA" w14:paraId="7F048D36" w14:textId="77777777">
        <w:trPr>
          <w:trHeight w:val="500"/>
        </w:trPr>
        <w:tc>
          <w:tcPr>
            <w:tcW w:w="3750" w:type="dxa"/>
            <w:tcBorders>
              <w:top w:val="nil"/>
              <w:left w:val="nil"/>
              <w:bottom w:val="nil"/>
              <w:right w:val="nil"/>
            </w:tcBorders>
            <w:tcMar>
              <w:top w:w="100" w:type="dxa"/>
              <w:left w:w="100" w:type="dxa"/>
              <w:bottom w:w="100" w:type="dxa"/>
              <w:right w:w="100" w:type="dxa"/>
            </w:tcMar>
          </w:tcPr>
          <w:p w14:paraId="6DA03B53" w14:textId="77777777" w:rsidR="004C28AA" w:rsidRDefault="00244FF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3710E234"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-0.19</w:t>
            </w:r>
          </w:p>
        </w:tc>
        <w:tc>
          <w:tcPr>
            <w:tcW w:w="1005" w:type="dxa"/>
            <w:tcBorders>
              <w:top w:val="nil"/>
              <w:left w:val="nil"/>
              <w:bottom w:val="nil"/>
              <w:right w:val="nil"/>
            </w:tcBorders>
            <w:tcMar>
              <w:top w:w="100" w:type="dxa"/>
              <w:left w:w="100" w:type="dxa"/>
              <w:bottom w:w="100" w:type="dxa"/>
              <w:right w:w="100" w:type="dxa"/>
            </w:tcMar>
          </w:tcPr>
          <w:p w14:paraId="1DC2B2E5"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0.12</w:t>
            </w:r>
          </w:p>
        </w:tc>
        <w:tc>
          <w:tcPr>
            <w:tcW w:w="1170" w:type="dxa"/>
            <w:tcBorders>
              <w:top w:val="nil"/>
              <w:left w:val="nil"/>
              <w:bottom w:val="nil"/>
              <w:right w:val="nil"/>
            </w:tcBorders>
            <w:tcMar>
              <w:top w:w="100" w:type="dxa"/>
              <w:left w:w="100" w:type="dxa"/>
              <w:bottom w:w="100" w:type="dxa"/>
              <w:right w:w="100" w:type="dxa"/>
            </w:tcMar>
          </w:tcPr>
          <w:p w14:paraId="5155B20A"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-1.56</w:t>
            </w:r>
          </w:p>
        </w:tc>
        <w:tc>
          <w:tcPr>
            <w:tcW w:w="1860" w:type="dxa"/>
            <w:tcBorders>
              <w:top w:val="nil"/>
              <w:left w:val="nil"/>
              <w:bottom w:val="nil"/>
              <w:right w:val="nil"/>
            </w:tcBorders>
            <w:tcMar>
              <w:top w:w="100" w:type="dxa"/>
              <w:left w:w="100" w:type="dxa"/>
              <w:bottom w:w="100" w:type="dxa"/>
              <w:right w:w="100" w:type="dxa"/>
            </w:tcMar>
          </w:tcPr>
          <w:p w14:paraId="5F9C01F9"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0.120</w:t>
            </w:r>
          </w:p>
        </w:tc>
      </w:tr>
      <w:tr w:rsidR="004C28AA" w14:paraId="21027272" w14:textId="77777777">
        <w:trPr>
          <w:trHeight w:val="500"/>
        </w:trPr>
        <w:tc>
          <w:tcPr>
            <w:tcW w:w="3750" w:type="dxa"/>
            <w:tcBorders>
              <w:top w:val="nil"/>
              <w:left w:val="nil"/>
              <w:bottom w:val="nil"/>
              <w:right w:val="nil"/>
            </w:tcBorders>
            <w:tcMar>
              <w:top w:w="100" w:type="dxa"/>
              <w:left w:w="100" w:type="dxa"/>
              <w:bottom w:w="100" w:type="dxa"/>
              <w:right w:w="100" w:type="dxa"/>
            </w:tcMar>
          </w:tcPr>
          <w:p w14:paraId="6CAA5610" w14:textId="77777777" w:rsidR="004C28AA" w:rsidRDefault="00244FF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5DB490FB"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1005" w:type="dxa"/>
            <w:tcBorders>
              <w:top w:val="nil"/>
              <w:left w:val="nil"/>
              <w:bottom w:val="nil"/>
              <w:right w:val="nil"/>
            </w:tcBorders>
            <w:tcMar>
              <w:top w:w="100" w:type="dxa"/>
              <w:left w:w="100" w:type="dxa"/>
              <w:bottom w:w="100" w:type="dxa"/>
              <w:right w:w="100" w:type="dxa"/>
            </w:tcMar>
          </w:tcPr>
          <w:p w14:paraId="732AE00C"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0.13</w:t>
            </w:r>
          </w:p>
        </w:tc>
        <w:tc>
          <w:tcPr>
            <w:tcW w:w="1170" w:type="dxa"/>
            <w:tcBorders>
              <w:top w:val="nil"/>
              <w:left w:val="nil"/>
              <w:bottom w:val="nil"/>
              <w:right w:val="nil"/>
            </w:tcBorders>
            <w:tcMar>
              <w:top w:w="100" w:type="dxa"/>
              <w:left w:w="100" w:type="dxa"/>
              <w:bottom w:w="100" w:type="dxa"/>
              <w:right w:w="100" w:type="dxa"/>
            </w:tcMar>
          </w:tcPr>
          <w:p w14:paraId="4EE217A8"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-3.83</w:t>
            </w:r>
          </w:p>
        </w:tc>
        <w:tc>
          <w:tcPr>
            <w:tcW w:w="1860" w:type="dxa"/>
            <w:tcBorders>
              <w:top w:val="nil"/>
              <w:left w:val="nil"/>
              <w:bottom w:val="nil"/>
              <w:right w:val="nil"/>
            </w:tcBorders>
            <w:tcMar>
              <w:top w:w="100" w:type="dxa"/>
              <w:left w:w="100" w:type="dxa"/>
              <w:bottom w:w="100" w:type="dxa"/>
              <w:right w:w="100" w:type="dxa"/>
            </w:tcMar>
          </w:tcPr>
          <w:p w14:paraId="52B26611"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&lt;0.001</w:t>
            </w:r>
          </w:p>
        </w:tc>
      </w:tr>
      <w:tr w:rsidR="004C28AA" w14:paraId="40B99922" w14:textId="77777777">
        <w:trPr>
          <w:trHeight w:val="500"/>
        </w:trPr>
        <w:tc>
          <w:tcPr>
            <w:tcW w:w="3750" w:type="dxa"/>
            <w:tcBorders>
              <w:top w:val="nil"/>
              <w:left w:val="nil"/>
              <w:bottom w:val="nil"/>
              <w:right w:val="nil"/>
            </w:tcBorders>
            <w:tcMar>
              <w:top w:w="100" w:type="dxa"/>
              <w:left w:w="100" w:type="dxa"/>
              <w:bottom w:w="100" w:type="dxa"/>
              <w:right w:w="100" w:type="dxa"/>
            </w:tcMar>
          </w:tcPr>
          <w:p w14:paraId="75ED31D6" w14:textId="77777777" w:rsidR="004C28AA" w:rsidRDefault="00990B82">
            <w:pPr>
              <w:rPr>
                <w:rFonts w:ascii="Times New Roman" w:eastAsia="Times New Roman" w:hAnsi="Times New Roman" w:cs="Times New Roman"/>
                <w:sz w:val="24"/>
                <w:szCs w:val="24"/>
              </w:rPr>
            </w:pPr>
            <m:oMathPara>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log(C</m:t>
                    </m:r>
                  </m:e>
                  <m:sub>
                    <m:r>
                      <w:rPr>
                        <w:rFonts w:ascii="Times New Roman" w:eastAsia="Times New Roman" w:hAnsi="Times New Roman" w:cs="Times New Roman"/>
                        <w:sz w:val="24"/>
                        <w:szCs w:val="24"/>
                      </w:rPr>
                      <m:t>D-In</m:t>
                    </m:r>
                  </m:sub>
                  <m:sup>
                    <m:r>
                      <w:rPr>
                        <w:rFonts w:ascii="Times New Roman" w:eastAsia="Times New Roman" w:hAnsi="Times New Roman" w:cs="Times New Roman"/>
                        <w:sz w:val="24"/>
                        <w:szCs w:val="24"/>
                      </w:rPr>
                      <m:t>W</m:t>
                    </m:r>
                  </m:sup>
                </m:sSubSup>
                <m:r>
                  <w:rPr>
                    <w:rFonts w:ascii="Times New Roman" w:eastAsia="Times New Roman" w:hAnsi="Times New Roman" w:cs="Times New Roman"/>
                    <w:sz w:val="24"/>
                    <w:szCs w:val="24"/>
                  </w:rPr>
                  <m:t>)</m:t>
                </m:r>
              </m:oMath>
            </m:oMathPara>
          </w:p>
        </w:tc>
        <w:tc>
          <w:tcPr>
            <w:tcW w:w="1260" w:type="dxa"/>
            <w:tcBorders>
              <w:top w:val="nil"/>
              <w:left w:val="nil"/>
              <w:bottom w:val="nil"/>
              <w:right w:val="nil"/>
            </w:tcBorders>
            <w:tcMar>
              <w:top w:w="100" w:type="dxa"/>
              <w:left w:w="100" w:type="dxa"/>
              <w:bottom w:w="100" w:type="dxa"/>
              <w:right w:w="100" w:type="dxa"/>
            </w:tcMar>
          </w:tcPr>
          <w:p w14:paraId="279DE850"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005" w:type="dxa"/>
            <w:tcBorders>
              <w:top w:val="nil"/>
              <w:left w:val="nil"/>
              <w:bottom w:val="nil"/>
              <w:right w:val="nil"/>
            </w:tcBorders>
            <w:tcMar>
              <w:top w:w="100" w:type="dxa"/>
              <w:left w:w="100" w:type="dxa"/>
              <w:bottom w:w="100" w:type="dxa"/>
              <w:right w:w="100" w:type="dxa"/>
            </w:tcMar>
          </w:tcPr>
          <w:p w14:paraId="6FE60B6B"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1170" w:type="dxa"/>
            <w:tcBorders>
              <w:top w:val="nil"/>
              <w:left w:val="nil"/>
              <w:bottom w:val="nil"/>
              <w:right w:val="nil"/>
            </w:tcBorders>
            <w:tcMar>
              <w:top w:w="100" w:type="dxa"/>
              <w:left w:w="100" w:type="dxa"/>
              <w:bottom w:w="100" w:type="dxa"/>
              <w:right w:w="100" w:type="dxa"/>
            </w:tcMar>
          </w:tcPr>
          <w:p w14:paraId="6750F736"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w:t>
            </w:r>
          </w:p>
        </w:tc>
        <w:tc>
          <w:tcPr>
            <w:tcW w:w="1860" w:type="dxa"/>
            <w:tcBorders>
              <w:top w:val="nil"/>
              <w:left w:val="nil"/>
              <w:bottom w:val="nil"/>
              <w:right w:val="nil"/>
            </w:tcBorders>
            <w:tcMar>
              <w:top w:w="100" w:type="dxa"/>
              <w:left w:w="100" w:type="dxa"/>
              <w:bottom w:w="100" w:type="dxa"/>
              <w:right w:w="100" w:type="dxa"/>
            </w:tcMar>
          </w:tcPr>
          <w:p w14:paraId="2828CFD3"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0.864</w:t>
            </w:r>
          </w:p>
        </w:tc>
      </w:tr>
      <w:tr w:rsidR="004C28AA" w14:paraId="0EE541B6" w14:textId="77777777">
        <w:trPr>
          <w:trHeight w:val="500"/>
        </w:trPr>
        <w:tc>
          <w:tcPr>
            <w:tcW w:w="3750" w:type="dxa"/>
            <w:tcBorders>
              <w:top w:val="nil"/>
              <w:left w:val="nil"/>
              <w:bottom w:val="nil"/>
              <w:right w:val="nil"/>
            </w:tcBorders>
            <w:tcMar>
              <w:top w:w="100" w:type="dxa"/>
              <w:left w:w="100" w:type="dxa"/>
              <w:bottom w:w="100" w:type="dxa"/>
              <w:right w:w="100" w:type="dxa"/>
            </w:tcMar>
          </w:tcPr>
          <w:p w14:paraId="2B349222" w14:textId="77777777" w:rsidR="004C28AA" w:rsidRDefault="00244FF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log(C</m:t>
                  </m:r>
                </m:e>
                <m:sub>
                  <m:r>
                    <w:rPr>
                      <w:rFonts w:ascii="Times New Roman" w:eastAsia="Times New Roman" w:hAnsi="Times New Roman" w:cs="Times New Roman"/>
                      <w:sz w:val="24"/>
                      <w:szCs w:val="24"/>
                    </w:rPr>
                    <m:t>D-In</m:t>
                  </m:r>
                </m:sub>
                <m:sup>
                  <m:r>
                    <w:rPr>
                      <w:rFonts w:ascii="Times New Roman" w:eastAsia="Times New Roman" w:hAnsi="Times New Roman" w:cs="Times New Roman"/>
                      <w:sz w:val="24"/>
                      <w:szCs w:val="24"/>
                    </w:rPr>
                    <m:t>W</m:t>
                  </m:r>
                </m:sup>
              </m:sSubSup>
              <m:r>
                <w:rPr>
                  <w:rFonts w:ascii="Times New Roman" w:eastAsia="Times New Roman" w:hAnsi="Times New Roman" w:cs="Times New Roman"/>
                  <w:sz w:val="24"/>
                  <w:szCs w:val="24"/>
                </w:rPr>
                <m:t>)</m:t>
              </m:r>
            </m:oMath>
          </w:p>
        </w:tc>
        <w:tc>
          <w:tcPr>
            <w:tcW w:w="1260" w:type="dxa"/>
            <w:tcBorders>
              <w:top w:val="nil"/>
              <w:left w:val="nil"/>
              <w:bottom w:val="nil"/>
              <w:right w:val="nil"/>
            </w:tcBorders>
            <w:tcMar>
              <w:top w:w="100" w:type="dxa"/>
              <w:left w:w="100" w:type="dxa"/>
              <w:bottom w:w="100" w:type="dxa"/>
              <w:right w:w="100" w:type="dxa"/>
            </w:tcMar>
          </w:tcPr>
          <w:p w14:paraId="1AD6E198"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c>
          <w:tcPr>
            <w:tcW w:w="1005" w:type="dxa"/>
            <w:tcBorders>
              <w:top w:val="nil"/>
              <w:left w:val="nil"/>
              <w:bottom w:val="nil"/>
              <w:right w:val="nil"/>
            </w:tcBorders>
            <w:tcMar>
              <w:top w:w="100" w:type="dxa"/>
              <w:left w:w="100" w:type="dxa"/>
              <w:bottom w:w="100" w:type="dxa"/>
              <w:right w:w="100" w:type="dxa"/>
            </w:tcMar>
          </w:tcPr>
          <w:p w14:paraId="40994362"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c>
          <w:tcPr>
            <w:tcW w:w="1170" w:type="dxa"/>
            <w:tcBorders>
              <w:top w:val="nil"/>
              <w:left w:val="nil"/>
              <w:bottom w:val="nil"/>
              <w:right w:val="nil"/>
            </w:tcBorders>
            <w:tcMar>
              <w:top w:w="100" w:type="dxa"/>
              <w:left w:w="100" w:type="dxa"/>
              <w:bottom w:w="100" w:type="dxa"/>
              <w:right w:w="100" w:type="dxa"/>
            </w:tcMar>
          </w:tcPr>
          <w:p w14:paraId="52BAE529"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1.63</w:t>
            </w:r>
          </w:p>
        </w:tc>
        <w:tc>
          <w:tcPr>
            <w:tcW w:w="1860" w:type="dxa"/>
            <w:tcBorders>
              <w:top w:val="nil"/>
              <w:left w:val="nil"/>
              <w:bottom w:val="nil"/>
              <w:right w:val="nil"/>
            </w:tcBorders>
            <w:tcMar>
              <w:top w:w="100" w:type="dxa"/>
              <w:left w:w="100" w:type="dxa"/>
              <w:bottom w:w="100" w:type="dxa"/>
              <w:right w:w="100" w:type="dxa"/>
            </w:tcMar>
          </w:tcPr>
          <w:p w14:paraId="66F63893"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0.103</w:t>
            </w:r>
          </w:p>
        </w:tc>
      </w:tr>
      <w:tr w:rsidR="004C28AA" w14:paraId="5816D0C1" w14:textId="77777777">
        <w:trPr>
          <w:trHeight w:val="885"/>
        </w:trPr>
        <w:tc>
          <w:tcPr>
            <w:tcW w:w="3750" w:type="dxa"/>
            <w:tcBorders>
              <w:top w:val="nil"/>
              <w:left w:val="nil"/>
              <w:bottom w:val="nil"/>
              <w:right w:val="nil"/>
            </w:tcBorders>
            <w:tcMar>
              <w:top w:w="100" w:type="dxa"/>
              <w:left w:w="100" w:type="dxa"/>
              <w:bottom w:w="100" w:type="dxa"/>
              <w:right w:w="100" w:type="dxa"/>
            </w:tcMar>
          </w:tcPr>
          <w:p w14:paraId="0C16A296" w14:textId="77777777" w:rsidR="004C28AA" w:rsidRDefault="00244FF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m:oMath>
              <m:sSubSup>
                <m:sSubSupPr>
                  <m:ctrlPr>
                    <w:rPr>
                      <w:rFonts w:ascii="Times New Roman" w:eastAsia="Times New Roman" w:hAnsi="Times New Roman" w:cs="Times New Roman"/>
                      <w:sz w:val="24"/>
                      <w:szCs w:val="24"/>
                    </w:rPr>
                  </m:ctrlPr>
                </m:sSubSupPr>
                <m:e>
                  <m:r>
                    <w:rPr>
                      <w:rFonts w:ascii="Times New Roman" w:eastAsia="Times New Roman" w:hAnsi="Times New Roman" w:cs="Times New Roman"/>
                      <w:sz w:val="24"/>
                      <w:szCs w:val="24"/>
                    </w:rPr>
                    <m:t>log(C</m:t>
                  </m:r>
                </m:e>
                <m:sub>
                  <m:r>
                    <w:rPr>
                      <w:rFonts w:ascii="Times New Roman" w:eastAsia="Times New Roman" w:hAnsi="Times New Roman" w:cs="Times New Roman"/>
                      <w:sz w:val="24"/>
                      <w:szCs w:val="24"/>
                    </w:rPr>
                    <m:t>D-In</m:t>
                  </m:r>
                </m:sub>
                <m:sup>
                  <m:r>
                    <w:rPr>
                      <w:rFonts w:ascii="Times New Roman" w:eastAsia="Times New Roman" w:hAnsi="Times New Roman" w:cs="Times New Roman"/>
                      <w:sz w:val="24"/>
                      <w:szCs w:val="24"/>
                    </w:rPr>
                    <m:t>W</m:t>
                  </m:r>
                </m:sup>
              </m:sSubSup>
              <m:r>
                <w:rPr>
                  <w:rFonts w:ascii="Times New Roman" w:eastAsia="Times New Roman" w:hAnsi="Times New Roman" w:cs="Times New Roman"/>
                  <w:sz w:val="24"/>
                  <w:szCs w:val="24"/>
                </w:rPr>
                <m:t>)</m:t>
              </m:r>
            </m:oMath>
          </w:p>
        </w:tc>
        <w:tc>
          <w:tcPr>
            <w:tcW w:w="1260" w:type="dxa"/>
            <w:tcBorders>
              <w:top w:val="nil"/>
              <w:left w:val="nil"/>
              <w:bottom w:val="nil"/>
              <w:right w:val="nil"/>
            </w:tcBorders>
            <w:tcMar>
              <w:top w:w="100" w:type="dxa"/>
              <w:left w:w="100" w:type="dxa"/>
              <w:bottom w:w="100" w:type="dxa"/>
              <w:right w:w="100" w:type="dxa"/>
            </w:tcMar>
          </w:tcPr>
          <w:p w14:paraId="5B680232"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w:t>
            </w:r>
          </w:p>
        </w:tc>
        <w:tc>
          <w:tcPr>
            <w:tcW w:w="1005" w:type="dxa"/>
            <w:tcBorders>
              <w:top w:val="nil"/>
              <w:left w:val="nil"/>
              <w:bottom w:val="nil"/>
              <w:right w:val="nil"/>
            </w:tcBorders>
            <w:tcMar>
              <w:top w:w="100" w:type="dxa"/>
              <w:left w:w="100" w:type="dxa"/>
              <w:bottom w:w="100" w:type="dxa"/>
              <w:right w:w="100" w:type="dxa"/>
            </w:tcMar>
          </w:tcPr>
          <w:p w14:paraId="402930B9"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0.18</w:t>
            </w:r>
          </w:p>
        </w:tc>
        <w:tc>
          <w:tcPr>
            <w:tcW w:w="1170" w:type="dxa"/>
            <w:tcBorders>
              <w:top w:val="nil"/>
              <w:left w:val="nil"/>
              <w:bottom w:val="nil"/>
              <w:right w:val="nil"/>
            </w:tcBorders>
            <w:tcMar>
              <w:top w:w="100" w:type="dxa"/>
              <w:left w:w="100" w:type="dxa"/>
              <w:bottom w:w="100" w:type="dxa"/>
              <w:right w:w="100" w:type="dxa"/>
            </w:tcMar>
          </w:tcPr>
          <w:p w14:paraId="073F0D04"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-1.13</w:t>
            </w:r>
          </w:p>
        </w:tc>
        <w:tc>
          <w:tcPr>
            <w:tcW w:w="1860" w:type="dxa"/>
            <w:tcBorders>
              <w:top w:val="nil"/>
              <w:left w:val="nil"/>
              <w:bottom w:val="nil"/>
              <w:right w:val="nil"/>
            </w:tcBorders>
            <w:tcMar>
              <w:top w:w="100" w:type="dxa"/>
              <w:left w:w="100" w:type="dxa"/>
              <w:bottom w:w="100" w:type="dxa"/>
              <w:right w:w="100" w:type="dxa"/>
            </w:tcMar>
          </w:tcPr>
          <w:p w14:paraId="18E303D5"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0.257</w:t>
            </w:r>
          </w:p>
        </w:tc>
      </w:tr>
      <w:tr w:rsidR="004C28AA" w14:paraId="5E0F8392" w14:textId="77777777">
        <w:trPr>
          <w:trHeight w:val="500"/>
        </w:trPr>
        <w:tc>
          <w:tcPr>
            <w:tcW w:w="9045" w:type="dxa"/>
            <w:gridSpan w:val="5"/>
            <w:tcBorders>
              <w:top w:val="nil"/>
              <w:left w:val="nil"/>
              <w:bottom w:val="nil"/>
              <w:right w:val="nil"/>
            </w:tcBorders>
            <w:tcMar>
              <w:top w:w="100" w:type="dxa"/>
              <w:left w:w="100" w:type="dxa"/>
              <w:bottom w:w="100" w:type="dxa"/>
              <w:right w:w="100" w:type="dxa"/>
            </w:tcMar>
          </w:tcPr>
          <w:p w14:paraId="7E5355CD" w14:textId="77777777" w:rsidR="004C28AA" w:rsidRDefault="00244FFB">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Closeness</w:t>
            </w:r>
            <w:proofErr w:type="spellEnd"/>
            <w:r>
              <w:rPr>
                <w:rFonts w:ascii="Times New Roman" w:eastAsia="Times New Roman" w:hAnsi="Times New Roman" w:cs="Times New Roman"/>
                <w:b/>
                <w:sz w:val="24"/>
                <w:szCs w:val="24"/>
              </w:rPr>
              <w:t xml:space="preserv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w:r>
              <w:rPr>
                <w:rFonts w:ascii="Times New Roman" w:eastAsia="Times New Roman" w:hAnsi="Times New Roman" w:cs="Times New Roman"/>
                <w:b/>
                <w:sz w:val="24"/>
                <w:szCs w:val="24"/>
              </w:rPr>
              <w:t xml:space="preserve">) </w:t>
            </w:r>
          </w:p>
        </w:tc>
      </w:tr>
      <w:tr w:rsidR="004C28AA" w14:paraId="662D2C93" w14:textId="77777777">
        <w:trPr>
          <w:trHeight w:val="500"/>
        </w:trPr>
        <w:tc>
          <w:tcPr>
            <w:tcW w:w="3750" w:type="dxa"/>
            <w:tcBorders>
              <w:top w:val="nil"/>
              <w:left w:val="nil"/>
              <w:bottom w:val="nil"/>
              <w:right w:val="nil"/>
            </w:tcBorders>
            <w:tcMar>
              <w:top w:w="100" w:type="dxa"/>
              <w:left w:w="100" w:type="dxa"/>
              <w:bottom w:w="100" w:type="dxa"/>
              <w:right w:w="100" w:type="dxa"/>
            </w:tcMar>
          </w:tcPr>
          <w:p w14:paraId="143759AC" w14:textId="77777777" w:rsidR="004C28AA" w:rsidRDefault="0024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Intercept</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2A77E8F6"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-1.53</w:t>
            </w:r>
          </w:p>
        </w:tc>
        <w:tc>
          <w:tcPr>
            <w:tcW w:w="1005" w:type="dxa"/>
            <w:tcBorders>
              <w:top w:val="nil"/>
              <w:left w:val="nil"/>
              <w:bottom w:val="nil"/>
              <w:right w:val="nil"/>
            </w:tcBorders>
            <w:tcMar>
              <w:top w:w="100" w:type="dxa"/>
              <w:left w:w="100" w:type="dxa"/>
              <w:bottom w:w="100" w:type="dxa"/>
              <w:right w:w="100" w:type="dxa"/>
            </w:tcMar>
          </w:tcPr>
          <w:p w14:paraId="5530F829"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c>
          <w:tcPr>
            <w:tcW w:w="1170" w:type="dxa"/>
            <w:tcBorders>
              <w:top w:val="nil"/>
              <w:left w:val="nil"/>
              <w:bottom w:val="nil"/>
              <w:right w:val="nil"/>
            </w:tcBorders>
            <w:tcMar>
              <w:top w:w="100" w:type="dxa"/>
              <w:left w:w="100" w:type="dxa"/>
              <w:bottom w:w="100" w:type="dxa"/>
              <w:right w:w="100" w:type="dxa"/>
            </w:tcMar>
          </w:tcPr>
          <w:p w14:paraId="52AD3215"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-6.13</w:t>
            </w:r>
          </w:p>
        </w:tc>
        <w:tc>
          <w:tcPr>
            <w:tcW w:w="1860" w:type="dxa"/>
            <w:tcBorders>
              <w:top w:val="nil"/>
              <w:left w:val="nil"/>
              <w:bottom w:val="nil"/>
              <w:right w:val="nil"/>
            </w:tcBorders>
            <w:tcMar>
              <w:top w:w="100" w:type="dxa"/>
              <w:left w:w="100" w:type="dxa"/>
              <w:bottom w:w="100" w:type="dxa"/>
              <w:right w:w="100" w:type="dxa"/>
            </w:tcMar>
          </w:tcPr>
          <w:p w14:paraId="59672CC3"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&lt;0.001</w:t>
            </w:r>
          </w:p>
        </w:tc>
      </w:tr>
      <w:tr w:rsidR="004C28AA" w14:paraId="5FEA14AE" w14:textId="77777777">
        <w:trPr>
          <w:trHeight w:val="500"/>
        </w:trPr>
        <w:tc>
          <w:tcPr>
            <w:tcW w:w="3750" w:type="dxa"/>
            <w:tcBorders>
              <w:top w:val="nil"/>
              <w:left w:val="nil"/>
              <w:bottom w:val="nil"/>
              <w:right w:val="nil"/>
            </w:tcBorders>
            <w:tcMar>
              <w:top w:w="100" w:type="dxa"/>
              <w:left w:w="100" w:type="dxa"/>
              <w:bottom w:w="100" w:type="dxa"/>
              <w:right w:w="100" w:type="dxa"/>
            </w:tcMar>
          </w:tcPr>
          <w:p w14:paraId="6E13E747" w14:textId="77777777" w:rsidR="004C28AA" w:rsidRDefault="00244FF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0C9C93DE"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0.11</w:t>
            </w:r>
          </w:p>
        </w:tc>
        <w:tc>
          <w:tcPr>
            <w:tcW w:w="1005" w:type="dxa"/>
            <w:tcBorders>
              <w:top w:val="nil"/>
              <w:left w:val="nil"/>
              <w:bottom w:val="nil"/>
              <w:right w:val="nil"/>
            </w:tcBorders>
            <w:tcMar>
              <w:top w:w="100" w:type="dxa"/>
              <w:left w:w="100" w:type="dxa"/>
              <w:bottom w:w="100" w:type="dxa"/>
              <w:right w:w="100" w:type="dxa"/>
            </w:tcMar>
          </w:tcPr>
          <w:p w14:paraId="6DE175E6"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w:t>
            </w:r>
          </w:p>
        </w:tc>
        <w:tc>
          <w:tcPr>
            <w:tcW w:w="1170" w:type="dxa"/>
            <w:tcBorders>
              <w:top w:val="nil"/>
              <w:left w:val="nil"/>
              <w:bottom w:val="nil"/>
              <w:right w:val="nil"/>
            </w:tcBorders>
            <w:tcMar>
              <w:top w:w="100" w:type="dxa"/>
              <w:left w:w="100" w:type="dxa"/>
              <w:bottom w:w="100" w:type="dxa"/>
              <w:right w:w="100" w:type="dxa"/>
            </w:tcMar>
          </w:tcPr>
          <w:p w14:paraId="7D74F8FA"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0.41</w:t>
            </w:r>
          </w:p>
        </w:tc>
        <w:tc>
          <w:tcPr>
            <w:tcW w:w="1860" w:type="dxa"/>
            <w:tcBorders>
              <w:top w:val="nil"/>
              <w:left w:val="nil"/>
              <w:bottom w:val="nil"/>
              <w:right w:val="nil"/>
            </w:tcBorders>
            <w:tcMar>
              <w:top w:w="100" w:type="dxa"/>
              <w:left w:w="100" w:type="dxa"/>
              <w:bottom w:w="100" w:type="dxa"/>
              <w:right w:w="100" w:type="dxa"/>
            </w:tcMar>
          </w:tcPr>
          <w:p w14:paraId="0B809BEA"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0.678</w:t>
            </w:r>
          </w:p>
        </w:tc>
      </w:tr>
      <w:tr w:rsidR="004C28AA" w14:paraId="5A3BB1D3" w14:textId="77777777">
        <w:trPr>
          <w:trHeight w:val="500"/>
        </w:trPr>
        <w:tc>
          <w:tcPr>
            <w:tcW w:w="3750" w:type="dxa"/>
            <w:tcBorders>
              <w:top w:val="nil"/>
              <w:left w:val="nil"/>
              <w:bottom w:val="nil"/>
              <w:right w:val="nil"/>
            </w:tcBorders>
            <w:tcMar>
              <w:top w:w="100" w:type="dxa"/>
              <w:left w:w="100" w:type="dxa"/>
              <w:bottom w:w="100" w:type="dxa"/>
              <w:right w:w="100" w:type="dxa"/>
            </w:tcMar>
          </w:tcPr>
          <w:p w14:paraId="32284BA7" w14:textId="77777777" w:rsidR="004C28AA" w:rsidRDefault="00244FF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4EEB037C"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005" w:type="dxa"/>
            <w:tcBorders>
              <w:top w:val="nil"/>
              <w:left w:val="nil"/>
              <w:bottom w:val="nil"/>
              <w:right w:val="nil"/>
            </w:tcBorders>
            <w:tcMar>
              <w:top w:w="100" w:type="dxa"/>
              <w:left w:w="100" w:type="dxa"/>
              <w:bottom w:w="100" w:type="dxa"/>
              <w:right w:w="100" w:type="dxa"/>
            </w:tcMar>
          </w:tcPr>
          <w:p w14:paraId="28F18045"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c>
          <w:tcPr>
            <w:tcW w:w="1170" w:type="dxa"/>
            <w:tcBorders>
              <w:top w:val="nil"/>
              <w:left w:val="nil"/>
              <w:bottom w:val="nil"/>
              <w:right w:val="nil"/>
            </w:tcBorders>
            <w:tcMar>
              <w:top w:w="100" w:type="dxa"/>
              <w:left w:w="100" w:type="dxa"/>
              <w:bottom w:w="100" w:type="dxa"/>
              <w:right w:w="100" w:type="dxa"/>
            </w:tcMar>
          </w:tcPr>
          <w:p w14:paraId="53D290D6"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-2.63</w:t>
            </w:r>
          </w:p>
        </w:tc>
        <w:tc>
          <w:tcPr>
            <w:tcW w:w="1860" w:type="dxa"/>
            <w:tcBorders>
              <w:top w:val="nil"/>
              <w:left w:val="nil"/>
              <w:bottom w:val="nil"/>
              <w:right w:val="nil"/>
            </w:tcBorders>
            <w:tcMar>
              <w:top w:w="100" w:type="dxa"/>
              <w:left w:w="100" w:type="dxa"/>
              <w:bottom w:w="100" w:type="dxa"/>
              <w:right w:w="100" w:type="dxa"/>
            </w:tcMar>
          </w:tcPr>
          <w:p w14:paraId="500B3D4E" w14:textId="77777777" w:rsidR="004C28AA" w:rsidRDefault="00244FF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0.009</w:t>
            </w:r>
          </w:p>
        </w:tc>
      </w:tr>
      <w:tr w:rsidR="004C28AA" w14:paraId="482794DC" w14:textId="77777777">
        <w:trPr>
          <w:trHeight w:val="500"/>
        </w:trPr>
        <w:tc>
          <w:tcPr>
            <w:tcW w:w="3750" w:type="dxa"/>
            <w:tcBorders>
              <w:top w:val="nil"/>
              <w:left w:val="nil"/>
              <w:bottom w:val="nil"/>
              <w:right w:val="nil"/>
            </w:tcBorders>
            <w:tcMar>
              <w:top w:w="100" w:type="dxa"/>
              <w:left w:w="100" w:type="dxa"/>
              <w:bottom w:w="100" w:type="dxa"/>
              <w:right w:w="100" w:type="dxa"/>
            </w:tcMar>
          </w:tcPr>
          <w:p w14:paraId="3F21D959" w14:textId="77777777" w:rsidR="004C28AA" w:rsidRDefault="00990B82">
            <w:pP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m:oMathPara>
          </w:p>
        </w:tc>
        <w:tc>
          <w:tcPr>
            <w:tcW w:w="1260" w:type="dxa"/>
            <w:tcBorders>
              <w:top w:val="nil"/>
              <w:left w:val="nil"/>
              <w:bottom w:val="nil"/>
              <w:right w:val="nil"/>
            </w:tcBorders>
            <w:tcMar>
              <w:top w:w="100" w:type="dxa"/>
              <w:left w:w="100" w:type="dxa"/>
              <w:bottom w:w="100" w:type="dxa"/>
              <w:right w:w="100" w:type="dxa"/>
            </w:tcMar>
          </w:tcPr>
          <w:p w14:paraId="109C022D"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1005" w:type="dxa"/>
            <w:tcBorders>
              <w:top w:val="nil"/>
              <w:left w:val="nil"/>
              <w:bottom w:val="nil"/>
              <w:right w:val="nil"/>
            </w:tcBorders>
            <w:tcMar>
              <w:top w:w="100" w:type="dxa"/>
              <w:left w:w="100" w:type="dxa"/>
              <w:bottom w:w="100" w:type="dxa"/>
              <w:right w:w="100" w:type="dxa"/>
            </w:tcMar>
          </w:tcPr>
          <w:p w14:paraId="4C0C3FD4"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0.24</w:t>
            </w:r>
          </w:p>
        </w:tc>
        <w:tc>
          <w:tcPr>
            <w:tcW w:w="1170" w:type="dxa"/>
            <w:tcBorders>
              <w:top w:val="nil"/>
              <w:left w:val="nil"/>
              <w:bottom w:val="nil"/>
              <w:right w:val="nil"/>
            </w:tcBorders>
            <w:tcMar>
              <w:top w:w="100" w:type="dxa"/>
              <w:left w:w="100" w:type="dxa"/>
              <w:bottom w:w="100" w:type="dxa"/>
              <w:right w:w="100" w:type="dxa"/>
            </w:tcMar>
          </w:tcPr>
          <w:p w14:paraId="0CF98CCC"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0.35</w:t>
            </w:r>
          </w:p>
        </w:tc>
        <w:tc>
          <w:tcPr>
            <w:tcW w:w="1860" w:type="dxa"/>
            <w:tcBorders>
              <w:top w:val="nil"/>
              <w:left w:val="nil"/>
              <w:bottom w:val="nil"/>
              <w:right w:val="nil"/>
            </w:tcBorders>
            <w:tcMar>
              <w:top w:w="100" w:type="dxa"/>
              <w:left w:w="100" w:type="dxa"/>
              <w:bottom w:w="100" w:type="dxa"/>
              <w:right w:w="100" w:type="dxa"/>
            </w:tcMar>
          </w:tcPr>
          <w:p w14:paraId="5C9B2D59"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0.729</w:t>
            </w:r>
          </w:p>
        </w:tc>
      </w:tr>
      <w:tr w:rsidR="004C28AA" w14:paraId="2BA445A4" w14:textId="77777777">
        <w:trPr>
          <w:trHeight w:val="500"/>
        </w:trPr>
        <w:tc>
          <w:tcPr>
            <w:tcW w:w="3750" w:type="dxa"/>
            <w:tcBorders>
              <w:top w:val="nil"/>
              <w:left w:val="nil"/>
              <w:bottom w:val="nil"/>
              <w:right w:val="nil"/>
            </w:tcBorders>
            <w:tcMar>
              <w:top w:w="100" w:type="dxa"/>
              <w:left w:w="100" w:type="dxa"/>
              <w:bottom w:w="100" w:type="dxa"/>
              <w:right w:w="100" w:type="dxa"/>
            </w:tcMar>
          </w:tcPr>
          <w:p w14:paraId="31869A7C" w14:textId="77777777" w:rsidR="004C28AA" w:rsidRDefault="00244FF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p>
        </w:tc>
        <w:tc>
          <w:tcPr>
            <w:tcW w:w="1260" w:type="dxa"/>
            <w:tcBorders>
              <w:top w:val="nil"/>
              <w:left w:val="nil"/>
              <w:bottom w:val="nil"/>
              <w:right w:val="nil"/>
            </w:tcBorders>
            <w:tcMar>
              <w:top w:w="100" w:type="dxa"/>
              <w:left w:w="100" w:type="dxa"/>
              <w:bottom w:w="100" w:type="dxa"/>
              <w:right w:w="100" w:type="dxa"/>
            </w:tcMar>
          </w:tcPr>
          <w:p w14:paraId="13E1435E"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1.07</w:t>
            </w:r>
          </w:p>
        </w:tc>
        <w:tc>
          <w:tcPr>
            <w:tcW w:w="1005" w:type="dxa"/>
            <w:tcBorders>
              <w:top w:val="nil"/>
              <w:left w:val="nil"/>
              <w:bottom w:val="nil"/>
              <w:right w:val="nil"/>
            </w:tcBorders>
            <w:tcMar>
              <w:top w:w="100" w:type="dxa"/>
              <w:left w:w="100" w:type="dxa"/>
              <w:bottom w:w="100" w:type="dxa"/>
              <w:right w:w="100" w:type="dxa"/>
            </w:tcMar>
          </w:tcPr>
          <w:p w14:paraId="43E22917"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0.35</w:t>
            </w:r>
          </w:p>
        </w:tc>
        <w:tc>
          <w:tcPr>
            <w:tcW w:w="1170" w:type="dxa"/>
            <w:tcBorders>
              <w:top w:val="nil"/>
              <w:left w:val="nil"/>
              <w:bottom w:val="nil"/>
              <w:right w:val="nil"/>
            </w:tcBorders>
            <w:tcMar>
              <w:top w:w="100" w:type="dxa"/>
              <w:left w:w="100" w:type="dxa"/>
              <w:bottom w:w="100" w:type="dxa"/>
              <w:right w:w="100" w:type="dxa"/>
            </w:tcMar>
          </w:tcPr>
          <w:p w14:paraId="564F3D2F"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3.05</w:t>
            </w:r>
          </w:p>
        </w:tc>
        <w:tc>
          <w:tcPr>
            <w:tcW w:w="1860" w:type="dxa"/>
            <w:tcBorders>
              <w:top w:val="nil"/>
              <w:left w:val="nil"/>
              <w:bottom w:val="nil"/>
              <w:right w:val="nil"/>
            </w:tcBorders>
            <w:tcMar>
              <w:top w:w="100" w:type="dxa"/>
              <w:left w:w="100" w:type="dxa"/>
              <w:bottom w:w="100" w:type="dxa"/>
              <w:right w:w="100" w:type="dxa"/>
            </w:tcMar>
          </w:tcPr>
          <w:p w14:paraId="38EB0825" w14:textId="77777777" w:rsidR="004C28AA" w:rsidRDefault="00244FF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0.002</w:t>
            </w:r>
          </w:p>
        </w:tc>
      </w:tr>
      <w:tr w:rsidR="004C28AA" w14:paraId="69CC8485" w14:textId="77777777">
        <w:trPr>
          <w:trHeight w:val="760"/>
        </w:trPr>
        <w:tc>
          <w:tcPr>
            <w:tcW w:w="3750" w:type="dxa"/>
            <w:tcBorders>
              <w:top w:val="nil"/>
              <w:left w:val="nil"/>
              <w:bottom w:val="nil"/>
              <w:right w:val="nil"/>
            </w:tcBorders>
            <w:tcMar>
              <w:top w:w="100" w:type="dxa"/>
              <w:left w:w="100" w:type="dxa"/>
              <w:bottom w:w="100" w:type="dxa"/>
              <w:right w:w="100" w:type="dxa"/>
            </w:tcMar>
          </w:tcPr>
          <w:p w14:paraId="58106205" w14:textId="77777777" w:rsidR="004C28AA" w:rsidRDefault="00244FF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c</m:t>
                  </m:r>
                </m:sub>
              </m:sSub>
            </m:oMath>
          </w:p>
        </w:tc>
        <w:tc>
          <w:tcPr>
            <w:tcW w:w="1260" w:type="dxa"/>
            <w:tcBorders>
              <w:top w:val="nil"/>
              <w:left w:val="nil"/>
              <w:bottom w:val="nil"/>
              <w:right w:val="nil"/>
            </w:tcBorders>
            <w:tcMar>
              <w:top w:w="100" w:type="dxa"/>
              <w:left w:w="100" w:type="dxa"/>
              <w:bottom w:w="100" w:type="dxa"/>
              <w:right w:w="100" w:type="dxa"/>
            </w:tcMar>
          </w:tcPr>
          <w:p w14:paraId="078D3190"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c>
          <w:tcPr>
            <w:tcW w:w="1005" w:type="dxa"/>
            <w:tcBorders>
              <w:top w:val="nil"/>
              <w:left w:val="nil"/>
              <w:bottom w:val="nil"/>
              <w:right w:val="nil"/>
            </w:tcBorders>
            <w:tcMar>
              <w:top w:w="100" w:type="dxa"/>
              <w:left w:w="100" w:type="dxa"/>
              <w:bottom w:w="100" w:type="dxa"/>
              <w:right w:w="100" w:type="dxa"/>
            </w:tcMar>
          </w:tcPr>
          <w:p w14:paraId="4EB30953"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0.27</w:t>
            </w:r>
          </w:p>
        </w:tc>
        <w:tc>
          <w:tcPr>
            <w:tcW w:w="1170" w:type="dxa"/>
            <w:tcBorders>
              <w:top w:val="nil"/>
              <w:left w:val="nil"/>
              <w:bottom w:val="nil"/>
              <w:right w:val="nil"/>
            </w:tcBorders>
            <w:tcMar>
              <w:top w:w="100" w:type="dxa"/>
              <w:left w:w="100" w:type="dxa"/>
              <w:bottom w:w="100" w:type="dxa"/>
              <w:right w:w="100" w:type="dxa"/>
            </w:tcMar>
          </w:tcPr>
          <w:p w14:paraId="45798ED7"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w:t>
            </w:r>
          </w:p>
        </w:tc>
        <w:tc>
          <w:tcPr>
            <w:tcW w:w="1860" w:type="dxa"/>
            <w:tcBorders>
              <w:top w:val="nil"/>
              <w:left w:val="nil"/>
              <w:bottom w:val="nil"/>
              <w:right w:val="nil"/>
            </w:tcBorders>
            <w:tcMar>
              <w:top w:w="100" w:type="dxa"/>
              <w:left w:w="100" w:type="dxa"/>
              <w:bottom w:w="100" w:type="dxa"/>
              <w:right w:w="100" w:type="dxa"/>
            </w:tcMar>
          </w:tcPr>
          <w:p w14:paraId="6369B834"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0.862</w:t>
            </w:r>
          </w:p>
        </w:tc>
      </w:tr>
      <w:tr w:rsidR="004C28AA" w14:paraId="77B836B8" w14:textId="77777777">
        <w:trPr>
          <w:trHeight w:val="500"/>
        </w:trPr>
        <w:tc>
          <w:tcPr>
            <w:tcW w:w="3750" w:type="dxa"/>
            <w:tcBorders>
              <w:top w:val="nil"/>
              <w:left w:val="nil"/>
              <w:bottom w:val="nil"/>
              <w:right w:val="nil"/>
            </w:tcBorders>
            <w:tcMar>
              <w:top w:w="100" w:type="dxa"/>
              <w:left w:w="100" w:type="dxa"/>
              <w:bottom w:w="100" w:type="dxa"/>
              <w:right w:w="100" w:type="dxa"/>
            </w:tcMar>
          </w:tcPr>
          <w:p w14:paraId="6604D627" w14:textId="77777777" w:rsidR="004C28AA" w:rsidRDefault="00244FFB">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Betweenness</w:t>
            </w:r>
            <w:proofErr w:type="spellEnd"/>
            <w:r>
              <w:rPr>
                <w:rFonts w:ascii="Times New Roman" w:eastAsia="Times New Roman" w:hAnsi="Times New Roman" w:cs="Times New Roman"/>
                <w:b/>
                <w:sz w:val="24"/>
                <w:szCs w:val="24"/>
              </w:rPr>
              <w:t xml:space="preserv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B</m:t>
                  </m:r>
                </m:sub>
              </m:sSub>
            </m:oMath>
            <w:r>
              <w:rPr>
                <w:rFonts w:ascii="Times New Roman" w:eastAsia="Times New Roman" w:hAnsi="Times New Roman" w:cs="Times New Roman"/>
                <w:b/>
                <w:sz w:val="24"/>
                <w:szCs w:val="24"/>
              </w:rPr>
              <w:t>)</w:t>
            </w:r>
          </w:p>
        </w:tc>
        <w:tc>
          <w:tcPr>
            <w:tcW w:w="1260" w:type="dxa"/>
            <w:tcBorders>
              <w:top w:val="nil"/>
              <w:left w:val="nil"/>
              <w:bottom w:val="nil"/>
              <w:right w:val="nil"/>
            </w:tcBorders>
            <w:tcMar>
              <w:top w:w="100" w:type="dxa"/>
              <w:left w:w="100" w:type="dxa"/>
              <w:bottom w:w="100" w:type="dxa"/>
              <w:right w:w="100" w:type="dxa"/>
            </w:tcMar>
          </w:tcPr>
          <w:p w14:paraId="62988F53" w14:textId="77777777" w:rsidR="004C28AA" w:rsidRDefault="004C28AA">
            <w:pPr>
              <w:jc w:val="center"/>
              <w:rPr>
                <w:rFonts w:ascii="Times New Roman" w:eastAsia="Times New Roman" w:hAnsi="Times New Roman" w:cs="Times New Roman"/>
                <w:sz w:val="24"/>
                <w:szCs w:val="24"/>
              </w:rPr>
            </w:pPr>
          </w:p>
        </w:tc>
        <w:tc>
          <w:tcPr>
            <w:tcW w:w="1005" w:type="dxa"/>
            <w:tcBorders>
              <w:top w:val="nil"/>
              <w:left w:val="nil"/>
              <w:bottom w:val="nil"/>
              <w:right w:val="nil"/>
            </w:tcBorders>
            <w:tcMar>
              <w:top w:w="100" w:type="dxa"/>
              <w:left w:w="100" w:type="dxa"/>
              <w:bottom w:w="100" w:type="dxa"/>
              <w:right w:w="100" w:type="dxa"/>
            </w:tcMar>
          </w:tcPr>
          <w:p w14:paraId="11BF5858" w14:textId="77777777" w:rsidR="004C28AA" w:rsidRDefault="004C28AA">
            <w:pPr>
              <w:jc w:val="center"/>
              <w:rPr>
                <w:rFonts w:ascii="Times New Roman" w:eastAsia="Times New Roman" w:hAnsi="Times New Roman" w:cs="Times New Roman"/>
                <w:sz w:val="24"/>
                <w:szCs w:val="24"/>
              </w:rPr>
            </w:pPr>
          </w:p>
        </w:tc>
        <w:tc>
          <w:tcPr>
            <w:tcW w:w="1170" w:type="dxa"/>
            <w:tcBorders>
              <w:top w:val="nil"/>
              <w:left w:val="nil"/>
              <w:bottom w:val="nil"/>
              <w:right w:val="nil"/>
            </w:tcBorders>
            <w:tcMar>
              <w:top w:w="100" w:type="dxa"/>
              <w:left w:w="100" w:type="dxa"/>
              <w:bottom w:w="100" w:type="dxa"/>
              <w:right w:w="100" w:type="dxa"/>
            </w:tcMar>
          </w:tcPr>
          <w:p w14:paraId="74ACDEBD" w14:textId="77777777" w:rsidR="004C28AA" w:rsidRDefault="004C28AA">
            <w:pPr>
              <w:jc w:val="center"/>
              <w:rPr>
                <w:rFonts w:ascii="Times New Roman" w:eastAsia="Times New Roman" w:hAnsi="Times New Roman" w:cs="Times New Roman"/>
                <w:sz w:val="24"/>
                <w:szCs w:val="24"/>
              </w:rPr>
            </w:pPr>
          </w:p>
        </w:tc>
        <w:tc>
          <w:tcPr>
            <w:tcW w:w="1860" w:type="dxa"/>
            <w:tcBorders>
              <w:top w:val="nil"/>
              <w:left w:val="nil"/>
              <w:bottom w:val="nil"/>
              <w:right w:val="nil"/>
            </w:tcBorders>
            <w:tcMar>
              <w:top w:w="100" w:type="dxa"/>
              <w:left w:w="100" w:type="dxa"/>
              <w:bottom w:w="100" w:type="dxa"/>
              <w:right w:w="100" w:type="dxa"/>
            </w:tcMar>
          </w:tcPr>
          <w:p w14:paraId="26E9F066" w14:textId="77777777" w:rsidR="004C28AA" w:rsidRDefault="004C28AA">
            <w:pPr>
              <w:jc w:val="center"/>
              <w:rPr>
                <w:rFonts w:ascii="Times New Roman" w:eastAsia="Times New Roman" w:hAnsi="Times New Roman" w:cs="Times New Roman"/>
                <w:sz w:val="24"/>
                <w:szCs w:val="24"/>
              </w:rPr>
            </w:pPr>
          </w:p>
        </w:tc>
      </w:tr>
      <w:tr w:rsidR="004C28AA" w14:paraId="7739F58C" w14:textId="77777777">
        <w:trPr>
          <w:trHeight w:val="500"/>
        </w:trPr>
        <w:tc>
          <w:tcPr>
            <w:tcW w:w="3750" w:type="dxa"/>
            <w:tcBorders>
              <w:top w:val="nil"/>
              <w:left w:val="nil"/>
              <w:bottom w:val="nil"/>
              <w:right w:val="nil"/>
            </w:tcBorders>
            <w:tcMar>
              <w:top w:w="100" w:type="dxa"/>
              <w:left w:w="100" w:type="dxa"/>
              <w:bottom w:w="100" w:type="dxa"/>
              <w:right w:w="100" w:type="dxa"/>
            </w:tcMar>
          </w:tcPr>
          <w:p w14:paraId="71181D7D" w14:textId="77777777" w:rsidR="004C28AA" w:rsidRDefault="00244FFB">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Intercept</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45302CEF"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-1.58</w:t>
            </w:r>
          </w:p>
        </w:tc>
        <w:tc>
          <w:tcPr>
            <w:tcW w:w="1005" w:type="dxa"/>
            <w:tcBorders>
              <w:top w:val="nil"/>
              <w:left w:val="nil"/>
              <w:bottom w:val="nil"/>
              <w:right w:val="nil"/>
            </w:tcBorders>
            <w:tcMar>
              <w:top w:w="100" w:type="dxa"/>
              <w:left w:w="100" w:type="dxa"/>
              <w:bottom w:w="100" w:type="dxa"/>
              <w:right w:w="100" w:type="dxa"/>
            </w:tcMar>
          </w:tcPr>
          <w:p w14:paraId="6438B5A6"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c>
          <w:tcPr>
            <w:tcW w:w="1170" w:type="dxa"/>
            <w:tcBorders>
              <w:top w:val="nil"/>
              <w:left w:val="nil"/>
              <w:bottom w:val="nil"/>
              <w:right w:val="nil"/>
            </w:tcBorders>
            <w:tcMar>
              <w:top w:w="100" w:type="dxa"/>
              <w:left w:w="100" w:type="dxa"/>
              <w:bottom w:w="100" w:type="dxa"/>
              <w:right w:w="100" w:type="dxa"/>
            </w:tcMar>
          </w:tcPr>
          <w:p w14:paraId="6E9D7F90"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-10.90</w:t>
            </w:r>
          </w:p>
        </w:tc>
        <w:tc>
          <w:tcPr>
            <w:tcW w:w="1860" w:type="dxa"/>
            <w:tcBorders>
              <w:top w:val="nil"/>
              <w:left w:val="nil"/>
              <w:bottom w:val="nil"/>
              <w:right w:val="nil"/>
            </w:tcBorders>
            <w:tcMar>
              <w:top w:w="100" w:type="dxa"/>
              <w:left w:w="100" w:type="dxa"/>
              <w:bottom w:w="100" w:type="dxa"/>
              <w:right w:w="100" w:type="dxa"/>
            </w:tcMar>
          </w:tcPr>
          <w:p w14:paraId="2B33A47C"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&lt;0.001</w:t>
            </w:r>
          </w:p>
        </w:tc>
      </w:tr>
      <w:tr w:rsidR="004C28AA" w14:paraId="425724EC" w14:textId="77777777">
        <w:trPr>
          <w:trHeight w:val="500"/>
        </w:trPr>
        <w:tc>
          <w:tcPr>
            <w:tcW w:w="3750" w:type="dxa"/>
            <w:tcBorders>
              <w:top w:val="nil"/>
              <w:left w:val="nil"/>
              <w:bottom w:val="nil"/>
              <w:right w:val="nil"/>
            </w:tcBorders>
            <w:tcMar>
              <w:top w:w="100" w:type="dxa"/>
              <w:left w:w="100" w:type="dxa"/>
              <w:bottom w:w="100" w:type="dxa"/>
              <w:right w:w="100" w:type="dxa"/>
            </w:tcMar>
          </w:tcPr>
          <w:p w14:paraId="058DE729" w14:textId="77777777" w:rsidR="004C28AA" w:rsidRDefault="00244FF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2FE9C791"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-0.29</w:t>
            </w:r>
          </w:p>
        </w:tc>
        <w:tc>
          <w:tcPr>
            <w:tcW w:w="1005" w:type="dxa"/>
            <w:tcBorders>
              <w:top w:val="nil"/>
              <w:left w:val="nil"/>
              <w:bottom w:val="nil"/>
              <w:right w:val="nil"/>
            </w:tcBorders>
            <w:tcMar>
              <w:top w:w="100" w:type="dxa"/>
              <w:left w:w="100" w:type="dxa"/>
              <w:bottom w:w="100" w:type="dxa"/>
              <w:right w:w="100" w:type="dxa"/>
            </w:tcMar>
          </w:tcPr>
          <w:p w14:paraId="3699DDF1"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0.21</w:t>
            </w:r>
          </w:p>
        </w:tc>
        <w:tc>
          <w:tcPr>
            <w:tcW w:w="1170" w:type="dxa"/>
            <w:tcBorders>
              <w:top w:val="nil"/>
              <w:left w:val="nil"/>
              <w:bottom w:val="nil"/>
              <w:right w:val="nil"/>
            </w:tcBorders>
            <w:tcMar>
              <w:top w:w="100" w:type="dxa"/>
              <w:left w:w="100" w:type="dxa"/>
              <w:bottom w:w="100" w:type="dxa"/>
              <w:right w:w="100" w:type="dxa"/>
            </w:tcMar>
          </w:tcPr>
          <w:p w14:paraId="47E43F57"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-1.37</w:t>
            </w:r>
          </w:p>
        </w:tc>
        <w:tc>
          <w:tcPr>
            <w:tcW w:w="1860" w:type="dxa"/>
            <w:tcBorders>
              <w:top w:val="nil"/>
              <w:left w:val="nil"/>
              <w:bottom w:val="nil"/>
              <w:right w:val="nil"/>
            </w:tcBorders>
            <w:tcMar>
              <w:top w:w="100" w:type="dxa"/>
              <w:left w:w="100" w:type="dxa"/>
              <w:bottom w:w="100" w:type="dxa"/>
              <w:right w:w="100" w:type="dxa"/>
            </w:tcMar>
          </w:tcPr>
          <w:p w14:paraId="1A5ECFD0"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0.171</w:t>
            </w:r>
          </w:p>
        </w:tc>
      </w:tr>
      <w:tr w:rsidR="004C28AA" w14:paraId="649B1225" w14:textId="77777777">
        <w:trPr>
          <w:trHeight w:val="500"/>
        </w:trPr>
        <w:tc>
          <w:tcPr>
            <w:tcW w:w="3750" w:type="dxa"/>
            <w:tcBorders>
              <w:top w:val="nil"/>
              <w:left w:val="nil"/>
              <w:bottom w:val="nil"/>
              <w:right w:val="nil"/>
            </w:tcBorders>
            <w:tcMar>
              <w:top w:w="100" w:type="dxa"/>
              <w:left w:w="100" w:type="dxa"/>
              <w:bottom w:w="100" w:type="dxa"/>
              <w:right w:w="100" w:type="dxa"/>
            </w:tcMar>
          </w:tcPr>
          <w:p w14:paraId="24303AB7" w14:textId="77777777" w:rsidR="004C28AA" w:rsidRDefault="00244FF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w:p>
        </w:tc>
        <w:tc>
          <w:tcPr>
            <w:tcW w:w="1260" w:type="dxa"/>
            <w:tcBorders>
              <w:top w:val="nil"/>
              <w:left w:val="nil"/>
              <w:bottom w:val="nil"/>
              <w:right w:val="nil"/>
            </w:tcBorders>
            <w:tcMar>
              <w:top w:w="100" w:type="dxa"/>
              <w:left w:w="100" w:type="dxa"/>
              <w:bottom w:w="100" w:type="dxa"/>
              <w:right w:w="100" w:type="dxa"/>
            </w:tcMar>
          </w:tcPr>
          <w:p w14:paraId="6949552C"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-0.56</w:t>
            </w:r>
          </w:p>
        </w:tc>
        <w:tc>
          <w:tcPr>
            <w:tcW w:w="1005" w:type="dxa"/>
            <w:tcBorders>
              <w:top w:val="nil"/>
              <w:left w:val="nil"/>
              <w:bottom w:val="nil"/>
              <w:right w:val="nil"/>
            </w:tcBorders>
            <w:tcMar>
              <w:top w:w="100" w:type="dxa"/>
              <w:left w:w="100" w:type="dxa"/>
              <w:bottom w:w="100" w:type="dxa"/>
              <w:right w:w="100" w:type="dxa"/>
            </w:tcMar>
          </w:tcPr>
          <w:p w14:paraId="3D5558E5"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170" w:type="dxa"/>
            <w:tcBorders>
              <w:top w:val="nil"/>
              <w:left w:val="nil"/>
              <w:bottom w:val="nil"/>
              <w:right w:val="nil"/>
            </w:tcBorders>
            <w:tcMar>
              <w:top w:w="100" w:type="dxa"/>
              <w:left w:w="100" w:type="dxa"/>
              <w:bottom w:w="100" w:type="dxa"/>
              <w:right w:w="100" w:type="dxa"/>
            </w:tcMar>
          </w:tcPr>
          <w:p w14:paraId="0E400FDA"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-2.83</w:t>
            </w:r>
          </w:p>
        </w:tc>
        <w:tc>
          <w:tcPr>
            <w:tcW w:w="1860" w:type="dxa"/>
            <w:tcBorders>
              <w:top w:val="nil"/>
              <w:left w:val="nil"/>
              <w:bottom w:val="nil"/>
              <w:right w:val="nil"/>
            </w:tcBorders>
            <w:tcMar>
              <w:top w:w="100" w:type="dxa"/>
              <w:left w:w="100" w:type="dxa"/>
              <w:bottom w:w="100" w:type="dxa"/>
              <w:right w:w="100" w:type="dxa"/>
            </w:tcMar>
          </w:tcPr>
          <w:p w14:paraId="4AACDCAF" w14:textId="77777777" w:rsidR="004C28AA" w:rsidRDefault="00244FF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0.005</w:t>
            </w:r>
          </w:p>
        </w:tc>
      </w:tr>
      <w:tr w:rsidR="004C28AA" w14:paraId="4AD1C036" w14:textId="77777777">
        <w:trPr>
          <w:trHeight w:val="500"/>
        </w:trPr>
        <w:tc>
          <w:tcPr>
            <w:tcW w:w="3750" w:type="dxa"/>
            <w:tcBorders>
              <w:top w:val="nil"/>
              <w:left w:val="nil"/>
              <w:bottom w:val="nil"/>
              <w:right w:val="nil"/>
            </w:tcBorders>
            <w:tcMar>
              <w:top w:w="100" w:type="dxa"/>
              <w:left w:w="100" w:type="dxa"/>
              <w:bottom w:w="100" w:type="dxa"/>
              <w:right w:w="100" w:type="dxa"/>
            </w:tcMar>
          </w:tcPr>
          <w:p w14:paraId="2C13F6DA" w14:textId="77777777" w:rsidR="004C28AA" w:rsidRDefault="00990B82">
            <w:pPr>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m:oMathPara>
          </w:p>
        </w:tc>
        <w:tc>
          <w:tcPr>
            <w:tcW w:w="1260" w:type="dxa"/>
            <w:tcBorders>
              <w:top w:val="nil"/>
              <w:left w:val="nil"/>
              <w:bottom w:val="nil"/>
              <w:right w:val="nil"/>
            </w:tcBorders>
            <w:tcMar>
              <w:top w:w="100" w:type="dxa"/>
              <w:left w:w="100" w:type="dxa"/>
              <w:bottom w:w="100" w:type="dxa"/>
              <w:right w:w="100" w:type="dxa"/>
            </w:tcMar>
          </w:tcPr>
          <w:p w14:paraId="14F1C1C5"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-0.002</w:t>
            </w:r>
          </w:p>
        </w:tc>
        <w:tc>
          <w:tcPr>
            <w:tcW w:w="1005" w:type="dxa"/>
            <w:tcBorders>
              <w:top w:val="nil"/>
              <w:left w:val="nil"/>
              <w:bottom w:val="nil"/>
              <w:right w:val="nil"/>
            </w:tcBorders>
            <w:tcMar>
              <w:top w:w="100" w:type="dxa"/>
              <w:left w:w="100" w:type="dxa"/>
              <w:bottom w:w="100" w:type="dxa"/>
              <w:right w:w="100" w:type="dxa"/>
            </w:tcMar>
          </w:tcPr>
          <w:p w14:paraId="19A35B5D"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170" w:type="dxa"/>
            <w:tcBorders>
              <w:top w:val="nil"/>
              <w:left w:val="nil"/>
              <w:bottom w:val="nil"/>
              <w:right w:val="nil"/>
            </w:tcBorders>
            <w:tcMar>
              <w:top w:w="100" w:type="dxa"/>
              <w:left w:w="100" w:type="dxa"/>
              <w:bottom w:w="100" w:type="dxa"/>
              <w:right w:w="100" w:type="dxa"/>
            </w:tcMar>
          </w:tcPr>
          <w:p w14:paraId="2AF4CC7D"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860" w:type="dxa"/>
            <w:tcBorders>
              <w:top w:val="nil"/>
              <w:left w:val="nil"/>
              <w:bottom w:val="nil"/>
              <w:right w:val="nil"/>
            </w:tcBorders>
            <w:tcMar>
              <w:top w:w="100" w:type="dxa"/>
              <w:left w:w="100" w:type="dxa"/>
              <w:bottom w:w="100" w:type="dxa"/>
              <w:right w:w="100" w:type="dxa"/>
            </w:tcMar>
          </w:tcPr>
          <w:p w14:paraId="0C5598C0"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0.842</w:t>
            </w:r>
          </w:p>
        </w:tc>
      </w:tr>
      <w:tr w:rsidR="004C28AA" w14:paraId="50F0E614" w14:textId="77777777">
        <w:trPr>
          <w:trHeight w:val="500"/>
        </w:trPr>
        <w:tc>
          <w:tcPr>
            <w:tcW w:w="3750" w:type="dxa"/>
            <w:tcBorders>
              <w:top w:val="nil"/>
              <w:left w:val="nil"/>
              <w:bottom w:val="nil"/>
              <w:right w:val="nil"/>
            </w:tcBorders>
            <w:tcMar>
              <w:top w:w="100" w:type="dxa"/>
              <w:left w:w="100" w:type="dxa"/>
              <w:bottom w:w="100" w:type="dxa"/>
              <w:right w:w="100" w:type="dxa"/>
            </w:tcMar>
          </w:tcPr>
          <w:p w14:paraId="6BC7B5E0" w14:textId="77777777" w:rsidR="004C28AA" w:rsidRDefault="00244FF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Canaries</w:t>
            </w:r>
            <w:proofErr w:type="spellEnd"/>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p>
        </w:tc>
        <w:tc>
          <w:tcPr>
            <w:tcW w:w="1260" w:type="dxa"/>
            <w:tcBorders>
              <w:top w:val="nil"/>
              <w:left w:val="nil"/>
              <w:bottom w:val="nil"/>
              <w:right w:val="nil"/>
            </w:tcBorders>
            <w:tcMar>
              <w:top w:w="100" w:type="dxa"/>
              <w:left w:w="100" w:type="dxa"/>
              <w:bottom w:w="100" w:type="dxa"/>
              <w:right w:w="100" w:type="dxa"/>
            </w:tcMar>
          </w:tcPr>
          <w:p w14:paraId="67993F8B"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005" w:type="dxa"/>
            <w:tcBorders>
              <w:top w:val="nil"/>
              <w:left w:val="nil"/>
              <w:bottom w:val="nil"/>
              <w:right w:val="nil"/>
            </w:tcBorders>
            <w:tcMar>
              <w:top w:w="100" w:type="dxa"/>
              <w:left w:w="100" w:type="dxa"/>
              <w:bottom w:w="100" w:type="dxa"/>
              <w:right w:w="100" w:type="dxa"/>
            </w:tcMar>
          </w:tcPr>
          <w:p w14:paraId="7D27AA5C"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1170" w:type="dxa"/>
            <w:tcBorders>
              <w:top w:val="nil"/>
              <w:left w:val="nil"/>
              <w:bottom w:val="nil"/>
              <w:right w:val="nil"/>
            </w:tcBorders>
            <w:tcMar>
              <w:top w:w="100" w:type="dxa"/>
              <w:left w:w="100" w:type="dxa"/>
              <w:bottom w:w="100" w:type="dxa"/>
              <w:right w:w="100" w:type="dxa"/>
            </w:tcMar>
          </w:tcPr>
          <w:p w14:paraId="75BF76B7"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c>
          <w:tcPr>
            <w:tcW w:w="1860" w:type="dxa"/>
            <w:tcBorders>
              <w:top w:val="nil"/>
              <w:left w:val="nil"/>
              <w:bottom w:val="nil"/>
              <w:right w:val="nil"/>
            </w:tcBorders>
            <w:tcMar>
              <w:top w:w="100" w:type="dxa"/>
              <w:left w:w="100" w:type="dxa"/>
              <w:bottom w:w="100" w:type="dxa"/>
              <w:right w:w="100" w:type="dxa"/>
            </w:tcMar>
          </w:tcPr>
          <w:p w14:paraId="4D3A4EE1"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0.585</w:t>
            </w:r>
          </w:p>
        </w:tc>
      </w:tr>
      <w:tr w:rsidR="004C28AA" w14:paraId="71C6E29B" w14:textId="77777777">
        <w:trPr>
          <w:trHeight w:val="500"/>
        </w:trPr>
        <w:tc>
          <w:tcPr>
            <w:tcW w:w="3750" w:type="dxa"/>
            <w:tcBorders>
              <w:top w:val="nil"/>
              <w:left w:val="nil"/>
              <w:bottom w:val="single" w:sz="4" w:space="0" w:color="000000"/>
              <w:right w:val="nil"/>
            </w:tcBorders>
            <w:tcMar>
              <w:top w:w="100" w:type="dxa"/>
              <w:left w:w="100" w:type="dxa"/>
              <w:bottom w:w="100" w:type="dxa"/>
              <w:right w:w="100" w:type="dxa"/>
            </w:tcMar>
          </w:tcPr>
          <w:p w14:paraId="44B76D06" w14:textId="77777777" w:rsidR="004C28AA" w:rsidRDefault="00244FF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archipelago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Galapagos</w:t>
            </w:r>
            <w:proofErr w:type="spellEnd"/>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C</m:t>
                  </m:r>
                </m:e>
                <m:sub>
                  <m:r>
                    <w:rPr>
                      <w:rFonts w:ascii="Times New Roman" w:eastAsia="Times New Roman" w:hAnsi="Times New Roman" w:cs="Times New Roman"/>
                      <w:sz w:val="24"/>
                      <w:szCs w:val="24"/>
                    </w:rPr>
                    <m:t>B</m:t>
                  </m:r>
                </m:sub>
              </m:sSub>
            </m:oMath>
          </w:p>
        </w:tc>
        <w:tc>
          <w:tcPr>
            <w:tcW w:w="1260" w:type="dxa"/>
            <w:tcBorders>
              <w:top w:val="nil"/>
              <w:left w:val="nil"/>
              <w:bottom w:val="single" w:sz="4" w:space="0" w:color="000000"/>
              <w:right w:val="nil"/>
            </w:tcBorders>
            <w:tcMar>
              <w:top w:w="100" w:type="dxa"/>
              <w:left w:w="100" w:type="dxa"/>
              <w:bottom w:w="100" w:type="dxa"/>
              <w:right w:w="100" w:type="dxa"/>
            </w:tcMar>
          </w:tcPr>
          <w:p w14:paraId="4BDE5E43"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005" w:type="dxa"/>
            <w:tcBorders>
              <w:top w:val="nil"/>
              <w:left w:val="nil"/>
              <w:bottom w:val="single" w:sz="4" w:space="0" w:color="000000"/>
              <w:right w:val="nil"/>
            </w:tcBorders>
            <w:tcMar>
              <w:top w:w="100" w:type="dxa"/>
              <w:left w:w="100" w:type="dxa"/>
              <w:bottom w:w="100" w:type="dxa"/>
              <w:right w:w="100" w:type="dxa"/>
            </w:tcMar>
          </w:tcPr>
          <w:p w14:paraId="2CD31D70"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170" w:type="dxa"/>
            <w:tcBorders>
              <w:top w:val="nil"/>
              <w:left w:val="nil"/>
              <w:bottom w:val="single" w:sz="4" w:space="0" w:color="000000"/>
              <w:right w:val="nil"/>
            </w:tcBorders>
            <w:tcMar>
              <w:top w:w="100" w:type="dxa"/>
              <w:left w:w="100" w:type="dxa"/>
              <w:bottom w:w="100" w:type="dxa"/>
              <w:right w:w="100" w:type="dxa"/>
            </w:tcMar>
          </w:tcPr>
          <w:p w14:paraId="3A1D1726"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860" w:type="dxa"/>
            <w:tcBorders>
              <w:top w:val="nil"/>
              <w:left w:val="nil"/>
              <w:bottom w:val="single" w:sz="4" w:space="0" w:color="000000"/>
              <w:right w:val="nil"/>
            </w:tcBorders>
            <w:tcMar>
              <w:top w:w="100" w:type="dxa"/>
              <w:left w:w="100" w:type="dxa"/>
              <w:bottom w:w="100" w:type="dxa"/>
              <w:right w:w="100" w:type="dxa"/>
            </w:tcMar>
          </w:tcPr>
          <w:p w14:paraId="090DCEE5" w14:textId="77777777" w:rsidR="004C28AA" w:rsidRDefault="00244FF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0.693</w:t>
            </w:r>
          </w:p>
        </w:tc>
      </w:tr>
      <w:tr w:rsidR="004C28AA" w:rsidRPr="00990B82" w14:paraId="066F4E83" w14:textId="77777777">
        <w:trPr>
          <w:trHeight w:val="500"/>
        </w:trPr>
        <w:tc>
          <w:tcPr>
            <w:tcW w:w="9045" w:type="dxa"/>
            <w:gridSpan w:val="5"/>
            <w:tcBorders>
              <w:top w:val="nil"/>
              <w:left w:val="nil"/>
              <w:bottom w:val="nil"/>
              <w:right w:val="nil"/>
            </w:tcBorders>
            <w:tcMar>
              <w:top w:w="100" w:type="dxa"/>
              <w:left w:w="100" w:type="dxa"/>
              <w:bottom w:w="100" w:type="dxa"/>
              <w:right w:w="100" w:type="dxa"/>
            </w:tcMar>
          </w:tcPr>
          <w:p w14:paraId="75F05615" w14:textId="77777777" w:rsidR="004C28AA" w:rsidRPr="00244FFB" w:rsidRDefault="00990B82">
            <w:pPr>
              <w:rPr>
                <w:rFonts w:ascii="Times New Roman" w:eastAsia="Times New Roman" w:hAnsi="Times New Roman" w:cs="Times New Roman"/>
                <w:sz w:val="24"/>
                <w:szCs w:val="24"/>
                <w:lang w:val="en-US"/>
              </w:rPr>
            </w:pPr>
            <m:oMath>
              <m:sSubSup>
                <m:sSubSupPr>
                  <m:ctrlPr>
                    <w:rPr>
                      <w:rFonts w:ascii="Times New Roman" w:eastAsia="Times New Roman" w:hAnsi="Times New Roman" w:cs="Times New Roman"/>
                      <w:b/>
                      <w:sz w:val="24"/>
                      <w:szCs w:val="24"/>
                    </w:rPr>
                  </m:ctrlPr>
                </m:sSubSup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D</m:t>
                  </m:r>
                  <m:r>
                    <m:rPr>
                      <m:sty m:val="bi"/>
                    </m:rPr>
                    <w:rPr>
                      <w:rFonts w:ascii="Times New Roman" w:eastAsia="Times New Roman" w:hAnsi="Times New Roman" w:cs="Times New Roman"/>
                      <w:sz w:val="24"/>
                      <w:szCs w:val="24"/>
                      <w:lang w:val="en-US"/>
                    </w:rPr>
                    <m:t>-</m:t>
                  </m:r>
                  <m:r>
                    <m:rPr>
                      <m:sty m:val="bi"/>
                    </m:rPr>
                    <w:rPr>
                      <w:rFonts w:ascii="Times New Roman" w:eastAsia="Times New Roman" w:hAnsi="Times New Roman" w:cs="Times New Roman"/>
                      <w:sz w:val="24"/>
                      <w:szCs w:val="24"/>
                    </w:rPr>
                    <m:t>Inn</m:t>
                  </m:r>
                </m:sub>
                <m:sup>
                  <m:r>
                    <m:rPr>
                      <m:sty m:val="bi"/>
                    </m:rPr>
                    <w:rPr>
                      <w:rFonts w:ascii="Times New Roman" w:eastAsia="Times New Roman" w:hAnsi="Times New Roman" w:cs="Times New Roman"/>
                      <w:sz w:val="24"/>
                      <w:szCs w:val="24"/>
                    </w:rPr>
                    <m:t>W</m:t>
                  </m:r>
                </m:sup>
              </m:sSubSup>
            </m:oMath>
            <w:r w:rsidR="00244FFB" w:rsidRPr="00244FFB">
              <w:rPr>
                <w:rFonts w:ascii="Times New Roman" w:eastAsia="Times New Roman" w:hAnsi="Times New Roman" w:cs="Times New Roman"/>
                <w:b/>
                <w:sz w:val="24"/>
                <w:szCs w:val="24"/>
                <w:lang w:val="en-US"/>
              </w:rPr>
              <w:t xml:space="preserve"> </w:t>
            </w:r>
            <w:r w:rsidR="00244FFB" w:rsidRPr="00244FFB">
              <w:rPr>
                <w:rFonts w:ascii="Times New Roman" w:eastAsia="Times New Roman" w:hAnsi="Times New Roman" w:cs="Times New Roman"/>
                <w:sz w:val="24"/>
                <w:szCs w:val="24"/>
                <w:lang w:val="en-US"/>
              </w:rPr>
              <w:t>was transformed to logit scale.</w:t>
            </w:r>
          </w:p>
          <w:p w14:paraId="2023548C" w14:textId="77777777" w:rsidR="004C28AA" w:rsidRPr="00244FFB" w:rsidRDefault="00244FFB">
            <w:pPr>
              <w:rPr>
                <w:rFonts w:ascii="Times New Roman" w:eastAsia="Times New Roman" w:hAnsi="Times New Roman" w:cs="Times New Roman"/>
                <w:sz w:val="24"/>
                <w:szCs w:val="24"/>
                <w:lang w:val="en-US"/>
              </w:rPr>
            </w:pPr>
            <w:r w:rsidRPr="00244FFB">
              <w:rPr>
                <w:rFonts w:ascii="Times New Roman" w:eastAsia="Times New Roman" w:hAnsi="Times New Roman" w:cs="Times New Roman"/>
                <w:sz w:val="24"/>
                <w:szCs w:val="24"/>
                <w:lang w:val="en-US"/>
              </w:rPr>
              <w:t xml:space="preserve"> </w:t>
            </w:r>
            <m:oMath>
              <m:sSub>
                <m:sSubPr>
                  <m:ctrlPr>
                    <w:rPr>
                      <w:rFonts w:ascii="Times New Roman" w:eastAsia="Times New Roman" w:hAnsi="Times New Roman" w:cs="Times New Roman"/>
                      <w:b/>
                      <w:sz w:val="24"/>
                      <w:szCs w:val="24"/>
                    </w:rPr>
                  </m:ctrlPr>
                </m:sSubPr>
                <m:e>
                  <m:r>
                    <m:rPr>
                      <m:sty m:val="bi"/>
                    </m:rPr>
                    <w:rPr>
                      <w:rFonts w:ascii="Times New Roman" w:eastAsia="Times New Roman" w:hAnsi="Times New Roman" w:cs="Times New Roman"/>
                      <w:sz w:val="24"/>
                      <w:szCs w:val="24"/>
                    </w:rPr>
                    <m:t>C</m:t>
                  </m:r>
                </m:e>
                <m:sub>
                  <m:r>
                    <m:rPr>
                      <m:sty m:val="bi"/>
                    </m:rPr>
                    <w:rPr>
                      <w:rFonts w:ascii="Times New Roman" w:eastAsia="Times New Roman" w:hAnsi="Times New Roman" w:cs="Times New Roman"/>
                      <w:sz w:val="24"/>
                      <w:szCs w:val="24"/>
                    </w:rPr>
                    <m:t>c</m:t>
                  </m:r>
                </m:sub>
              </m:sSub>
            </m:oMath>
            <w:r w:rsidRPr="00244FFB">
              <w:rPr>
                <w:rFonts w:ascii="Times New Roman" w:eastAsia="Times New Roman" w:hAnsi="Times New Roman" w:cs="Times New Roman"/>
                <w:b/>
                <w:sz w:val="24"/>
                <w:szCs w:val="24"/>
                <w:lang w:val="en-US"/>
              </w:rPr>
              <w:t xml:space="preserve"> </w:t>
            </w:r>
            <w:r w:rsidRPr="00244FFB">
              <w:rPr>
                <w:rFonts w:ascii="Times New Roman" w:eastAsia="Times New Roman" w:hAnsi="Times New Roman" w:cs="Times New Roman"/>
                <w:sz w:val="24"/>
                <w:szCs w:val="24"/>
                <w:lang w:val="en-US"/>
              </w:rPr>
              <w:t>was centered by subtracting the mean of the variable from each value, and scaled by dividing the centered values by the SD.</w:t>
            </w:r>
          </w:p>
        </w:tc>
      </w:tr>
    </w:tbl>
    <w:p w14:paraId="7723AE49" w14:textId="77777777" w:rsidR="004C28AA" w:rsidRPr="00244FFB" w:rsidRDefault="004C28AA">
      <w:pPr>
        <w:jc w:val="center"/>
        <w:rPr>
          <w:rFonts w:ascii="Times New Roman" w:eastAsia="Times New Roman" w:hAnsi="Times New Roman" w:cs="Times New Roman"/>
          <w:sz w:val="24"/>
          <w:szCs w:val="24"/>
          <w:lang w:val="en-US"/>
        </w:rPr>
      </w:pPr>
    </w:p>
    <w:p w14:paraId="2EE2174A" w14:textId="77777777" w:rsidR="004C28AA" w:rsidRPr="00244FFB" w:rsidRDefault="004C28AA">
      <w:pPr>
        <w:jc w:val="center"/>
        <w:rPr>
          <w:rFonts w:ascii="Times New Roman" w:eastAsia="Times New Roman" w:hAnsi="Times New Roman" w:cs="Times New Roman"/>
          <w:sz w:val="24"/>
          <w:szCs w:val="24"/>
          <w:lang w:val="en-US"/>
        </w:rPr>
      </w:pPr>
    </w:p>
    <w:p w14:paraId="32A43399" w14:textId="77777777" w:rsidR="004C28AA" w:rsidRPr="00244FFB" w:rsidRDefault="004C28AA">
      <w:pPr>
        <w:rPr>
          <w:rFonts w:ascii="Times New Roman" w:eastAsia="Times New Roman" w:hAnsi="Times New Roman" w:cs="Times New Roman"/>
          <w:sz w:val="24"/>
          <w:szCs w:val="24"/>
          <w:lang w:val="en-US"/>
        </w:rPr>
      </w:pPr>
    </w:p>
    <w:p w14:paraId="605C3385" w14:textId="77777777" w:rsidR="004C28AA" w:rsidRPr="00244FFB" w:rsidRDefault="004C28AA">
      <w:pPr>
        <w:rPr>
          <w:lang w:val="en-US"/>
        </w:rPr>
      </w:pPr>
    </w:p>
    <w:sectPr w:rsidR="004C28AA" w:rsidRPr="00244FFB">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ex Fuster" w:date="2024-07-04T00:14:00Z" w:initials="">
    <w:p w14:paraId="164B547A" w14:textId="77777777" w:rsidR="00990B82" w:rsidRDefault="00990B82">
      <w:pPr>
        <w:widowControl w:val="0"/>
        <w:pBdr>
          <w:top w:val="nil"/>
          <w:left w:val="nil"/>
          <w:bottom w:val="nil"/>
          <w:right w:val="nil"/>
          <w:between w:val="nil"/>
        </w:pBdr>
        <w:spacing w:line="240" w:lineRule="auto"/>
        <w:rPr>
          <w:color w:val="000000"/>
        </w:rPr>
      </w:pPr>
      <w:r>
        <w:rPr>
          <w:color w:val="000000"/>
        </w:rPr>
        <w:t>@pablo.vargas.gomez@gmail.com</w:t>
      </w:r>
    </w:p>
  </w:comment>
  <w:comment w:id="1" w:author="Alex Fuster" w:date="2024-06-30T01:22:00Z" w:initials="">
    <w:p w14:paraId="62F47C93" w14:textId="77777777" w:rsidR="00990B82" w:rsidRDefault="00990B82">
      <w:pPr>
        <w:widowControl w:val="0"/>
        <w:pBdr>
          <w:top w:val="nil"/>
          <w:left w:val="nil"/>
          <w:bottom w:val="nil"/>
          <w:right w:val="nil"/>
          <w:between w:val="nil"/>
        </w:pBdr>
        <w:spacing w:line="240" w:lineRule="auto"/>
        <w:rPr>
          <w:color w:val="000000"/>
        </w:rPr>
      </w:pPr>
      <w:r>
        <w:rPr>
          <w:color w:val="000000"/>
        </w:rPr>
        <w:t xml:space="preserve">Estaba ya hecha la </w:t>
      </w:r>
      <w:proofErr w:type="spellStart"/>
      <w:r>
        <w:rPr>
          <w:color w:val="000000"/>
        </w:rPr>
        <w:t>classificacion</w:t>
      </w:r>
      <w:proofErr w:type="spellEnd"/>
      <w:r>
        <w:rPr>
          <w:color w:val="000000"/>
        </w:rPr>
        <w:t>, verdad?</w:t>
      </w:r>
    </w:p>
    <w:p w14:paraId="585BEC57" w14:textId="77777777" w:rsidR="00990B82" w:rsidRDefault="00990B82">
      <w:pPr>
        <w:widowControl w:val="0"/>
        <w:pBdr>
          <w:top w:val="nil"/>
          <w:left w:val="nil"/>
          <w:bottom w:val="nil"/>
          <w:right w:val="nil"/>
          <w:between w:val="nil"/>
        </w:pBdr>
        <w:spacing w:line="240" w:lineRule="auto"/>
        <w:rPr>
          <w:color w:val="000000"/>
        </w:rPr>
      </w:pPr>
      <w:r>
        <w:rPr>
          <w:color w:val="000000"/>
        </w:rPr>
        <w:t>@pablo.vargas.gomez@gmail.com</w:t>
      </w:r>
    </w:p>
  </w:comment>
  <w:comment w:id="2" w:author="Alex Fuster" w:date="2024-07-04T21:30:00Z" w:initials="">
    <w:p w14:paraId="5986B6BF" w14:textId="77777777" w:rsidR="00990B82" w:rsidRDefault="00990B82">
      <w:pPr>
        <w:widowControl w:val="0"/>
        <w:pBdr>
          <w:top w:val="nil"/>
          <w:left w:val="nil"/>
          <w:bottom w:val="nil"/>
          <w:right w:val="nil"/>
          <w:between w:val="nil"/>
        </w:pBdr>
        <w:spacing w:line="240" w:lineRule="auto"/>
        <w:rPr>
          <w:color w:val="000000"/>
        </w:rPr>
      </w:pPr>
      <w:r>
        <w:rPr>
          <w:color w:val="000000"/>
        </w:rPr>
        <w:t>@guillempocull@gmail.com</w:t>
      </w:r>
    </w:p>
    <w:p w14:paraId="201DA1DE" w14:textId="77777777" w:rsidR="00990B82" w:rsidRDefault="00990B82">
      <w:pPr>
        <w:widowControl w:val="0"/>
        <w:pBdr>
          <w:top w:val="nil"/>
          <w:left w:val="nil"/>
          <w:bottom w:val="nil"/>
          <w:right w:val="nil"/>
          <w:between w:val="nil"/>
        </w:pBdr>
        <w:spacing w:line="240" w:lineRule="auto"/>
        <w:rPr>
          <w:color w:val="000000"/>
        </w:rPr>
      </w:pPr>
      <w:r>
        <w:rPr>
          <w:color w:val="000000"/>
        </w:rPr>
        <w:t>_Asignado a guillempocull@gmail.com_</w:t>
      </w:r>
    </w:p>
  </w:comment>
  <w:comment w:id="3" w:author="Alex Fuster" w:date="2024-06-30T03:59:00Z" w:initials="">
    <w:p w14:paraId="2BD78B61" w14:textId="77777777" w:rsidR="00990B82" w:rsidRDefault="00990B82">
      <w:pPr>
        <w:widowControl w:val="0"/>
        <w:pBdr>
          <w:top w:val="nil"/>
          <w:left w:val="nil"/>
          <w:bottom w:val="nil"/>
          <w:right w:val="nil"/>
          <w:between w:val="nil"/>
        </w:pBdr>
        <w:spacing w:line="240" w:lineRule="auto"/>
        <w:rPr>
          <w:color w:val="000000"/>
        </w:rPr>
      </w:pPr>
      <w:r>
        <w:rPr>
          <w:color w:val="000000"/>
        </w:rPr>
        <w:t>@guillempocull@gmail.com </w:t>
      </w:r>
    </w:p>
    <w:p w14:paraId="070AD7E4" w14:textId="77777777" w:rsidR="00990B82" w:rsidRDefault="00990B82">
      <w:pPr>
        <w:widowControl w:val="0"/>
        <w:pBdr>
          <w:top w:val="nil"/>
          <w:left w:val="nil"/>
          <w:bottom w:val="nil"/>
          <w:right w:val="nil"/>
          <w:between w:val="nil"/>
        </w:pBdr>
        <w:spacing w:line="240" w:lineRule="auto"/>
        <w:rPr>
          <w:color w:val="000000"/>
        </w:rPr>
      </w:pPr>
    </w:p>
    <w:p w14:paraId="4608FC87" w14:textId="77777777" w:rsidR="00990B82" w:rsidRDefault="00990B82">
      <w:pPr>
        <w:widowControl w:val="0"/>
        <w:pBdr>
          <w:top w:val="nil"/>
          <w:left w:val="nil"/>
          <w:bottom w:val="nil"/>
          <w:right w:val="nil"/>
          <w:between w:val="nil"/>
        </w:pBdr>
        <w:spacing w:line="240" w:lineRule="auto"/>
        <w:rPr>
          <w:color w:val="000000"/>
        </w:rPr>
      </w:pPr>
      <w:proofErr w:type="spellStart"/>
      <w:r>
        <w:rPr>
          <w:color w:val="000000"/>
        </w:rPr>
        <w:t>Teniamos</w:t>
      </w:r>
      <w:proofErr w:type="spellEnd"/>
      <w:r>
        <w:rPr>
          <w:color w:val="000000"/>
        </w:rPr>
        <w:t xml:space="preserve"> anotado:</w:t>
      </w:r>
    </w:p>
    <w:p w14:paraId="61CC9172" w14:textId="77777777" w:rsidR="00990B82" w:rsidRDefault="00990B82">
      <w:pPr>
        <w:widowControl w:val="0"/>
        <w:pBdr>
          <w:top w:val="nil"/>
          <w:left w:val="nil"/>
          <w:bottom w:val="nil"/>
          <w:right w:val="nil"/>
          <w:between w:val="nil"/>
        </w:pBdr>
        <w:spacing w:line="240" w:lineRule="auto"/>
        <w:rPr>
          <w:color w:val="000000"/>
        </w:rPr>
      </w:pPr>
      <w:r>
        <w:rPr>
          <w:color w:val="000000"/>
        </w:rPr>
        <w:t>Cardoso et al. 2010</w:t>
      </w:r>
    </w:p>
    <w:p w14:paraId="7FF4AA69" w14:textId="77777777" w:rsidR="00990B82" w:rsidRDefault="00990B82">
      <w:pPr>
        <w:widowControl w:val="0"/>
        <w:pBdr>
          <w:top w:val="nil"/>
          <w:left w:val="nil"/>
          <w:bottom w:val="nil"/>
          <w:right w:val="nil"/>
          <w:between w:val="nil"/>
        </w:pBdr>
        <w:spacing w:line="240" w:lineRule="auto"/>
        <w:rPr>
          <w:color w:val="000000"/>
        </w:rPr>
      </w:pPr>
      <w:proofErr w:type="spellStart"/>
      <w:r>
        <w:rPr>
          <w:color w:val="000000"/>
        </w:rPr>
        <w:t>França</w:t>
      </w:r>
      <w:proofErr w:type="spellEnd"/>
      <w:r>
        <w:rPr>
          <w:color w:val="000000"/>
        </w:rPr>
        <w:t xml:space="preserve"> et al. 2005</w:t>
      </w:r>
    </w:p>
    <w:p w14:paraId="683A82D7" w14:textId="77777777" w:rsidR="00990B82" w:rsidRDefault="00990B82">
      <w:pPr>
        <w:widowControl w:val="0"/>
        <w:pBdr>
          <w:top w:val="nil"/>
          <w:left w:val="nil"/>
          <w:bottom w:val="nil"/>
          <w:right w:val="nil"/>
          <w:between w:val="nil"/>
        </w:pBdr>
        <w:spacing w:line="240" w:lineRule="auto"/>
        <w:rPr>
          <w:color w:val="000000"/>
        </w:rPr>
      </w:pPr>
      <w:r>
        <w:rPr>
          <w:color w:val="000000"/>
        </w:rPr>
        <w:t xml:space="preserve">Fernández-Palacios &amp; </w:t>
      </w:r>
      <w:proofErr w:type="spellStart"/>
      <w:r>
        <w:rPr>
          <w:color w:val="000000"/>
        </w:rPr>
        <w:t>Dias</w:t>
      </w:r>
      <w:proofErr w:type="spellEnd"/>
      <w:r>
        <w:rPr>
          <w:color w:val="000000"/>
        </w:rPr>
        <w:t xml:space="preserve"> 2001.</w:t>
      </w:r>
    </w:p>
    <w:p w14:paraId="27BA6652" w14:textId="77777777" w:rsidR="00990B82" w:rsidRDefault="00990B82">
      <w:pPr>
        <w:widowControl w:val="0"/>
        <w:pBdr>
          <w:top w:val="nil"/>
          <w:left w:val="nil"/>
          <w:bottom w:val="nil"/>
          <w:right w:val="nil"/>
          <w:between w:val="nil"/>
        </w:pBdr>
        <w:spacing w:line="240" w:lineRule="auto"/>
        <w:rPr>
          <w:color w:val="000000"/>
        </w:rPr>
      </w:pPr>
    </w:p>
    <w:p w14:paraId="34F42710" w14:textId="77777777" w:rsidR="00990B82" w:rsidRDefault="00990B82">
      <w:pPr>
        <w:widowControl w:val="0"/>
        <w:pBdr>
          <w:top w:val="nil"/>
          <w:left w:val="nil"/>
          <w:bottom w:val="nil"/>
          <w:right w:val="nil"/>
          <w:between w:val="nil"/>
        </w:pBdr>
        <w:spacing w:line="240" w:lineRule="auto"/>
        <w:rPr>
          <w:color w:val="000000"/>
        </w:rPr>
      </w:pPr>
      <w:r>
        <w:rPr>
          <w:color w:val="000000"/>
        </w:rPr>
        <w:t xml:space="preserve">Pero no </w:t>
      </w:r>
      <w:proofErr w:type="spellStart"/>
      <w:r>
        <w:rPr>
          <w:color w:val="000000"/>
        </w:rPr>
        <w:t>se</w:t>
      </w:r>
      <w:proofErr w:type="spellEnd"/>
      <w:r>
        <w:rPr>
          <w:color w:val="000000"/>
        </w:rPr>
        <w:t xml:space="preserve"> si hicimos la media entre estos o cuales cogimos de cada.</w:t>
      </w:r>
    </w:p>
    <w:p w14:paraId="158B7166" w14:textId="77777777" w:rsidR="00990B82" w:rsidRDefault="00990B82">
      <w:pPr>
        <w:widowControl w:val="0"/>
        <w:pBdr>
          <w:top w:val="nil"/>
          <w:left w:val="nil"/>
          <w:bottom w:val="nil"/>
          <w:right w:val="nil"/>
          <w:between w:val="nil"/>
        </w:pBdr>
        <w:spacing w:line="240" w:lineRule="auto"/>
        <w:rPr>
          <w:color w:val="000000"/>
        </w:rPr>
      </w:pPr>
    </w:p>
    <w:p w14:paraId="218A0EB4" w14:textId="77777777" w:rsidR="00990B82" w:rsidRDefault="00990B82">
      <w:pPr>
        <w:widowControl w:val="0"/>
        <w:pBdr>
          <w:top w:val="nil"/>
          <w:left w:val="nil"/>
          <w:bottom w:val="nil"/>
          <w:right w:val="nil"/>
          <w:between w:val="nil"/>
        </w:pBdr>
        <w:spacing w:line="240" w:lineRule="auto"/>
        <w:rPr>
          <w:color w:val="000000"/>
        </w:rPr>
      </w:pPr>
      <w:r>
        <w:rPr>
          <w:color w:val="000000"/>
        </w:rPr>
        <w:t xml:space="preserve">Pero Cardoso et al. 2010 los coge de </w:t>
      </w:r>
      <w:proofErr w:type="spellStart"/>
      <w:r>
        <w:rPr>
          <w:color w:val="000000"/>
        </w:rPr>
        <w:t>Nunes</w:t>
      </w:r>
      <w:proofErr w:type="spellEnd"/>
      <w:r>
        <w:rPr>
          <w:color w:val="000000"/>
        </w:rPr>
        <w:t xml:space="preserve"> 1999. , al cual no puedo acceder.</w:t>
      </w:r>
    </w:p>
    <w:p w14:paraId="4862CF28" w14:textId="77777777" w:rsidR="00990B82" w:rsidRDefault="00990B82">
      <w:pPr>
        <w:widowControl w:val="0"/>
        <w:pBdr>
          <w:top w:val="nil"/>
          <w:left w:val="nil"/>
          <w:bottom w:val="nil"/>
          <w:right w:val="nil"/>
          <w:between w:val="nil"/>
        </w:pBdr>
        <w:spacing w:line="240" w:lineRule="auto"/>
        <w:rPr>
          <w:color w:val="000000"/>
        </w:rPr>
      </w:pPr>
    </w:p>
    <w:p w14:paraId="11B1FB1D" w14:textId="77777777" w:rsidR="00990B82" w:rsidRDefault="00990B82">
      <w:pPr>
        <w:widowControl w:val="0"/>
        <w:pBdr>
          <w:top w:val="nil"/>
          <w:left w:val="nil"/>
          <w:bottom w:val="nil"/>
          <w:right w:val="nil"/>
          <w:between w:val="nil"/>
        </w:pBdr>
        <w:spacing w:line="240" w:lineRule="auto"/>
        <w:rPr>
          <w:color w:val="000000"/>
        </w:rPr>
      </w:pPr>
      <w:r>
        <w:rPr>
          <w:color w:val="000000"/>
        </w:rPr>
        <w:t xml:space="preserve">No puedo acceder tampoco a Fernández-Palacios &amp; </w:t>
      </w:r>
      <w:proofErr w:type="spellStart"/>
      <w:r>
        <w:rPr>
          <w:color w:val="000000"/>
        </w:rPr>
        <w:t>Dias</w:t>
      </w:r>
      <w:proofErr w:type="spellEnd"/>
      <w:r>
        <w:rPr>
          <w:color w:val="000000"/>
        </w:rPr>
        <w:t xml:space="preserve"> 2001 </w:t>
      </w:r>
    </w:p>
    <w:p w14:paraId="73FB493F" w14:textId="77777777" w:rsidR="00990B82" w:rsidRDefault="00990B82">
      <w:pPr>
        <w:widowControl w:val="0"/>
        <w:pBdr>
          <w:top w:val="nil"/>
          <w:left w:val="nil"/>
          <w:bottom w:val="nil"/>
          <w:right w:val="nil"/>
          <w:between w:val="nil"/>
        </w:pBdr>
        <w:spacing w:line="240" w:lineRule="auto"/>
        <w:rPr>
          <w:color w:val="000000"/>
        </w:rPr>
      </w:pPr>
    </w:p>
    <w:p w14:paraId="0A35DB32" w14:textId="77777777" w:rsidR="00990B82" w:rsidRDefault="00990B82">
      <w:pPr>
        <w:widowControl w:val="0"/>
        <w:pBdr>
          <w:top w:val="nil"/>
          <w:left w:val="nil"/>
          <w:bottom w:val="nil"/>
          <w:right w:val="nil"/>
          <w:between w:val="nil"/>
        </w:pBdr>
        <w:spacing w:line="240" w:lineRule="auto"/>
        <w:rPr>
          <w:color w:val="000000"/>
        </w:rPr>
      </w:pPr>
      <w:r>
        <w:rPr>
          <w:color w:val="000000"/>
        </w:rPr>
        <w:t xml:space="preserve">No puedo ver las figuras en el </w:t>
      </w:r>
      <w:proofErr w:type="spellStart"/>
      <w:r>
        <w:rPr>
          <w:color w:val="000000"/>
        </w:rPr>
        <w:t>articulo</w:t>
      </w:r>
      <w:proofErr w:type="spellEnd"/>
      <w:r>
        <w:rPr>
          <w:color w:val="000000"/>
        </w:rPr>
        <w:t xml:space="preserve"> de </w:t>
      </w:r>
      <w:proofErr w:type="spellStart"/>
      <w:r>
        <w:rPr>
          <w:color w:val="000000"/>
        </w:rPr>
        <w:t>França</w:t>
      </w:r>
      <w:proofErr w:type="spellEnd"/>
      <w:r>
        <w:rPr>
          <w:color w:val="000000"/>
        </w:rPr>
        <w:t xml:space="preserve"> et al. 2005 donde muestran las edades</w:t>
      </w:r>
    </w:p>
  </w:comment>
  <w:comment w:id="5" w:author="Alex Fuster" w:date="2024-07-21T18:37:00Z" w:initials="AF">
    <w:p w14:paraId="5668519F" w14:textId="492E094F" w:rsidR="00ED38A0" w:rsidRDefault="00ED38A0">
      <w:pPr>
        <w:pStyle w:val="Textocomentario"/>
      </w:pPr>
      <w:r>
        <w:rPr>
          <w:rStyle w:val="Refdecomentario"/>
        </w:rPr>
        <w:annotationRef/>
      </w:r>
      <w:r w:rsidRPr="00ED38A0">
        <w:rPr>
          <w:rStyle w:val="author"/>
          <w:color w:val="1C1D1E"/>
          <w:sz w:val="21"/>
          <w:szCs w:val="21"/>
          <w:shd w:val="clear" w:color="auto" w:fill="EFEFF0"/>
          <w:lang w:val="en-US"/>
        </w:rPr>
        <w:t>Whittaker, R.J.</w:t>
      </w:r>
      <w:r w:rsidRPr="00ED38A0">
        <w:rPr>
          <w:color w:val="1C1D1E"/>
          <w:sz w:val="21"/>
          <w:szCs w:val="21"/>
          <w:shd w:val="clear" w:color="auto" w:fill="EFEFF0"/>
          <w:lang w:val="en-US"/>
        </w:rPr>
        <w:t>, </w:t>
      </w:r>
      <w:r w:rsidRPr="00ED38A0">
        <w:rPr>
          <w:rStyle w:val="author"/>
          <w:color w:val="1C1D1E"/>
          <w:sz w:val="21"/>
          <w:szCs w:val="21"/>
          <w:shd w:val="clear" w:color="auto" w:fill="EFEFF0"/>
          <w:lang w:val="en-US"/>
        </w:rPr>
        <w:t>Triantis, K.A.</w:t>
      </w:r>
      <w:r w:rsidRPr="00ED38A0">
        <w:rPr>
          <w:color w:val="1C1D1E"/>
          <w:sz w:val="21"/>
          <w:szCs w:val="21"/>
          <w:shd w:val="clear" w:color="auto" w:fill="EFEFF0"/>
          <w:lang w:val="en-US"/>
        </w:rPr>
        <w:t> &amp; </w:t>
      </w:r>
      <w:r w:rsidRPr="00ED38A0">
        <w:rPr>
          <w:rStyle w:val="author"/>
          <w:color w:val="1C1D1E"/>
          <w:sz w:val="21"/>
          <w:szCs w:val="21"/>
          <w:shd w:val="clear" w:color="auto" w:fill="EFEFF0"/>
          <w:lang w:val="en-US"/>
        </w:rPr>
        <w:t>Ladle, R.J.</w:t>
      </w:r>
      <w:r w:rsidRPr="00ED38A0">
        <w:rPr>
          <w:color w:val="1C1D1E"/>
          <w:sz w:val="21"/>
          <w:szCs w:val="21"/>
          <w:shd w:val="clear" w:color="auto" w:fill="EFEFF0"/>
          <w:lang w:val="en-US"/>
        </w:rPr>
        <w:t> (</w:t>
      </w:r>
      <w:r w:rsidRPr="00ED38A0">
        <w:rPr>
          <w:rStyle w:val="pubyear"/>
          <w:color w:val="1C1D1E"/>
          <w:sz w:val="21"/>
          <w:szCs w:val="21"/>
          <w:shd w:val="clear" w:color="auto" w:fill="EFEFF0"/>
          <w:lang w:val="en-US"/>
        </w:rPr>
        <w:t>2010</w:t>
      </w:r>
      <w:r w:rsidRPr="00ED38A0">
        <w:rPr>
          <w:color w:val="1C1D1E"/>
          <w:sz w:val="21"/>
          <w:szCs w:val="21"/>
          <w:shd w:val="clear" w:color="auto" w:fill="EFEFF0"/>
          <w:lang w:val="en-US"/>
        </w:rPr>
        <w:t>) </w:t>
      </w:r>
      <w:r w:rsidRPr="00ED38A0">
        <w:rPr>
          <w:rStyle w:val="chaptertitle"/>
          <w:color w:val="1C1D1E"/>
          <w:sz w:val="21"/>
          <w:szCs w:val="21"/>
          <w:shd w:val="clear" w:color="auto" w:fill="EFEFF0"/>
          <w:lang w:val="en-US"/>
        </w:rPr>
        <w:t>A general dynamic theory of oceanic island biogeography: extending the MacArthur–Wilson theory to accommodate the rise and fall of volcanic islands</w:t>
      </w:r>
      <w:r w:rsidRPr="00ED38A0">
        <w:rPr>
          <w:color w:val="1C1D1E"/>
          <w:sz w:val="21"/>
          <w:szCs w:val="21"/>
          <w:shd w:val="clear" w:color="auto" w:fill="EFEFF0"/>
          <w:lang w:val="en-US"/>
        </w:rPr>
        <w:t>. </w:t>
      </w:r>
      <w:r w:rsidRPr="00ED38A0">
        <w:rPr>
          <w:rStyle w:val="booktitle"/>
          <w:i/>
          <w:iCs/>
          <w:color w:val="1C1D1E"/>
          <w:sz w:val="21"/>
          <w:szCs w:val="21"/>
          <w:shd w:val="clear" w:color="auto" w:fill="EFEFF0"/>
          <w:lang w:val="en-US"/>
        </w:rPr>
        <w:t>The theory of island biogeography revisited</w:t>
      </w:r>
      <w:r w:rsidRPr="00ED38A0">
        <w:rPr>
          <w:color w:val="1C1D1E"/>
          <w:sz w:val="21"/>
          <w:szCs w:val="21"/>
          <w:shd w:val="clear" w:color="auto" w:fill="EFEFF0"/>
          <w:lang w:val="en-US"/>
        </w:rPr>
        <w:t> (ed. by </w:t>
      </w:r>
      <w:r w:rsidRPr="00ED38A0">
        <w:rPr>
          <w:rStyle w:val="editor"/>
          <w:color w:val="1C1D1E"/>
          <w:sz w:val="21"/>
          <w:szCs w:val="21"/>
          <w:shd w:val="clear" w:color="auto" w:fill="EFEFF0"/>
          <w:lang w:val="en-US"/>
        </w:rPr>
        <w:t xml:space="preserve">J.B. </w:t>
      </w:r>
      <w:proofErr w:type="spellStart"/>
      <w:r w:rsidRPr="00ED38A0">
        <w:rPr>
          <w:rStyle w:val="editor"/>
          <w:color w:val="1C1D1E"/>
          <w:sz w:val="21"/>
          <w:szCs w:val="21"/>
          <w:shd w:val="clear" w:color="auto" w:fill="EFEFF0"/>
          <w:lang w:val="en-US"/>
        </w:rPr>
        <w:t>Losos</w:t>
      </w:r>
      <w:proofErr w:type="spellEnd"/>
      <w:r w:rsidRPr="00ED38A0">
        <w:rPr>
          <w:color w:val="1C1D1E"/>
          <w:sz w:val="21"/>
          <w:szCs w:val="21"/>
          <w:shd w:val="clear" w:color="auto" w:fill="EFEFF0"/>
          <w:lang w:val="en-US"/>
        </w:rPr>
        <w:t> and </w:t>
      </w:r>
      <w:r w:rsidRPr="00ED38A0">
        <w:rPr>
          <w:rStyle w:val="editor"/>
          <w:color w:val="1C1D1E"/>
          <w:sz w:val="21"/>
          <w:szCs w:val="21"/>
          <w:shd w:val="clear" w:color="auto" w:fill="EFEFF0"/>
          <w:lang w:val="en-US"/>
        </w:rPr>
        <w:t xml:space="preserve">R.E. </w:t>
      </w:r>
      <w:proofErr w:type="spellStart"/>
      <w:r w:rsidRPr="00ED38A0">
        <w:rPr>
          <w:rStyle w:val="editor"/>
          <w:color w:val="1C1D1E"/>
          <w:sz w:val="21"/>
          <w:szCs w:val="21"/>
          <w:shd w:val="clear" w:color="auto" w:fill="EFEFF0"/>
          <w:lang w:val="en-US"/>
        </w:rPr>
        <w:t>Ricklefs</w:t>
      </w:r>
      <w:proofErr w:type="spellEnd"/>
      <w:r w:rsidRPr="00ED38A0">
        <w:rPr>
          <w:color w:val="1C1D1E"/>
          <w:sz w:val="21"/>
          <w:szCs w:val="21"/>
          <w:shd w:val="clear" w:color="auto" w:fill="EFEFF0"/>
          <w:lang w:val="en-US"/>
        </w:rPr>
        <w:t>), pp. </w:t>
      </w:r>
      <w:r w:rsidRPr="00ED38A0">
        <w:rPr>
          <w:rStyle w:val="pagefirst"/>
          <w:color w:val="1C1D1E"/>
          <w:sz w:val="21"/>
          <w:szCs w:val="21"/>
          <w:shd w:val="clear" w:color="auto" w:fill="EFEFF0"/>
          <w:lang w:val="en-US"/>
        </w:rPr>
        <w:t>88</w:t>
      </w:r>
      <w:r w:rsidRPr="00ED38A0">
        <w:rPr>
          <w:color w:val="1C1D1E"/>
          <w:sz w:val="21"/>
          <w:szCs w:val="21"/>
          <w:shd w:val="clear" w:color="auto" w:fill="EFEFF0"/>
          <w:lang w:val="en-US"/>
        </w:rPr>
        <w:t>–</w:t>
      </w:r>
      <w:r w:rsidRPr="00ED38A0">
        <w:rPr>
          <w:rStyle w:val="pagelast"/>
          <w:color w:val="1C1D1E"/>
          <w:sz w:val="21"/>
          <w:szCs w:val="21"/>
          <w:shd w:val="clear" w:color="auto" w:fill="EFEFF0"/>
          <w:lang w:val="en-US"/>
        </w:rPr>
        <w:t>115</w:t>
      </w:r>
      <w:r w:rsidRPr="00ED38A0">
        <w:rPr>
          <w:color w:val="1C1D1E"/>
          <w:sz w:val="21"/>
          <w:szCs w:val="21"/>
          <w:shd w:val="clear" w:color="auto" w:fill="EFEFF0"/>
          <w:lang w:val="en-US"/>
        </w:rPr>
        <w:t xml:space="preserve">. </w:t>
      </w:r>
      <w:r>
        <w:rPr>
          <w:color w:val="1C1D1E"/>
          <w:sz w:val="21"/>
          <w:szCs w:val="21"/>
          <w:shd w:val="clear" w:color="auto" w:fill="EFEFF0"/>
        </w:rPr>
        <w:t xml:space="preserve">Princeton </w:t>
      </w:r>
      <w:proofErr w:type="spellStart"/>
      <w:r>
        <w:rPr>
          <w:color w:val="1C1D1E"/>
          <w:sz w:val="21"/>
          <w:szCs w:val="21"/>
          <w:shd w:val="clear" w:color="auto" w:fill="EFEFF0"/>
        </w:rPr>
        <w:t>University</w:t>
      </w:r>
      <w:proofErr w:type="spellEnd"/>
      <w:r>
        <w:rPr>
          <w:color w:val="1C1D1E"/>
          <w:sz w:val="21"/>
          <w:szCs w:val="21"/>
          <w:shd w:val="clear" w:color="auto" w:fill="EFEFF0"/>
        </w:rPr>
        <w:t xml:space="preserve"> </w:t>
      </w:r>
      <w:proofErr w:type="spellStart"/>
      <w:r>
        <w:rPr>
          <w:color w:val="1C1D1E"/>
          <w:sz w:val="21"/>
          <w:szCs w:val="21"/>
          <w:shd w:val="clear" w:color="auto" w:fill="EFEFF0"/>
        </w:rPr>
        <w:t>Press</w:t>
      </w:r>
      <w:proofErr w:type="spellEnd"/>
      <w:r>
        <w:rPr>
          <w:color w:val="1C1D1E"/>
          <w:sz w:val="21"/>
          <w:szCs w:val="21"/>
          <w:shd w:val="clear" w:color="auto" w:fill="EFEFF0"/>
        </w:rPr>
        <w:t>, </w:t>
      </w:r>
      <w:r>
        <w:rPr>
          <w:rStyle w:val="publisherlocation"/>
          <w:color w:val="1C1D1E"/>
          <w:sz w:val="21"/>
          <w:szCs w:val="21"/>
          <w:shd w:val="clear" w:color="auto" w:fill="EFEFF0"/>
        </w:rPr>
        <w:t>Princeton, NJ</w:t>
      </w:r>
      <w:r>
        <w:rPr>
          <w:color w:val="1C1D1E"/>
          <w:sz w:val="21"/>
          <w:szCs w:val="21"/>
          <w:shd w:val="clear" w:color="auto" w:fill="EFEFF0"/>
        </w:rPr>
        <w:t>.</w:t>
      </w:r>
    </w:p>
  </w:comment>
  <w:comment w:id="6" w:author="Alex Fuster" w:date="2024-07-21T18:40:00Z" w:initials="AF">
    <w:p w14:paraId="72E6874E" w14:textId="08103C0A" w:rsidR="00ED38A0" w:rsidRPr="00ED38A0" w:rsidRDefault="00ED38A0">
      <w:pPr>
        <w:pStyle w:val="Textocomentario"/>
        <w:rPr>
          <w:lang w:val="en-US"/>
        </w:rPr>
      </w:pPr>
      <w:r>
        <w:rPr>
          <w:rStyle w:val="Refdecomentario"/>
        </w:rPr>
        <w:annotationRef/>
      </w:r>
      <w:r>
        <w:rPr>
          <w:color w:val="222222"/>
          <w:shd w:val="clear" w:color="auto" w:fill="FFFFFF"/>
        </w:rPr>
        <w:t>Fernández</w:t>
      </w:r>
      <w:r>
        <w:rPr>
          <w:rFonts w:ascii="Cambria Math" w:hAnsi="Cambria Math" w:cs="Cambria Math"/>
          <w:color w:val="222222"/>
          <w:shd w:val="clear" w:color="auto" w:fill="FFFFFF"/>
        </w:rPr>
        <w:t>‐</w:t>
      </w:r>
      <w:r>
        <w:rPr>
          <w:color w:val="222222"/>
          <w:shd w:val="clear" w:color="auto" w:fill="FFFFFF"/>
        </w:rPr>
        <w:t xml:space="preserve">Palacios, J. M., </w:t>
      </w:r>
      <w:proofErr w:type="spellStart"/>
      <w:r>
        <w:rPr>
          <w:color w:val="222222"/>
          <w:shd w:val="clear" w:color="auto" w:fill="FFFFFF"/>
        </w:rPr>
        <w:t>Rijsdijk</w:t>
      </w:r>
      <w:proofErr w:type="spellEnd"/>
      <w:r>
        <w:rPr>
          <w:color w:val="222222"/>
          <w:shd w:val="clear" w:color="auto" w:fill="FFFFFF"/>
        </w:rPr>
        <w:t xml:space="preserve">, K. F., </w:t>
      </w:r>
      <w:proofErr w:type="spellStart"/>
      <w:r>
        <w:rPr>
          <w:color w:val="222222"/>
          <w:shd w:val="clear" w:color="auto" w:fill="FFFFFF"/>
        </w:rPr>
        <w:t>Norder</w:t>
      </w:r>
      <w:proofErr w:type="spellEnd"/>
      <w:r>
        <w:rPr>
          <w:color w:val="222222"/>
          <w:shd w:val="clear" w:color="auto" w:fill="FFFFFF"/>
        </w:rPr>
        <w:t xml:space="preserve">, S. J., Otto, R., de </w:t>
      </w:r>
      <w:proofErr w:type="spellStart"/>
      <w:r>
        <w:rPr>
          <w:color w:val="222222"/>
          <w:shd w:val="clear" w:color="auto" w:fill="FFFFFF"/>
        </w:rPr>
        <w:t>Nascimento</w:t>
      </w:r>
      <w:proofErr w:type="spellEnd"/>
      <w:r>
        <w:rPr>
          <w:color w:val="222222"/>
          <w:shd w:val="clear" w:color="auto" w:fill="FFFFFF"/>
        </w:rPr>
        <w:t>, L., Fernández</w:t>
      </w:r>
      <w:r>
        <w:rPr>
          <w:rFonts w:ascii="Cambria Math" w:hAnsi="Cambria Math" w:cs="Cambria Math"/>
          <w:color w:val="222222"/>
          <w:shd w:val="clear" w:color="auto" w:fill="FFFFFF"/>
        </w:rPr>
        <w:t>‐</w:t>
      </w:r>
      <w:r>
        <w:rPr>
          <w:color w:val="222222"/>
          <w:shd w:val="clear" w:color="auto" w:fill="FFFFFF"/>
        </w:rPr>
        <w:t xml:space="preserve">Lugo, S., ... </w:t>
      </w:r>
      <w:r w:rsidRPr="00ED38A0">
        <w:rPr>
          <w:color w:val="222222"/>
          <w:shd w:val="clear" w:color="auto" w:fill="FFFFFF"/>
          <w:lang w:val="en-US"/>
        </w:rPr>
        <w:t>&amp; Whittaker, R. J. (2016). Towards a glacial</w:t>
      </w:r>
      <w:r w:rsidRPr="00ED38A0">
        <w:rPr>
          <w:rFonts w:ascii="Cambria Math" w:hAnsi="Cambria Math" w:cs="Cambria Math"/>
          <w:color w:val="222222"/>
          <w:shd w:val="clear" w:color="auto" w:fill="FFFFFF"/>
          <w:lang w:val="en-US"/>
        </w:rPr>
        <w:t>‐</w:t>
      </w:r>
      <w:r w:rsidRPr="00ED38A0">
        <w:rPr>
          <w:color w:val="222222"/>
          <w:shd w:val="clear" w:color="auto" w:fill="FFFFFF"/>
          <w:lang w:val="en-US"/>
        </w:rPr>
        <w:t>sensitive model of island biogeography. </w:t>
      </w:r>
      <w:r w:rsidRPr="00ED38A0">
        <w:rPr>
          <w:i/>
          <w:iCs/>
          <w:color w:val="222222"/>
          <w:shd w:val="clear" w:color="auto" w:fill="FFFFFF"/>
          <w:lang w:val="en-US"/>
        </w:rPr>
        <w:t>Global Ecology and Biogeography</w:t>
      </w:r>
      <w:r w:rsidRPr="00ED38A0">
        <w:rPr>
          <w:color w:val="222222"/>
          <w:shd w:val="clear" w:color="auto" w:fill="FFFFFF"/>
          <w:lang w:val="en-US"/>
        </w:rPr>
        <w:t>, </w:t>
      </w:r>
      <w:r w:rsidRPr="00ED38A0">
        <w:rPr>
          <w:i/>
          <w:iCs/>
          <w:color w:val="222222"/>
          <w:shd w:val="clear" w:color="auto" w:fill="FFFFFF"/>
          <w:lang w:val="en-US"/>
        </w:rPr>
        <w:t>25</w:t>
      </w:r>
      <w:r w:rsidRPr="00ED38A0">
        <w:rPr>
          <w:color w:val="222222"/>
          <w:shd w:val="clear" w:color="auto" w:fill="FFFFFF"/>
          <w:lang w:val="en-US"/>
        </w:rPr>
        <w:t>(7), 817-830.</w:t>
      </w:r>
    </w:p>
  </w:comment>
  <w:comment w:id="7" w:author="Alex Fuster" w:date="2024-07-21T18:43:00Z" w:initials="AF">
    <w:p w14:paraId="6A94D90F" w14:textId="566853A9" w:rsidR="00ED38A0" w:rsidRPr="00C4204C" w:rsidRDefault="00ED38A0">
      <w:pPr>
        <w:pStyle w:val="Textocomentario"/>
        <w:rPr>
          <w:lang w:val="en-US"/>
        </w:rPr>
      </w:pPr>
      <w:r>
        <w:rPr>
          <w:rStyle w:val="Refdecomentario"/>
        </w:rPr>
        <w:annotationRef/>
      </w:r>
      <w:r w:rsidRPr="00ED38A0">
        <w:rPr>
          <w:color w:val="222222"/>
          <w:shd w:val="clear" w:color="auto" w:fill="FFFFFF"/>
          <w:lang w:val="en-US"/>
        </w:rPr>
        <w:t xml:space="preserve">Jaramillo, C., Hoorn, K., Perrigo, A., &amp; </w:t>
      </w:r>
      <w:proofErr w:type="spellStart"/>
      <w:r w:rsidRPr="00ED38A0">
        <w:rPr>
          <w:color w:val="222222"/>
          <w:shd w:val="clear" w:color="auto" w:fill="FFFFFF"/>
          <w:lang w:val="en-US"/>
        </w:rPr>
        <w:t>Antonelli</w:t>
      </w:r>
      <w:proofErr w:type="spellEnd"/>
      <w:r w:rsidRPr="00ED38A0">
        <w:rPr>
          <w:color w:val="222222"/>
          <w:shd w:val="clear" w:color="auto" w:fill="FFFFFF"/>
          <w:lang w:val="en-US"/>
        </w:rPr>
        <w:t xml:space="preserve">, A. (2018). Evolution of the Isthmus of Panama: biological, </w:t>
      </w:r>
      <w:proofErr w:type="spellStart"/>
      <w:r w:rsidRPr="00ED38A0">
        <w:rPr>
          <w:color w:val="222222"/>
          <w:shd w:val="clear" w:color="auto" w:fill="FFFFFF"/>
          <w:lang w:val="en-US"/>
        </w:rPr>
        <w:t>paleoceanographic</w:t>
      </w:r>
      <w:proofErr w:type="spellEnd"/>
      <w:r w:rsidRPr="00ED38A0">
        <w:rPr>
          <w:color w:val="222222"/>
          <w:shd w:val="clear" w:color="auto" w:fill="FFFFFF"/>
          <w:lang w:val="en-US"/>
        </w:rPr>
        <w:t xml:space="preserve"> and </w:t>
      </w:r>
      <w:proofErr w:type="spellStart"/>
      <w:r w:rsidRPr="00ED38A0">
        <w:rPr>
          <w:color w:val="222222"/>
          <w:shd w:val="clear" w:color="auto" w:fill="FFFFFF"/>
          <w:lang w:val="en-US"/>
        </w:rPr>
        <w:t>paleoclimatological</w:t>
      </w:r>
      <w:proofErr w:type="spellEnd"/>
      <w:r w:rsidRPr="00ED38A0">
        <w:rPr>
          <w:color w:val="222222"/>
          <w:shd w:val="clear" w:color="auto" w:fill="FFFFFF"/>
          <w:lang w:val="en-US"/>
        </w:rPr>
        <w:t xml:space="preserve"> implications. </w:t>
      </w:r>
      <w:r w:rsidRPr="00C4204C">
        <w:rPr>
          <w:i/>
          <w:iCs/>
          <w:color w:val="222222"/>
          <w:shd w:val="clear" w:color="auto" w:fill="FFFFFF"/>
          <w:lang w:val="en-US"/>
        </w:rPr>
        <w:t>Mountains, climate and biodiversity</w:t>
      </w:r>
      <w:r w:rsidRPr="00C4204C">
        <w:rPr>
          <w:color w:val="222222"/>
          <w:shd w:val="clear" w:color="auto" w:fill="FFFFFF"/>
          <w:lang w:val="en-US"/>
        </w:rPr>
        <w:t>, </w:t>
      </w:r>
      <w:r w:rsidRPr="00C4204C">
        <w:rPr>
          <w:i/>
          <w:iCs/>
          <w:color w:val="222222"/>
          <w:shd w:val="clear" w:color="auto" w:fill="FFFFFF"/>
          <w:lang w:val="en-US"/>
        </w:rPr>
        <w:t>4</w:t>
      </w:r>
      <w:r w:rsidRPr="00C4204C">
        <w:rPr>
          <w:color w:val="222222"/>
          <w:shd w:val="clear" w:color="auto" w:fill="FFFFFF"/>
          <w:lang w:val="en-US"/>
        </w:rPr>
        <w:t>, 323-338.</w:t>
      </w:r>
    </w:p>
  </w:comment>
  <w:comment w:id="8" w:author="Alex Fuster" w:date="2024-07-21T19:02:00Z" w:initials="AF">
    <w:p w14:paraId="1B1BD900" w14:textId="77777777" w:rsidR="007560B4" w:rsidRPr="00F41F38" w:rsidRDefault="007560B4" w:rsidP="007560B4">
      <w:pPr>
        <w:pStyle w:val="Textocomentario"/>
        <w:rPr>
          <w:lang w:val="en-US"/>
        </w:rPr>
      </w:pPr>
      <w:r>
        <w:rPr>
          <w:rStyle w:val="Refdecomentario"/>
        </w:rPr>
        <w:annotationRef/>
      </w:r>
      <w:r w:rsidRPr="00F41F38">
        <w:rPr>
          <w:lang w:val="en-US"/>
        </w:rPr>
        <w:t>https://www.pnas.org/doi/10.1073/pnas.2302924121?url_ver=Z39.88-2003&amp;rfr_id=ori:rid:crossref.org&amp;rfr_dat=cr_pub%20%200pubmed</w:t>
      </w:r>
    </w:p>
  </w:comment>
  <w:comment w:id="9" w:author="Alex Fuster" w:date="2024-07-21T18:58:00Z" w:initials="AF">
    <w:p w14:paraId="16609285" w14:textId="77777777" w:rsidR="007560B4" w:rsidRPr="007560B4" w:rsidRDefault="007560B4" w:rsidP="007560B4">
      <w:pPr>
        <w:pStyle w:val="Textocomentario"/>
        <w:rPr>
          <w:lang w:val="en-US"/>
        </w:rPr>
      </w:pPr>
      <w:r>
        <w:rPr>
          <w:rStyle w:val="Refdecomentario"/>
        </w:rPr>
        <w:annotationRef/>
      </w:r>
      <w:proofErr w:type="spellStart"/>
      <w:r>
        <w:rPr>
          <w:color w:val="222222"/>
          <w:shd w:val="clear" w:color="auto" w:fill="FFFFFF"/>
        </w:rPr>
        <w:t>Raposeiro</w:t>
      </w:r>
      <w:proofErr w:type="spellEnd"/>
      <w:r>
        <w:rPr>
          <w:color w:val="222222"/>
          <w:shd w:val="clear" w:color="auto" w:fill="FFFFFF"/>
        </w:rPr>
        <w:t>, P. M., Hernández, A., Pla-</w:t>
      </w:r>
      <w:proofErr w:type="spellStart"/>
      <w:r>
        <w:rPr>
          <w:color w:val="222222"/>
          <w:shd w:val="clear" w:color="auto" w:fill="FFFFFF"/>
        </w:rPr>
        <w:t>Rabes</w:t>
      </w:r>
      <w:proofErr w:type="spellEnd"/>
      <w:r>
        <w:rPr>
          <w:color w:val="222222"/>
          <w:shd w:val="clear" w:color="auto" w:fill="FFFFFF"/>
        </w:rPr>
        <w:t xml:space="preserve">, S., </w:t>
      </w:r>
      <w:proofErr w:type="spellStart"/>
      <w:r>
        <w:rPr>
          <w:color w:val="222222"/>
          <w:shd w:val="clear" w:color="auto" w:fill="FFFFFF"/>
        </w:rPr>
        <w:t>Gonçalves</w:t>
      </w:r>
      <w:proofErr w:type="spellEnd"/>
      <w:r>
        <w:rPr>
          <w:color w:val="222222"/>
          <w:shd w:val="clear" w:color="auto" w:fill="FFFFFF"/>
        </w:rPr>
        <w:t xml:space="preserve">, V., </w:t>
      </w:r>
      <w:proofErr w:type="spellStart"/>
      <w:r>
        <w:rPr>
          <w:color w:val="222222"/>
          <w:shd w:val="clear" w:color="auto" w:fill="FFFFFF"/>
        </w:rPr>
        <w:t>Bao</w:t>
      </w:r>
      <w:proofErr w:type="spellEnd"/>
      <w:r>
        <w:rPr>
          <w:color w:val="222222"/>
          <w:shd w:val="clear" w:color="auto" w:fill="FFFFFF"/>
        </w:rPr>
        <w:t xml:space="preserve">, R., Sáez, A., ... </w:t>
      </w:r>
      <w:r w:rsidRPr="00F41F38">
        <w:rPr>
          <w:color w:val="222222"/>
          <w:shd w:val="clear" w:color="auto" w:fill="FFFFFF"/>
          <w:lang w:val="en-US"/>
        </w:rPr>
        <w:t>&amp; Giralt, S. (2021). Climate change facilitated the early colonization of the Azores Archipelago during medieval times. </w:t>
      </w:r>
      <w:r w:rsidRPr="007560B4">
        <w:rPr>
          <w:i/>
          <w:iCs/>
          <w:color w:val="222222"/>
          <w:shd w:val="clear" w:color="auto" w:fill="FFFFFF"/>
          <w:lang w:val="en-US"/>
        </w:rPr>
        <w:t>Proceedings of the National Academy of Sciences</w:t>
      </w:r>
      <w:r w:rsidRPr="007560B4">
        <w:rPr>
          <w:color w:val="222222"/>
          <w:shd w:val="clear" w:color="auto" w:fill="FFFFFF"/>
          <w:lang w:val="en-US"/>
        </w:rPr>
        <w:t>, </w:t>
      </w:r>
      <w:r w:rsidRPr="007560B4">
        <w:rPr>
          <w:i/>
          <w:iCs/>
          <w:color w:val="222222"/>
          <w:shd w:val="clear" w:color="auto" w:fill="FFFFFF"/>
          <w:lang w:val="en-US"/>
        </w:rPr>
        <w:t>118</w:t>
      </w:r>
      <w:r w:rsidRPr="007560B4">
        <w:rPr>
          <w:color w:val="222222"/>
          <w:shd w:val="clear" w:color="auto" w:fill="FFFFFF"/>
          <w:lang w:val="en-US"/>
        </w:rPr>
        <w:t>(41), e2108236118.</w:t>
      </w:r>
    </w:p>
  </w:comment>
  <w:comment w:id="10" w:author="Alex Fuster" w:date="2024-07-03T13:41:00Z" w:initials="">
    <w:p w14:paraId="75BEE1A2" w14:textId="77777777" w:rsidR="00C4204C" w:rsidRPr="00244FFB" w:rsidRDefault="00C4204C" w:rsidP="00C4204C">
      <w:pPr>
        <w:widowControl w:val="0"/>
        <w:pBdr>
          <w:top w:val="nil"/>
          <w:left w:val="nil"/>
          <w:bottom w:val="nil"/>
          <w:right w:val="nil"/>
          <w:between w:val="nil"/>
        </w:pBdr>
        <w:spacing w:line="240" w:lineRule="auto"/>
        <w:rPr>
          <w:color w:val="000000"/>
          <w:lang w:val="en-US"/>
        </w:rPr>
      </w:pPr>
      <w:r w:rsidRPr="007560B4">
        <w:rPr>
          <w:color w:val="000000"/>
          <w:lang w:val="en-US"/>
        </w:rPr>
        <w:t>Castro, S. A., Daehler, C. C., Silva, L., Torres‐Santana, C. W., Reyes‐</w:t>
      </w:r>
      <w:proofErr w:type="spellStart"/>
      <w:r w:rsidRPr="007560B4">
        <w:rPr>
          <w:color w:val="000000"/>
          <w:lang w:val="en-US"/>
        </w:rPr>
        <w:t>Betancort</w:t>
      </w:r>
      <w:proofErr w:type="spellEnd"/>
      <w:r w:rsidRPr="007560B4">
        <w:rPr>
          <w:color w:val="000000"/>
          <w:lang w:val="en-US"/>
        </w:rPr>
        <w:t xml:space="preserve">, J. A., Atkinson, R., ... </w:t>
      </w:r>
      <w:r w:rsidRPr="00244FFB">
        <w:rPr>
          <w:color w:val="000000"/>
          <w:lang w:val="en-US"/>
        </w:rPr>
        <w:t xml:space="preserve">&amp; </w:t>
      </w:r>
      <w:proofErr w:type="spellStart"/>
      <w:r w:rsidRPr="00244FFB">
        <w:rPr>
          <w:color w:val="000000"/>
          <w:lang w:val="en-US"/>
        </w:rPr>
        <w:t>Jaksic</w:t>
      </w:r>
      <w:proofErr w:type="spellEnd"/>
      <w:r w:rsidRPr="00244FFB">
        <w:rPr>
          <w:color w:val="000000"/>
          <w:lang w:val="en-US"/>
        </w:rPr>
        <w:t xml:space="preserve">, F. M. (2010). Floristic homogenization as a </w:t>
      </w:r>
      <w:proofErr w:type="spellStart"/>
      <w:r w:rsidRPr="00244FFB">
        <w:rPr>
          <w:color w:val="000000"/>
          <w:lang w:val="en-US"/>
        </w:rPr>
        <w:t>teleconnected</w:t>
      </w:r>
      <w:proofErr w:type="spellEnd"/>
      <w:r w:rsidRPr="00244FFB">
        <w:rPr>
          <w:color w:val="000000"/>
          <w:lang w:val="en-US"/>
        </w:rPr>
        <w:t xml:space="preserve"> trend in oceanic islands. Diversity and Distributions, 16(6), 902-910.</w:t>
      </w:r>
    </w:p>
  </w:comment>
  <w:comment w:id="11" w:author="Alex Fuster" w:date="2024-07-04T00:02:00Z" w:initials="">
    <w:p w14:paraId="1A4C4130" w14:textId="77777777" w:rsidR="00990B82" w:rsidRPr="00C4204C" w:rsidRDefault="00990B82">
      <w:pPr>
        <w:widowControl w:val="0"/>
        <w:pBdr>
          <w:top w:val="nil"/>
          <w:left w:val="nil"/>
          <w:bottom w:val="nil"/>
          <w:right w:val="nil"/>
          <w:between w:val="nil"/>
        </w:pBdr>
        <w:spacing w:line="240" w:lineRule="auto"/>
        <w:rPr>
          <w:color w:val="000000"/>
          <w:lang w:val="en-US"/>
        </w:rPr>
      </w:pPr>
      <w:r w:rsidRPr="00244FFB">
        <w:rPr>
          <w:color w:val="000000"/>
          <w:lang w:val="en-US"/>
        </w:rPr>
        <w:t xml:space="preserve">made with "lm" function in </w:t>
      </w:r>
      <w:proofErr w:type="spellStart"/>
      <w:r w:rsidRPr="00244FFB">
        <w:rPr>
          <w:color w:val="000000"/>
          <w:lang w:val="en-US"/>
        </w:rPr>
        <w:t>ggplot</w:t>
      </w:r>
      <w:proofErr w:type="spellEnd"/>
      <w:r w:rsidRPr="00244FFB">
        <w:rPr>
          <w:color w:val="000000"/>
          <w:lang w:val="en-US"/>
        </w:rPr>
        <w:t xml:space="preserve">, so not the actual model result. </w:t>
      </w:r>
      <w:r w:rsidRPr="00C4204C">
        <w:rPr>
          <w:color w:val="000000"/>
          <w:lang w:val="en-US"/>
        </w:rPr>
        <w:t>I will update these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4B547A" w15:done="0"/>
  <w15:commentEx w15:paraId="585BEC57" w15:done="0"/>
  <w15:commentEx w15:paraId="201DA1DE" w15:done="0"/>
  <w15:commentEx w15:paraId="0A35DB32" w15:done="0"/>
  <w15:commentEx w15:paraId="5668519F" w15:done="0"/>
  <w15:commentEx w15:paraId="72E6874E" w15:done="0"/>
  <w15:commentEx w15:paraId="6A94D90F" w15:done="0"/>
  <w15:commentEx w15:paraId="1B1BD900" w15:done="0"/>
  <w15:commentEx w15:paraId="16609285" w15:done="0"/>
  <w15:commentEx w15:paraId="75BEE1A2" w15:done="0"/>
  <w15:commentEx w15:paraId="1A4C413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5C0"/>
    <w:multiLevelType w:val="multilevel"/>
    <w:tmpl w:val="90327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E063B1"/>
    <w:multiLevelType w:val="multilevel"/>
    <w:tmpl w:val="8FAAF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8037B0"/>
    <w:multiLevelType w:val="multilevel"/>
    <w:tmpl w:val="212C0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2E5BAE"/>
    <w:multiLevelType w:val="multilevel"/>
    <w:tmpl w:val="FBA45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FB482F"/>
    <w:multiLevelType w:val="multilevel"/>
    <w:tmpl w:val="CA1E5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515E21"/>
    <w:multiLevelType w:val="multilevel"/>
    <w:tmpl w:val="DCE02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69526E"/>
    <w:multiLevelType w:val="hybridMultilevel"/>
    <w:tmpl w:val="1B4C85EE"/>
    <w:lvl w:ilvl="0" w:tplc="A40E47F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 w:numId="6">
    <w:abstractNumId w:val="5"/>
  </w:num>
  <w:num w:numId="7">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 Fuster">
    <w15:presenceInfo w15:providerId="Windows Live" w15:userId="555a50dcb5375a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8AA"/>
    <w:rsid w:val="00071C29"/>
    <w:rsid w:val="00244FFB"/>
    <w:rsid w:val="00442AE5"/>
    <w:rsid w:val="004C28AA"/>
    <w:rsid w:val="004F5E62"/>
    <w:rsid w:val="00737982"/>
    <w:rsid w:val="007560B4"/>
    <w:rsid w:val="008A2E19"/>
    <w:rsid w:val="008A404C"/>
    <w:rsid w:val="00966DCD"/>
    <w:rsid w:val="00975EDB"/>
    <w:rsid w:val="00990B82"/>
    <w:rsid w:val="009E5557"/>
    <w:rsid w:val="00C205C8"/>
    <w:rsid w:val="00C4204C"/>
    <w:rsid w:val="00D41A3C"/>
    <w:rsid w:val="00DA1F8E"/>
    <w:rsid w:val="00E5365E"/>
    <w:rsid w:val="00ED38A0"/>
    <w:rsid w:val="00EF301C"/>
    <w:rsid w:val="00F41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43D8E4"/>
  <w15:docId w15:val="{330D53ED-FA3A-41D0-9D73-6E5E6EBC0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44FFB"/>
    <w:pPr>
      <w:ind w:left="720"/>
      <w:contextualSpacing/>
    </w:pPr>
  </w:style>
  <w:style w:type="paragraph" w:styleId="Textodeglobo">
    <w:name w:val="Balloon Text"/>
    <w:basedOn w:val="Normal"/>
    <w:link w:val="TextodegloboCar"/>
    <w:uiPriority w:val="99"/>
    <w:semiHidden/>
    <w:unhideWhenUsed/>
    <w:rsid w:val="00990B8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90B82"/>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ED38A0"/>
    <w:rPr>
      <w:b/>
      <w:bCs/>
    </w:rPr>
  </w:style>
  <w:style w:type="character" w:customStyle="1" w:styleId="AsuntodelcomentarioCar">
    <w:name w:val="Asunto del comentario Car"/>
    <w:basedOn w:val="TextocomentarioCar"/>
    <w:link w:val="Asuntodelcomentario"/>
    <w:uiPriority w:val="99"/>
    <w:semiHidden/>
    <w:rsid w:val="00ED38A0"/>
    <w:rPr>
      <w:b/>
      <w:bCs/>
      <w:sz w:val="20"/>
      <w:szCs w:val="20"/>
    </w:rPr>
  </w:style>
  <w:style w:type="character" w:customStyle="1" w:styleId="author">
    <w:name w:val="author"/>
    <w:basedOn w:val="Fuentedeprrafopredeter"/>
    <w:rsid w:val="00ED38A0"/>
  </w:style>
  <w:style w:type="character" w:customStyle="1" w:styleId="pubyear">
    <w:name w:val="pubyear"/>
    <w:basedOn w:val="Fuentedeprrafopredeter"/>
    <w:rsid w:val="00ED38A0"/>
  </w:style>
  <w:style w:type="character" w:customStyle="1" w:styleId="chaptertitle">
    <w:name w:val="chaptertitle"/>
    <w:basedOn w:val="Fuentedeprrafopredeter"/>
    <w:rsid w:val="00ED38A0"/>
  </w:style>
  <w:style w:type="character" w:customStyle="1" w:styleId="booktitle">
    <w:name w:val="booktitle"/>
    <w:basedOn w:val="Fuentedeprrafopredeter"/>
    <w:rsid w:val="00ED38A0"/>
  </w:style>
  <w:style w:type="character" w:customStyle="1" w:styleId="editor">
    <w:name w:val="editor"/>
    <w:basedOn w:val="Fuentedeprrafopredeter"/>
    <w:rsid w:val="00ED38A0"/>
  </w:style>
  <w:style w:type="character" w:customStyle="1" w:styleId="pagefirst">
    <w:name w:val="pagefirst"/>
    <w:basedOn w:val="Fuentedeprrafopredeter"/>
    <w:rsid w:val="00ED38A0"/>
  </w:style>
  <w:style w:type="character" w:customStyle="1" w:styleId="pagelast">
    <w:name w:val="pagelast"/>
    <w:basedOn w:val="Fuentedeprrafopredeter"/>
    <w:rsid w:val="00ED38A0"/>
  </w:style>
  <w:style w:type="character" w:customStyle="1" w:styleId="publisherlocation">
    <w:name w:val="publisherlocation"/>
    <w:basedOn w:val="Fuentedeprrafopredeter"/>
    <w:rsid w:val="00ED38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oaa.gov" TargetMode="External"/><Relationship Id="rId13"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hyperlink" Target="http://www.hycom.org"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6870</Words>
  <Characters>38616</Characters>
  <Application>Microsoft Office Word</Application>
  <DocSecurity>0</DocSecurity>
  <Lines>941</Lines>
  <Paragraphs>327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Fuster</cp:lastModifiedBy>
  <cp:revision>5</cp:revision>
  <dcterms:created xsi:type="dcterms:W3CDTF">2024-07-11T02:16:00Z</dcterms:created>
  <dcterms:modified xsi:type="dcterms:W3CDTF">2024-07-22T04:17:00Z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062f8f9a1c2e92014b229782f2a4a60296411e612c352cd8e9ce3e2eff4cea7e</vt:lpwstr>
  </property>
</Properties>
</file>