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E98D72" w14:textId="77777777" w:rsidR="00C26C2C" w:rsidRPr="00190392" w:rsidRDefault="00C26C2C" w:rsidP="00C26C2C">
      <w:pPr>
        <w:pStyle w:val="AppendixHead"/>
      </w:pPr>
      <w:r w:rsidRPr="00190392">
        <w:t>Supplementary Materials:</w:t>
      </w:r>
    </w:p>
    <w:p w14:paraId="70E42E8B" w14:textId="77777777" w:rsidR="006F0019" w:rsidRPr="00190392" w:rsidRDefault="006F0019" w:rsidP="006F0019">
      <w:pPr>
        <w:pStyle w:val="Normal1"/>
        <w:widowControl w:val="0"/>
        <w:spacing w:line="240" w:lineRule="auto"/>
      </w:pPr>
      <w:bookmarkStart w:id="0" w:name="h.2s8eyo1" w:colFirst="0" w:colLast="0"/>
      <w:bookmarkEnd w:id="0"/>
    </w:p>
    <w:p w14:paraId="10A057E0" w14:textId="77777777" w:rsidR="0027330B" w:rsidRPr="00190392" w:rsidRDefault="0027330B" w:rsidP="001070C1">
      <w:pPr>
        <w:rPr>
          <w:sz w:val="24"/>
          <w:szCs w:val="24"/>
        </w:rPr>
      </w:pPr>
      <w:r w:rsidRPr="00190392">
        <w:rPr>
          <w:b/>
          <w:sz w:val="24"/>
          <w:szCs w:val="24"/>
        </w:rPr>
        <w:t xml:space="preserve">Table S1. </w:t>
      </w:r>
      <w:r w:rsidRPr="00190392">
        <w:rPr>
          <w:sz w:val="24"/>
          <w:szCs w:val="24"/>
        </w:rPr>
        <w:t xml:space="preserve">List of functional traits and associated levels or ranges for the species included in the functional analysis. All traits are in reference to the adult life history.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7"/>
        <w:gridCol w:w="2946"/>
        <w:gridCol w:w="6804"/>
        <w:gridCol w:w="1417"/>
      </w:tblGrid>
      <w:tr w:rsidR="007D65A7" w:rsidRPr="00190392" w14:paraId="5F200670" w14:textId="77777777" w:rsidTr="007D65A7">
        <w:tc>
          <w:tcPr>
            <w:tcW w:w="1557" w:type="dxa"/>
            <w:tcBorders>
              <w:top w:val="single" w:sz="4" w:space="0" w:color="auto"/>
              <w:bottom w:val="double" w:sz="4" w:space="0" w:color="auto"/>
            </w:tcBorders>
          </w:tcPr>
          <w:p w14:paraId="7257D67B" w14:textId="77777777" w:rsidR="0027330B" w:rsidRPr="00190392" w:rsidRDefault="0027330B" w:rsidP="001070C1">
            <w:pPr>
              <w:jc w:val="center"/>
              <w:rPr>
                <w:b/>
              </w:rPr>
            </w:pPr>
            <w:r w:rsidRPr="00190392">
              <w:rPr>
                <w:b/>
              </w:rPr>
              <w:t>Trait</w:t>
            </w:r>
          </w:p>
        </w:tc>
        <w:tc>
          <w:tcPr>
            <w:tcW w:w="2946" w:type="dxa"/>
            <w:tcBorders>
              <w:top w:val="single" w:sz="4" w:space="0" w:color="auto"/>
              <w:bottom w:val="double" w:sz="4" w:space="0" w:color="auto"/>
            </w:tcBorders>
          </w:tcPr>
          <w:p w14:paraId="2ECC3009" w14:textId="77777777" w:rsidR="0027330B" w:rsidRPr="00190392" w:rsidRDefault="0027330B" w:rsidP="001070C1">
            <w:pPr>
              <w:jc w:val="center"/>
              <w:rPr>
                <w:b/>
              </w:rPr>
            </w:pPr>
            <w:r w:rsidRPr="00190392">
              <w:rPr>
                <w:b/>
              </w:rPr>
              <w:t>Description</w:t>
            </w:r>
          </w:p>
        </w:tc>
        <w:tc>
          <w:tcPr>
            <w:tcW w:w="6804" w:type="dxa"/>
            <w:tcBorders>
              <w:top w:val="single" w:sz="4" w:space="0" w:color="auto"/>
              <w:bottom w:val="double" w:sz="4" w:space="0" w:color="auto"/>
            </w:tcBorders>
          </w:tcPr>
          <w:p w14:paraId="6A5B8CC7" w14:textId="226DBEFC" w:rsidR="0027330B" w:rsidRPr="00190392" w:rsidRDefault="0027330B" w:rsidP="001070C1">
            <w:pPr>
              <w:jc w:val="center"/>
              <w:rPr>
                <w:b/>
              </w:rPr>
            </w:pPr>
            <w:r w:rsidRPr="00190392">
              <w:rPr>
                <w:b/>
              </w:rPr>
              <w:t>Levels</w:t>
            </w:r>
          </w:p>
        </w:tc>
        <w:tc>
          <w:tcPr>
            <w:tcW w:w="1417" w:type="dxa"/>
            <w:tcBorders>
              <w:top w:val="single" w:sz="4" w:space="0" w:color="auto"/>
              <w:bottom w:val="double" w:sz="4" w:space="0" w:color="auto"/>
            </w:tcBorders>
          </w:tcPr>
          <w:p w14:paraId="5534A162" w14:textId="77777777" w:rsidR="0027330B" w:rsidRPr="00190392" w:rsidRDefault="0027330B" w:rsidP="001070C1">
            <w:pPr>
              <w:tabs>
                <w:tab w:val="left" w:pos="954"/>
              </w:tabs>
              <w:jc w:val="center"/>
              <w:rPr>
                <w:b/>
              </w:rPr>
            </w:pPr>
            <w:r w:rsidRPr="00190392">
              <w:rPr>
                <w:b/>
              </w:rPr>
              <w:t>Source</w:t>
            </w:r>
          </w:p>
        </w:tc>
      </w:tr>
      <w:tr w:rsidR="007D65A7" w:rsidRPr="00190392" w14:paraId="5FE47947" w14:textId="77777777" w:rsidTr="007D65A7">
        <w:tc>
          <w:tcPr>
            <w:tcW w:w="1557" w:type="dxa"/>
            <w:tcBorders>
              <w:top w:val="double" w:sz="4" w:space="0" w:color="auto"/>
              <w:bottom w:val="single" w:sz="4" w:space="0" w:color="auto"/>
            </w:tcBorders>
          </w:tcPr>
          <w:p w14:paraId="6AA3EEB8" w14:textId="77777777" w:rsidR="0027330B" w:rsidRPr="00190392" w:rsidRDefault="0027330B" w:rsidP="001070C1">
            <w:pPr>
              <w:jc w:val="center"/>
            </w:pPr>
            <w:r w:rsidRPr="00190392">
              <w:t>Vertical position</w:t>
            </w:r>
          </w:p>
        </w:tc>
        <w:tc>
          <w:tcPr>
            <w:tcW w:w="2946" w:type="dxa"/>
            <w:tcBorders>
              <w:top w:val="double" w:sz="4" w:space="0" w:color="auto"/>
              <w:bottom w:val="single" w:sz="4" w:space="0" w:color="auto"/>
            </w:tcBorders>
          </w:tcPr>
          <w:p w14:paraId="2E0A0899" w14:textId="77777777" w:rsidR="0027330B" w:rsidRPr="00190392" w:rsidRDefault="0027330B" w:rsidP="001070C1">
            <w:pPr>
              <w:jc w:val="center"/>
            </w:pPr>
            <w:r w:rsidRPr="00190392">
              <w:t>Categorical index depth distribution</w:t>
            </w:r>
          </w:p>
        </w:tc>
        <w:tc>
          <w:tcPr>
            <w:tcW w:w="6804" w:type="dxa"/>
            <w:tcBorders>
              <w:top w:val="double" w:sz="4" w:space="0" w:color="auto"/>
              <w:bottom w:val="single" w:sz="4" w:space="0" w:color="auto"/>
            </w:tcBorders>
          </w:tcPr>
          <w:p w14:paraId="51F8A3CE" w14:textId="2D1B79A3" w:rsidR="0027330B" w:rsidRPr="00190392" w:rsidRDefault="0027330B" w:rsidP="00CA65A6">
            <w:pPr>
              <w:rPr>
                <w:lang w:eastAsia="en-US"/>
              </w:rPr>
            </w:pPr>
            <w:r w:rsidRPr="00190392">
              <w:t xml:space="preserve">demersal, </w:t>
            </w:r>
            <w:proofErr w:type="spellStart"/>
            <w:r w:rsidRPr="00190392">
              <w:t>benthopelagic</w:t>
            </w:r>
            <w:proofErr w:type="spellEnd"/>
            <w:r w:rsidRPr="00190392">
              <w:t xml:space="preserve">, bathypelagic, </w:t>
            </w:r>
            <w:proofErr w:type="spellStart"/>
            <w:r w:rsidRPr="00190392">
              <w:t>bathydemersal</w:t>
            </w:r>
            <w:proofErr w:type="spellEnd"/>
            <w:r w:rsidRPr="00190392">
              <w:t>, pelagic</w:t>
            </w:r>
          </w:p>
        </w:tc>
        <w:tc>
          <w:tcPr>
            <w:tcW w:w="1417" w:type="dxa"/>
            <w:tcBorders>
              <w:top w:val="double" w:sz="4" w:space="0" w:color="auto"/>
              <w:bottom w:val="single" w:sz="4" w:space="0" w:color="auto"/>
            </w:tcBorders>
          </w:tcPr>
          <w:p w14:paraId="4AB107F4" w14:textId="77777777" w:rsidR="0027330B" w:rsidRPr="00190392" w:rsidRDefault="0027330B" w:rsidP="001070C1">
            <w:pPr>
              <w:jc w:val="center"/>
            </w:pPr>
            <w:r w:rsidRPr="00190392">
              <w:t>Fishbase.org</w:t>
            </w:r>
          </w:p>
          <w:p w14:paraId="3CB6529D" w14:textId="1333B067" w:rsidR="0027330B" w:rsidRPr="00190392" w:rsidRDefault="0027330B" w:rsidP="001070C1">
            <w:pPr>
              <w:rPr>
                <w:lang w:val="en-CA"/>
              </w:rPr>
            </w:pPr>
          </w:p>
        </w:tc>
      </w:tr>
      <w:tr w:rsidR="007D65A7" w:rsidRPr="00190392" w14:paraId="4D434EB9" w14:textId="77777777" w:rsidTr="007D65A7">
        <w:tc>
          <w:tcPr>
            <w:tcW w:w="1557" w:type="dxa"/>
            <w:tcBorders>
              <w:top w:val="single" w:sz="4" w:space="0" w:color="auto"/>
              <w:bottom w:val="single" w:sz="4" w:space="0" w:color="auto"/>
            </w:tcBorders>
          </w:tcPr>
          <w:p w14:paraId="5B0D93AD" w14:textId="77777777" w:rsidR="0027330B" w:rsidRPr="00190392" w:rsidRDefault="0027330B" w:rsidP="001070C1">
            <w:pPr>
              <w:jc w:val="center"/>
            </w:pPr>
            <w:r w:rsidRPr="00190392">
              <w:t>Length</w:t>
            </w:r>
          </w:p>
          <w:p w14:paraId="32E7297E" w14:textId="77777777" w:rsidR="0027330B" w:rsidRPr="00190392" w:rsidRDefault="0027330B" w:rsidP="001070C1">
            <w:pPr>
              <w:jc w:val="center"/>
            </w:pPr>
            <w:r w:rsidRPr="00190392">
              <w:t>(cm)</w:t>
            </w:r>
          </w:p>
        </w:tc>
        <w:tc>
          <w:tcPr>
            <w:tcW w:w="2946" w:type="dxa"/>
            <w:tcBorders>
              <w:top w:val="single" w:sz="4" w:space="0" w:color="auto"/>
              <w:bottom w:val="single" w:sz="4" w:space="0" w:color="auto"/>
            </w:tcBorders>
          </w:tcPr>
          <w:p w14:paraId="692F91D9" w14:textId="77777777" w:rsidR="0027330B" w:rsidRPr="00190392" w:rsidRDefault="0027330B" w:rsidP="001070C1">
            <w:pPr>
              <w:jc w:val="center"/>
            </w:pPr>
            <w:r w:rsidRPr="00190392">
              <w:t>Maximum observed length</w:t>
            </w:r>
          </w:p>
        </w:tc>
        <w:tc>
          <w:tcPr>
            <w:tcW w:w="6804" w:type="dxa"/>
            <w:tcBorders>
              <w:top w:val="single" w:sz="4" w:space="0" w:color="auto"/>
              <w:bottom w:val="single" w:sz="4" w:space="0" w:color="auto"/>
            </w:tcBorders>
          </w:tcPr>
          <w:p w14:paraId="60FB322F" w14:textId="77777777" w:rsidR="0027330B" w:rsidRPr="00190392" w:rsidRDefault="0027330B" w:rsidP="001070C1">
            <w:pPr>
              <w:jc w:val="center"/>
            </w:pPr>
            <w:r w:rsidRPr="00190392">
              <w:t>7.6-200 (cm)</w:t>
            </w:r>
          </w:p>
        </w:tc>
        <w:tc>
          <w:tcPr>
            <w:tcW w:w="1417" w:type="dxa"/>
            <w:tcBorders>
              <w:top w:val="single" w:sz="4" w:space="0" w:color="auto"/>
              <w:bottom w:val="single" w:sz="4" w:space="0" w:color="auto"/>
            </w:tcBorders>
          </w:tcPr>
          <w:p w14:paraId="5B8A6D83" w14:textId="77777777" w:rsidR="0027330B" w:rsidRPr="00190392" w:rsidRDefault="0027330B" w:rsidP="001070C1">
            <w:pPr>
              <w:jc w:val="center"/>
            </w:pPr>
            <w:r w:rsidRPr="00190392">
              <w:t>Fishbase.org</w:t>
            </w:r>
          </w:p>
          <w:p w14:paraId="1FC114AF" w14:textId="77777777" w:rsidR="0027330B" w:rsidRPr="00190392" w:rsidRDefault="0027330B" w:rsidP="001070C1">
            <w:pPr>
              <w:jc w:val="center"/>
            </w:pPr>
          </w:p>
        </w:tc>
      </w:tr>
      <w:tr w:rsidR="007D65A7" w:rsidRPr="00190392" w14:paraId="0B1A7F8E" w14:textId="77777777" w:rsidTr="007D65A7">
        <w:tc>
          <w:tcPr>
            <w:tcW w:w="1557" w:type="dxa"/>
            <w:tcBorders>
              <w:top w:val="single" w:sz="4" w:space="0" w:color="auto"/>
              <w:bottom w:val="single" w:sz="4" w:space="0" w:color="auto"/>
            </w:tcBorders>
          </w:tcPr>
          <w:p w14:paraId="2A2FDE2F" w14:textId="77777777" w:rsidR="0027330B" w:rsidRPr="00190392" w:rsidRDefault="0027330B" w:rsidP="001070C1">
            <w:pPr>
              <w:jc w:val="center"/>
            </w:pPr>
            <w:r w:rsidRPr="00190392">
              <w:t>Doubling time</w:t>
            </w:r>
          </w:p>
          <w:p w14:paraId="096B75CA" w14:textId="77777777" w:rsidR="0027330B" w:rsidRPr="00190392" w:rsidRDefault="0027330B" w:rsidP="001070C1">
            <w:pPr>
              <w:jc w:val="center"/>
            </w:pPr>
            <w:r w:rsidRPr="00190392">
              <w:t>(Years)</w:t>
            </w:r>
          </w:p>
        </w:tc>
        <w:tc>
          <w:tcPr>
            <w:tcW w:w="2946" w:type="dxa"/>
            <w:tcBorders>
              <w:top w:val="single" w:sz="4" w:space="0" w:color="auto"/>
              <w:bottom w:val="single" w:sz="4" w:space="0" w:color="auto"/>
            </w:tcBorders>
          </w:tcPr>
          <w:p w14:paraId="7A926925" w14:textId="49A5BCFC" w:rsidR="0027330B" w:rsidRPr="00190392" w:rsidRDefault="0027330B" w:rsidP="001070C1">
            <w:pPr>
              <w:jc w:val="center"/>
            </w:pPr>
            <w:r w:rsidRPr="00190392">
              <w:t xml:space="preserve">Average time for a </w:t>
            </w:r>
            <w:r w:rsidR="001070C1" w:rsidRPr="00190392">
              <w:t>strongly reduced population to double in</w:t>
            </w:r>
            <w:r w:rsidRPr="00190392">
              <w:t xml:space="preserve"> size</w:t>
            </w:r>
            <w:r w:rsidR="001070C1" w:rsidRPr="00190392">
              <w:t xml:space="preserve"> after the cessation of fishing</w:t>
            </w:r>
          </w:p>
        </w:tc>
        <w:tc>
          <w:tcPr>
            <w:tcW w:w="6804" w:type="dxa"/>
            <w:tcBorders>
              <w:top w:val="single" w:sz="4" w:space="0" w:color="auto"/>
              <w:bottom w:val="single" w:sz="4" w:space="0" w:color="auto"/>
            </w:tcBorders>
          </w:tcPr>
          <w:p w14:paraId="5DD8BB6F" w14:textId="77777777" w:rsidR="0027330B" w:rsidRPr="00190392" w:rsidRDefault="0027330B" w:rsidP="001070C1">
            <w:pPr>
              <w:jc w:val="center"/>
            </w:pPr>
            <w:r w:rsidRPr="00190392">
              <w:t>1.25-14 (years)</w:t>
            </w:r>
          </w:p>
        </w:tc>
        <w:tc>
          <w:tcPr>
            <w:tcW w:w="1417" w:type="dxa"/>
            <w:tcBorders>
              <w:top w:val="single" w:sz="4" w:space="0" w:color="auto"/>
              <w:bottom w:val="single" w:sz="4" w:space="0" w:color="auto"/>
            </w:tcBorders>
          </w:tcPr>
          <w:p w14:paraId="689817B9" w14:textId="77777777" w:rsidR="0027330B" w:rsidRPr="00190392" w:rsidRDefault="0027330B" w:rsidP="001070C1">
            <w:pPr>
              <w:jc w:val="center"/>
            </w:pPr>
            <w:r w:rsidRPr="00190392">
              <w:t>Fishbase.org</w:t>
            </w:r>
          </w:p>
          <w:p w14:paraId="5E9B6910" w14:textId="77777777" w:rsidR="0027330B" w:rsidRPr="00190392" w:rsidRDefault="0027330B" w:rsidP="001070C1">
            <w:pPr>
              <w:jc w:val="center"/>
            </w:pPr>
          </w:p>
        </w:tc>
      </w:tr>
      <w:tr w:rsidR="007D65A7" w:rsidRPr="00190392" w14:paraId="5E9F9B05" w14:textId="77777777" w:rsidTr="007D65A7">
        <w:tc>
          <w:tcPr>
            <w:tcW w:w="1557" w:type="dxa"/>
            <w:tcBorders>
              <w:top w:val="single" w:sz="4" w:space="0" w:color="auto"/>
              <w:bottom w:val="single" w:sz="4" w:space="0" w:color="auto"/>
            </w:tcBorders>
          </w:tcPr>
          <w:p w14:paraId="129C1DEA" w14:textId="77777777" w:rsidR="0027330B" w:rsidRPr="00190392" w:rsidRDefault="0027330B" w:rsidP="001070C1">
            <w:pPr>
              <w:jc w:val="center"/>
            </w:pPr>
            <w:r w:rsidRPr="00190392">
              <w:t>Trophic Level</w:t>
            </w:r>
          </w:p>
        </w:tc>
        <w:tc>
          <w:tcPr>
            <w:tcW w:w="2946" w:type="dxa"/>
            <w:tcBorders>
              <w:top w:val="single" w:sz="4" w:space="0" w:color="auto"/>
              <w:bottom w:val="single" w:sz="4" w:space="0" w:color="auto"/>
            </w:tcBorders>
          </w:tcPr>
          <w:p w14:paraId="0A345DBF" w14:textId="77777777" w:rsidR="0027330B" w:rsidRPr="00190392" w:rsidRDefault="0027330B" w:rsidP="001070C1">
            <w:pPr>
              <w:jc w:val="center"/>
            </w:pPr>
            <w:r w:rsidRPr="00190392">
              <w:t>Numerical index of food-web position</w:t>
            </w:r>
          </w:p>
        </w:tc>
        <w:tc>
          <w:tcPr>
            <w:tcW w:w="6804" w:type="dxa"/>
            <w:tcBorders>
              <w:top w:val="single" w:sz="4" w:space="0" w:color="auto"/>
              <w:bottom w:val="single" w:sz="4" w:space="0" w:color="auto"/>
            </w:tcBorders>
          </w:tcPr>
          <w:p w14:paraId="15FD23A8" w14:textId="77777777" w:rsidR="0027330B" w:rsidRPr="00190392" w:rsidRDefault="0027330B" w:rsidP="001070C1">
            <w:pPr>
              <w:jc w:val="center"/>
            </w:pPr>
            <w:r w:rsidRPr="00190392">
              <w:t>3.0-4.5</w:t>
            </w:r>
          </w:p>
        </w:tc>
        <w:tc>
          <w:tcPr>
            <w:tcW w:w="1417" w:type="dxa"/>
            <w:tcBorders>
              <w:top w:val="single" w:sz="4" w:space="0" w:color="auto"/>
              <w:bottom w:val="single" w:sz="4" w:space="0" w:color="auto"/>
            </w:tcBorders>
          </w:tcPr>
          <w:p w14:paraId="2DD30BF2" w14:textId="77777777" w:rsidR="0027330B" w:rsidRPr="00190392" w:rsidRDefault="0027330B" w:rsidP="001070C1">
            <w:pPr>
              <w:jc w:val="center"/>
            </w:pPr>
            <w:r w:rsidRPr="00190392">
              <w:t>Fishbase.org</w:t>
            </w:r>
          </w:p>
          <w:p w14:paraId="2B4DB182" w14:textId="77777777" w:rsidR="0027330B" w:rsidRPr="00190392" w:rsidRDefault="0027330B" w:rsidP="001070C1">
            <w:pPr>
              <w:jc w:val="center"/>
            </w:pPr>
          </w:p>
        </w:tc>
      </w:tr>
      <w:tr w:rsidR="007D65A7" w:rsidRPr="00190392" w14:paraId="2A4E1D63" w14:textId="77777777" w:rsidTr="007D65A7">
        <w:tc>
          <w:tcPr>
            <w:tcW w:w="1557" w:type="dxa"/>
            <w:tcBorders>
              <w:top w:val="single" w:sz="4" w:space="0" w:color="auto"/>
              <w:bottom w:val="single" w:sz="4" w:space="0" w:color="auto"/>
            </w:tcBorders>
          </w:tcPr>
          <w:p w14:paraId="2C0B0401" w14:textId="77777777" w:rsidR="0027330B" w:rsidRPr="00190392" w:rsidRDefault="0027330B" w:rsidP="001070C1">
            <w:pPr>
              <w:jc w:val="center"/>
            </w:pPr>
            <w:r w:rsidRPr="00190392">
              <w:t>Aggregation</w:t>
            </w:r>
          </w:p>
        </w:tc>
        <w:tc>
          <w:tcPr>
            <w:tcW w:w="2946" w:type="dxa"/>
            <w:tcBorders>
              <w:top w:val="single" w:sz="4" w:space="0" w:color="auto"/>
              <w:bottom w:val="single" w:sz="4" w:space="0" w:color="auto"/>
            </w:tcBorders>
          </w:tcPr>
          <w:p w14:paraId="3DA57780" w14:textId="341C9D25" w:rsidR="0027330B" w:rsidRPr="00190392" w:rsidRDefault="0027330B" w:rsidP="00666061">
            <w:pPr>
              <w:jc w:val="center"/>
              <w:rPr>
                <w:i/>
                <w:iCs/>
                <w:color w:val="404040" w:themeColor="text1" w:themeTint="BF"/>
                <w:lang w:eastAsia="en-US"/>
              </w:rPr>
            </w:pPr>
            <w:r w:rsidRPr="00190392">
              <w:t>Categorical index of sociality or schooling behav</w:t>
            </w:r>
            <w:r w:rsidR="004E7BCD" w:rsidRPr="00190392">
              <w:t>i</w:t>
            </w:r>
            <w:r w:rsidRPr="00190392">
              <w:t>our</w:t>
            </w:r>
          </w:p>
        </w:tc>
        <w:tc>
          <w:tcPr>
            <w:tcW w:w="6804" w:type="dxa"/>
            <w:tcBorders>
              <w:top w:val="single" w:sz="4" w:space="0" w:color="auto"/>
              <w:bottom w:val="single" w:sz="4" w:space="0" w:color="auto"/>
            </w:tcBorders>
          </w:tcPr>
          <w:p w14:paraId="424806E3" w14:textId="77777777" w:rsidR="009348A5" w:rsidRPr="00190392" w:rsidRDefault="009348A5" w:rsidP="00666061">
            <w:pPr>
              <w:rPr>
                <w:lang w:eastAsia="en-US"/>
              </w:rPr>
            </w:pPr>
            <w:r w:rsidRPr="00190392">
              <w:t>none = no indication of particular aggregations of individuals</w:t>
            </w:r>
          </w:p>
          <w:p w14:paraId="603D1106" w14:textId="77777777" w:rsidR="009348A5" w:rsidRPr="00190392" w:rsidRDefault="009348A5" w:rsidP="00666061">
            <w:pPr>
              <w:rPr>
                <w:lang w:eastAsia="en-US"/>
              </w:rPr>
            </w:pPr>
            <w:r w:rsidRPr="00190392">
              <w:t>rare = rare observation of schooling or shoaling behaviour</w:t>
            </w:r>
          </w:p>
          <w:p w14:paraId="21C2F5DD" w14:textId="77777777" w:rsidR="009348A5" w:rsidRPr="00190392" w:rsidRDefault="009348A5" w:rsidP="00666061">
            <w:pPr>
              <w:rPr>
                <w:lang w:eastAsia="en-US"/>
              </w:rPr>
            </w:pPr>
            <w:r w:rsidRPr="00190392">
              <w:t xml:space="preserve">irregular = sometimes schooling or shoaling; often only in 1 </w:t>
            </w:r>
            <w:proofErr w:type="spellStart"/>
            <w:r w:rsidRPr="00190392">
              <w:t>lifestage</w:t>
            </w:r>
            <w:proofErr w:type="spellEnd"/>
            <w:r w:rsidRPr="00190392">
              <w:t xml:space="preserve"> (adult or juvenile); brooders; migration</w:t>
            </w:r>
          </w:p>
          <w:p w14:paraId="4F5EDB3A" w14:textId="77777777" w:rsidR="009348A5" w:rsidRPr="00190392" w:rsidRDefault="009348A5" w:rsidP="00666061">
            <w:pPr>
              <w:rPr>
                <w:lang w:eastAsia="en-US"/>
              </w:rPr>
            </w:pPr>
            <w:r w:rsidRPr="00190392">
              <w:t>shoal = regular shoaling; i.e., aggregation of individuals of a population with social interactions</w:t>
            </w:r>
          </w:p>
          <w:p w14:paraId="0FE63AE0" w14:textId="58AEB721" w:rsidR="0027330B" w:rsidRPr="00190392" w:rsidRDefault="009348A5" w:rsidP="00666061">
            <w:pPr>
              <w:rPr>
                <w:lang w:eastAsia="en-US"/>
              </w:rPr>
            </w:pPr>
            <w:r w:rsidRPr="00190392">
              <w:t>schools = regular schooling behavior (not only for spawning); i.e., directed aggregated movement</w:t>
            </w:r>
          </w:p>
        </w:tc>
        <w:tc>
          <w:tcPr>
            <w:tcW w:w="1417" w:type="dxa"/>
            <w:tcBorders>
              <w:top w:val="single" w:sz="4" w:space="0" w:color="auto"/>
              <w:bottom w:val="single" w:sz="4" w:space="0" w:color="auto"/>
            </w:tcBorders>
          </w:tcPr>
          <w:p w14:paraId="0E6D60E5" w14:textId="77777777" w:rsidR="0027330B" w:rsidRPr="00190392" w:rsidRDefault="0027330B" w:rsidP="001070C1">
            <w:pPr>
              <w:jc w:val="center"/>
            </w:pPr>
            <w:r w:rsidRPr="00190392">
              <w:t>Fishbase.org</w:t>
            </w:r>
          </w:p>
          <w:p w14:paraId="2ECBDEBF" w14:textId="7091FB7E" w:rsidR="00693399" w:rsidRPr="00190392" w:rsidRDefault="006F5188" w:rsidP="001070C1">
            <w:pPr>
              <w:jc w:val="center"/>
            </w:pPr>
            <w:r w:rsidRPr="00190392">
              <w:t xml:space="preserve">Personal </w:t>
            </w:r>
            <w:r w:rsidR="00693399" w:rsidRPr="00190392">
              <w:t>comm.</w:t>
            </w:r>
          </w:p>
          <w:p w14:paraId="152AE98A" w14:textId="41B455E3" w:rsidR="0027330B" w:rsidRPr="00190392" w:rsidRDefault="0027330B" w:rsidP="004E7BCD">
            <w:pPr>
              <w:jc w:val="center"/>
            </w:pPr>
            <w:r w:rsidRPr="00190392">
              <w:t>Literature search</w:t>
            </w:r>
          </w:p>
        </w:tc>
      </w:tr>
      <w:tr w:rsidR="007D65A7" w:rsidRPr="00190392" w14:paraId="67EA16FB" w14:textId="77777777" w:rsidTr="007D65A7">
        <w:tc>
          <w:tcPr>
            <w:tcW w:w="1557" w:type="dxa"/>
            <w:tcBorders>
              <w:top w:val="single" w:sz="4" w:space="0" w:color="auto"/>
              <w:bottom w:val="single" w:sz="4" w:space="0" w:color="auto"/>
            </w:tcBorders>
          </w:tcPr>
          <w:p w14:paraId="11CA3908" w14:textId="77777777" w:rsidR="0027330B" w:rsidRPr="00190392" w:rsidRDefault="0027330B" w:rsidP="001070C1">
            <w:pPr>
              <w:jc w:val="center"/>
            </w:pPr>
            <w:r w:rsidRPr="00190392">
              <w:t>Food niche</w:t>
            </w:r>
          </w:p>
        </w:tc>
        <w:tc>
          <w:tcPr>
            <w:tcW w:w="2946" w:type="dxa"/>
            <w:tcBorders>
              <w:top w:val="single" w:sz="4" w:space="0" w:color="auto"/>
              <w:bottom w:val="single" w:sz="4" w:space="0" w:color="auto"/>
            </w:tcBorders>
          </w:tcPr>
          <w:p w14:paraId="15FAA81F" w14:textId="77777777" w:rsidR="0027330B" w:rsidRPr="00190392" w:rsidRDefault="0027330B" w:rsidP="001070C1">
            <w:pPr>
              <w:jc w:val="center"/>
            </w:pPr>
            <w:r w:rsidRPr="00190392">
              <w:t>Categorical classification of adult prey items</w:t>
            </w:r>
          </w:p>
        </w:tc>
        <w:tc>
          <w:tcPr>
            <w:tcW w:w="6804" w:type="dxa"/>
            <w:tcBorders>
              <w:top w:val="single" w:sz="4" w:space="0" w:color="auto"/>
              <w:bottom w:val="single" w:sz="4" w:space="0" w:color="auto"/>
            </w:tcBorders>
          </w:tcPr>
          <w:p w14:paraId="4C107A4A" w14:textId="3E4FCAB2" w:rsidR="0027330B" w:rsidRPr="00190392" w:rsidRDefault="0027330B" w:rsidP="00666061">
            <w:pPr>
              <w:rPr>
                <w:lang w:eastAsia="en-US"/>
              </w:rPr>
            </w:pPr>
            <w:proofErr w:type="spellStart"/>
            <w:r w:rsidRPr="00190392">
              <w:t>planktivore</w:t>
            </w:r>
            <w:proofErr w:type="spellEnd"/>
            <w:r w:rsidRPr="00190392">
              <w:t xml:space="preserve">, </w:t>
            </w:r>
            <w:proofErr w:type="spellStart"/>
            <w:r w:rsidRPr="00190392">
              <w:t>plankpiscivore</w:t>
            </w:r>
            <w:proofErr w:type="spellEnd"/>
            <w:r w:rsidRPr="00190392">
              <w:t xml:space="preserve">, </w:t>
            </w:r>
            <w:proofErr w:type="spellStart"/>
            <w:r w:rsidRPr="00190392">
              <w:t>piscivore</w:t>
            </w:r>
            <w:proofErr w:type="spellEnd"/>
            <w:r w:rsidRPr="00190392">
              <w:t>, small benthivore, medium benthivore, lar</w:t>
            </w:r>
            <w:r w:rsidR="008929B9" w:rsidRPr="00190392">
              <w:t>g</w:t>
            </w:r>
            <w:r w:rsidRPr="00190392">
              <w:t>e benthivore</w:t>
            </w:r>
          </w:p>
        </w:tc>
        <w:tc>
          <w:tcPr>
            <w:tcW w:w="1417" w:type="dxa"/>
            <w:tcBorders>
              <w:top w:val="single" w:sz="4" w:space="0" w:color="auto"/>
              <w:bottom w:val="single" w:sz="4" w:space="0" w:color="auto"/>
            </w:tcBorders>
          </w:tcPr>
          <w:p w14:paraId="2F30383C" w14:textId="77777777" w:rsidR="0027330B" w:rsidRPr="00190392" w:rsidRDefault="0027330B" w:rsidP="001070C1">
            <w:pPr>
              <w:jc w:val="center"/>
            </w:pPr>
            <w:r w:rsidRPr="00190392">
              <w:t>DFO Canada</w:t>
            </w:r>
          </w:p>
        </w:tc>
      </w:tr>
    </w:tbl>
    <w:p w14:paraId="7A860360" w14:textId="7596E9DC" w:rsidR="001D5BB2" w:rsidRPr="00190392" w:rsidRDefault="001D5BB2">
      <w:pPr>
        <w:rPr>
          <w:rFonts w:eastAsia="Times New Roman"/>
          <w:b/>
          <w:color w:val="000000"/>
          <w:sz w:val="24"/>
          <w:szCs w:val="24"/>
          <w:lang w:val="en-CA"/>
        </w:rPr>
      </w:pPr>
      <w:r w:rsidRPr="00190392">
        <w:rPr>
          <w:b/>
        </w:rPr>
        <w:br w:type="page"/>
      </w:r>
    </w:p>
    <w:p w14:paraId="39969EC6" w14:textId="76046AA0" w:rsidR="0040220F" w:rsidRPr="00190392" w:rsidRDefault="00065913" w:rsidP="00496877">
      <w:r w:rsidRPr="00190392">
        <w:rPr>
          <w:b/>
          <w:sz w:val="24"/>
          <w:szCs w:val="24"/>
        </w:rPr>
        <w:lastRenderedPageBreak/>
        <w:t xml:space="preserve">Table S2. </w:t>
      </w:r>
      <w:r w:rsidRPr="00190392">
        <w:rPr>
          <w:sz w:val="24"/>
          <w:szCs w:val="24"/>
        </w:rPr>
        <w:t xml:space="preserve">List of </w:t>
      </w:r>
      <w:r w:rsidR="00846556" w:rsidRPr="00190392">
        <w:rPr>
          <w:sz w:val="24"/>
          <w:szCs w:val="24"/>
        </w:rPr>
        <w:t>species retained in analysis and according functional traits. Sources are given where trait information was not retrieved directly through fishbase.org.</w:t>
      </w:r>
    </w:p>
    <w:tbl>
      <w:tblPr>
        <w:tblW w:w="11273" w:type="dxa"/>
        <w:tblInd w:w="108" w:type="dxa"/>
        <w:tblLayout w:type="fixed"/>
        <w:tblLook w:val="04A0" w:firstRow="1" w:lastRow="0" w:firstColumn="1" w:lastColumn="0" w:noHBand="0" w:noVBand="1"/>
      </w:tblPr>
      <w:tblGrid>
        <w:gridCol w:w="2694"/>
        <w:gridCol w:w="1842"/>
        <w:gridCol w:w="993"/>
        <w:gridCol w:w="1417"/>
        <w:gridCol w:w="992"/>
        <w:gridCol w:w="1418"/>
        <w:gridCol w:w="1917"/>
      </w:tblGrid>
      <w:tr w:rsidR="00893B41" w:rsidRPr="00190392" w14:paraId="67522236" w14:textId="77777777" w:rsidTr="00893B41">
        <w:trPr>
          <w:trHeight w:val="320"/>
        </w:trPr>
        <w:tc>
          <w:tcPr>
            <w:tcW w:w="2694" w:type="dxa"/>
            <w:tcBorders>
              <w:top w:val="single" w:sz="4" w:space="0" w:color="auto"/>
              <w:left w:val="nil"/>
              <w:bottom w:val="double" w:sz="6" w:space="0" w:color="auto"/>
              <w:right w:val="nil"/>
            </w:tcBorders>
            <w:shd w:val="clear" w:color="auto" w:fill="auto"/>
            <w:noWrap/>
            <w:vAlign w:val="center"/>
            <w:hideMark/>
          </w:tcPr>
          <w:p w14:paraId="0C293912" w14:textId="77777777" w:rsidR="00390B10" w:rsidRPr="00190392" w:rsidRDefault="00390B10">
            <w:pPr>
              <w:jc w:val="center"/>
              <w:rPr>
                <w:rFonts w:eastAsia="Times New Roman"/>
                <w:b/>
                <w:bCs/>
                <w:color w:val="000000"/>
                <w:lang w:val="en-GB"/>
              </w:rPr>
            </w:pPr>
            <w:r w:rsidRPr="00190392">
              <w:rPr>
                <w:rFonts w:eastAsia="Times New Roman"/>
                <w:b/>
                <w:bCs/>
                <w:color w:val="000000"/>
                <w:lang w:val="en-GB"/>
              </w:rPr>
              <w:t>Species</w:t>
            </w:r>
          </w:p>
        </w:tc>
        <w:tc>
          <w:tcPr>
            <w:tcW w:w="1842" w:type="dxa"/>
            <w:tcBorders>
              <w:top w:val="single" w:sz="4" w:space="0" w:color="auto"/>
              <w:left w:val="nil"/>
              <w:bottom w:val="double" w:sz="6" w:space="0" w:color="auto"/>
              <w:right w:val="nil"/>
            </w:tcBorders>
            <w:shd w:val="clear" w:color="auto" w:fill="auto"/>
            <w:noWrap/>
            <w:vAlign w:val="center"/>
            <w:hideMark/>
          </w:tcPr>
          <w:p w14:paraId="247F1672" w14:textId="77777777" w:rsidR="00390B10" w:rsidRPr="00190392" w:rsidRDefault="00390B10">
            <w:pPr>
              <w:jc w:val="center"/>
              <w:rPr>
                <w:rFonts w:eastAsia="Times New Roman"/>
                <w:b/>
                <w:bCs/>
                <w:color w:val="000000"/>
                <w:lang w:val="en-GB"/>
              </w:rPr>
            </w:pPr>
            <w:r w:rsidRPr="00190392">
              <w:rPr>
                <w:rFonts w:eastAsia="Times New Roman"/>
                <w:b/>
                <w:bCs/>
                <w:color w:val="000000"/>
                <w:lang w:val="en-GB"/>
              </w:rPr>
              <w:t>Vertical Position</w:t>
            </w:r>
          </w:p>
        </w:tc>
        <w:tc>
          <w:tcPr>
            <w:tcW w:w="993" w:type="dxa"/>
            <w:tcBorders>
              <w:top w:val="single" w:sz="4" w:space="0" w:color="auto"/>
              <w:left w:val="nil"/>
              <w:bottom w:val="double" w:sz="6" w:space="0" w:color="auto"/>
              <w:right w:val="nil"/>
            </w:tcBorders>
            <w:shd w:val="clear" w:color="auto" w:fill="auto"/>
            <w:noWrap/>
            <w:vAlign w:val="center"/>
            <w:hideMark/>
          </w:tcPr>
          <w:p w14:paraId="3A8CE204" w14:textId="77777777" w:rsidR="00390B10" w:rsidRPr="00190392" w:rsidRDefault="00390B10">
            <w:pPr>
              <w:jc w:val="center"/>
              <w:rPr>
                <w:rFonts w:eastAsia="Times New Roman"/>
                <w:b/>
                <w:bCs/>
                <w:color w:val="000000"/>
                <w:lang w:val="en-GB"/>
              </w:rPr>
            </w:pPr>
            <w:r w:rsidRPr="00190392">
              <w:rPr>
                <w:rFonts w:eastAsia="Times New Roman"/>
                <w:b/>
                <w:bCs/>
                <w:color w:val="000000"/>
                <w:lang w:val="en-GB"/>
              </w:rPr>
              <w:t>Length (cm)</w:t>
            </w:r>
          </w:p>
        </w:tc>
        <w:tc>
          <w:tcPr>
            <w:tcW w:w="1417" w:type="dxa"/>
            <w:tcBorders>
              <w:top w:val="single" w:sz="4" w:space="0" w:color="auto"/>
              <w:left w:val="nil"/>
              <w:bottom w:val="double" w:sz="6" w:space="0" w:color="auto"/>
              <w:right w:val="nil"/>
            </w:tcBorders>
            <w:shd w:val="clear" w:color="auto" w:fill="auto"/>
            <w:noWrap/>
            <w:vAlign w:val="center"/>
            <w:hideMark/>
          </w:tcPr>
          <w:p w14:paraId="49C77BAF" w14:textId="23A8412F" w:rsidR="00390B10" w:rsidRPr="00190392" w:rsidRDefault="00390B10" w:rsidP="005C551D">
            <w:pPr>
              <w:jc w:val="center"/>
              <w:rPr>
                <w:rFonts w:eastAsia="Times New Roman"/>
                <w:b/>
                <w:bCs/>
                <w:color w:val="000000"/>
                <w:lang w:val="en-GB"/>
              </w:rPr>
            </w:pPr>
            <w:r w:rsidRPr="00190392">
              <w:rPr>
                <w:rFonts w:eastAsia="Times New Roman"/>
                <w:b/>
                <w:bCs/>
                <w:color w:val="000000"/>
                <w:lang w:val="en-GB"/>
              </w:rPr>
              <w:t>Doubling Time (</w:t>
            </w:r>
            <w:proofErr w:type="spellStart"/>
            <w:r w:rsidRPr="00190392">
              <w:rPr>
                <w:rFonts w:eastAsia="Times New Roman"/>
                <w:b/>
                <w:bCs/>
                <w:color w:val="000000"/>
                <w:lang w:val="en-GB"/>
              </w:rPr>
              <w:t>yr</w:t>
            </w:r>
            <w:proofErr w:type="spellEnd"/>
            <w:r w:rsidRPr="00190392">
              <w:rPr>
                <w:rFonts w:eastAsia="Times New Roman"/>
                <w:b/>
                <w:bCs/>
                <w:color w:val="000000"/>
                <w:lang w:val="en-GB"/>
              </w:rPr>
              <w:t>)</w:t>
            </w:r>
            <w:r w:rsidR="00EF5A64" w:rsidRPr="00190392">
              <w:rPr>
                <w:rFonts w:eastAsia="Times New Roman"/>
                <w:b/>
                <w:bCs/>
                <w:color w:val="000000"/>
                <w:lang w:val="en-GB"/>
              </w:rPr>
              <w:t>*</w:t>
            </w:r>
          </w:p>
        </w:tc>
        <w:tc>
          <w:tcPr>
            <w:tcW w:w="992" w:type="dxa"/>
            <w:tcBorders>
              <w:top w:val="single" w:sz="4" w:space="0" w:color="auto"/>
              <w:left w:val="nil"/>
              <w:bottom w:val="double" w:sz="6" w:space="0" w:color="auto"/>
              <w:right w:val="nil"/>
            </w:tcBorders>
            <w:shd w:val="clear" w:color="auto" w:fill="auto"/>
            <w:noWrap/>
            <w:vAlign w:val="center"/>
            <w:hideMark/>
          </w:tcPr>
          <w:p w14:paraId="04E0C650" w14:textId="47371FCB" w:rsidR="00390B10" w:rsidRPr="00190392" w:rsidRDefault="00390B10">
            <w:pPr>
              <w:jc w:val="center"/>
              <w:rPr>
                <w:rFonts w:eastAsia="Times New Roman"/>
                <w:b/>
                <w:bCs/>
                <w:color w:val="000000"/>
                <w:lang w:val="en-GB"/>
              </w:rPr>
            </w:pPr>
            <w:r w:rsidRPr="00190392">
              <w:rPr>
                <w:rFonts w:eastAsia="Times New Roman"/>
                <w:b/>
                <w:bCs/>
                <w:color w:val="000000"/>
                <w:lang w:val="en-GB"/>
              </w:rPr>
              <w:t>Trophic Level</w:t>
            </w:r>
            <w:r w:rsidR="00C81345" w:rsidRPr="00190392">
              <w:rPr>
                <w:rFonts w:eastAsia="Times New Roman"/>
                <w:b/>
                <w:bCs/>
                <w:color w:val="000000"/>
                <w:lang w:val="en-GB"/>
              </w:rPr>
              <w:t>*</w:t>
            </w:r>
          </w:p>
        </w:tc>
        <w:tc>
          <w:tcPr>
            <w:tcW w:w="1418" w:type="dxa"/>
            <w:tcBorders>
              <w:top w:val="single" w:sz="4" w:space="0" w:color="auto"/>
              <w:left w:val="nil"/>
              <w:bottom w:val="double" w:sz="6" w:space="0" w:color="auto"/>
              <w:right w:val="nil"/>
            </w:tcBorders>
            <w:shd w:val="clear" w:color="auto" w:fill="auto"/>
            <w:noWrap/>
            <w:vAlign w:val="center"/>
            <w:hideMark/>
          </w:tcPr>
          <w:p w14:paraId="3E24A775" w14:textId="1FEBD433" w:rsidR="00390B10" w:rsidRPr="00190392" w:rsidRDefault="00390B10">
            <w:pPr>
              <w:jc w:val="center"/>
              <w:rPr>
                <w:rFonts w:eastAsia="Times New Roman"/>
                <w:b/>
                <w:bCs/>
                <w:color w:val="000000"/>
                <w:lang w:val="en-GB"/>
              </w:rPr>
            </w:pPr>
            <w:r w:rsidRPr="00190392">
              <w:rPr>
                <w:rFonts w:eastAsia="Times New Roman"/>
                <w:b/>
                <w:bCs/>
                <w:color w:val="000000"/>
                <w:lang w:val="en-GB"/>
              </w:rPr>
              <w:t>Aggregation</w:t>
            </w:r>
          </w:p>
        </w:tc>
        <w:tc>
          <w:tcPr>
            <w:tcW w:w="1917" w:type="dxa"/>
            <w:tcBorders>
              <w:top w:val="single" w:sz="4" w:space="0" w:color="auto"/>
              <w:left w:val="nil"/>
              <w:bottom w:val="double" w:sz="6" w:space="0" w:color="auto"/>
              <w:right w:val="nil"/>
            </w:tcBorders>
            <w:shd w:val="clear" w:color="auto" w:fill="auto"/>
            <w:noWrap/>
            <w:vAlign w:val="center"/>
            <w:hideMark/>
          </w:tcPr>
          <w:p w14:paraId="1F38F66B" w14:textId="77777777" w:rsidR="00390B10" w:rsidRPr="00190392" w:rsidRDefault="00390B10">
            <w:pPr>
              <w:jc w:val="center"/>
              <w:rPr>
                <w:rFonts w:eastAsia="Times New Roman"/>
                <w:b/>
                <w:bCs/>
                <w:color w:val="000000"/>
                <w:lang w:val="en-GB"/>
              </w:rPr>
            </w:pPr>
            <w:r w:rsidRPr="00190392">
              <w:rPr>
                <w:rFonts w:eastAsia="Times New Roman"/>
                <w:b/>
                <w:bCs/>
                <w:color w:val="000000"/>
                <w:lang w:val="en-GB"/>
              </w:rPr>
              <w:t>Food niche*</w:t>
            </w:r>
          </w:p>
        </w:tc>
      </w:tr>
      <w:tr w:rsidR="00893B41" w:rsidRPr="00190392" w14:paraId="1CF3C62D" w14:textId="77777777" w:rsidTr="00893B41">
        <w:trPr>
          <w:trHeight w:val="320"/>
        </w:trPr>
        <w:tc>
          <w:tcPr>
            <w:tcW w:w="2694" w:type="dxa"/>
            <w:tcBorders>
              <w:top w:val="nil"/>
              <w:left w:val="nil"/>
              <w:bottom w:val="nil"/>
              <w:right w:val="nil"/>
            </w:tcBorders>
            <w:shd w:val="clear" w:color="auto" w:fill="auto"/>
            <w:noWrap/>
            <w:vAlign w:val="center"/>
            <w:hideMark/>
          </w:tcPr>
          <w:p w14:paraId="54F76C6C"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Amblyraja</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radiata</w:t>
            </w:r>
            <w:proofErr w:type="spellEnd"/>
          </w:p>
        </w:tc>
        <w:tc>
          <w:tcPr>
            <w:tcW w:w="1842" w:type="dxa"/>
            <w:tcBorders>
              <w:top w:val="nil"/>
              <w:left w:val="nil"/>
              <w:bottom w:val="nil"/>
              <w:right w:val="nil"/>
            </w:tcBorders>
            <w:shd w:val="clear" w:color="auto" w:fill="auto"/>
            <w:noWrap/>
            <w:vAlign w:val="center"/>
            <w:hideMark/>
          </w:tcPr>
          <w:p w14:paraId="33076046" w14:textId="76B5F428" w:rsidR="00390B10" w:rsidRPr="00190392" w:rsidRDefault="00EF5FF6" w:rsidP="00AD6AC2">
            <w:pPr>
              <w:jc w:val="center"/>
              <w:rPr>
                <w:rFonts w:eastAsia="Times New Roman"/>
                <w:color w:val="000000"/>
                <w:lang w:val="en-GB"/>
              </w:rPr>
            </w:pPr>
            <w:r w:rsidRPr="00190392">
              <w:rPr>
                <w:rFonts w:eastAsia="Times New Roman"/>
                <w:color w:val="000000"/>
                <w:lang w:val="en-GB"/>
              </w:rPr>
              <w:t>demersal</w:t>
            </w:r>
            <w:r w:rsidR="00FF0D60" w:rsidRPr="00190392">
              <w:rPr>
                <w:rFonts w:eastAsia="Times New Roman"/>
                <w:color w:val="000000"/>
                <w:lang w:val="en-GB"/>
              </w:rPr>
              <w:t xml:space="preserve"> </w:t>
            </w:r>
            <w:r w:rsidR="00FF0D60"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d8pvpXW9","properties":{"formattedCitation":"[1]","plainCitation":"[1]"},"citationItems":[{"id":5994,"uris":["http://zotero.org/users/200872/items/I6RVX4G9"],"uri":["http://zotero.org/users/200872/items/I6RVX4G9"],"itemData":{"id":5994,"type":"report","title":"Global register of migratory species: from global to regional scales: final report of the R&amp;D-Projekt","publisher":"Federal Agency for Nature Conservation","publisher-place":"Bonn, Germany","event-place":"Bonn, Germany","number":"808 05 081","author":[{"family":"Riede","given":"K."}],"issued":{"date-parts":[["2004"]]}}}],"schema":"https://github.com/citation-style-language/schema/raw/master/csl-citation.json"} </w:instrText>
            </w:r>
            <w:r w:rsidR="00FF0D60" w:rsidRPr="00190392">
              <w:rPr>
                <w:rFonts w:eastAsia="Times New Roman"/>
                <w:color w:val="000000"/>
                <w:lang w:val="en-GB"/>
              </w:rPr>
              <w:fldChar w:fldCharType="separate"/>
            </w:r>
            <w:r w:rsidR="005C551D" w:rsidRPr="00190392">
              <w:t>[1]</w:t>
            </w:r>
            <w:r w:rsidR="00FF0D60"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3D052CA1" w14:textId="78C11116" w:rsidR="00390B10" w:rsidRPr="00190392" w:rsidRDefault="00390B10" w:rsidP="00847D52">
            <w:pPr>
              <w:jc w:val="center"/>
              <w:rPr>
                <w:rFonts w:eastAsia="Times New Roman"/>
                <w:color w:val="000000"/>
                <w:lang w:val="en-GB"/>
              </w:rPr>
            </w:pPr>
            <w:r w:rsidRPr="00190392">
              <w:rPr>
                <w:rFonts w:eastAsia="Times New Roman"/>
                <w:color w:val="000000"/>
                <w:lang w:val="en-GB"/>
              </w:rPr>
              <w:t>105</w:t>
            </w:r>
            <w:r w:rsidR="00FF0D60" w:rsidRPr="00190392">
              <w:rPr>
                <w:rFonts w:eastAsia="Times New Roman"/>
                <w:color w:val="000000"/>
                <w:lang w:val="en-GB"/>
              </w:rPr>
              <w:t xml:space="preserve"> </w:t>
            </w:r>
            <w:r w:rsidR="00FF0D60"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11445u740c","properties":{"formattedCitation":"[2]","plainCitation":"[2]"},"citationItems":[{"id":5989,"uris":["http://zotero.org/users/200872/items/QGKFDB7J"],"uri":["http://zotero.org/users/200872/items/QGKFDB7J"],"itemData":{"id":5989,"type":"article-journal","title":"Age and growth estimates of the thorny skate (&lt;i&gt;Amblyraja radiata&lt;/i&gt;) in the western Gulf of Maine","container-title":"Fishery Bulletin","URL":"http://scholars.unh.edu/biosci_facpub/4","author":[{"family":"Sulikowski","given":"James"},{"family":"Kneebone","given":"Jeff"},{"family":"Elzey","given":"Scott"},{"family":"Jurek","given":"Joe"},{"family":"Danley","given":"Patrick"},{"family":"Howell","given":"W."},{"family":"Tsang","given":"Paul"}],"issued":{"date-parts":[["2005",1,1]]}}}],"schema":"https://github.com/citation-style-language/schema/raw/master/csl-citation.json"} </w:instrText>
            </w:r>
            <w:r w:rsidR="00FF0D60" w:rsidRPr="00190392">
              <w:rPr>
                <w:rFonts w:eastAsia="Times New Roman"/>
                <w:color w:val="000000"/>
                <w:lang w:val="en-GB"/>
              </w:rPr>
              <w:fldChar w:fldCharType="separate"/>
            </w:r>
            <w:r w:rsidR="005C551D" w:rsidRPr="00190392">
              <w:t>[2]</w:t>
            </w:r>
            <w:r w:rsidR="00FF0D60"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0A8DF61B" w14:textId="0BBB8492" w:rsidR="00390B10" w:rsidRPr="00190392" w:rsidRDefault="00390B10">
            <w:pPr>
              <w:jc w:val="center"/>
              <w:rPr>
                <w:rFonts w:eastAsia="Times New Roman"/>
                <w:color w:val="000000"/>
                <w:lang w:val="en-GB"/>
              </w:rPr>
            </w:pPr>
            <w:r w:rsidRPr="00190392">
              <w:rPr>
                <w:rFonts w:eastAsia="Times New Roman"/>
                <w:color w:val="000000"/>
                <w:lang w:val="en-GB"/>
              </w:rPr>
              <w:t>9.25</w:t>
            </w:r>
            <w:r w:rsidR="00FF0D60" w:rsidRPr="00190392">
              <w:rPr>
                <w:rFonts w:eastAsia="Times New Roman"/>
                <w:color w:val="000000"/>
                <w:lang w:val="en-GB"/>
              </w:rPr>
              <w:t xml:space="preserve"> </w:t>
            </w:r>
          </w:p>
        </w:tc>
        <w:tc>
          <w:tcPr>
            <w:tcW w:w="992" w:type="dxa"/>
            <w:tcBorders>
              <w:top w:val="nil"/>
              <w:left w:val="nil"/>
              <w:bottom w:val="nil"/>
              <w:right w:val="nil"/>
            </w:tcBorders>
            <w:shd w:val="clear" w:color="auto" w:fill="auto"/>
            <w:noWrap/>
            <w:vAlign w:val="center"/>
            <w:hideMark/>
          </w:tcPr>
          <w:p w14:paraId="03272694" w14:textId="77777777" w:rsidR="00390B10" w:rsidRPr="00190392" w:rsidRDefault="00390B10">
            <w:pPr>
              <w:jc w:val="center"/>
              <w:rPr>
                <w:rFonts w:eastAsia="Times New Roman"/>
                <w:color w:val="000000"/>
                <w:lang w:val="en-GB"/>
              </w:rPr>
            </w:pPr>
            <w:r w:rsidRPr="00190392">
              <w:rPr>
                <w:rFonts w:eastAsia="Times New Roman"/>
                <w:color w:val="000000"/>
                <w:lang w:val="en-GB"/>
              </w:rPr>
              <w:t>4</w:t>
            </w:r>
          </w:p>
        </w:tc>
        <w:tc>
          <w:tcPr>
            <w:tcW w:w="1418" w:type="dxa"/>
            <w:tcBorders>
              <w:top w:val="nil"/>
              <w:left w:val="nil"/>
              <w:bottom w:val="nil"/>
              <w:right w:val="nil"/>
            </w:tcBorders>
            <w:shd w:val="clear" w:color="auto" w:fill="auto"/>
            <w:noWrap/>
            <w:vAlign w:val="center"/>
            <w:hideMark/>
          </w:tcPr>
          <w:p w14:paraId="0FFFBB29" w14:textId="4B0C6B5D"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rare</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60BBBAA2" w14:textId="77777777" w:rsidR="00390B10" w:rsidRPr="00190392" w:rsidRDefault="00390B10">
            <w:pPr>
              <w:jc w:val="center"/>
              <w:rPr>
                <w:rFonts w:eastAsia="Times New Roman"/>
                <w:color w:val="000000"/>
                <w:lang w:val="en-GB"/>
              </w:rPr>
            </w:pPr>
            <w:r w:rsidRPr="00190392">
              <w:rPr>
                <w:rFonts w:eastAsia="Times New Roman"/>
                <w:color w:val="000000"/>
                <w:lang w:val="en-GB"/>
              </w:rPr>
              <w:t>Large Benthivore</w:t>
            </w:r>
          </w:p>
        </w:tc>
      </w:tr>
      <w:tr w:rsidR="00893B41" w:rsidRPr="00190392" w14:paraId="0EF5E12E" w14:textId="77777777" w:rsidTr="00893B41">
        <w:trPr>
          <w:trHeight w:val="300"/>
        </w:trPr>
        <w:tc>
          <w:tcPr>
            <w:tcW w:w="2694" w:type="dxa"/>
            <w:tcBorders>
              <w:top w:val="nil"/>
              <w:left w:val="nil"/>
              <w:bottom w:val="nil"/>
              <w:right w:val="nil"/>
            </w:tcBorders>
            <w:shd w:val="clear" w:color="auto" w:fill="auto"/>
            <w:noWrap/>
            <w:vAlign w:val="center"/>
            <w:hideMark/>
          </w:tcPr>
          <w:p w14:paraId="4F066059"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Anarhichas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denticulatus</w:t>
            </w:r>
            <w:proofErr w:type="spellEnd"/>
          </w:p>
        </w:tc>
        <w:tc>
          <w:tcPr>
            <w:tcW w:w="1842" w:type="dxa"/>
            <w:tcBorders>
              <w:top w:val="nil"/>
              <w:left w:val="nil"/>
              <w:bottom w:val="nil"/>
              <w:right w:val="nil"/>
            </w:tcBorders>
            <w:shd w:val="clear" w:color="auto" w:fill="auto"/>
            <w:noWrap/>
            <w:vAlign w:val="center"/>
            <w:hideMark/>
          </w:tcPr>
          <w:p w14:paraId="42AB126B" w14:textId="55F2ECEC" w:rsidR="00390B10" w:rsidRPr="00190392" w:rsidRDefault="00EF5FF6" w:rsidP="00AD6AC2">
            <w:pPr>
              <w:jc w:val="center"/>
              <w:rPr>
                <w:rFonts w:eastAsia="Times New Roman"/>
                <w:color w:val="000000"/>
                <w:lang w:val="en-GB"/>
              </w:rPr>
            </w:pPr>
            <w:r w:rsidRPr="00190392">
              <w:rPr>
                <w:rFonts w:eastAsia="Times New Roman"/>
                <w:color w:val="000000"/>
                <w:lang w:val="en-GB"/>
              </w:rPr>
              <w:t>benthopelagic</w:t>
            </w:r>
            <w:r w:rsidR="00FF0D60" w:rsidRPr="00190392">
              <w:rPr>
                <w:rFonts w:eastAsia="Times New Roman"/>
                <w:color w:val="000000"/>
                <w:lang w:val="en-GB"/>
              </w:rPr>
              <w:t xml:space="preserve"> </w:t>
            </w:r>
            <w:r w:rsidR="00AD6AC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XZHlQrV9","properties":{"formattedCitation":"[1]","plainCitation":"[1]"},"citationItems":[{"id":5994,"uris":["http://zotero.org/users/200872/items/I6RVX4G9"],"uri":["http://zotero.org/users/200872/items/I6RVX4G9"],"itemData":{"id":5994,"type":"report","title":"Global register of migratory species: from global to regional scales: final report of the R&amp;D-Projekt","publisher":"Federal Agency for Nature Conservation","publisher-place":"Bonn, Germany","event-place":"Bonn, Germany","number":"808 05 081","author":[{"family":"Riede","given":"K."}],"issued":{"date-parts":[["2004"]]}}}],"schema":"https://github.com/citation-style-language/schema/raw/master/csl-citation.json"} </w:instrText>
            </w:r>
            <w:r w:rsidR="00AD6AC2" w:rsidRPr="00190392">
              <w:rPr>
                <w:rFonts w:eastAsia="Times New Roman"/>
                <w:color w:val="000000"/>
                <w:lang w:val="en-GB"/>
              </w:rPr>
              <w:fldChar w:fldCharType="separate"/>
            </w:r>
            <w:r w:rsidR="005C551D" w:rsidRPr="00190392">
              <w:t>[1]</w:t>
            </w:r>
            <w:r w:rsidR="00AD6AC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37EE75C7" w14:textId="28FA94BC" w:rsidR="00390B10" w:rsidRPr="00190392" w:rsidRDefault="00390B10">
            <w:pPr>
              <w:jc w:val="center"/>
              <w:rPr>
                <w:rFonts w:eastAsia="Times New Roman"/>
                <w:color w:val="000000"/>
                <w:lang w:val="en-GB"/>
              </w:rPr>
            </w:pPr>
            <w:r w:rsidRPr="00190392">
              <w:rPr>
                <w:rFonts w:eastAsia="Times New Roman"/>
                <w:color w:val="000000"/>
                <w:lang w:val="en-GB"/>
              </w:rPr>
              <w:t>180</w:t>
            </w:r>
            <w:r w:rsidR="005C551D" w:rsidRPr="00190392">
              <w:rPr>
                <w:rFonts w:eastAsia="Times New Roman"/>
                <w:color w:val="000000"/>
                <w:lang w:val="en-GB"/>
              </w:rPr>
              <w:t xml:space="preserve"> </w:t>
            </w:r>
            <w:r w:rsidR="005C551D"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sjsfkrbub","properties":{"formattedCitation":"[3]","plainCitation":"[3]"},"citationItems":[{"id":6009,"uris":["http://zotero.org/users/200872/items/7HPCS7VF"],"uri":["http://zotero.org/users/200872/items/7HPCS7VF"],"itemData":{"id":6009,"type":"article-journal","title":"A field guide to Atlantic coast fishes of North America","container-title":"Peterson Field Guide Series. Houghton Miffiin, Boston","source":"Google Scholar","author":[{"family":"Robins","given":"C. R."},{"family":"Ray","given":"G. C."},{"family":"Douglass","given":"J."},{"family":"Freund","given":"R."}],"issued":{"date-parts":[["1986"]]}}}],"schema":"https://github.com/citation-style-language/schema/raw/master/csl-citation.json"} </w:instrText>
            </w:r>
            <w:r w:rsidR="005C551D" w:rsidRPr="00190392">
              <w:rPr>
                <w:rFonts w:eastAsia="Times New Roman"/>
                <w:color w:val="000000"/>
                <w:lang w:val="en-GB"/>
              </w:rPr>
              <w:fldChar w:fldCharType="separate"/>
            </w:r>
            <w:r w:rsidR="005C551D" w:rsidRPr="00190392">
              <w:t>[3]</w:t>
            </w:r>
            <w:r w:rsidR="005C551D"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52292424" w14:textId="0DD4E236"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0F5C528C" w14:textId="77777777" w:rsidR="00390B10" w:rsidRPr="00190392" w:rsidRDefault="00390B10">
            <w:pPr>
              <w:jc w:val="center"/>
              <w:rPr>
                <w:rFonts w:eastAsia="Times New Roman"/>
                <w:color w:val="000000"/>
                <w:lang w:val="en-GB"/>
              </w:rPr>
            </w:pPr>
            <w:r w:rsidRPr="00190392">
              <w:rPr>
                <w:rFonts w:eastAsia="Times New Roman"/>
                <w:color w:val="000000"/>
                <w:lang w:val="en-GB"/>
              </w:rPr>
              <w:t>3.8</w:t>
            </w:r>
          </w:p>
        </w:tc>
        <w:tc>
          <w:tcPr>
            <w:tcW w:w="1418" w:type="dxa"/>
            <w:tcBorders>
              <w:top w:val="nil"/>
              <w:left w:val="nil"/>
              <w:bottom w:val="nil"/>
              <w:right w:val="nil"/>
            </w:tcBorders>
            <w:shd w:val="clear" w:color="auto" w:fill="auto"/>
            <w:noWrap/>
            <w:vAlign w:val="center"/>
            <w:hideMark/>
          </w:tcPr>
          <w:p w14:paraId="63D773B0" w14:textId="588FA3ED"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rare</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5B7E14EE" w14:textId="77777777" w:rsidR="00390B10" w:rsidRPr="00190392" w:rsidRDefault="00390B10">
            <w:pPr>
              <w:jc w:val="center"/>
              <w:rPr>
                <w:rFonts w:eastAsia="Times New Roman"/>
                <w:color w:val="000000"/>
                <w:lang w:val="en-GB"/>
              </w:rPr>
            </w:pPr>
            <w:r w:rsidRPr="00190392">
              <w:rPr>
                <w:rFonts w:eastAsia="Times New Roman"/>
                <w:color w:val="000000"/>
                <w:lang w:val="en-GB"/>
              </w:rPr>
              <w:t>Large Benthivore</w:t>
            </w:r>
          </w:p>
        </w:tc>
      </w:tr>
      <w:tr w:rsidR="00893B41" w:rsidRPr="00190392" w14:paraId="45DDB9BB" w14:textId="77777777" w:rsidTr="00893B41">
        <w:trPr>
          <w:trHeight w:val="300"/>
        </w:trPr>
        <w:tc>
          <w:tcPr>
            <w:tcW w:w="2694" w:type="dxa"/>
            <w:tcBorders>
              <w:top w:val="nil"/>
              <w:left w:val="nil"/>
              <w:bottom w:val="nil"/>
              <w:right w:val="nil"/>
            </w:tcBorders>
            <w:shd w:val="clear" w:color="auto" w:fill="auto"/>
            <w:noWrap/>
            <w:vAlign w:val="center"/>
            <w:hideMark/>
          </w:tcPr>
          <w:p w14:paraId="09CC58B6"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Anarhichas</w:t>
            </w:r>
            <w:proofErr w:type="spellEnd"/>
            <w:r w:rsidRPr="00190392">
              <w:rPr>
                <w:rFonts w:eastAsia="Times New Roman"/>
                <w:i/>
                <w:iCs/>
                <w:color w:val="000000"/>
                <w:lang w:val="en-GB"/>
              </w:rPr>
              <w:t xml:space="preserve"> lupus</w:t>
            </w:r>
          </w:p>
        </w:tc>
        <w:tc>
          <w:tcPr>
            <w:tcW w:w="1842" w:type="dxa"/>
            <w:tcBorders>
              <w:top w:val="nil"/>
              <w:left w:val="nil"/>
              <w:bottom w:val="nil"/>
              <w:right w:val="nil"/>
            </w:tcBorders>
            <w:shd w:val="clear" w:color="auto" w:fill="auto"/>
            <w:noWrap/>
            <w:vAlign w:val="center"/>
            <w:hideMark/>
          </w:tcPr>
          <w:p w14:paraId="7F73FE07" w14:textId="091A71CC" w:rsidR="00390B10" w:rsidRPr="00190392" w:rsidRDefault="00EF5FF6" w:rsidP="00AD6AC2">
            <w:pPr>
              <w:jc w:val="center"/>
              <w:rPr>
                <w:rFonts w:eastAsia="Times New Roman"/>
                <w:color w:val="000000"/>
                <w:lang w:val="en-GB"/>
              </w:rPr>
            </w:pPr>
            <w:r w:rsidRPr="00190392">
              <w:rPr>
                <w:rFonts w:eastAsia="Times New Roman"/>
                <w:color w:val="000000"/>
                <w:lang w:val="en-GB"/>
              </w:rPr>
              <w:t xml:space="preserve">demersal </w:t>
            </w:r>
            <w:r w:rsidR="00AD6AC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fNNe1Uqv","properties":{"formattedCitation":"[1]","plainCitation":"[1]"},"citationItems":[{"id":5994,"uris":["http://zotero.org/users/200872/items/I6RVX4G9"],"uri":["http://zotero.org/users/200872/items/I6RVX4G9"],"itemData":{"id":5994,"type":"report","title":"Global register of migratory species: from global to regional scales: final report of the R&amp;D-Projekt","publisher":"Federal Agency for Nature Conservation","publisher-place":"Bonn, Germany","event-place":"Bonn, Germany","number":"808 05 081","author":[{"family":"Riede","given":"K."}],"issued":{"date-parts":[["2004"]]}}}],"schema":"https://github.com/citation-style-language/schema/raw/master/csl-citation.json"} </w:instrText>
            </w:r>
            <w:r w:rsidR="00AD6AC2" w:rsidRPr="00190392">
              <w:rPr>
                <w:rFonts w:eastAsia="Times New Roman"/>
                <w:color w:val="000000"/>
                <w:lang w:val="en-GB"/>
              </w:rPr>
              <w:fldChar w:fldCharType="separate"/>
            </w:r>
            <w:r w:rsidR="005C551D" w:rsidRPr="00190392">
              <w:t>[1]</w:t>
            </w:r>
            <w:r w:rsidR="00AD6AC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1FE5506D" w14:textId="7FE7350B" w:rsidR="00390B10" w:rsidRPr="00190392" w:rsidRDefault="00390B10">
            <w:pPr>
              <w:jc w:val="center"/>
              <w:rPr>
                <w:rFonts w:eastAsia="Times New Roman"/>
                <w:color w:val="000000"/>
                <w:lang w:val="en-GB"/>
              </w:rPr>
            </w:pPr>
            <w:r w:rsidRPr="00190392">
              <w:rPr>
                <w:rFonts w:eastAsia="Times New Roman"/>
                <w:color w:val="000000"/>
                <w:lang w:val="en-GB"/>
              </w:rPr>
              <w:t>150</w:t>
            </w:r>
            <w:r w:rsidR="005C551D" w:rsidRPr="00190392">
              <w:rPr>
                <w:rFonts w:eastAsia="Times New Roman"/>
                <w:color w:val="000000"/>
                <w:lang w:val="en-GB"/>
              </w:rPr>
              <w:t xml:space="preserve"> </w:t>
            </w:r>
            <w:r w:rsidR="005C551D"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2im4bdll61","properties":{"formattedCitation":"[3]","plainCitation":"[3]"},"citationItems":[{"id":6009,"uris":["http://zotero.org/users/200872/items/7HPCS7VF"],"uri":["http://zotero.org/users/200872/items/7HPCS7VF"],"itemData":{"id":6009,"type":"article-journal","title":"A field guide to Atlantic coast fishes of North America","container-title":"Peterson Field Guide Series. Houghton Miffiin, Boston","source":"Google Scholar","author":[{"family":"Robins","given":"C. R."},{"family":"Ray","given":"G. C."},{"family":"Douglass","given":"J."},{"family":"Freund","given":"R."}],"issued":{"date-parts":[["1986"]]}}}],"schema":"https://github.com/citation-style-language/schema/raw/master/csl-citation.json"} </w:instrText>
            </w:r>
            <w:r w:rsidR="005C551D" w:rsidRPr="00190392">
              <w:rPr>
                <w:rFonts w:eastAsia="Times New Roman"/>
                <w:color w:val="000000"/>
                <w:lang w:val="en-GB"/>
              </w:rPr>
              <w:fldChar w:fldCharType="separate"/>
            </w:r>
            <w:r w:rsidR="005C551D" w:rsidRPr="00190392">
              <w:t>[3]</w:t>
            </w:r>
            <w:r w:rsidR="005C551D"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3B4B1F11" w14:textId="052A226F"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4BF3B53A" w14:textId="77777777" w:rsidR="00390B10" w:rsidRPr="00190392" w:rsidRDefault="00390B10">
            <w:pPr>
              <w:jc w:val="center"/>
              <w:rPr>
                <w:rFonts w:eastAsia="Times New Roman"/>
                <w:color w:val="000000"/>
                <w:lang w:val="en-GB"/>
              </w:rPr>
            </w:pPr>
            <w:r w:rsidRPr="00190392">
              <w:rPr>
                <w:rFonts w:eastAsia="Times New Roman"/>
                <w:color w:val="000000"/>
                <w:lang w:val="en-GB"/>
              </w:rPr>
              <w:t>3.2</w:t>
            </w:r>
          </w:p>
        </w:tc>
        <w:tc>
          <w:tcPr>
            <w:tcW w:w="1418" w:type="dxa"/>
            <w:tcBorders>
              <w:top w:val="nil"/>
              <w:left w:val="nil"/>
              <w:bottom w:val="nil"/>
              <w:right w:val="nil"/>
            </w:tcBorders>
            <w:shd w:val="clear" w:color="auto" w:fill="auto"/>
            <w:noWrap/>
            <w:vAlign w:val="center"/>
            <w:hideMark/>
          </w:tcPr>
          <w:p w14:paraId="5F7C5B0B" w14:textId="54109F5F"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irregular</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40BDA131" w14:textId="77777777" w:rsidR="00390B10" w:rsidRPr="00190392" w:rsidRDefault="00390B10">
            <w:pPr>
              <w:jc w:val="center"/>
              <w:rPr>
                <w:rFonts w:eastAsia="Times New Roman"/>
                <w:color w:val="000000"/>
                <w:lang w:val="en-GB"/>
              </w:rPr>
            </w:pPr>
            <w:r w:rsidRPr="00190392">
              <w:rPr>
                <w:rFonts w:eastAsia="Times New Roman"/>
                <w:color w:val="000000"/>
                <w:lang w:val="en-GB"/>
              </w:rPr>
              <w:t>Large Benthivore</w:t>
            </w:r>
          </w:p>
        </w:tc>
      </w:tr>
      <w:tr w:rsidR="00893B41" w:rsidRPr="00190392" w14:paraId="15D523D9" w14:textId="77777777" w:rsidTr="00893B41">
        <w:trPr>
          <w:trHeight w:val="300"/>
        </w:trPr>
        <w:tc>
          <w:tcPr>
            <w:tcW w:w="2694" w:type="dxa"/>
            <w:tcBorders>
              <w:top w:val="nil"/>
              <w:left w:val="nil"/>
              <w:bottom w:val="nil"/>
              <w:right w:val="nil"/>
            </w:tcBorders>
            <w:shd w:val="clear" w:color="auto" w:fill="auto"/>
            <w:noWrap/>
            <w:vAlign w:val="center"/>
            <w:hideMark/>
          </w:tcPr>
          <w:p w14:paraId="662B081C"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Anarhichas</w:t>
            </w:r>
            <w:proofErr w:type="spellEnd"/>
            <w:r w:rsidRPr="00190392">
              <w:rPr>
                <w:rFonts w:eastAsia="Times New Roman"/>
                <w:i/>
                <w:iCs/>
                <w:color w:val="000000"/>
                <w:lang w:val="en-GB"/>
              </w:rPr>
              <w:t xml:space="preserve"> minor</w:t>
            </w:r>
          </w:p>
        </w:tc>
        <w:tc>
          <w:tcPr>
            <w:tcW w:w="1842" w:type="dxa"/>
            <w:tcBorders>
              <w:top w:val="nil"/>
              <w:left w:val="nil"/>
              <w:bottom w:val="nil"/>
              <w:right w:val="nil"/>
            </w:tcBorders>
            <w:shd w:val="clear" w:color="auto" w:fill="auto"/>
            <w:noWrap/>
            <w:vAlign w:val="center"/>
            <w:hideMark/>
          </w:tcPr>
          <w:p w14:paraId="1BE2F776" w14:textId="6F5F9DDD" w:rsidR="00390B10" w:rsidRPr="00190392" w:rsidRDefault="00390B10" w:rsidP="00AD6AC2">
            <w:pPr>
              <w:jc w:val="center"/>
              <w:rPr>
                <w:rFonts w:eastAsia="Times New Roman"/>
                <w:color w:val="000000"/>
                <w:lang w:val="en-GB"/>
              </w:rPr>
            </w:pPr>
            <w:r w:rsidRPr="00190392">
              <w:rPr>
                <w:rFonts w:eastAsia="Times New Roman"/>
                <w:color w:val="000000"/>
                <w:lang w:val="en-GB"/>
              </w:rPr>
              <w:t>demersal</w:t>
            </w:r>
            <w:r w:rsidR="00EF5FF6" w:rsidRPr="00190392">
              <w:rPr>
                <w:rFonts w:eastAsia="Times New Roman"/>
                <w:color w:val="000000"/>
                <w:lang w:val="en-GB"/>
              </w:rPr>
              <w:t xml:space="preserve"> </w:t>
            </w:r>
            <w:r w:rsidR="00AD6AC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7jzWBvDi","properties":{"formattedCitation":"[1]","plainCitation":"[1]"},"citationItems":[{"id":5994,"uris":["http://zotero.org/users/200872/items/I6RVX4G9"],"uri":["http://zotero.org/users/200872/items/I6RVX4G9"],"itemData":{"id":5994,"type":"report","title":"Global register of migratory species: from global to regional scales: final report of the R&amp;D-Projekt","publisher":"Federal Agency for Nature Conservation","publisher-place":"Bonn, Germany","event-place":"Bonn, Germany","number":"808 05 081","author":[{"family":"Riede","given":"K."}],"issued":{"date-parts":[["2004"]]}}}],"schema":"https://github.com/citation-style-language/schema/raw/master/csl-citation.json"} </w:instrText>
            </w:r>
            <w:r w:rsidR="00AD6AC2" w:rsidRPr="00190392">
              <w:rPr>
                <w:rFonts w:eastAsia="Times New Roman"/>
                <w:color w:val="000000"/>
                <w:lang w:val="en-GB"/>
              </w:rPr>
              <w:fldChar w:fldCharType="separate"/>
            </w:r>
            <w:r w:rsidR="005C551D" w:rsidRPr="00190392">
              <w:t>[1]</w:t>
            </w:r>
            <w:r w:rsidR="00AD6AC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6D3C22CF" w14:textId="73D21E2C" w:rsidR="00390B10" w:rsidRPr="00190392" w:rsidRDefault="00390B10">
            <w:pPr>
              <w:jc w:val="center"/>
              <w:rPr>
                <w:rFonts w:eastAsia="Times New Roman"/>
                <w:color w:val="000000"/>
                <w:lang w:val="en-GB"/>
              </w:rPr>
            </w:pPr>
            <w:r w:rsidRPr="00190392">
              <w:rPr>
                <w:rFonts w:eastAsia="Times New Roman"/>
                <w:color w:val="000000"/>
                <w:lang w:val="en-GB"/>
              </w:rPr>
              <w:t>180</w:t>
            </w:r>
            <w:r w:rsidR="005C551D" w:rsidRPr="00190392">
              <w:rPr>
                <w:rFonts w:eastAsia="Times New Roman"/>
                <w:color w:val="000000"/>
                <w:lang w:val="en-GB"/>
              </w:rPr>
              <w:t xml:space="preserve"> </w:t>
            </w:r>
            <w:r w:rsidR="005C551D"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6geb44kn8","properties":{"formattedCitation":"[3]","plainCitation":"[3]"},"citationItems":[{"id":6009,"uris":["http://zotero.org/users/200872/items/7HPCS7VF"],"uri":["http://zotero.org/users/200872/items/7HPCS7VF"],"itemData":{"id":6009,"type":"article-journal","title":"A field guide to Atlantic coast fishes of North America","container-title":"Peterson Field Guide Series. Houghton Miffiin, Boston","source":"Google Scholar","author":[{"family":"Robins","given":"C. R."},{"family":"Ray","given":"G. C."},{"family":"Douglass","given":"J."},{"family":"Freund","given":"R."}],"issued":{"date-parts":[["1986"]]}}}],"schema":"https://github.com/citation-style-language/schema/raw/master/csl-citation.json"} </w:instrText>
            </w:r>
            <w:r w:rsidR="005C551D" w:rsidRPr="00190392">
              <w:rPr>
                <w:rFonts w:eastAsia="Times New Roman"/>
                <w:color w:val="000000"/>
                <w:lang w:val="en-GB"/>
              </w:rPr>
              <w:fldChar w:fldCharType="separate"/>
            </w:r>
            <w:r w:rsidR="005C551D" w:rsidRPr="00190392">
              <w:t>[3]</w:t>
            </w:r>
            <w:r w:rsidR="005C551D"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37106133" w14:textId="1B3DA697" w:rsidR="00390B10" w:rsidRPr="00190392" w:rsidRDefault="00FF0D6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0A6DC111" w14:textId="77777777" w:rsidR="00390B10" w:rsidRPr="00190392" w:rsidRDefault="00390B10">
            <w:pPr>
              <w:jc w:val="center"/>
              <w:rPr>
                <w:rFonts w:eastAsia="Times New Roman"/>
                <w:color w:val="000000"/>
                <w:lang w:val="en-GB"/>
              </w:rPr>
            </w:pPr>
            <w:r w:rsidRPr="00190392">
              <w:rPr>
                <w:rFonts w:eastAsia="Times New Roman"/>
                <w:color w:val="000000"/>
                <w:lang w:val="en-GB"/>
              </w:rPr>
              <w:t>3.5</w:t>
            </w:r>
          </w:p>
        </w:tc>
        <w:tc>
          <w:tcPr>
            <w:tcW w:w="1418" w:type="dxa"/>
            <w:tcBorders>
              <w:top w:val="nil"/>
              <w:left w:val="nil"/>
              <w:bottom w:val="nil"/>
              <w:right w:val="nil"/>
            </w:tcBorders>
            <w:shd w:val="clear" w:color="auto" w:fill="auto"/>
            <w:noWrap/>
            <w:vAlign w:val="center"/>
            <w:hideMark/>
          </w:tcPr>
          <w:p w14:paraId="2F944CFE" w14:textId="5BF60BCC"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irregular</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675A7F5E" w14:textId="77777777" w:rsidR="00390B10" w:rsidRPr="00190392" w:rsidRDefault="00390B10">
            <w:pPr>
              <w:jc w:val="center"/>
              <w:rPr>
                <w:rFonts w:eastAsia="Times New Roman"/>
                <w:color w:val="000000"/>
                <w:lang w:val="en-GB"/>
              </w:rPr>
            </w:pPr>
            <w:r w:rsidRPr="00190392">
              <w:rPr>
                <w:rFonts w:eastAsia="Times New Roman"/>
                <w:color w:val="000000"/>
                <w:lang w:val="en-GB"/>
              </w:rPr>
              <w:t>Large Benthivore</w:t>
            </w:r>
          </w:p>
        </w:tc>
      </w:tr>
      <w:tr w:rsidR="00893B41" w:rsidRPr="00190392" w14:paraId="17AC260D" w14:textId="77777777" w:rsidTr="00893B41">
        <w:trPr>
          <w:trHeight w:val="300"/>
        </w:trPr>
        <w:tc>
          <w:tcPr>
            <w:tcW w:w="2694" w:type="dxa"/>
            <w:tcBorders>
              <w:top w:val="nil"/>
              <w:left w:val="nil"/>
              <w:bottom w:val="nil"/>
              <w:right w:val="nil"/>
            </w:tcBorders>
            <w:shd w:val="clear" w:color="auto" w:fill="auto"/>
            <w:noWrap/>
            <w:vAlign w:val="center"/>
            <w:hideMark/>
          </w:tcPr>
          <w:p w14:paraId="2CCD087C"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Bathyraja</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spinicauda</w:t>
            </w:r>
            <w:proofErr w:type="spellEnd"/>
          </w:p>
        </w:tc>
        <w:tc>
          <w:tcPr>
            <w:tcW w:w="1842" w:type="dxa"/>
            <w:tcBorders>
              <w:top w:val="nil"/>
              <w:left w:val="nil"/>
              <w:bottom w:val="nil"/>
              <w:right w:val="nil"/>
            </w:tcBorders>
            <w:shd w:val="clear" w:color="auto" w:fill="auto"/>
            <w:noWrap/>
            <w:vAlign w:val="center"/>
            <w:hideMark/>
          </w:tcPr>
          <w:p w14:paraId="50CB4FEB" w14:textId="284437BD" w:rsidR="00390B10" w:rsidRPr="00190392" w:rsidRDefault="00390B10" w:rsidP="00AD6AC2">
            <w:pPr>
              <w:jc w:val="center"/>
              <w:rPr>
                <w:rFonts w:eastAsia="Times New Roman"/>
                <w:color w:val="000000"/>
                <w:lang w:val="en-GB"/>
              </w:rPr>
            </w:pPr>
            <w:proofErr w:type="spellStart"/>
            <w:r w:rsidRPr="00190392">
              <w:rPr>
                <w:rFonts w:eastAsia="Times New Roman"/>
                <w:color w:val="000000"/>
                <w:lang w:val="en-GB"/>
              </w:rPr>
              <w:t>bathydemersal</w:t>
            </w:r>
            <w:proofErr w:type="spellEnd"/>
            <w:r w:rsidR="00847D52" w:rsidRPr="00190392">
              <w:rPr>
                <w:rFonts w:eastAsia="Times New Roman"/>
                <w:color w:val="000000"/>
                <w:lang w:val="en-GB"/>
              </w:rPr>
              <w:t xml:space="preserve"> </w:t>
            </w:r>
            <w:r w:rsidR="00847D5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1r2359eche","properties":{"formattedCitation":"[4]","plainCitation":"[4]"},"citationItems":[{"id":5991,"uris":["http://zotero.org/users/200872/items/68J87ESB"],"uri":["http://zotero.org/users/200872/items/68J87ESB"],"itemData":{"id":5991,"type":"report","title":"Annotated list of the Arctic marine fishes of Canada","publisher":"Fisheries and Oceans Canada Winnipeg, Canada","page":"iv:+112 p.","genre":"Can. MS Rep. Fish Aquat. Sci.","source":"Google Scholar","URL":"https://www.researchgate.net/profile/Brian_Coad/publication/228986095_Annotated_List_of_the_Arctic_Marine_Fishes_of_Canada/links/00b495231e1c98f3ee000000.pdf","number":"2674","author":[{"family":"Coad","given":"Brian W."},{"family":"Reist","given":"James Douglas"}],"issued":{"date-parts":[["2004"]]},"accessed":{"date-parts":[["2017",2,22]]}}}],"schema":"https://github.com/citation-style-language/schema/raw/master/csl-citation.json"} </w:instrText>
            </w:r>
            <w:r w:rsidR="00847D52" w:rsidRPr="00190392">
              <w:rPr>
                <w:rFonts w:eastAsia="Times New Roman"/>
                <w:color w:val="000000"/>
                <w:lang w:val="en-GB"/>
              </w:rPr>
              <w:fldChar w:fldCharType="separate"/>
            </w:r>
            <w:r w:rsidR="005C551D" w:rsidRPr="00190392">
              <w:t>[4]</w:t>
            </w:r>
            <w:r w:rsidR="00847D5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22C5C02B" w14:textId="788E921C" w:rsidR="00390B10" w:rsidRPr="00190392" w:rsidRDefault="00390B10">
            <w:pPr>
              <w:jc w:val="center"/>
              <w:rPr>
                <w:rFonts w:eastAsia="Times New Roman"/>
                <w:color w:val="000000"/>
                <w:lang w:val="en-GB"/>
              </w:rPr>
            </w:pPr>
            <w:r w:rsidRPr="00190392">
              <w:rPr>
                <w:rFonts w:eastAsia="Times New Roman"/>
                <w:color w:val="000000"/>
                <w:lang w:val="en-GB"/>
              </w:rPr>
              <w:t>170</w:t>
            </w:r>
            <w:r w:rsidR="00555D1E" w:rsidRPr="00190392">
              <w:rPr>
                <w:rFonts w:eastAsia="Times New Roman"/>
                <w:color w:val="000000"/>
                <w:lang w:val="en-GB"/>
              </w:rPr>
              <w:t xml:space="preserve"> </w:t>
            </w:r>
            <w:r w:rsidR="00555D1E"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2bu8aaj42","properties":{"formattedCitation":"[5]","plainCitation":"[5]"},"citationItems":[{"id":6015,"uris":["http://zotero.org/users/200872/items/RWZ7JX6J"],"uri":["http://zotero.org/users/200872/items/RWZ7JX6J"],"itemData":{"id":6015,"type":"chapter","title":"Rajidae","container-title":"Fishes of the north-eastern Atlantic and the Mediterranean","publisher":"UNESCO","page":"163-196","volume":"3","source":"Google Scholar","URL":"http://afrilib.odinafrica.org/handle/0/19592","editor":[{"family":"Whitehead","given":"Peter James Palmer"},{"family":"Bauchot","given":"M.-L."},{"family":"Hureau","given":"J.-C."},{"family":"Nielsen","given":"J."},{"family":"Tortonese","given":"E."}],"author":[{"family":"Stehmann","given":"M"},{"family":"Bürkel","given":"D.L."}],"issued":{"date-parts":[["1986"]]},"accessed":{"date-parts":[["2017",2,23]]}}}],"schema":"https://github.com/citation-style-language/schema/raw/master/csl-citation.json"} </w:instrText>
            </w:r>
            <w:r w:rsidR="00555D1E" w:rsidRPr="00190392">
              <w:rPr>
                <w:rFonts w:eastAsia="Times New Roman"/>
                <w:color w:val="000000"/>
                <w:lang w:val="en-GB"/>
              </w:rPr>
              <w:fldChar w:fldCharType="separate"/>
            </w:r>
            <w:r w:rsidR="005C551D" w:rsidRPr="00190392">
              <w:t>[5]</w:t>
            </w:r>
            <w:r w:rsidR="00555D1E"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1769E447" w14:textId="272CA1BC" w:rsidR="00390B10" w:rsidRPr="00190392" w:rsidRDefault="00FF0D6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5467232D" w14:textId="77777777" w:rsidR="00390B10" w:rsidRPr="00190392" w:rsidRDefault="00390B10">
            <w:pPr>
              <w:jc w:val="center"/>
              <w:rPr>
                <w:rFonts w:eastAsia="Times New Roman"/>
                <w:color w:val="000000"/>
                <w:lang w:val="en-GB"/>
              </w:rPr>
            </w:pPr>
            <w:r w:rsidRPr="00190392">
              <w:rPr>
                <w:rFonts w:eastAsia="Times New Roman"/>
                <w:color w:val="000000"/>
                <w:lang w:val="en-GB"/>
              </w:rPr>
              <w:t>4</w:t>
            </w:r>
          </w:p>
        </w:tc>
        <w:tc>
          <w:tcPr>
            <w:tcW w:w="1418" w:type="dxa"/>
            <w:tcBorders>
              <w:top w:val="nil"/>
              <w:left w:val="nil"/>
              <w:bottom w:val="nil"/>
              <w:right w:val="nil"/>
            </w:tcBorders>
            <w:shd w:val="clear" w:color="auto" w:fill="auto"/>
            <w:noWrap/>
            <w:vAlign w:val="center"/>
            <w:hideMark/>
          </w:tcPr>
          <w:p w14:paraId="13BD55B5" w14:textId="15B059F7"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irregular</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618DCADB" w14:textId="77777777" w:rsidR="00390B10" w:rsidRPr="00190392" w:rsidRDefault="00390B10">
            <w:pPr>
              <w:jc w:val="center"/>
              <w:rPr>
                <w:rFonts w:eastAsia="Times New Roman"/>
                <w:color w:val="000000"/>
                <w:lang w:val="en-GB"/>
              </w:rPr>
            </w:pPr>
            <w:r w:rsidRPr="00190392">
              <w:rPr>
                <w:rFonts w:eastAsia="Times New Roman"/>
                <w:color w:val="000000"/>
                <w:lang w:val="en-GB"/>
              </w:rPr>
              <w:t>Large Benthivore</w:t>
            </w:r>
          </w:p>
        </w:tc>
      </w:tr>
      <w:tr w:rsidR="00893B41" w:rsidRPr="00190392" w14:paraId="4E66950F" w14:textId="77777777" w:rsidTr="00893B41">
        <w:trPr>
          <w:trHeight w:val="300"/>
        </w:trPr>
        <w:tc>
          <w:tcPr>
            <w:tcW w:w="2694" w:type="dxa"/>
            <w:tcBorders>
              <w:top w:val="nil"/>
              <w:left w:val="nil"/>
              <w:bottom w:val="nil"/>
              <w:right w:val="nil"/>
            </w:tcBorders>
            <w:shd w:val="clear" w:color="auto" w:fill="auto"/>
            <w:noWrap/>
            <w:vAlign w:val="center"/>
            <w:hideMark/>
          </w:tcPr>
          <w:p w14:paraId="423C892E"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Centroscyllium</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fabricii</w:t>
            </w:r>
            <w:proofErr w:type="spellEnd"/>
          </w:p>
        </w:tc>
        <w:tc>
          <w:tcPr>
            <w:tcW w:w="1842" w:type="dxa"/>
            <w:tcBorders>
              <w:top w:val="nil"/>
              <w:left w:val="nil"/>
              <w:bottom w:val="nil"/>
              <w:right w:val="nil"/>
            </w:tcBorders>
            <w:shd w:val="clear" w:color="auto" w:fill="auto"/>
            <w:noWrap/>
            <w:vAlign w:val="center"/>
            <w:hideMark/>
          </w:tcPr>
          <w:p w14:paraId="276775FD" w14:textId="77777777" w:rsidR="00390B10" w:rsidRPr="00190392" w:rsidRDefault="00390B10">
            <w:pPr>
              <w:jc w:val="center"/>
              <w:rPr>
                <w:rFonts w:eastAsia="Times New Roman"/>
                <w:color w:val="000000"/>
                <w:lang w:val="en-GB"/>
              </w:rPr>
            </w:pPr>
            <w:proofErr w:type="spellStart"/>
            <w:r w:rsidRPr="00190392">
              <w:rPr>
                <w:rFonts w:eastAsia="Times New Roman"/>
                <w:color w:val="000000"/>
                <w:lang w:val="en-GB"/>
              </w:rPr>
              <w:t>bathydemersal</w:t>
            </w:r>
            <w:proofErr w:type="spellEnd"/>
          </w:p>
        </w:tc>
        <w:tc>
          <w:tcPr>
            <w:tcW w:w="993" w:type="dxa"/>
            <w:tcBorders>
              <w:top w:val="nil"/>
              <w:left w:val="nil"/>
              <w:bottom w:val="nil"/>
              <w:right w:val="nil"/>
            </w:tcBorders>
            <w:shd w:val="clear" w:color="auto" w:fill="auto"/>
            <w:noWrap/>
            <w:vAlign w:val="center"/>
            <w:hideMark/>
          </w:tcPr>
          <w:p w14:paraId="4726414D" w14:textId="2779A485" w:rsidR="00390B10" w:rsidRPr="00190392" w:rsidRDefault="00390B10">
            <w:pPr>
              <w:jc w:val="center"/>
              <w:rPr>
                <w:rFonts w:eastAsia="Times New Roman"/>
                <w:color w:val="000000"/>
                <w:lang w:val="en-GB"/>
              </w:rPr>
            </w:pPr>
            <w:r w:rsidRPr="00190392">
              <w:rPr>
                <w:rFonts w:eastAsia="Times New Roman"/>
                <w:color w:val="000000"/>
                <w:lang w:val="en-GB"/>
              </w:rPr>
              <w:t>107</w:t>
            </w:r>
            <w:r w:rsidR="00AE399F" w:rsidRPr="00190392">
              <w:rPr>
                <w:rFonts w:eastAsia="Times New Roman"/>
                <w:color w:val="000000"/>
                <w:lang w:val="en-GB"/>
              </w:rPr>
              <w:t xml:space="preserve"> </w:t>
            </w:r>
            <w:r w:rsidR="00555D1E"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1u8q4imom9","properties":{"formattedCitation":"[6]","plainCitation":"[6]"},"citationItems":[{"id":6014,"uris":["http://zotero.org/users/200872/items/V9WMRFPW"],"uri":["http://zotero.org/users/200872/items/V9WMRFPW"],"itemData":{"id":6014,"type":"article-journal","title":"FAO species catalogue: vol 4 sharks of the world: an annotated and illustrated catalogue of shark species known to date","container-title":"FAO Fisheries Synopsis","page":"1-249","source":"Google Scholar","shortTitle":"FAO species catalogue","author":[{"family":"Compagno","given":"LJV"}],"issued":{"date-parts":[["1984"]]}}}],"schema":"https://github.com/citation-style-language/schema/raw/master/csl-citation.json"} </w:instrText>
            </w:r>
            <w:r w:rsidR="00555D1E" w:rsidRPr="00190392">
              <w:rPr>
                <w:rFonts w:eastAsia="Times New Roman"/>
                <w:color w:val="000000"/>
                <w:lang w:val="en-GB"/>
              </w:rPr>
              <w:fldChar w:fldCharType="separate"/>
            </w:r>
            <w:r w:rsidR="005C551D" w:rsidRPr="00190392">
              <w:t>[6]</w:t>
            </w:r>
            <w:r w:rsidR="00555D1E"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21A4115F" w14:textId="0053426D"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2E3B40A8" w14:textId="77777777" w:rsidR="00390B10" w:rsidRPr="00190392" w:rsidRDefault="00390B10">
            <w:pPr>
              <w:jc w:val="center"/>
              <w:rPr>
                <w:rFonts w:eastAsia="Times New Roman"/>
                <w:color w:val="000000"/>
                <w:lang w:val="en-GB"/>
              </w:rPr>
            </w:pPr>
            <w:r w:rsidRPr="00190392">
              <w:rPr>
                <w:rFonts w:eastAsia="Times New Roman"/>
                <w:color w:val="000000"/>
                <w:lang w:val="en-GB"/>
              </w:rPr>
              <w:t>3.9</w:t>
            </w:r>
          </w:p>
        </w:tc>
        <w:tc>
          <w:tcPr>
            <w:tcW w:w="1418" w:type="dxa"/>
            <w:tcBorders>
              <w:top w:val="nil"/>
              <w:left w:val="nil"/>
              <w:bottom w:val="nil"/>
              <w:right w:val="nil"/>
            </w:tcBorders>
            <w:shd w:val="clear" w:color="auto" w:fill="auto"/>
            <w:noWrap/>
            <w:vAlign w:val="center"/>
            <w:hideMark/>
          </w:tcPr>
          <w:p w14:paraId="322C2A06" w14:textId="20A55ABE"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irregular</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6354FC79" w14:textId="77777777" w:rsidR="00390B10" w:rsidRPr="00190392" w:rsidRDefault="00390B10">
            <w:pPr>
              <w:jc w:val="center"/>
              <w:rPr>
                <w:rFonts w:eastAsia="Times New Roman"/>
                <w:color w:val="000000"/>
                <w:lang w:val="en-GB"/>
              </w:rPr>
            </w:pPr>
            <w:r w:rsidRPr="00190392">
              <w:rPr>
                <w:rFonts w:eastAsia="Times New Roman"/>
                <w:color w:val="000000"/>
                <w:lang w:val="en-GB"/>
              </w:rPr>
              <w:t>Piscivore</w:t>
            </w:r>
          </w:p>
        </w:tc>
      </w:tr>
      <w:tr w:rsidR="00893B41" w:rsidRPr="00190392" w14:paraId="6F8797D3" w14:textId="77777777" w:rsidTr="00893B41">
        <w:trPr>
          <w:trHeight w:val="300"/>
        </w:trPr>
        <w:tc>
          <w:tcPr>
            <w:tcW w:w="2694" w:type="dxa"/>
            <w:tcBorders>
              <w:top w:val="nil"/>
              <w:left w:val="nil"/>
              <w:bottom w:val="nil"/>
              <w:right w:val="nil"/>
            </w:tcBorders>
            <w:shd w:val="clear" w:color="auto" w:fill="auto"/>
            <w:noWrap/>
            <w:vAlign w:val="center"/>
            <w:hideMark/>
          </w:tcPr>
          <w:p w14:paraId="507137E4"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Coryphaenoides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rupestris</w:t>
            </w:r>
            <w:proofErr w:type="spellEnd"/>
          </w:p>
        </w:tc>
        <w:tc>
          <w:tcPr>
            <w:tcW w:w="1842" w:type="dxa"/>
            <w:tcBorders>
              <w:top w:val="nil"/>
              <w:left w:val="nil"/>
              <w:bottom w:val="nil"/>
              <w:right w:val="nil"/>
            </w:tcBorders>
            <w:shd w:val="clear" w:color="auto" w:fill="auto"/>
            <w:noWrap/>
            <w:vAlign w:val="center"/>
            <w:hideMark/>
          </w:tcPr>
          <w:p w14:paraId="2279FEB2" w14:textId="2245C6FC" w:rsidR="00390B10" w:rsidRPr="00190392" w:rsidRDefault="00390B10" w:rsidP="00AD6AC2">
            <w:pPr>
              <w:jc w:val="center"/>
              <w:rPr>
                <w:rFonts w:eastAsia="Times New Roman"/>
                <w:color w:val="000000"/>
                <w:lang w:val="en-GB"/>
              </w:rPr>
            </w:pPr>
            <w:r w:rsidRPr="00190392">
              <w:rPr>
                <w:rFonts w:eastAsia="Times New Roman"/>
                <w:color w:val="000000"/>
                <w:lang w:val="en-GB"/>
              </w:rPr>
              <w:t>bathypelagic</w:t>
            </w:r>
            <w:r w:rsidR="00847D52" w:rsidRPr="00190392">
              <w:rPr>
                <w:rFonts w:eastAsia="Times New Roman"/>
                <w:color w:val="000000"/>
                <w:lang w:val="en-GB"/>
              </w:rPr>
              <w:t xml:space="preserve"> </w:t>
            </w:r>
            <w:r w:rsidR="00847D5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MEgijGl8","properties":{"formattedCitation":"[4]","plainCitation":"[4]"},"citationItems":[{"id":5991,"uris":["http://zotero.org/users/200872/items/68J87ESB"],"uri":["http://zotero.org/users/200872/items/68J87ESB"],"itemData":{"id":5991,"type":"report","title":"Annotated list of the Arctic marine fishes of Canada","publisher":"Fisheries and Oceans Canada Winnipeg, Canada","page":"iv:+112 p.","genre":"Can. MS Rep. Fish Aquat. Sci.","source":"Google Scholar","URL":"https://www.researchgate.net/profile/Brian_Coad/publication/228986095_Annotated_List_of_the_Arctic_Marine_Fishes_of_Canada/links/00b495231e1c98f3ee000000.pdf","number":"2674","author":[{"family":"Coad","given":"Brian W."},{"family":"Reist","given":"James Douglas"}],"issued":{"date-parts":[["2004"]]},"accessed":{"date-parts":[["2017",2,22]]}}}],"schema":"https://github.com/citation-style-language/schema/raw/master/csl-citation.json"} </w:instrText>
            </w:r>
            <w:r w:rsidR="00847D52" w:rsidRPr="00190392">
              <w:rPr>
                <w:rFonts w:eastAsia="Times New Roman"/>
                <w:color w:val="000000"/>
                <w:lang w:val="en-GB"/>
              </w:rPr>
              <w:fldChar w:fldCharType="separate"/>
            </w:r>
            <w:r w:rsidR="005C551D" w:rsidRPr="00190392">
              <w:t>[4]</w:t>
            </w:r>
            <w:r w:rsidR="00847D5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3D2CB67A" w14:textId="130F85F5" w:rsidR="00390B10" w:rsidRPr="00190392" w:rsidRDefault="00390B10">
            <w:pPr>
              <w:jc w:val="center"/>
              <w:rPr>
                <w:rFonts w:eastAsia="Times New Roman"/>
                <w:color w:val="000000"/>
                <w:lang w:val="en-GB"/>
              </w:rPr>
            </w:pPr>
            <w:r w:rsidRPr="00190392">
              <w:rPr>
                <w:rFonts w:eastAsia="Times New Roman"/>
                <w:color w:val="000000"/>
                <w:lang w:val="en-GB"/>
              </w:rPr>
              <w:t>110</w:t>
            </w:r>
            <w:r w:rsidR="00AE399F" w:rsidRPr="00190392">
              <w:rPr>
                <w:rFonts w:eastAsia="Times New Roman"/>
                <w:color w:val="000000"/>
                <w:lang w:val="en-GB"/>
              </w:rPr>
              <w:t xml:space="preserve"> </w:t>
            </w:r>
            <w:r w:rsidR="00AE399F"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{"citationID":"a39fqcgmv6","properties":{"formattedCitation":"[7]","plainCitation":"[7]"},"citationItems":[{"id":6011,"uris":["http://zotero.org/users/200872/items/DB88N9SK"],"uri":["http://zotero.org/users/200872/items/DB88N9SK"],"itemData":{"id":6011,"type":"book","title":"Sea fish","publisher":"Scandinavian Fishing Year Book","source":"Google Scholar","author":[{"family":"Muus","given":"Bent J."},{"family":"Nielsen","given":"Jørgen G."}],"issued":{"date-parts":[["1999"]]}}}],"schema":"https://github.com/citation-style-language/schema/raw/master/csl-citation.json"} </w:instrText>
            </w:r>
            <w:r w:rsidR="00AE399F" w:rsidRPr="00190392">
              <w:rPr>
                <w:rFonts w:eastAsia="Times New Roman"/>
                <w:color w:val="000000"/>
                <w:lang w:val="en-GB"/>
              </w:rPr>
              <w:fldChar w:fldCharType="separate"/>
            </w:r>
            <w:r w:rsidR="005C551D" w:rsidRPr="00190392">
              <w:t>[7]</w:t>
            </w:r>
            <w:r w:rsidR="00AE399F"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7761288E" w14:textId="75712F10"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655DBF4D" w14:textId="77777777" w:rsidR="00390B10" w:rsidRPr="00190392" w:rsidRDefault="00390B10">
            <w:pPr>
              <w:jc w:val="center"/>
              <w:rPr>
                <w:rFonts w:eastAsia="Times New Roman"/>
                <w:color w:val="000000"/>
                <w:lang w:val="en-GB"/>
              </w:rPr>
            </w:pPr>
            <w:r w:rsidRPr="00190392">
              <w:rPr>
                <w:rFonts w:eastAsia="Times New Roman"/>
                <w:color w:val="000000"/>
                <w:lang w:val="en-GB"/>
              </w:rPr>
              <w:t>3.5</w:t>
            </w:r>
          </w:p>
        </w:tc>
        <w:tc>
          <w:tcPr>
            <w:tcW w:w="1418" w:type="dxa"/>
            <w:tcBorders>
              <w:top w:val="nil"/>
              <w:left w:val="nil"/>
              <w:bottom w:val="nil"/>
              <w:right w:val="nil"/>
            </w:tcBorders>
            <w:shd w:val="clear" w:color="auto" w:fill="auto"/>
            <w:noWrap/>
            <w:vAlign w:val="center"/>
            <w:hideMark/>
          </w:tcPr>
          <w:p w14:paraId="5880E695" w14:textId="39B7807B"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schools</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641AB466" w14:textId="77777777" w:rsidR="00390B10" w:rsidRPr="00190392" w:rsidRDefault="00390B10">
            <w:pPr>
              <w:jc w:val="center"/>
              <w:rPr>
                <w:rFonts w:eastAsia="Times New Roman"/>
                <w:color w:val="000000"/>
                <w:lang w:val="en-GB"/>
              </w:rPr>
            </w:pPr>
            <w:r w:rsidRPr="00190392">
              <w:rPr>
                <w:rFonts w:eastAsia="Times New Roman"/>
                <w:color w:val="000000"/>
                <w:lang w:val="en-GB"/>
              </w:rPr>
              <w:t>Medium Benthivore</w:t>
            </w:r>
          </w:p>
        </w:tc>
      </w:tr>
      <w:tr w:rsidR="00893B41" w:rsidRPr="00190392" w14:paraId="1BF95F7E" w14:textId="77777777" w:rsidTr="00893B41">
        <w:trPr>
          <w:trHeight w:val="300"/>
        </w:trPr>
        <w:tc>
          <w:tcPr>
            <w:tcW w:w="2694" w:type="dxa"/>
            <w:tcBorders>
              <w:top w:val="nil"/>
              <w:left w:val="nil"/>
              <w:bottom w:val="nil"/>
              <w:right w:val="nil"/>
            </w:tcBorders>
            <w:shd w:val="clear" w:color="auto" w:fill="auto"/>
            <w:noWrap/>
            <w:vAlign w:val="center"/>
            <w:hideMark/>
          </w:tcPr>
          <w:p w14:paraId="3FD873A3"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Cottunculus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microps</w:t>
            </w:r>
            <w:proofErr w:type="spellEnd"/>
          </w:p>
        </w:tc>
        <w:tc>
          <w:tcPr>
            <w:tcW w:w="1842" w:type="dxa"/>
            <w:tcBorders>
              <w:top w:val="nil"/>
              <w:left w:val="nil"/>
              <w:bottom w:val="nil"/>
              <w:right w:val="nil"/>
            </w:tcBorders>
            <w:shd w:val="clear" w:color="auto" w:fill="auto"/>
            <w:noWrap/>
            <w:vAlign w:val="center"/>
            <w:hideMark/>
          </w:tcPr>
          <w:p w14:paraId="6DD902F6" w14:textId="4FF4BB83" w:rsidR="00390B10" w:rsidRPr="00190392" w:rsidRDefault="00390B10" w:rsidP="00AD6AC2">
            <w:pPr>
              <w:jc w:val="center"/>
              <w:rPr>
                <w:rFonts w:eastAsia="Times New Roman"/>
                <w:color w:val="000000"/>
                <w:lang w:val="en-GB"/>
              </w:rPr>
            </w:pPr>
            <w:proofErr w:type="spellStart"/>
            <w:r w:rsidRPr="00190392">
              <w:rPr>
                <w:rFonts w:eastAsia="Times New Roman"/>
                <w:color w:val="000000"/>
                <w:lang w:val="en-GB"/>
              </w:rPr>
              <w:t>bathydemersal</w:t>
            </w:r>
            <w:proofErr w:type="spellEnd"/>
            <w:r w:rsidR="00847D52" w:rsidRPr="00190392">
              <w:rPr>
                <w:rFonts w:eastAsia="Times New Roman"/>
                <w:color w:val="000000"/>
                <w:lang w:val="en-GB"/>
              </w:rPr>
              <w:t xml:space="preserve">  </w:t>
            </w:r>
            <w:r w:rsidR="00847D5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c7kZDznD","properties":{"formattedCitation":"[4]","plainCitation":"[4]"},"citationItems":[{"id":5991,"uris":["http://zotero.org/users/200872/items/68J87ESB"],"uri":["http://zotero.org/users/200872/items/68J87ESB"],"itemData":{"id":5991,"type":"report","title":"Annotated list of the Arctic marine fishes of Canada","publisher":"Fisheries and Oceans Canada Winnipeg, Canada","page":"iv:+112 p.","genre":"Can. MS Rep. Fish Aquat. Sci.","source":"Google Scholar","URL":"https://www.researchgate.net/profile/Brian_Coad/publication/228986095_Annotated_List_of_the_Arctic_Marine_Fishes_of_Canada/links/00b495231e1c98f3ee000000.pdf","number":"2674","author":[{"family":"Coad","given":"Brian W."},{"family":"Reist","given":"James Douglas"}],"issued":{"date-parts":[["2004"]]},"accessed":{"date-parts":[["2017",2,22]]}}}],"schema":"https://github.com/citation-style-language/schema/raw/master/csl-citation.json"} </w:instrText>
            </w:r>
            <w:r w:rsidR="00847D52" w:rsidRPr="00190392">
              <w:rPr>
                <w:rFonts w:eastAsia="Times New Roman"/>
                <w:color w:val="000000"/>
                <w:lang w:val="en-GB"/>
              </w:rPr>
              <w:fldChar w:fldCharType="separate"/>
            </w:r>
            <w:r w:rsidR="005C551D" w:rsidRPr="00190392">
              <w:t>[4]</w:t>
            </w:r>
            <w:r w:rsidR="00847D5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395393E6" w14:textId="22454DCC" w:rsidR="00390B10" w:rsidRPr="00190392" w:rsidRDefault="00390B10">
            <w:pPr>
              <w:jc w:val="center"/>
              <w:rPr>
                <w:rFonts w:eastAsia="Times New Roman"/>
                <w:color w:val="000000"/>
                <w:lang w:val="en-GB"/>
              </w:rPr>
            </w:pPr>
            <w:r w:rsidRPr="00190392">
              <w:rPr>
                <w:rFonts w:eastAsia="Times New Roman"/>
                <w:color w:val="000000"/>
                <w:lang w:val="en-GB"/>
              </w:rPr>
              <w:t>30</w:t>
            </w:r>
            <w:r w:rsidR="00AE399F" w:rsidRPr="00190392">
              <w:rPr>
                <w:rFonts w:eastAsia="Times New Roman"/>
                <w:color w:val="000000"/>
                <w:lang w:val="en-GB"/>
              </w:rPr>
              <w:t xml:space="preserve"> </w:t>
            </w:r>
            <w:r w:rsidR="00AE399F"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2k2lgm72ai","properties":{"formattedCitation":"[7]","plainCitation":"[7]"},"citationItems":[{"id":6011,"uris":["http://zotero.org/users/200872/items/DB88N9SK"],"uri":["http://zotero.org/users/200872/items/DB88N9SK"],"itemData":{"id":6011,"type":"book","title":"Sea fish","publisher":"Scandinavian Fishing Year Book","source":"Google Scholar","author":[{"family":"Muus","given":"Bent J."},{"family":"Nielsen","given":"Jørgen G."}],"issued":{"date-parts":[["1999"]]}}}],"schema":"https://github.com/citation-style-language/schema/raw/master/csl-citation.json"} </w:instrText>
            </w:r>
            <w:r w:rsidR="00AE399F" w:rsidRPr="00190392">
              <w:rPr>
                <w:rFonts w:eastAsia="Times New Roman"/>
                <w:color w:val="000000"/>
                <w:lang w:val="en-GB"/>
              </w:rPr>
              <w:fldChar w:fldCharType="separate"/>
            </w:r>
            <w:r w:rsidR="005C551D" w:rsidRPr="00190392">
              <w:t>[7]</w:t>
            </w:r>
            <w:r w:rsidR="00AE399F"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565DB432" w14:textId="078EEBE3"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63D6D39B" w14:textId="77777777" w:rsidR="00390B10" w:rsidRPr="00190392" w:rsidRDefault="00390B10">
            <w:pPr>
              <w:jc w:val="center"/>
              <w:rPr>
                <w:rFonts w:eastAsia="Times New Roman"/>
                <w:color w:val="000000"/>
                <w:lang w:val="en-GB"/>
              </w:rPr>
            </w:pPr>
            <w:r w:rsidRPr="00190392">
              <w:rPr>
                <w:rFonts w:eastAsia="Times New Roman"/>
                <w:color w:val="000000"/>
                <w:lang w:val="en-GB"/>
              </w:rPr>
              <w:t>3.4</w:t>
            </w:r>
          </w:p>
        </w:tc>
        <w:tc>
          <w:tcPr>
            <w:tcW w:w="1418" w:type="dxa"/>
            <w:tcBorders>
              <w:top w:val="nil"/>
              <w:left w:val="nil"/>
              <w:bottom w:val="nil"/>
              <w:right w:val="nil"/>
            </w:tcBorders>
            <w:shd w:val="clear" w:color="auto" w:fill="auto"/>
            <w:noWrap/>
            <w:vAlign w:val="center"/>
            <w:hideMark/>
          </w:tcPr>
          <w:p w14:paraId="4380BB4C" w14:textId="1A2338ED"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none</w:t>
            </w:r>
            <w:r w:rsidR="00EF1EBB" w:rsidRPr="00190392">
              <w:rPr>
                <w:rFonts w:eastAsia="Times New Roman"/>
                <w:color w:val="000000"/>
                <w:vertAlign w:val="superscript"/>
                <w:lang w:val="en-GB"/>
              </w:rPr>
              <w:t>b</w:t>
            </w:r>
            <w:proofErr w:type="spellEnd"/>
          </w:p>
        </w:tc>
        <w:tc>
          <w:tcPr>
            <w:tcW w:w="1917" w:type="dxa"/>
            <w:tcBorders>
              <w:top w:val="nil"/>
              <w:left w:val="nil"/>
              <w:bottom w:val="nil"/>
              <w:right w:val="nil"/>
            </w:tcBorders>
            <w:shd w:val="clear" w:color="auto" w:fill="auto"/>
            <w:noWrap/>
            <w:vAlign w:val="center"/>
            <w:hideMark/>
          </w:tcPr>
          <w:p w14:paraId="3C9E3238" w14:textId="77777777" w:rsidR="00390B10" w:rsidRPr="00190392" w:rsidRDefault="00390B10">
            <w:pPr>
              <w:jc w:val="center"/>
              <w:rPr>
                <w:rFonts w:eastAsia="Times New Roman"/>
                <w:color w:val="000000"/>
                <w:lang w:val="en-GB"/>
              </w:rPr>
            </w:pPr>
            <w:r w:rsidRPr="00190392">
              <w:rPr>
                <w:rFonts w:eastAsia="Times New Roman"/>
                <w:color w:val="000000"/>
                <w:lang w:val="en-GB"/>
              </w:rPr>
              <w:t>Small Benthivore</w:t>
            </w:r>
          </w:p>
        </w:tc>
      </w:tr>
      <w:tr w:rsidR="00893B41" w:rsidRPr="00190392" w14:paraId="550BD16F" w14:textId="77777777" w:rsidTr="00893B41">
        <w:trPr>
          <w:trHeight w:val="300"/>
        </w:trPr>
        <w:tc>
          <w:tcPr>
            <w:tcW w:w="2694" w:type="dxa"/>
            <w:tcBorders>
              <w:top w:val="nil"/>
              <w:left w:val="nil"/>
              <w:bottom w:val="nil"/>
              <w:right w:val="nil"/>
            </w:tcBorders>
            <w:shd w:val="clear" w:color="auto" w:fill="auto"/>
            <w:noWrap/>
            <w:vAlign w:val="center"/>
            <w:hideMark/>
          </w:tcPr>
          <w:p w14:paraId="48D133BF"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Cyclopterus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lumpus</w:t>
            </w:r>
            <w:proofErr w:type="spellEnd"/>
          </w:p>
        </w:tc>
        <w:tc>
          <w:tcPr>
            <w:tcW w:w="1842" w:type="dxa"/>
            <w:tcBorders>
              <w:top w:val="nil"/>
              <w:left w:val="nil"/>
              <w:bottom w:val="nil"/>
              <w:right w:val="nil"/>
            </w:tcBorders>
            <w:shd w:val="clear" w:color="auto" w:fill="auto"/>
            <w:noWrap/>
            <w:vAlign w:val="center"/>
            <w:hideMark/>
          </w:tcPr>
          <w:p w14:paraId="1CBB1176" w14:textId="461CE2F7" w:rsidR="00390B10" w:rsidRPr="00190392" w:rsidRDefault="00390B10" w:rsidP="00AD6AC2">
            <w:pPr>
              <w:jc w:val="center"/>
              <w:rPr>
                <w:rFonts w:eastAsia="Times New Roman"/>
                <w:color w:val="000000"/>
                <w:lang w:val="en-GB"/>
              </w:rPr>
            </w:pPr>
            <w:r w:rsidRPr="00190392">
              <w:rPr>
                <w:rFonts w:eastAsia="Times New Roman"/>
                <w:color w:val="000000"/>
                <w:lang w:val="en-GB"/>
              </w:rPr>
              <w:t>benthopelagic</w:t>
            </w:r>
            <w:r w:rsidR="00EF5FF6" w:rsidRPr="00190392">
              <w:rPr>
                <w:rFonts w:eastAsia="Times New Roman"/>
                <w:color w:val="000000"/>
                <w:lang w:val="en-GB"/>
              </w:rPr>
              <w:t xml:space="preserve"> </w:t>
            </w:r>
            <w:r w:rsidR="00AD6AC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x4SYc0E5","properties":{"formattedCitation":"[1]","plainCitation":"[1]"},"citationItems":[{"id":5994,"uris":["http://zotero.org/users/200872/items/I6RVX4G9"],"uri":["http://zotero.org/users/200872/items/I6RVX4G9"],"itemData":{"id":5994,"type":"report","title":"Global register of migratory species: from global to regional scales: final report of the R&amp;D-Projekt","publisher":"Federal Agency for Nature Conservation","publisher-place":"Bonn, Germany","event-place":"Bonn, Germany","number":"808 05 081","author":[{"family":"Riede","given":"K."}],"issued":{"date-parts":[["2004"]]}}}],"schema":"https://github.com/citation-style-language/schema/raw/master/csl-citation.json"} </w:instrText>
            </w:r>
            <w:r w:rsidR="00AD6AC2" w:rsidRPr="00190392">
              <w:rPr>
                <w:rFonts w:eastAsia="Times New Roman"/>
                <w:color w:val="000000"/>
                <w:lang w:val="en-GB"/>
              </w:rPr>
              <w:fldChar w:fldCharType="separate"/>
            </w:r>
            <w:r w:rsidR="005C551D" w:rsidRPr="00190392">
              <w:t>[1]</w:t>
            </w:r>
            <w:r w:rsidR="00AD6AC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4F99A4FF" w14:textId="592A073D" w:rsidR="00390B10" w:rsidRPr="00190392" w:rsidRDefault="00390B10">
            <w:pPr>
              <w:jc w:val="center"/>
              <w:rPr>
                <w:rFonts w:eastAsia="Times New Roman"/>
                <w:color w:val="000000"/>
                <w:lang w:val="en-GB"/>
              </w:rPr>
            </w:pPr>
            <w:r w:rsidRPr="00190392">
              <w:rPr>
                <w:rFonts w:eastAsia="Times New Roman"/>
                <w:color w:val="000000"/>
                <w:lang w:val="en-GB"/>
              </w:rPr>
              <w:t>61</w:t>
            </w:r>
            <w:r w:rsidR="00AE399F" w:rsidRPr="00190392">
              <w:rPr>
                <w:rFonts w:eastAsia="Times New Roman"/>
                <w:color w:val="000000"/>
                <w:lang w:val="en-GB"/>
              </w:rPr>
              <w:t xml:space="preserve"> </w:t>
            </w:r>
            <w:r w:rsidR="00AE399F"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1qbcvmobc8","properties":{"formattedCitation":"[4]","plainCitation":"[4]"},"citationItems":[{"id":5991,"uris":["http://zotero.org/users/200872/items/68J87ESB"],"uri":["http://zotero.org/users/200872/items/68J87ESB"],"itemData":{"id":5991,"type":"report","title":"Annotated list of the Arctic marine fishes of Canada","publisher":"Fisheries and Oceans Canada Winnipeg, Canada","page":"iv:+112 p.","genre":"Can. MS Rep. Fish Aquat. Sci.","source":"Google Scholar","URL":"https://www.researchgate.net/profile/Brian_Coad/publication/228986095_Annotated_List_of_the_Arctic_Marine_Fishes_of_Canada/links/00b495231e1c98f3ee000000.pdf","number":"2674","author":[{"family":"Coad","given":"Brian W."},{"family":"Reist","given":"James Douglas"}],"issued":{"date-parts":[["2004"]]},"accessed":{"date-parts":[["2017",2,22]]}}}],"schema":"https://github.com/citation-style-language/schema/raw/master/csl-citation.json"} </w:instrText>
            </w:r>
            <w:r w:rsidR="00AE399F" w:rsidRPr="00190392">
              <w:rPr>
                <w:rFonts w:eastAsia="Times New Roman"/>
                <w:color w:val="000000"/>
                <w:lang w:val="en-GB"/>
              </w:rPr>
              <w:fldChar w:fldCharType="separate"/>
            </w:r>
            <w:r w:rsidR="005C551D" w:rsidRPr="00190392">
              <w:t>[4]</w:t>
            </w:r>
            <w:r w:rsidR="00AE399F"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545BAF44" w14:textId="5A8E0B10"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5C5F9B5E" w14:textId="77777777" w:rsidR="00390B10" w:rsidRPr="00190392" w:rsidRDefault="00390B10">
            <w:pPr>
              <w:jc w:val="center"/>
              <w:rPr>
                <w:rFonts w:eastAsia="Times New Roman"/>
                <w:color w:val="000000"/>
                <w:lang w:val="en-GB"/>
              </w:rPr>
            </w:pPr>
            <w:r w:rsidRPr="00190392">
              <w:rPr>
                <w:rFonts w:eastAsia="Times New Roman"/>
                <w:color w:val="000000"/>
                <w:lang w:val="en-GB"/>
              </w:rPr>
              <w:t>3.9</w:t>
            </w:r>
          </w:p>
        </w:tc>
        <w:tc>
          <w:tcPr>
            <w:tcW w:w="1418" w:type="dxa"/>
            <w:tcBorders>
              <w:top w:val="nil"/>
              <w:left w:val="nil"/>
              <w:bottom w:val="nil"/>
              <w:right w:val="nil"/>
            </w:tcBorders>
            <w:shd w:val="clear" w:color="auto" w:fill="auto"/>
            <w:noWrap/>
            <w:vAlign w:val="center"/>
            <w:hideMark/>
          </w:tcPr>
          <w:p w14:paraId="5AD852EB" w14:textId="710FC177"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irregular</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37F1DF2F" w14:textId="77777777" w:rsidR="00390B10" w:rsidRPr="00190392" w:rsidRDefault="00390B10">
            <w:pPr>
              <w:jc w:val="center"/>
              <w:rPr>
                <w:rFonts w:eastAsia="Times New Roman"/>
                <w:color w:val="000000"/>
                <w:lang w:val="en-GB"/>
              </w:rPr>
            </w:pPr>
            <w:r w:rsidRPr="00190392">
              <w:rPr>
                <w:rFonts w:eastAsia="Times New Roman"/>
                <w:color w:val="000000"/>
                <w:lang w:val="en-GB"/>
              </w:rPr>
              <w:t>Medium Benthivore</w:t>
            </w:r>
          </w:p>
        </w:tc>
      </w:tr>
      <w:tr w:rsidR="00893B41" w:rsidRPr="00190392" w14:paraId="3C3E9706" w14:textId="77777777" w:rsidTr="00893B41">
        <w:trPr>
          <w:trHeight w:val="300"/>
        </w:trPr>
        <w:tc>
          <w:tcPr>
            <w:tcW w:w="2694" w:type="dxa"/>
            <w:tcBorders>
              <w:top w:val="nil"/>
              <w:left w:val="nil"/>
              <w:bottom w:val="nil"/>
              <w:right w:val="nil"/>
            </w:tcBorders>
            <w:shd w:val="clear" w:color="auto" w:fill="auto"/>
            <w:noWrap/>
            <w:vAlign w:val="center"/>
            <w:hideMark/>
          </w:tcPr>
          <w:p w14:paraId="416E747A"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Enchelyopus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cimbrius</w:t>
            </w:r>
            <w:proofErr w:type="spellEnd"/>
          </w:p>
        </w:tc>
        <w:tc>
          <w:tcPr>
            <w:tcW w:w="1842" w:type="dxa"/>
            <w:tcBorders>
              <w:top w:val="nil"/>
              <w:left w:val="nil"/>
              <w:bottom w:val="nil"/>
              <w:right w:val="nil"/>
            </w:tcBorders>
            <w:shd w:val="clear" w:color="auto" w:fill="auto"/>
            <w:noWrap/>
            <w:vAlign w:val="center"/>
            <w:hideMark/>
          </w:tcPr>
          <w:p w14:paraId="45774E67" w14:textId="36DC0448" w:rsidR="00390B10" w:rsidRPr="00190392" w:rsidRDefault="00390B10" w:rsidP="00AD6AC2">
            <w:pPr>
              <w:jc w:val="center"/>
              <w:rPr>
                <w:rFonts w:eastAsia="Times New Roman"/>
                <w:b/>
                <w:color w:val="000000"/>
                <w:lang w:val="en-GB"/>
              </w:rPr>
            </w:pPr>
            <w:r w:rsidRPr="00190392">
              <w:rPr>
                <w:rFonts w:eastAsia="Times New Roman"/>
                <w:color w:val="000000"/>
                <w:lang w:val="en-GB"/>
              </w:rPr>
              <w:t>demersal</w:t>
            </w:r>
            <w:r w:rsidR="00EF5FF6" w:rsidRPr="00190392">
              <w:rPr>
                <w:rFonts w:eastAsia="Times New Roman"/>
                <w:color w:val="000000"/>
                <w:lang w:val="en-GB"/>
              </w:rPr>
              <w:t xml:space="preserve"> </w:t>
            </w:r>
            <w:r w:rsidR="00AD6AC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cenlJUk0","properties":{"formattedCitation":"[1]","plainCitation":"[1]"},"citationItems":[{"id":5994,"uris":["http://zotero.org/users/200872/items/I6RVX4G9"],"uri":["http://zotero.org/users/200872/items/I6RVX4G9"],"itemData":{"id":5994,"type":"report","title":"Global register of migratory species: from global to regional scales: final report of the R&amp;D-Projekt","publisher":"Federal Agency for Nature Conservation","publisher-place":"Bonn, Germany","event-place":"Bonn, Germany","number":"808 05 081","author":[{"family":"Riede","given":"K."}],"issued":{"date-parts":[["2004"]]}}}],"schema":"https://github.com/citation-style-language/schema/raw/master/csl-citation.json"} </w:instrText>
            </w:r>
            <w:r w:rsidR="00AD6AC2" w:rsidRPr="00190392">
              <w:rPr>
                <w:rFonts w:eastAsia="Times New Roman"/>
                <w:color w:val="000000"/>
                <w:lang w:val="en-GB"/>
              </w:rPr>
              <w:fldChar w:fldCharType="separate"/>
            </w:r>
            <w:r w:rsidR="005C551D" w:rsidRPr="00190392">
              <w:t>[1]</w:t>
            </w:r>
            <w:r w:rsidR="00AD6AC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0D079658" w14:textId="7C90BA89" w:rsidR="00390B10" w:rsidRPr="00190392" w:rsidRDefault="00390B10">
            <w:pPr>
              <w:jc w:val="center"/>
              <w:rPr>
                <w:rFonts w:eastAsia="Times New Roman"/>
                <w:color w:val="000000"/>
                <w:lang w:val="en-GB"/>
              </w:rPr>
            </w:pPr>
            <w:r w:rsidRPr="00190392">
              <w:rPr>
                <w:rFonts w:eastAsia="Times New Roman"/>
                <w:color w:val="000000"/>
                <w:lang w:val="en-GB"/>
              </w:rPr>
              <w:t>41</w:t>
            </w:r>
            <w:r w:rsidR="008518A3" w:rsidRPr="00190392">
              <w:rPr>
                <w:rFonts w:eastAsia="Times New Roman"/>
                <w:color w:val="000000"/>
                <w:lang w:val="en-GB"/>
              </w:rPr>
              <w:t xml:space="preserve"> </w:t>
            </w:r>
            <w:r w:rsidR="008518A3"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3bbdt1i5r","properties":{"formattedCitation":"[8]","plainCitation":"[8]"},"citationItems":[{"id":5999,"uris":["http://zotero.org/users/200872/items/DKAEJQT2"],"uri":["http://zotero.org/users/200872/items/DKAEJQT2"],"itemData":{"id":5999,"type":"report","title":"FAO species catalogue: vol. 10 gadiform fishes of the world (order gadiformes), an annotated and ilustrated catalogue of Cods. Hakes, grenadiers and other gadiform fishes known to date","publisher":"FAO","genre":"FAO Fisheries Synopsis","source":"Google Scholar","URL":"http://www.sidalc.net/cgi-bin/wxis.exe/?IsisScript=SUV.xis&amp;method=post&amp;formato=2&amp;cantidad=1&amp;expresion=mfn=002384","number":"125(10)","shortTitle":"FAO species catalogue","author":[{"family":"Cohen","given":"Danuel M. Inada"},{"family":"Iwamoto","given":"Tadashi"},{"family":"Scialabba","given":"Tomio"},{"family":"Whitehead","given":"Nadia"},{"family":"Palmer","given":"Peter James"},{"family":"Cohen","given":"Daniel M."}],"issued":{"date-parts":[["1990"]]},"accessed":{"date-parts":[["2017",2,23]]}}}],"schema":"https://github.com/citation-style-language/schema/raw/master/csl-citation.json"} </w:instrText>
            </w:r>
            <w:r w:rsidR="008518A3" w:rsidRPr="00190392">
              <w:rPr>
                <w:rFonts w:eastAsia="Times New Roman"/>
                <w:color w:val="000000"/>
                <w:lang w:val="en-GB"/>
              </w:rPr>
              <w:fldChar w:fldCharType="separate"/>
            </w:r>
            <w:r w:rsidR="005C551D" w:rsidRPr="00190392">
              <w:t>[8]</w:t>
            </w:r>
            <w:r w:rsidR="008518A3"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771F6809" w14:textId="693379CD" w:rsidR="00390B10" w:rsidRPr="00190392" w:rsidRDefault="00390B10">
            <w:pPr>
              <w:jc w:val="center"/>
              <w:rPr>
                <w:rFonts w:eastAsia="Times New Roman"/>
                <w:color w:val="000000"/>
                <w:lang w:val="en-GB"/>
              </w:rPr>
            </w:pPr>
            <w:r w:rsidRPr="00190392">
              <w:rPr>
                <w:rFonts w:eastAsia="Times New Roman"/>
                <w:color w:val="000000"/>
                <w:lang w:val="en-GB"/>
              </w:rPr>
              <w:t>2.9</w:t>
            </w:r>
          </w:p>
        </w:tc>
        <w:tc>
          <w:tcPr>
            <w:tcW w:w="992" w:type="dxa"/>
            <w:tcBorders>
              <w:top w:val="nil"/>
              <w:left w:val="nil"/>
              <w:bottom w:val="nil"/>
              <w:right w:val="nil"/>
            </w:tcBorders>
            <w:shd w:val="clear" w:color="auto" w:fill="auto"/>
            <w:noWrap/>
            <w:vAlign w:val="center"/>
            <w:hideMark/>
          </w:tcPr>
          <w:p w14:paraId="0AE718B5" w14:textId="77777777" w:rsidR="00390B10" w:rsidRPr="00190392" w:rsidRDefault="00390B10">
            <w:pPr>
              <w:jc w:val="center"/>
              <w:rPr>
                <w:rFonts w:eastAsia="Times New Roman"/>
                <w:color w:val="000000"/>
                <w:lang w:val="en-GB"/>
              </w:rPr>
            </w:pPr>
            <w:r w:rsidRPr="00190392">
              <w:rPr>
                <w:rFonts w:eastAsia="Times New Roman"/>
                <w:color w:val="000000"/>
                <w:lang w:val="en-GB"/>
              </w:rPr>
              <w:t>3.5</w:t>
            </w:r>
          </w:p>
        </w:tc>
        <w:tc>
          <w:tcPr>
            <w:tcW w:w="1418" w:type="dxa"/>
            <w:tcBorders>
              <w:top w:val="nil"/>
              <w:left w:val="nil"/>
              <w:bottom w:val="nil"/>
              <w:right w:val="nil"/>
            </w:tcBorders>
            <w:shd w:val="clear" w:color="auto" w:fill="auto"/>
            <w:noWrap/>
            <w:vAlign w:val="center"/>
            <w:hideMark/>
          </w:tcPr>
          <w:p w14:paraId="5EAB9FE9" w14:textId="4D3893B4"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rare</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79228469" w14:textId="77777777" w:rsidR="00390B10" w:rsidRPr="00190392" w:rsidRDefault="00390B10">
            <w:pPr>
              <w:jc w:val="center"/>
              <w:rPr>
                <w:rFonts w:eastAsia="Times New Roman"/>
                <w:color w:val="000000"/>
                <w:lang w:val="en-GB"/>
              </w:rPr>
            </w:pPr>
            <w:r w:rsidRPr="00190392">
              <w:rPr>
                <w:rFonts w:eastAsia="Times New Roman"/>
                <w:color w:val="000000"/>
                <w:lang w:val="en-GB"/>
              </w:rPr>
              <w:t>Small Benthivore</w:t>
            </w:r>
          </w:p>
        </w:tc>
      </w:tr>
      <w:tr w:rsidR="00893B41" w:rsidRPr="00190392" w14:paraId="6C9C09A7" w14:textId="77777777" w:rsidTr="00893B41">
        <w:trPr>
          <w:trHeight w:val="300"/>
        </w:trPr>
        <w:tc>
          <w:tcPr>
            <w:tcW w:w="2694" w:type="dxa"/>
            <w:tcBorders>
              <w:top w:val="nil"/>
              <w:left w:val="nil"/>
              <w:bottom w:val="nil"/>
              <w:right w:val="nil"/>
            </w:tcBorders>
            <w:shd w:val="clear" w:color="auto" w:fill="auto"/>
            <w:noWrap/>
            <w:vAlign w:val="center"/>
            <w:hideMark/>
          </w:tcPr>
          <w:p w14:paraId="483483CA"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Eumicrotremus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spinosus</w:t>
            </w:r>
            <w:proofErr w:type="spellEnd"/>
          </w:p>
        </w:tc>
        <w:tc>
          <w:tcPr>
            <w:tcW w:w="1842" w:type="dxa"/>
            <w:tcBorders>
              <w:top w:val="nil"/>
              <w:left w:val="nil"/>
              <w:bottom w:val="nil"/>
              <w:right w:val="nil"/>
            </w:tcBorders>
            <w:shd w:val="clear" w:color="auto" w:fill="auto"/>
            <w:noWrap/>
            <w:vAlign w:val="center"/>
            <w:hideMark/>
          </w:tcPr>
          <w:p w14:paraId="21B0C895" w14:textId="38BE2316" w:rsidR="00390B10" w:rsidRPr="00190392" w:rsidRDefault="007A6CF7" w:rsidP="00496877">
            <w:pPr>
              <w:jc w:val="center"/>
              <w:rPr>
                <w:rFonts w:eastAsia="Times New Roman"/>
                <w:color w:val="000000"/>
                <w:lang w:val="en-GB"/>
              </w:rPr>
            </w:pPr>
            <w:r w:rsidRPr="00190392">
              <w:rPr>
                <w:rFonts w:eastAsia="Times New Roman"/>
                <w:color w:val="000000"/>
                <w:lang w:val="en-GB"/>
              </w:rPr>
              <w:t>d</w:t>
            </w:r>
            <w:r w:rsidR="00390B10" w:rsidRPr="00190392">
              <w:rPr>
                <w:rFonts w:eastAsia="Times New Roman"/>
                <w:color w:val="000000"/>
                <w:lang w:val="en-GB"/>
              </w:rPr>
              <w:t>emersal</w:t>
            </w:r>
            <w:r w:rsidR="00496877" w:rsidRPr="00190392">
              <w:rPr>
                <w:rFonts w:eastAsia="Times New Roman"/>
                <w:color w:val="000000"/>
                <w:lang w:val="en-GB"/>
              </w:rPr>
              <w:t xml:space="preserve"> </w:t>
            </w:r>
            <w:r w:rsidR="00496877"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3hi37p6et","properties":{"formattedCitation":"[9]","plainCitation":"[9]"},"citationItems":[{"id":5995,"uris":["http://zotero.org/users/200872/items/FV6RUUEE"],"uri":["http://zotero.org/users/200872/items/FV6RUUEE"],"itemData":{"id":5995,"type":"article-journal","title":"An annotated catalogue of fish-like vertebrates and fishes of the seas of Russia and adjacent countries: Part 2. Order Scorpaeniformes","container-title":"Journal of Ichthyology","page":"S60-S135","volume":"42","author":[{"family":"Parin","given":"N.V."},{"family":"Fedorov","given":"V.V."},{"family":"Sheiko","given":"B.A."}],"issued":{"date-parts":[["2002"]]}}}],"schema":"https://github.com/citation-style-language/schema/raw/master/csl-citation.json"} </w:instrText>
            </w:r>
            <w:r w:rsidR="00496877" w:rsidRPr="00190392">
              <w:rPr>
                <w:rFonts w:eastAsia="Times New Roman"/>
                <w:color w:val="000000"/>
                <w:lang w:val="en-GB"/>
              </w:rPr>
              <w:fldChar w:fldCharType="separate"/>
            </w:r>
            <w:r w:rsidR="005C551D" w:rsidRPr="00190392">
              <w:t>[9]</w:t>
            </w:r>
            <w:r w:rsidR="00496877"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160BBAB2" w14:textId="43E66278" w:rsidR="00390B10" w:rsidRPr="00190392" w:rsidRDefault="00390B10">
            <w:pPr>
              <w:jc w:val="center"/>
              <w:rPr>
                <w:rFonts w:eastAsia="Times New Roman"/>
                <w:color w:val="000000"/>
                <w:lang w:val="en-GB"/>
              </w:rPr>
            </w:pPr>
            <w:r w:rsidRPr="00190392">
              <w:rPr>
                <w:rFonts w:eastAsia="Times New Roman"/>
                <w:color w:val="000000"/>
                <w:lang w:val="en-GB"/>
              </w:rPr>
              <w:t>13.2</w:t>
            </w:r>
            <w:r w:rsidR="008518A3" w:rsidRPr="00190392">
              <w:rPr>
                <w:rFonts w:eastAsia="Times New Roman"/>
                <w:color w:val="000000"/>
                <w:lang w:val="en-GB"/>
              </w:rPr>
              <w:t xml:space="preserve"> </w:t>
            </w:r>
            <w:r w:rsidR="008518A3"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1f538k1dln","properties":{"formattedCitation":"[4]","plainCitation":"[4]"},"citationItems":[{"id":5991,"uris":["http://zotero.org/users/200872/items/68J87ESB"],"uri":["http://zotero.org/users/200872/items/68J87ESB"],"itemData":{"id":5991,"type":"report","title":"Annotated list of the Arctic marine fishes of Canada","publisher":"Fisheries and Oceans Canada Winnipeg, Canada","page":"iv:+112 p.","genre":"Can. MS Rep. Fish Aquat. Sci.","source":"Google Scholar","URL":"https://www.researchgate.net/profile/Brian_Coad/publication/228986095_Annotated_List_of_the_Arctic_Marine_Fishes_of_Canada/links/00b495231e1c98f3ee000000.pdf","number":"2674","author":[{"family":"Coad","given":"Brian W."},{"family":"Reist","given":"James Douglas"}],"issued":{"date-parts":[["2004"]]},"accessed":{"date-parts":[["2017",2,22]]}}}],"schema":"https://github.com/citation-style-language/schema/raw/master/csl-citation.json"} </w:instrText>
            </w:r>
            <w:r w:rsidR="008518A3" w:rsidRPr="00190392">
              <w:rPr>
                <w:rFonts w:eastAsia="Times New Roman"/>
                <w:color w:val="000000"/>
                <w:lang w:val="en-GB"/>
              </w:rPr>
              <w:fldChar w:fldCharType="separate"/>
            </w:r>
            <w:r w:rsidR="005C551D" w:rsidRPr="00190392">
              <w:t>[4]</w:t>
            </w:r>
            <w:r w:rsidR="008518A3"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5B060BD7" w14:textId="423161C8" w:rsidR="00390B10" w:rsidRPr="00190392" w:rsidRDefault="00390B10">
            <w:pPr>
              <w:jc w:val="center"/>
              <w:rPr>
                <w:rFonts w:eastAsia="Times New Roman"/>
                <w:color w:val="000000"/>
                <w:lang w:val="en-GB"/>
              </w:rPr>
            </w:pPr>
            <w:r w:rsidRPr="00190392">
              <w:rPr>
                <w:rFonts w:eastAsia="Times New Roman"/>
                <w:color w:val="000000"/>
                <w:lang w:val="en-GB"/>
              </w:rPr>
              <w:t>2.9</w:t>
            </w:r>
          </w:p>
        </w:tc>
        <w:tc>
          <w:tcPr>
            <w:tcW w:w="992" w:type="dxa"/>
            <w:tcBorders>
              <w:top w:val="nil"/>
              <w:left w:val="nil"/>
              <w:bottom w:val="nil"/>
              <w:right w:val="nil"/>
            </w:tcBorders>
            <w:shd w:val="clear" w:color="auto" w:fill="auto"/>
            <w:noWrap/>
            <w:vAlign w:val="center"/>
            <w:hideMark/>
          </w:tcPr>
          <w:p w14:paraId="12011465" w14:textId="77777777" w:rsidR="00390B10" w:rsidRPr="00190392" w:rsidRDefault="00390B10">
            <w:pPr>
              <w:jc w:val="center"/>
              <w:rPr>
                <w:rFonts w:eastAsia="Times New Roman"/>
                <w:color w:val="000000"/>
                <w:lang w:val="en-GB"/>
              </w:rPr>
            </w:pPr>
            <w:r w:rsidRPr="00190392">
              <w:rPr>
                <w:rFonts w:eastAsia="Times New Roman"/>
                <w:color w:val="000000"/>
                <w:lang w:val="en-GB"/>
              </w:rPr>
              <w:t>3.5</w:t>
            </w:r>
          </w:p>
        </w:tc>
        <w:tc>
          <w:tcPr>
            <w:tcW w:w="1418" w:type="dxa"/>
            <w:tcBorders>
              <w:top w:val="nil"/>
              <w:left w:val="nil"/>
              <w:bottom w:val="nil"/>
              <w:right w:val="nil"/>
            </w:tcBorders>
            <w:shd w:val="clear" w:color="auto" w:fill="auto"/>
            <w:noWrap/>
            <w:vAlign w:val="center"/>
            <w:hideMark/>
          </w:tcPr>
          <w:p w14:paraId="4E781FA3" w14:textId="5F3FFFA1" w:rsidR="00390B10" w:rsidRPr="00190392" w:rsidRDefault="00390B10" w:rsidP="00666061">
            <w:pPr>
              <w:jc w:val="center"/>
              <w:rPr>
                <w:rFonts w:eastAsia="Times New Roman"/>
                <w:color w:val="000000"/>
                <w:lang w:val="en-GB"/>
              </w:rPr>
            </w:pPr>
            <w:r w:rsidRPr="00190392">
              <w:rPr>
                <w:rFonts w:eastAsia="Times New Roman"/>
                <w:color w:val="000000"/>
                <w:lang w:val="en-GB"/>
              </w:rPr>
              <w:t>none</w:t>
            </w:r>
            <w:r w:rsidR="00D726AA" w:rsidRPr="00190392">
              <w:rPr>
                <w:rFonts w:eastAsia="Times New Roman"/>
                <w:color w:val="000000"/>
                <w:vertAlign w:val="superscript"/>
                <w:lang w:val="en-GB"/>
              </w:rPr>
              <w:t xml:space="preserve"> </w:t>
            </w:r>
            <w:r w:rsidR="00D726AA" w:rsidRPr="00190392">
              <w:rPr>
                <w:rFonts w:eastAsia="Times New Roman"/>
                <w:color w:val="000000"/>
                <w:vertAlign w:val="superscript"/>
                <w:lang w:val="en-GB"/>
              </w:rPr>
              <w:fldChar w:fldCharType="begin"/>
            </w:r>
            <w:r w:rsidR="00D726AA" w:rsidRPr="00190392">
              <w:rPr>
                <w:rFonts w:eastAsia="Times New Roman"/>
                <w:color w:val="000000"/>
                <w:vertAlign w:val="superscript"/>
                <w:lang w:val="en-GB"/>
              </w:rPr>
              <w:instrText xml:space="preserve"> ADDIN ZOTERO_ITEM CSL_CITATION {"citationID":"a11k8ak192s","properties":{"formattedCitation":"[10]","plainCitation":"[10]"},"citationItems":[{"id":6035,"uris":["http://zotero.org/users/200872/items/QERSSVFG"],"uri":["http://zotero.org/users/200872/items/QERSSVFG"],"itemData":{"id":6035,"type":"book","title":"Fishes of the North-eastern Atlantic and the Mediterranean","publisher":"UNESCO","publisher-place":"Paris","volume":"I-III","event-place":"Paris","editor":[{"family":"Whitehead","given":"Peter James Palmer"},{"family":"Bauchot","given":"M.L."},{"family":"Hureau","given":"J.C."},{"family":"Nielsen","given":"J."},{"family":"Tortonese","given":"E."}],"issued":{"date-parts":[["1986"]]}}}],"schema":"https://github.com/citation-style-language/schema/raw/master/csl-citation.json"} </w:instrText>
            </w:r>
            <w:r w:rsidR="00D726AA" w:rsidRPr="00190392">
              <w:rPr>
                <w:rFonts w:eastAsia="Times New Roman"/>
                <w:color w:val="000000"/>
                <w:vertAlign w:val="superscript"/>
                <w:lang w:val="en-GB"/>
              </w:rPr>
              <w:fldChar w:fldCharType="separate"/>
            </w:r>
            <w:r w:rsidR="00D726AA" w:rsidRPr="00190392">
              <w:t>[10]</w:t>
            </w:r>
            <w:r w:rsidR="00D726AA" w:rsidRPr="00190392">
              <w:rPr>
                <w:rFonts w:eastAsia="Times New Roman"/>
                <w:color w:val="000000"/>
                <w:vertAlign w:val="superscript"/>
                <w:lang w:val="en-GB"/>
              </w:rPr>
              <w:fldChar w:fldCharType="end"/>
            </w:r>
          </w:p>
        </w:tc>
        <w:tc>
          <w:tcPr>
            <w:tcW w:w="1917" w:type="dxa"/>
            <w:tcBorders>
              <w:top w:val="nil"/>
              <w:left w:val="nil"/>
              <w:bottom w:val="nil"/>
              <w:right w:val="nil"/>
            </w:tcBorders>
            <w:shd w:val="clear" w:color="auto" w:fill="auto"/>
            <w:noWrap/>
            <w:vAlign w:val="center"/>
            <w:hideMark/>
          </w:tcPr>
          <w:p w14:paraId="71628BD9" w14:textId="77777777" w:rsidR="00390B10" w:rsidRPr="00190392" w:rsidRDefault="00390B10">
            <w:pPr>
              <w:jc w:val="center"/>
              <w:rPr>
                <w:rFonts w:eastAsia="Times New Roman"/>
                <w:color w:val="000000"/>
                <w:lang w:val="en-GB"/>
              </w:rPr>
            </w:pPr>
            <w:r w:rsidRPr="00190392">
              <w:rPr>
                <w:rFonts w:eastAsia="Times New Roman"/>
                <w:color w:val="000000"/>
                <w:lang w:val="en-GB"/>
              </w:rPr>
              <w:t>Small Benthivore</w:t>
            </w:r>
          </w:p>
        </w:tc>
      </w:tr>
      <w:tr w:rsidR="00893B41" w:rsidRPr="00190392" w14:paraId="1569A334" w14:textId="77777777" w:rsidTr="00893B41">
        <w:trPr>
          <w:trHeight w:val="300"/>
        </w:trPr>
        <w:tc>
          <w:tcPr>
            <w:tcW w:w="2694" w:type="dxa"/>
            <w:tcBorders>
              <w:top w:val="nil"/>
              <w:left w:val="nil"/>
              <w:bottom w:val="nil"/>
              <w:right w:val="nil"/>
            </w:tcBorders>
            <w:shd w:val="clear" w:color="auto" w:fill="auto"/>
            <w:noWrap/>
            <w:vAlign w:val="center"/>
            <w:hideMark/>
          </w:tcPr>
          <w:p w14:paraId="392B3564"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Gadus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morhua</w:t>
            </w:r>
            <w:proofErr w:type="spellEnd"/>
          </w:p>
        </w:tc>
        <w:tc>
          <w:tcPr>
            <w:tcW w:w="1842" w:type="dxa"/>
            <w:tcBorders>
              <w:top w:val="nil"/>
              <w:left w:val="nil"/>
              <w:bottom w:val="nil"/>
              <w:right w:val="nil"/>
            </w:tcBorders>
            <w:shd w:val="clear" w:color="auto" w:fill="auto"/>
            <w:noWrap/>
            <w:vAlign w:val="center"/>
            <w:hideMark/>
          </w:tcPr>
          <w:p w14:paraId="49AC228E" w14:textId="51A54ACF" w:rsidR="00390B10" w:rsidRPr="00190392" w:rsidRDefault="00390B10" w:rsidP="00AD6AC2">
            <w:pPr>
              <w:jc w:val="center"/>
              <w:rPr>
                <w:rFonts w:eastAsia="Times New Roman"/>
                <w:color w:val="000000"/>
                <w:lang w:val="en-GB"/>
              </w:rPr>
            </w:pPr>
            <w:r w:rsidRPr="00190392">
              <w:rPr>
                <w:rFonts w:eastAsia="Times New Roman"/>
                <w:color w:val="000000"/>
                <w:lang w:val="en-GB"/>
              </w:rPr>
              <w:t>benthopelagic</w:t>
            </w:r>
            <w:r w:rsidR="00EF5FF6" w:rsidRPr="00190392">
              <w:rPr>
                <w:rFonts w:eastAsia="Times New Roman"/>
                <w:color w:val="000000"/>
                <w:lang w:val="en-GB"/>
              </w:rPr>
              <w:t xml:space="preserve"> </w:t>
            </w:r>
            <w:r w:rsidR="00AD6AC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MQO2rhV0","properties":{"formattedCitation":"[1]","plainCitation":"[1]"},"citationItems":[{"id":5994,"uris":["http://zotero.org/users/200872/items/I6RVX4G9"],"uri":["http://zotero.org/users/200872/items/I6RVX4G9"],"itemData":{"id":5994,"type":"report","title":"Global register of migratory species: from global to regional scales: final report of the R&amp;D-Projekt","publisher":"Federal Agency for Nature Conservation","publisher-place":"Bonn, Germany","event-place":"Bonn, Germany","number":"808 05 081","author":[{"family":"Riede","given":"K."}],"issued":{"date-parts":[["2004"]]}}}],"schema":"https://github.com/citation-style-language/schema/raw/master/csl-citation.json"} </w:instrText>
            </w:r>
            <w:r w:rsidR="00AD6AC2" w:rsidRPr="00190392">
              <w:rPr>
                <w:rFonts w:eastAsia="Times New Roman"/>
                <w:color w:val="000000"/>
                <w:lang w:val="en-GB"/>
              </w:rPr>
              <w:fldChar w:fldCharType="separate"/>
            </w:r>
            <w:r w:rsidR="005C551D" w:rsidRPr="00190392">
              <w:t>[1]</w:t>
            </w:r>
            <w:r w:rsidR="00AD6AC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6BB68AA2" w14:textId="14BCBFE4" w:rsidR="00390B10" w:rsidRPr="00190392" w:rsidRDefault="00390B10">
            <w:pPr>
              <w:jc w:val="center"/>
              <w:rPr>
                <w:rFonts w:eastAsia="Times New Roman"/>
                <w:color w:val="000000"/>
                <w:lang w:val="en-GB"/>
              </w:rPr>
            </w:pPr>
            <w:r w:rsidRPr="00190392">
              <w:rPr>
                <w:rFonts w:eastAsia="Times New Roman"/>
                <w:color w:val="000000"/>
                <w:lang w:val="en-GB"/>
              </w:rPr>
              <w:t>200</w:t>
            </w:r>
            <w:r w:rsidR="008518A3" w:rsidRPr="00190392">
              <w:rPr>
                <w:rFonts w:eastAsia="Times New Roman"/>
                <w:color w:val="000000"/>
                <w:lang w:val="en-GB"/>
              </w:rPr>
              <w:t xml:space="preserve"> </w:t>
            </w:r>
            <w:r w:rsidR="008518A3"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1a2ps74trv","properties":{"formattedCitation":"[8]","plainCitation":"[8]"},"citationItems":[{"id":5999,"uris":["http://zotero.org/users/200872/items/DKAEJQT2"],"uri":["http://zotero.org/users/200872/items/DKAEJQT2"],"itemData":{"id":5999,"type":"report","title":"FAO species catalogue: vol. 10 gadiform fishes of the world (order gadiformes), an annotated and ilustrated catalogue of Cods. Hakes, grenadiers and other gadiform fishes known to date","publisher":"FAO","genre":"FAO Fisheries Synopsis","source":"Google Scholar","URL":"http://www.sidalc.net/cgi-bin/wxis.exe/?IsisScript=SUV.xis&amp;method=post&amp;formato=2&amp;cantidad=1&amp;expresion=mfn=002384","number":"125(10)","shortTitle":"FAO species catalogue","author":[{"family":"Cohen","given":"Danuel M. Inada"},{"family":"Iwamoto","given":"Tadashi"},{"family":"Scialabba","given":"Tomio"},{"family":"Whitehead","given":"Nadia"},{"family":"Palmer","given":"Peter James"},{"family":"Cohen","given":"Daniel M."}],"issued":{"date-parts":[["1990"]]},"accessed":{"date-parts":[["2017",2,23]]}}}],"schema":"https://github.com/citation-style-language/schema/raw/master/csl-citation.json"} </w:instrText>
            </w:r>
            <w:r w:rsidR="008518A3" w:rsidRPr="00190392">
              <w:rPr>
                <w:rFonts w:eastAsia="Times New Roman"/>
                <w:color w:val="000000"/>
                <w:lang w:val="en-GB"/>
              </w:rPr>
              <w:fldChar w:fldCharType="separate"/>
            </w:r>
            <w:r w:rsidR="005C551D" w:rsidRPr="00190392">
              <w:t>[8]</w:t>
            </w:r>
            <w:r w:rsidR="008518A3"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54F15C04" w14:textId="60C55FF3" w:rsidR="00390B10" w:rsidRPr="00190392" w:rsidRDefault="00390B10">
            <w:pPr>
              <w:jc w:val="center"/>
              <w:rPr>
                <w:rFonts w:eastAsia="Times New Roman"/>
                <w:color w:val="000000"/>
                <w:lang w:val="en-GB"/>
              </w:rPr>
            </w:pPr>
            <w:r w:rsidRPr="00190392">
              <w:rPr>
                <w:rFonts w:eastAsia="Times New Roman"/>
                <w:color w:val="000000"/>
                <w:lang w:val="en-GB"/>
              </w:rPr>
              <w:t>2.9</w:t>
            </w:r>
          </w:p>
        </w:tc>
        <w:tc>
          <w:tcPr>
            <w:tcW w:w="992" w:type="dxa"/>
            <w:tcBorders>
              <w:top w:val="nil"/>
              <w:left w:val="nil"/>
              <w:bottom w:val="nil"/>
              <w:right w:val="nil"/>
            </w:tcBorders>
            <w:shd w:val="clear" w:color="auto" w:fill="auto"/>
            <w:noWrap/>
            <w:vAlign w:val="center"/>
            <w:hideMark/>
          </w:tcPr>
          <w:p w14:paraId="4A63E656" w14:textId="77777777" w:rsidR="00390B10" w:rsidRPr="00190392" w:rsidRDefault="00390B10">
            <w:pPr>
              <w:jc w:val="center"/>
              <w:rPr>
                <w:rFonts w:eastAsia="Times New Roman"/>
                <w:color w:val="000000"/>
                <w:lang w:val="en-GB"/>
              </w:rPr>
            </w:pPr>
            <w:r w:rsidRPr="00190392">
              <w:rPr>
                <w:rFonts w:eastAsia="Times New Roman"/>
                <w:color w:val="000000"/>
                <w:lang w:val="en-GB"/>
              </w:rPr>
              <w:t>4.4</w:t>
            </w:r>
          </w:p>
        </w:tc>
        <w:tc>
          <w:tcPr>
            <w:tcW w:w="1418" w:type="dxa"/>
            <w:tcBorders>
              <w:top w:val="nil"/>
              <w:left w:val="nil"/>
              <w:bottom w:val="nil"/>
              <w:right w:val="nil"/>
            </w:tcBorders>
            <w:shd w:val="clear" w:color="auto" w:fill="auto"/>
            <w:noWrap/>
            <w:vAlign w:val="center"/>
            <w:hideMark/>
          </w:tcPr>
          <w:p w14:paraId="758845C2" w14:textId="38E9A102" w:rsidR="00390B10" w:rsidRPr="00190392" w:rsidRDefault="00390B10" w:rsidP="006F5188">
            <w:pPr>
              <w:jc w:val="center"/>
              <w:rPr>
                <w:rFonts w:eastAsia="Times New Roman"/>
                <w:color w:val="000000"/>
                <w:lang w:val="en-GB"/>
              </w:rPr>
            </w:pPr>
            <w:proofErr w:type="spellStart"/>
            <w:r w:rsidRPr="00190392">
              <w:rPr>
                <w:rFonts w:eastAsia="Times New Roman"/>
                <w:color w:val="000000"/>
                <w:lang w:val="en-GB"/>
              </w:rPr>
              <w:t>schools</w:t>
            </w:r>
            <w:r w:rsidR="00EF1EBB" w:rsidRPr="00190392">
              <w:rPr>
                <w:rFonts w:eastAsia="Times New Roman"/>
                <w:color w:val="000000"/>
                <w:vertAlign w:val="superscript"/>
                <w:lang w:val="en-GB"/>
              </w:rPr>
              <w:t>a</w:t>
            </w:r>
            <w:proofErr w:type="spellEnd"/>
            <w:r w:rsidR="006F5188" w:rsidRPr="00190392">
              <w:rPr>
                <w:rFonts w:eastAsia="Times New Roman"/>
                <w:color w:val="000000"/>
                <w:vertAlign w:val="superscript"/>
                <w:lang w:val="en-GB"/>
              </w:rPr>
              <w:t xml:space="preserve"> </w:t>
            </w:r>
            <w:r w:rsidR="006F5188" w:rsidRPr="00190392">
              <w:rPr>
                <w:rFonts w:eastAsia="Times New Roman"/>
                <w:color w:val="000000"/>
                <w:vertAlign w:val="superscript"/>
                <w:lang w:val="en-GB"/>
              </w:rPr>
              <w:fldChar w:fldCharType="begin"/>
            </w:r>
            <w:r w:rsidR="006F5188" w:rsidRPr="00190392">
              <w:rPr>
                <w:rFonts w:eastAsia="Times New Roman"/>
                <w:color w:val="000000"/>
                <w:vertAlign w:val="superscript"/>
                <w:lang w:val="en-GB"/>
              </w:rPr>
              <w:instrText xml:space="preserve"> ADDIN ZOTERO_ITEM CSL_CITATION {"citationID":"augem0sh4o","properties":{"formattedCitation":"[8]","plainCitation":"[8]"},"citationItems":[{"id":5999,"uris":["http://zotero.org/users/200872/items/DKAEJQT2"],"uri":["http://zotero.org/users/200872/items/DKAEJQT2"],"itemData":{"id":5999,"type":"report","title":"FAO species catalogue: vol. 10 gadiform fishes of the world (order gadiformes), an annotated and ilustrated catalogue of Cods. Hakes, grenadiers and other gadiform fishes known to date","publisher":"FAO","genre":"FAO Fisheries Synopsis","source":"Google Scholar","URL":"http://www.sidalc.net/cgi-bin/wxis.exe/?IsisScript=SUV.xis&amp;method=post&amp;formato=2&amp;cantidad=1&amp;expresion=mfn=002384","number":"125(10)","shortTitle":"FAO species catalogue","author":[{"family":"Cohen","given":"Danuel M. Inada"},{"family":"Iwamoto","given":"Tadashi"},{"family":"Scialabba","given":"Tomio"},{"family":"Whitehead","given":"Nadia"},{"family":"Palmer","given":"Peter James"},{"family":"Cohen","given":"Daniel M."}],"issued":{"date-parts":[["1990"]]},"accessed":{"date-parts":[["2017",2,23]]}}}],"schema":"https://github.com/citation-style-language/schema/raw/master/csl-citation.json"} </w:instrText>
            </w:r>
            <w:r w:rsidR="006F5188" w:rsidRPr="00190392">
              <w:rPr>
                <w:rFonts w:eastAsia="Times New Roman"/>
                <w:color w:val="000000"/>
                <w:vertAlign w:val="superscript"/>
                <w:lang w:val="en-GB"/>
              </w:rPr>
              <w:fldChar w:fldCharType="separate"/>
            </w:r>
            <w:r w:rsidR="006F5188" w:rsidRPr="00190392">
              <w:t>[8]</w:t>
            </w:r>
            <w:r w:rsidR="006F5188" w:rsidRPr="00190392">
              <w:rPr>
                <w:rFonts w:eastAsia="Times New Roman"/>
                <w:color w:val="000000"/>
                <w:vertAlign w:val="superscript"/>
                <w:lang w:val="en-GB"/>
              </w:rPr>
              <w:fldChar w:fldCharType="end"/>
            </w:r>
          </w:p>
        </w:tc>
        <w:tc>
          <w:tcPr>
            <w:tcW w:w="1917" w:type="dxa"/>
            <w:tcBorders>
              <w:top w:val="nil"/>
              <w:left w:val="nil"/>
              <w:bottom w:val="nil"/>
              <w:right w:val="nil"/>
            </w:tcBorders>
            <w:shd w:val="clear" w:color="auto" w:fill="auto"/>
            <w:noWrap/>
            <w:vAlign w:val="center"/>
            <w:hideMark/>
          </w:tcPr>
          <w:p w14:paraId="07E91F7D" w14:textId="77777777" w:rsidR="00390B10" w:rsidRPr="00190392" w:rsidRDefault="00390B10">
            <w:pPr>
              <w:jc w:val="center"/>
              <w:rPr>
                <w:rFonts w:eastAsia="Times New Roman"/>
                <w:color w:val="000000"/>
                <w:lang w:val="en-GB"/>
              </w:rPr>
            </w:pPr>
            <w:r w:rsidRPr="00190392">
              <w:rPr>
                <w:rFonts w:eastAsia="Times New Roman"/>
                <w:color w:val="000000"/>
                <w:lang w:val="en-GB"/>
              </w:rPr>
              <w:t>Piscivore</w:t>
            </w:r>
          </w:p>
        </w:tc>
      </w:tr>
      <w:tr w:rsidR="00893B41" w:rsidRPr="00190392" w14:paraId="41691BAF" w14:textId="77777777" w:rsidTr="00893B41">
        <w:trPr>
          <w:trHeight w:val="300"/>
        </w:trPr>
        <w:tc>
          <w:tcPr>
            <w:tcW w:w="2694" w:type="dxa"/>
            <w:tcBorders>
              <w:top w:val="nil"/>
              <w:left w:val="nil"/>
              <w:bottom w:val="nil"/>
              <w:right w:val="nil"/>
            </w:tcBorders>
            <w:shd w:val="clear" w:color="auto" w:fill="auto"/>
            <w:noWrap/>
            <w:vAlign w:val="center"/>
            <w:hideMark/>
          </w:tcPr>
          <w:p w14:paraId="10A6BC7D"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Glyptocephalus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cynoglossus</w:t>
            </w:r>
            <w:proofErr w:type="spellEnd"/>
          </w:p>
        </w:tc>
        <w:tc>
          <w:tcPr>
            <w:tcW w:w="1842" w:type="dxa"/>
            <w:tcBorders>
              <w:top w:val="nil"/>
              <w:left w:val="nil"/>
              <w:bottom w:val="nil"/>
              <w:right w:val="nil"/>
            </w:tcBorders>
            <w:shd w:val="clear" w:color="auto" w:fill="auto"/>
            <w:noWrap/>
            <w:vAlign w:val="center"/>
            <w:hideMark/>
          </w:tcPr>
          <w:p w14:paraId="6799BC88" w14:textId="2072B256" w:rsidR="00390B10" w:rsidRPr="00190392" w:rsidRDefault="00390B10" w:rsidP="00AD6AC2">
            <w:pPr>
              <w:jc w:val="center"/>
              <w:rPr>
                <w:rFonts w:eastAsia="Times New Roman"/>
                <w:color w:val="000000"/>
                <w:lang w:val="en-GB"/>
              </w:rPr>
            </w:pPr>
            <w:r w:rsidRPr="00190392">
              <w:rPr>
                <w:rFonts w:eastAsia="Times New Roman"/>
                <w:color w:val="000000"/>
                <w:lang w:val="en-GB"/>
              </w:rPr>
              <w:t>demersal</w:t>
            </w:r>
            <w:r w:rsidR="00EF5FF6" w:rsidRPr="00190392">
              <w:rPr>
                <w:rFonts w:eastAsia="Times New Roman"/>
                <w:color w:val="000000"/>
                <w:lang w:val="en-GB"/>
              </w:rPr>
              <w:t xml:space="preserve"> </w:t>
            </w:r>
            <w:r w:rsidR="00AD6AC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ZnY3KTYy","properties":{"formattedCitation":"[1]","plainCitation":"[1]"},"citationItems":[{"id":5994,"uris":["http://zotero.org/users/200872/items/I6RVX4G9"],"uri":["http://zotero.org/users/200872/items/I6RVX4G9"],"itemData":{"id":5994,"type":"report","title":"Global register of migratory species: from global to regional scales: final report of the R&amp;D-Projekt","publisher":"Federal Agency for Nature Conservation","publisher-place":"Bonn, Germany","event-place":"Bonn, Germany","number":"808 05 081","author":[{"family":"Riede","given":"K."}],"issued":{"date-parts":[["2004"]]}}}],"schema":"https://github.com/citation-style-language/schema/raw/master/csl-citation.json"} </w:instrText>
            </w:r>
            <w:r w:rsidR="00AD6AC2" w:rsidRPr="00190392">
              <w:rPr>
                <w:rFonts w:eastAsia="Times New Roman"/>
                <w:color w:val="000000"/>
                <w:lang w:val="en-GB"/>
              </w:rPr>
              <w:fldChar w:fldCharType="separate"/>
            </w:r>
            <w:r w:rsidR="005C551D" w:rsidRPr="00190392">
              <w:t>[1]</w:t>
            </w:r>
            <w:r w:rsidR="00AD6AC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0FE2A54B" w14:textId="670AE576" w:rsidR="00390B10" w:rsidRPr="00190392" w:rsidRDefault="00390B10">
            <w:pPr>
              <w:jc w:val="center"/>
              <w:rPr>
                <w:rFonts w:eastAsia="Times New Roman"/>
                <w:color w:val="000000"/>
                <w:lang w:val="en-GB"/>
              </w:rPr>
            </w:pPr>
            <w:r w:rsidRPr="00190392">
              <w:rPr>
                <w:rFonts w:eastAsia="Times New Roman"/>
                <w:color w:val="000000"/>
                <w:lang w:val="en-GB"/>
              </w:rPr>
              <w:t>60</w:t>
            </w:r>
            <w:r w:rsidR="008518A3" w:rsidRPr="00190392">
              <w:rPr>
                <w:rFonts w:eastAsia="Times New Roman"/>
                <w:color w:val="000000"/>
                <w:lang w:val="en-GB"/>
              </w:rPr>
              <w:t xml:space="preserve"> </w:t>
            </w:r>
            <w:r w:rsidR="008518A3" w:rsidRPr="00190392">
              <w:rPr>
                <w:rFonts w:eastAsia="Times New Roman"/>
                <w:color w:val="000000"/>
                <w:lang w:val="en-GB"/>
              </w:rPr>
              <w:fldChar w:fldCharType="begin"/>
            </w:r>
            <w:r w:rsidR="00D726AA" w:rsidRPr="00190392">
              <w:rPr>
                <w:rFonts w:eastAsia="Times New Roman"/>
                <w:color w:val="000000"/>
                <w:lang w:val="en-GB"/>
              </w:rPr>
              <w:instrText xml:space="preserve"> ADDIN ZOTERO_ITEM CSL_CITATION {"citationID":"a1h95ngkhq8","properties":{"formattedCitation":"[11]","plainCitation":"[11]"},"citationItems":[{"id":6013,"uris":["http://zotero.org/users/200872/items/KP3R6T2X"],"uri":["http://zotero.org/users/200872/items/KP3R6T2X"],"itemData":{"id":6013,"type":"chapter","title":"Pleuronectidae","container-title":"Fishes of the north-eastern Atlantic and the Mediterranean","publisher":"UNESCO","page":"1299-1307","volume":"3","source":"Google Scholar","URL":"http://afrilib.odinafrica.org/handle/0/19592","editor":[{"family":"Whitehead","given":"Peter James Palmer"},{"family":"Bauchot","given":"M.-L."},{"family":"Hureau","given":"J.-C."},{"family":"Nielsen","given":"J."},{"family":"Tortonese","given":"E."}],"author":[{"family":"Nielsen","given":"J.G."}],"issued":{"date-parts":[["1986"]]},"accessed":{"date-parts":[["2017",2,23]]}}}],"schema":"https://github.com/citation-style-language/schema/raw/master/csl-citation.json"} </w:instrText>
            </w:r>
            <w:r w:rsidR="008518A3" w:rsidRPr="00190392">
              <w:rPr>
                <w:rFonts w:eastAsia="Times New Roman"/>
                <w:color w:val="000000"/>
                <w:lang w:val="en-GB"/>
              </w:rPr>
              <w:fldChar w:fldCharType="separate"/>
            </w:r>
            <w:r w:rsidR="00D726AA" w:rsidRPr="00190392">
              <w:t>[11]</w:t>
            </w:r>
            <w:r w:rsidR="008518A3"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04EBF9B4" w14:textId="08C136B7"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6BD71E7E" w14:textId="77777777" w:rsidR="00390B10" w:rsidRPr="00190392" w:rsidRDefault="00390B10">
            <w:pPr>
              <w:jc w:val="center"/>
              <w:rPr>
                <w:rFonts w:eastAsia="Times New Roman"/>
                <w:color w:val="000000"/>
                <w:lang w:val="en-GB"/>
              </w:rPr>
            </w:pPr>
            <w:r w:rsidRPr="00190392">
              <w:rPr>
                <w:rFonts w:eastAsia="Times New Roman"/>
                <w:color w:val="000000"/>
                <w:lang w:val="en-GB"/>
              </w:rPr>
              <w:t>3.1</w:t>
            </w:r>
          </w:p>
        </w:tc>
        <w:tc>
          <w:tcPr>
            <w:tcW w:w="1418" w:type="dxa"/>
            <w:tcBorders>
              <w:top w:val="nil"/>
              <w:left w:val="nil"/>
              <w:bottom w:val="nil"/>
              <w:right w:val="nil"/>
            </w:tcBorders>
            <w:shd w:val="clear" w:color="auto" w:fill="auto"/>
            <w:noWrap/>
            <w:vAlign w:val="center"/>
            <w:hideMark/>
          </w:tcPr>
          <w:p w14:paraId="36B9B924" w14:textId="2B1D1BA2"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irregular</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0E006D2D" w14:textId="77777777" w:rsidR="00390B10" w:rsidRPr="00190392" w:rsidRDefault="00390B10">
            <w:pPr>
              <w:jc w:val="center"/>
              <w:rPr>
                <w:rFonts w:eastAsia="Times New Roman"/>
                <w:color w:val="000000"/>
                <w:lang w:val="en-GB"/>
              </w:rPr>
            </w:pPr>
            <w:r w:rsidRPr="00190392">
              <w:rPr>
                <w:rFonts w:eastAsia="Times New Roman"/>
                <w:color w:val="000000"/>
                <w:lang w:val="en-GB"/>
              </w:rPr>
              <w:t>Medium Benthivore</w:t>
            </w:r>
          </w:p>
        </w:tc>
      </w:tr>
      <w:tr w:rsidR="00893B41" w:rsidRPr="00190392" w14:paraId="7D0A1972" w14:textId="77777777" w:rsidTr="00893B41">
        <w:trPr>
          <w:trHeight w:val="300"/>
        </w:trPr>
        <w:tc>
          <w:tcPr>
            <w:tcW w:w="2694" w:type="dxa"/>
            <w:tcBorders>
              <w:top w:val="nil"/>
              <w:left w:val="nil"/>
              <w:bottom w:val="nil"/>
              <w:right w:val="nil"/>
            </w:tcBorders>
            <w:shd w:val="clear" w:color="auto" w:fill="auto"/>
            <w:noWrap/>
            <w:vAlign w:val="center"/>
            <w:hideMark/>
          </w:tcPr>
          <w:p w14:paraId="7857D539"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Hippoglossoides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platessoides</w:t>
            </w:r>
            <w:proofErr w:type="spellEnd"/>
          </w:p>
        </w:tc>
        <w:tc>
          <w:tcPr>
            <w:tcW w:w="1842" w:type="dxa"/>
            <w:tcBorders>
              <w:top w:val="nil"/>
              <w:left w:val="nil"/>
              <w:bottom w:val="nil"/>
              <w:right w:val="nil"/>
            </w:tcBorders>
            <w:shd w:val="clear" w:color="auto" w:fill="auto"/>
            <w:noWrap/>
            <w:vAlign w:val="center"/>
            <w:hideMark/>
          </w:tcPr>
          <w:p w14:paraId="5C9BE4F1" w14:textId="1C5E48E0" w:rsidR="00390B10" w:rsidRPr="00190392" w:rsidRDefault="00390B10" w:rsidP="00AD6AC2">
            <w:pPr>
              <w:jc w:val="center"/>
              <w:rPr>
                <w:rFonts w:eastAsia="Times New Roman"/>
                <w:color w:val="000000"/>
                <w:lang w:val="en-GB"/>
              </w:rPr>
            </w:pPr>
            <w:r w:rsidRPr="00190392">
              <w:rPr>
                <w:rFonts w:eastAsia="Times New Roman"/>
                <w:color w:val="000000"/>
                <w:lang w:val="en-GB"/>
              </w:rPr>
              <w:t>demersal</w:t>
            </w:r>
            <w:r w:rsidR="00EF5FF6" w:rsidRPr="00190392">
              <w:rPr>
                <w:rFonts w:eastAsia="Times New Roman"/>
                <w:color w:val="000000"/>
                <w:lang w:val="en-GB"/>
              </w:rPr>
              <w:t xml:space="preserve"> </w:t>
            </w:r>
            <w:r w:rsidR="00AD6AC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Prum7Vtk","properties":{"formattedCitation":"[1]","plainCitation":"[1]"},"citationItems":[{"id":5994,"uris":["http://zotero.org/users/200872/items/I6RVX4G9"],"uri":["http://zotero.org/users/200872/items/I6RVX4G9"],"itemData":{"id":5994,"type":"report","title":"Global register of migratory species: from global to regional scales: final report of the R&amp;D-Projekt","publisher":"Federal Agency for Nature Conservation","publisher-place":"Bonn, Germany","event-place":"Bonn, Germany","number":"808 05 081","author":[{"family":"Riede","given":"K."}],"issued":{"date-parts":[["2004"]]}}}],"schema":"https://github.com/citation-style-language/schema/raw/master/csl-citation.json"} </w:instrText>
            </w:r>
            <w:r w:rsidR="00AD6AC2" w:rsidRPr="00190392">
              <w:rPr>
                <w:rFonts w:eastAsia="Times New Roman"/>
                <w:color w:val="000000"/>
                <w:lang w:val="en-GB"/>
              </w:rPr>
              <w:fldChar w:fldCharType="separate"/>
            </w:r>
            <w:r w:rsidR="005C551D" w:rsidRPr="00190392">
              <w:t>[1]</w:t>
            </w:r>
            <w:r w:rsidR="00AD6AC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63AAC77E" w14:textId="3478CDF6" w:rsidR="00390B10" w:rsidRPr="00190392" w:rsidRDefault="00390B10">
            <w:pPr>
              <w:jc w:val="center"/>
              <w:rPr>
                <w:rFonts w:eastAsia="Times New Roman"/>
                <w:color w:val="000000"/>
                <w:lang w:val="en-GB"/>
              </w:rPr>
            </w:pPr>
            <w:r w:rsidRPr="00190392">
              <w:rPr>
                <w:rFonts w:eastAsia="Times New Roman"/>
                <w:color w:val="000000"/>
                <w:lang w:val="en-GB"/>
              </w:rPr>
              <w:t>82.6</w:t>
            </w:r>
            <w:r w:rsidR="008518A3" w:rsidRPr="00190392">
              <w:rPr>
                <w:rFonts w:eastAsia="Times New Roman"/>
                <w:color w:val="000000"/>
                <w:lang w:val="en-GB"/>
              </w:rPr>
              <w:t xml:space="preserve"> </w:t>
            </w:r>
            <w:r w:rsidR="008518A3"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85cd0t80f","properties":{"formattedCitation":"[4]","plainCitation":"[4]"},"citationItems":[{"id":5991,"uris":["http://zotero.org/users/200872/items/68J87ESB"],"uri":["http://zotero.org/users/200872/items/68J87ESB"],"itemData":{"id":5991,"type":"report","title":"Annotated list of the Arctic marine fishes of Canada","publisher":"Fisheries and Oceans Canada Winnipeg, Canada","page":"iv:+112 p.","genre":"Can. MS Rep. Fish Aquat. Sci.","source":"Google Scholar","URL":"https://www.researchgate.net/profile/Brian_Coad/publication/228986095_Annotated_List_of_the_Arctic_Marine_Fishes_of_Canada/links/00b495231e1c98f3ee000000.pdf","number":"2674","author":[{"family":"Coad","given":"Brian W."},{"family":"Reist","given":"James Douglas"}],"issued":{"date-parts":[["2004"]]},"accessed":{"date-parts":[["2017",2,22]]}}}],"schema":"https://github.com/citation-style-language/schema/raw/master/csl-citation.json"} </w:instrText>
            </w:r>
            <w:r w:rsidR="008518A3" w:rsidRPr="00190392">
              <w:rPr>
                <w:rFonts w:eastAsia="Times New Roman"/>
                <w:color w:val="000000"/>
                <w:lang w:val="en-GB"/>
              </w:rPr>
              <w:fldChar w:fldCharType="separate"/>
            </w:r>
            <w:r w:rsidR="005C551D" w:rsidRPr="00190392">
              <w:t>[4]</w:t>
            </w:r>
            <w:r w:rsidR="008518A3"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29B413BA" w14:textId="79393882"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7C659012" w14:textId="77777777" w:rsidR="00390B10" w:rsidRPr="00190392" w:rsidRDefault="00390B10">
            <w:pPr>
              <w:jc w:val="center"/>
              <w:rPr>
                <w:rFonts w:eastAsia="Times New Roman"/>
                <w:color w:val="000000"/>
                <w:lang w:val="en-GB"/>
              </w:rPr>
            </w:pPr>
            <w:r w:rsidRPr="00190392">
              <w:rPr>
                <w:rFonts w:eastAsia="Times New Roman"/>
                <w:color w:val="000000"/>
                <w:lang w:val="en-GB"/>
              </w:rPr>
              <w:t>3.7</w:t>
            </w:r>
          </w:p>
        </w:tc>
        <w:tc>
          <w:tcPr>
            <w:tcW w:w="1418" w:type="dxa"/>
            <w:tcBorders>
              <w:top w:val="nil"/>
              <w:left w:val="nil"/>
              <w:bottom w:val="nil"/>
              <w:right w:val="nil"/>
            </w:tcBorders>
            <w:shd w:val="clear" w:color="auto" w:fill="auto"/>
            <w:noWrap/>
            <w:vAlign w:val="center"/>
            <w:hideMark/>
          </w:tcPr>
          <w:p w14:paraId="5F550A02" w14:textId="2629EF55"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irregular</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5C6DD826" w14:textId="77777777" w:rsidR="00390B10" w:rsidRPr="00190392" w:rsidRDefault="00390B10">
            <w:pPr>
              <w:jc w:val="center"/>
              <w:rPr>
                <w:rFonts w:eastAsia="Times New Roman"/>
                <w:color w:val="000000"/>
                <w:lang w:val="en-GB"/>
              </w:rPr>
            </w:pPr>
            <w:r w:rsidRPr="00190392">
              <w:rPr>
                <w:rFonts w:eastAsia="Times New Roman"/>
                <w:color w:val="000000"/>
                <w:lang w:val="en-GB"/>
              </w:rPr>
              <w:t>Large Benthivore</w:t>
            </w:r>
          </w:p>
        </w:tc>
      </w:tr>
      <w:tr w:rsidR="00893B41" w:rsidRPr="00190392" w14:paraId="4D02124C" w14:textId="77777777" w:rsidTr="00893B41">
        <w:trPr>
          <w:trHeight w:val="300"/>
        </w:trPr>
        <w:tc>
          <w:tcPr>
            <w:tcW w:w="2694" w:type="dxa"/>
            <w:tcBorders>
              <w:top w:val="nil"/>
              <w:left w:val="nil"/>
              <w:bottom w:val="nil"/>
              <w:right w:val="nil"/>
            </w:tcBorders>
            <w:shd w:val="clear" w:color="auto" w:fill="auto"/>
            <w:noWrap/>
            <w:vAlign w:val="center"/>
            <w:hideMark/>
          </w:tcPr>
          <w:p w14:paraId="077F1CFC"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Limanda</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ferruginea</w:t>
            </w:r>
            <w:proofErr w:type="spellEnd"/>
          </w:p>
        </w:tc>
        <w:tc>
          <w:tcPr>
            <w:tcW w:w="1842" w:type="dxa"/>
            <w:tcBorders>
              <w:top w:val="nil"/>
              <w:left w:val="nil"/>
              <w:bottom w:val="nil"/>
              <w:right w:val="nil"/>
            </w:tcBorders>
            <w:shd w:val="clear" w:color="auto" w:fill="auto"/>
            <w:noWrap/>
            <w:vAlign w:val="center"/>
            <w:hideMark/>
          </w:tcPr>
          <w:p w14:paraId="328798AF" w14:textId="4F88897F" w:rsidR="00390B10" w:rsidRPr="00190392" w:rsidRDefault="007A6CF7" w:rsidP="00496877">
            <w:pPr>
              <w:jc w:val="center"/>
              <w:rPr>
                <w:rFonts w:eastAsia="Times New Roman"/>
                <w:color w:val="000000"/>
                <w:lang w:val="en-GB"/>
              </w:rPr>
            </w:pPr>
            <w:r w:rsidRPr="00190392">
              <w:rPr>
                <w:rFonts w:eastAsia="Times New Roman"/>
                <w:color w:val="000000"/>
                <w:lang w:val="en-GB"/>
              </w:rPr>
              <w:t>d</w:t>
            </w:r>
            <w:r w:rsidR="00390B10" w:rsidRPr="00190392">
              <w:rPr>
                <w:rFonts w:eastAsia="Times New Roman"/>
                <w:color w:val="000000"/>
                <w:lang w:val="en-GB"/>
              </w:rPr>
              <w:t>emersal</w:t>
            </w:r>
            <w:r w:rsidR="00496877" w:rsidRPr="00190392">
              <w:rPr>
                <w:rFonts w:eastAsia="Times New Roman"/>
                <w:color w:val="000000"/>
                <w:lang w:val="en-GB"/>
              </w:rPr>
              <w:t xml:space="preserve"> </w:t>
            </w:r>
            <w:r w:rsidR="00496877" w:rsidRPr="00190392">
              <w:rPr>
                <w:rFonts w:eastAsia="Times New Roman"/>
                <w:color w:val="000000"/>
                <w:lang w:val="en-GB"/>
              </w:rPr>
              <w:fldChar w:fldCharType="begin"/>
            </w:r>
            <w:r w:rsidR="00D726AA" w:rsidRPr="00190392">
              <w:rPr>
                <w:rFonts w:eastAsia="Times New Roman"/>
                <w:color w:val="000000"/>
                <w:lang w:val="en-GB"/>
              </w:rPr>
              <w:instrText xml:space="preserve"> ADDIN ZOTERO_ITEM CSL_CITATION {"citationID":"a1ftkaou0s2","properties":{"formattedCitation":"[12]","plainCitation":"[12]"},"citationItems":[{"id":5997,"uris":["http://zotero.org/users/200872/items/2W7C4ERH"],"uri":["http://zotero.org/users/200872/items/2W7C4ERH"],"itemData":{"id":5997,"type":"article-journal","title":"Atlantic fishes of Canada","container-title":"Canadian bulletin of fisheries and aquatic sciences","volume":"219","source":"Google Scholar","URL":"http://library.wur.nl/WebQuery/clc/275994","author":[{"family":"Scott","given":"W. B."},{"family":"Scott","given":"M. G."}],"issued":{"date-parts":[["1988"]]},"accessed":{"date-parts":[["2017",2,23]]}}}],"schema":"https://github.com/citation-style-language/schema/raw/master/csl-citation.json"} </w:instrText>
            </w:r>
            <w:r w:rsidR="00496877" w:rsidRPr="00190392">
              <w:rPr>
                <w:rFonts w:eastAsia="Times New Roman"/>
                <w:color w:val="000000"/>
                <w:lang w:val="en-GB"/>
              </w:rPr>
              <w:fldChar w:fldCharType="separate"/>
            </w:r>
            <w:r w:rsidR="00D726AA" w:rsidRPr="00190392">
              <w:t>[12]</w:t>
            </w:r>
            <w:r w:rsidR="00496877"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16F940B4" w14:textId="2BBFAFD5" w:rsidR="00390B10" w:rsidRPr="00190392" w:rsidRDefault="00390B10">
            <w:pPr>
              <w:jc w:val="center"/>
              <w:rPr>
                <w:rFonts w:eastAsia="Times New Roman"/>
                <w:color w:val="000000"/>
                <w:lang w:val="en-GB"/>
              </w:rPr>
            </w:pPr>
            <w:r w:rsidRPr="00190392">
              <w:rPr>
                <w:rFonts w:eastAsia="Times New Roman"/>
                <w:color w:val="000000"/>
                <w:lang w:val="en-GB"/>
              </w:rPr>
              <w:t>64</w:t>
            </w:r>
            <w:r w:rsidR="008518A3" w:rsidRPr="00190392">
              <w:rPr>
                <w:rFonts w:eastAsia="Times New Roman"/>
                <w:color w:val="000000"/>
                <w:lang w:val="en-GB"/>
              </w:rPr>
              <w:t xml:space="preserve"> </w:t>
            </w:r>
            <w:r w:rsidR="008518A3"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30mlv132i","properties":{"formattedCitation":"[3]","plainCitation":"[3]"},"citationItems":[{"id":6009,"uris":["http://zotero.org/users/200872/items/7HPCS7VF"],"uri":["http://zotero.org/users/200872/items/7HPCS7VF"],"itemData":{"id":6009,"type":"article-journal","title":"A field guide to Atlantic coast fishes of North America","container-title":"Peterson Field Guide Series. Houghton Miffiin, Boston","source":"Google Scholar","author":[{"family":"Robins","given":"C. R."},{"family":"Ray","given":"G. C."},{"family":"Douglass","given":"J."},{"family":"Freund","given":"R."}],"issued":{"date-parts":[["1986"]]}}}],"schema":"https://github.com/citation-style-language/schema/raw/master/csl-citation.json"} </w:instrText>
            </w:r>
            <w:r w:rsidR="008518A3" w:rsidRPr="00190392">
              <w:rPr>
                <w:rFonts w:eastAsia="Times New Roman"/>
                <w:color w:val="000000"/>
                <w:lang w:val="en-GB"/>
              </w:rPr>
              <w:fldChar w:fldCharType="separate"/>
            </w:r>
            <w:r w:rsidR="005C551D" w:rsidRPr="00190392">
              <w:t>[3]</w:t>
            </w:r>
            <w:r w:rsidR="008518A3"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7333E5AC" w14:textId="1C263159" w:rsidR="00390B10" w:rsidRPr="00190392" w:rsidRDefault="00390B10">
            <w:pPr>
              <w:jc w:val="center"/>
              <w:rPr>
                <w:rFonts w:eastAsia="Times New Roman"/>
                <w:color w:val="000000"/>
                <w:lang w:val="en-GB"/>
              </w:rPr>
            </w:pPr>
            <w:r w:rsidRPr="00190392">
              <w:rPr>
                <w:rFonts w:eastAsia="Times New Roman"/>
                <w:color w:val="000000"/>
                <w:lang w:val="en-GB"/>
              </w:rPr>
              <w:t>2.9</w:t>
            </w:r>
          </w:p>
        </w:tc>
        <w:tc>
          <w:tcPr>
            <w:tcW w:w="992" w:type="dxa"/>
            <w:tcBorders>
              <w:top w:val="nil"/>
              <w:left w:val="nil"/>
              <w:bottom w:val="nil"/>
              <w:right w:val="nil"/>
            </w:tcBorders>
            <w:shd w:val="clear" w:color="auto" w:fill="auto"/>
            <w:noWrap/>
            <w:vAlign w:val="center"/>
            <w:hideMark/>
          </w:tcPr>
          <w:p w14:paraId="28FEDEBD" w14:textId="77777777" w:rsidR="00390B10" w:rsidRPr="00190392" w:rsidRDefault="00390B10">
            <w:pPr>
              <w:jc w:val="center"/>
              <w:rPr>
                <w:rFonts w:eastAsia="Times New Roman"/>
                <w:color w:val="000000"/>
                <w:lang w:val="en-GB"/>
              </w:rPr>
            </w:pPr>
            <w:r w:rsidRPr="00190392">
              <w:rPr>
                <w:rFonts w:eastAsia="Times New Roman"/>
                <w:color w:val="000000"/>
                <w:lang w:val="en-GB"/>
              </w:rPr>
              <w:t>3.2</w:t>
            </w:r>
          </w:p>
        </w:tc>
        <w:tc>
          <w:tcPr>
            <w:tcW w:w="1418" w:type="dxa"/>
            <w:tcBorders>
              <w:top w:val="nil"/>
              <w:left w:val="nil"/>
              <w:bottom w:val="nil"/>
              <w:right w:val="nil"/>
            </w:tcBorders>
            <w:shd w:val="clear" w:color="auto" w:fill="auto"/>
            <w:noWrap/>
            <w:vAlign w:val="center"/>
            <w:hideMark/>
          </w:tcPr>
          <w:p w14:paraId="54B3B7D3" w14:textId="5002DAB7"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irregular</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0D9FF837" w14:textId="77777777" w:rsidR="00390B10" w:rsidRPr="00190392" w:rsidRDefault="00390B10">
            <w:pPr>
              <w:jc w:val="center"/>
              <w:rPr>
                <w:rFonts w:eastAsia="Times New Roman"/>
                <w:color w:val="000000"/>
                <w:lang w:val="en-GB"/>
              </w:rPr>
            </w:pPr>
            <w:r w:rsidRPr="00190392">
              <w:rPr>
                <w:rFonts w:eastAsia="Times New Roman"/>
                <w:color w:val="000000"/>
                <w:lang w:val="en-GB"/>
              </w:rPr>
              <w:t>Medium Benthivore</w:t>
            </w:r>
          </w:p>
        </w:tc>
      </w:tr>
      <w:tr w:rsidR="00893B41" w:rsidRPr="00190392" w14:paraId="510E09E3" w14:textId="77777777" w:rsidTr="00893B41">
        <w:trPr>
          <w:trHeight w:val="300"/>
        </w:trPr>
        <w:tc>
          <w:tcPr>
            <w:tcW w:w="2694" w:type="dxa"/>
            <w:tcBorders>
              <w:top w:val="nil"/>
              <w:left w:val="nil"/>
              <w:bottom w:val="nil"/>
              <w:right w:val="nil"/>
            </w:tcBorders>
            <w:shd w:val="clear" w:color="auto" w:fill="auto"/>
            <w:noWrap/>
            <w:vAlign w:val="center"/>
            <w:hideMark/>
          </w:tcPr>
          <w:p w14:paraId="6384CFEA"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Lycodes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esmarkii</w:t>
            </w:r>
            <w:proofErr w:type="spellEnd"/>
          </w:p>
        </w:tc>
        <w:tc>
          <w:tcPr>
            <w:tcW w:w="1842" w:type="dxa"/>
            <w:tcBorders>
              <w:top w:val="nil"/>
              <w:left w:val="nil"/>
              <w:bottom w:val="nil"/>
              <w:right w:val="nil"/>
            </w:tcBorders>
            <w:shd w:val="clear" w:color="auto" w:fill="auto"/>
            <w:noWrap/>
            <w:vAlign w:val="center"/>
            <w:hideMark/>
          </w:tcPr>
          <w:p w14:paraId="792929D5" w14:textId="1EDA3412" w:rsidR="00390B10" w:rsidRPr="00190392" w:rsidRDefault="00390B10" w:rsidP="00AD6AC2">
            <w:pPr>
              <w:jc w:val="center"/>
              <w:rPr>
                <w:rFonts w:eastAsia="Times New Roman"/>
                <w:color w:val="000000"/>
                <w:lang w:val="en-GB"/>
              </w:rPr>
            </w:pPr>
            <w:proofErr w:type="spellStart"/>
            <w:r w:rsidRPr="00190392">
              <w:rPr>
                <w:rFonts w:eastAsia="Times New Roman"/>
                <w:color w:val="000000"/>
                <w:lang w:val="en-GB"/>
              </w:rPr>
              <w:t>bathydemersal</w:t>
            </w:r>
            <w:proofErr w:type="spellEnd"/>
            <w:r w:rsidR="00847D52" w:rsidRPr="00190392">
              <w:rPr>
                <w:rFonts w:eastAsia="Times New Roman"/>
                <w:color w:val="000000"/>
                <w:lang w:val="en-GB"/>
              </w:rPr>
              <w:t xml:space="preserve"> </w:t>
            </w:r>
            <w:r w:rsidR="00847D5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ZK4CNDYB","properties":{"formattedCitation":"[4]","plainCitation":"[4]"},"citationItems":[{"id":5991,"uris":["http://zotero.org/users/200872/items/68J87ESB"],"uri":["http://zotero.org/users/200872/items/68J87ESB"],"itemData":{"id":5991,"type":"report","title":"Annotated list of the Arctic marine fishes of Canada","publisher":"Fisheries and Oceans Canada Winnipeg, Canada","page":"iv:+112 p.","genre":"Can. MS Rep. Fish Aquat. Sci.","source":"Google Scholar","URL":"https://www.researchgate.net/profile/Brian_Coad/publication/228986095_Annotated_List_of_the_Arctic_Marine_Fishes_of_Canada/links/00b495231e1c98f3ee000000.pdf","number":"2674","author":[{"family":"Coad","given":"Brian W."},{"family":"Reist","given":"James Douglas"}],"issued":{"date-parts":[["2004"]]},"accessed":{"date-parts":[["2017",2,22]]}}}],"schema":"https://github.com/citation-style-language/schema/raw/master/csl-citation.json"} </w:instrText>
            </w:r>
            <w:r w:rsidR="00847D52" w:rsidRPr="00190392">
              <w:rPr>
                <w:rFonts w:eastAsia="Times New Roman"/>
                <w:color w:val="000000"/>
                <w:lang w:val="en-GB"/>
              </w:rPr>
              <w:fldChar w:fldCharType="separate"/>
            </w:r>
            <w:r w:rsidR="005C551D" w:rsidRPr="00190392">
              <w:t>[4]</w:t>
            </w:r>
            <w:r w:rsidR="00847D5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3B36CAD0" w14:textId="699967B2" w:rsidR="00390B10" w:rsidRPr="00190392" w:rsidRDefault="00390B10">
            <w:pPr>
              <w:jc w:val="center"/>
              <w:rPr>
                <w:rFonts w:eastAsia="Times New Roman"/>
                <w:color w:val="000000"/>
                <w:lang w:val="en-GB"/>
              </w:rPr>
            </w:pPr>
            <w:r w:rsidRPr="00190392">
              <w:rPr>
                <w:rFonts w:eastAsia="Times New Roman"/>
                <w:color w:val="000000"/>
                <w:lang w:val="en-GB"/>
              </w:rPr>
              <w:t>75</w:t>
            </w:r>
            <w:r w:rsidR="008518A3" w:rsidRPr="00190392">
              <w:rPr>
                <w:rFonts w:eastAsia="Times New Roman"/>
                <w:color w:val="000000"/>
                <w:lang w:val="en-GB"/>
              </w:rPr>
              <w:t xml:space="preserve"> </w:t>
            </w:r>
            <w:r w:rsidR="008518A3" w:rsidRPr="00190392">
              <w:rPr>
                <w:rFonts w:eastAsia="Times New Roman"/>
                <w:color w:val="000000"/>
                <w:lang w:val="en-GB"/>
              </w:rPr>
              <w:fldChar w:fldCharType="begin"/>
            </w:r>
            <w:r w:rsidR="00D726AA" w:rsidRPr="00190392">
              <w:rPr>
                <w:rFonts w:eastAsia="Times New Roman"/>
                <w:color w:val="000000"/>
                <w:lang w:val="en-GB"/>
              </w:rPr>
              <w:instrText xml:space="preserve"> ADDIN ZOTERO_ITEM CSL_CITATION {"citationID":"a1ampsb3125","properties":{"formattedCitation":"[13]","plainCitation":"[13]"},"citationItems":[{"id":6012,"uris":["http://zotero.org/users/200872/items/EC8IIQJH"],"uri":["http://zotero.org/users/200872/items/EC8IIQJH"],"itemData":{"id":6012,"type":"chapter","title":"Zoarcidae","container-title":"Fishes of the north-eastern Atlantic and the Mediterranean","publisher":"UNESCO","page":"1211-1229","volume":"3","source":"Google Scholar","URL":"http://afrilib.odinafrica.org/handle/0/19592","editor":[{"family":"Whitehead","given":"Peter James Palmer"},{"family":"Bauchot","given":"M.-L."},{"family":"Hureau","given":"J.-C."},{"family":"Nielsen","given":"J."},{"family":"Tortonese","given":"E."}],"author":[{"family":"Andriashev","given":"A.P."}],"issued":{"date-parts":[["1986"]]},"accessed":{"date-parts":[["2017",2,23]]}}}],"schema":"https://github.com/citation-style-language/schema/raw/master/csl-citation.json"} </w:instrText>
            </w:r>
            <w:r w:rsidR="008518A3" w:rsidRPr="00190392">
              <w:rPr>
                <w:rFonts w:eastAsia="Times New Roman"/>
                <w:color w:val="000000"/>
                <w:lang w:val="en-GB"/>
              </w:rPr>
              <w:fldChar w:fldCharType="separate"/>
            </w:r>
            <w:r w:rsidR="00D726AA" w:rsidRPr="00190392">
              <w:t>[13]</w:t>
            </w:r>
            <w:r w:rsidR="008518A3"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400F5FE9" w14:textId="554AA1F8"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28DF3906" w14:textId="77777777" w:rsidR="00390B10" w:rsidRPr="00190392" w:rsidRDefault="00390B10">
            <w:pPr>
              <w:jc w:val="center"/>
              <w:rPr>
                <w:rFonts w:eastAsia="Times New Roman"/>
                <w:color w:val="000000"/>
                <w:lang w:val="en-GB"/>
              </w:rPr>
            </w:pPr>
            <w:r w:rsidRPr="00190392">
              <w:rPr>
                <w:rFonts w:eastAsia="Times New Roman"/>
                <w:color w:val="000000"/>
                <w:lang w:val="en-GB"/>
              </w:rPr>
              <w:t>3.4</w:t>
            </w:r>
          </w:p>
        </w:tc>
        <w:tc>
          <w:tcPr>
            <w:tcW w:w="1418" w:type="dxa"/>
            <w:tcBorders>
              <w:top w:val="nil"/>
              <w:left w:val="nil"/>
              <w:bottom w:val="nil"/>
              <w:right w:val="nil"/>
            </w:tcBorders>
            <w:shd w:val="clear" w:color="auto" w:fill="auto"/>
            <w:noWrap/>
            <w:vAlign w:val="center"/>
            <w:hideMark/>
          </w:tcPr>
          <w:p w14:paraId="169B6AAE" w14:textId="081D7DA5"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rare</w:t>
            </w:r>
            <w:r w:rsidR="00EF1EBB" w:rsidRPr="00190392">
              <w:rPr>
                <w:rFonts w:eastAsia="Times New Roman"/>
                <w:color w:val="000000"/>
                <w:vertAlign w:val="superscript"/>
                <w:lang w:val="en-GB"/>
              </w:rPr>
              <w:t>a,c</w:t>
            </w:r>
            <w:proofErr w:type="spellEnd"/>
          </w:p>
        </w:tc>
        <w:tc>
          <w:tcPr>
            <w:tcW w:w="1917" w:type="dxa"/>
            <w:tcBorders>
              <w:top w:val="nil"/>
              <w:left w:val="nil"/>
              <w:bottom w:val="nil"/>
              <w:right w:val="nil"/>
            </w:tcBorders>
            <w:shd w:val="clear" w:color="auto" w:fill="auto"/>
            <w:noWrap/>
            <w:vAlign w:val="center"/>
            <w:hideMark/>
          </w:tcPr>
          <w:p w14:paraId="63586455" w14:textId="77777777" w:rsidR="00390B10" w:rsidRPr="00190392" w:rsidRDefault="00390B10">
            <w:pPr>
              <w:jc w:val="center"/>
              <w:rPr>
                <w:rFonts w:eastAsia="Times New Roman"/>
                <w:color w:val="000000"/>
                <w:lang w:val="en-GB"/>
              </w:rPr>
            </w:pPr>
            <w:r w:rsidRPr="00190392">
              <w:rPr>
                <w:rFonts w:eastAsia="Times New Roman"/>
                <w:color w:val="000000"/>
                <w:lang w:val="en-GB"/>
              </w:rPr>
              <w:t>Medium Benthivore</w:t>
            </w:r>
          </w:p>
        </w:tc>
      </w:tr>
      <w:tr w:rsidR="00893B41" w:rsidRPr="00190392" w14:paraId="1EC40E0B" w14:textId="77777777" w:rsidTr="00893B41">
        <w:trPr>
          <w:trHeight w:val="300"/>
        </w:trPr>
        <w:tc>
          <w:tcPr>
            <w:tcW w:w="2694" w:type="dxa"/>
            <w:tcBorders>
              <w:top w:val="nil"/>
              <w:left w:val="nil"/>
              <w:bottom w:val="nil"/>
              <w:right w:val="nil"/>
            </w:tcBorders>
            <w:shd w:val="clear" w:color="auto" w:fill="auto"/>
            <w:noWrap/>
            <w:vAlign w:val="center"/>
            <w:hideMark/>
          </w:tcPr>
          <w:p w14:paraId="229E30B8"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Lycodes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reticulatus</w:t>
            </w:r>
            <w:proofErr w:type="spellEnd"/>
          </w:p>
        </w:tc>
        <w:tc>
          <w:tcPr>
            <w:tcW w:w="1842" w:type="dxa"/>
            <w:tcBorders>
              <w:top w:val="nil"/>
              <w:left w:val="nil"/>
              <w:bottom w:val="nil"/>
              <w:right w:val="nil"/>
            </w:tcBorders>
            <w:shd w:val="clear" w:color="auto" w:fill="auto"/>
            <w:noWrap/>
            <w:vAlign w:val="center"/>
            <w:hideMark/>
          </w:tcPr>
          <w:p w14:paraId="29BFC1DC" w14:textId="4D1516DB" w:rsidR="00390B10" w:rsidRPr="00190392" w:rsidRDefault="00390B10" w:rsidP="00AD6AC2">
            <w:pPr>
              <w:jc w:val="center"/>
              <w:rPr>
                <w:rFonts w:eastAsia="Times New Roman"/>
                <w:color w:val="000000"/>
                <w:lang w:val="en-GB"/>
              </w:rPr>
            </w:pPr>
            <w:proofErr w:type="spellStart"/>
            <w:r w:rsidRPr="00190392">
              <w:rPr>
                <w:rFonts w:eastAsia="Times New Roman"/>
                <w:color w:val="000000"/>
                <w:lang w:val="en-GB"/>
              </w:rPr>
              <w:t>bathydemersal</w:t>
            </w:r>
            <w:proofErr w:type="spellEnd"/>
            <w:r w:rsidR="00847D52" w:rsidRPr="00190392">
              <w:rPr>
                <w:rFonts w:eastAsia="Times New Roman"/>
                <w:color w:val="000000"/>
                <w:lang w:val="en-GB"/>
              </w:rPr>
              <w:t xml:space="preserve"> </w:t>
            </w:r>
            <w:r w:rsidR="00847D5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OsfTDKfV","properties":{"formattedCitation":"[4]","plainCitation":"[4]"},"citationItems":[{"id":5991,"uris":["http://zotero.org/users/200872/items/68J87ESB"],"uri":["http://zotero.org/users/200872/items/68J87ESB"],"itemData":{"id":5991,"type":"report","title":"Annotated list of the Arctic marine fishes of Canada","publisher":"Fisheries and Oceans Canada Winnipeg, Canada","page":"iv:+112 p.","genre":"Can. MS Rep. Fish Aquat. Sci.","source":"Google Scholar","URL":"https://www.researchgate.net/profile/Brian_Coad/publication/228986095_Annotated_List_of_the_Arctic_Marine_Fishes_of_Canada/links/00b495231e1c98f3ee000000.pdf","number":"2674","author":[{"family":"Coad","given":"Brian W."},{"family":"Reist","given":"James Douglas"}],"issued":{"date-parts":[["2004"]]},"accessed":{"date-parts":[["2017",2,22]]}}}],"schema":"https://github.com/citation-style-language/schema/raw/master/csl-citation.json"} </w:instrText>
            </w:r>
            <w:r w:rsidR="00847D52" w:rsidRPr="00190392">
              <w:rPr>
                <w:rFonts w:eastAsia="Times New Roman"/>
                <w:color w:val="000000"/>
                <w:lang w:val="en-GB"/>
              </w:rPr>
              <w:fldChar w:fldCharType="separate"/>
            </w:r>
            <w:r w:rsidR="005C551D" w:rsidRPr="00190392">
              <w:t>[4]</w:t>
            </w:r>
            <w:r w:rsidR="00847D5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3C7CE58C" w14:textId="66233D01" w:rsidR="00390B10" w:rsidRPr="00190392" w:rsidRDefault="00390B10">
            <w:pPr>
              <w:jc w:val="center"/>
              <w:rPr>
                <w:rFonts w:eastAsia="Times New Roman"/>
                <w:color w:val="000000"/>
                <w:lang w:val="en-GB"/>
              </w:rPr>
            </w:pPr>
            <w:r w:rsidRPr="00190392">
              <w:rPr>
                <w:rFonts w:eastAsia="Times New Roman"/>
                <w:color w:val="000000"/>
                <w:lang w:val="en-GB"/>
              </w:rPr>
              <w:t>36</w:t>
            </w:r>
            <w:r w:rsidR="008518A3" w:rsidRPr="00190392">
              <w:rPr>
                <w:rFonts w:eastAsia="Times New Roman"/>
                <w:color w:val="000000"/>
                <w:lang w:val="en-GB"/>
              </w:rPr>
              <w:t xml:space="preserve"> </w:t>
            </w:r>
            <w:r w:rsidR="008518A3"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7vhll3etb","properties":{"formattedCitation":"[3]","plainCitation":"[3]"},"citationItems":[{"id":6009,"uris":["http://zotero.org/users/200872/items/7HPCS7VF"],"uri":["http://zotero.org/users/200872/items/7HPCS7VF"],"itemData":{"id":6009,"type":"article-journal","title":"A field guide to Atlantic coast fishes of North America","container-title":"Peterson Field Guide Series. Houghton Miffiin, Boston","source":"Google Scholar","author":[{"family":"Robins","given":"C. R."},{"family":"Ray","given":"G. C."},{"family":"Douglass","given":"J."},{"family":"Freund","given":"R."}],"issued":{"date-parts":[["1986"]]}}}],"schema":"https://github.com/citation-style-language/schema/raw/master/csl-citation.json"} </w:instrText>
            </w:r>
            <w:r w:rsidR="008518A3" w:rsidRPr="00190392">
              <w:rPr>
                <w:rFonts w:eastAsia="Times New Roman"/>
                <w:color w:val="000000"/>
                <w:lang w:val="en-GB"/>
              </w:rPr>
              <w:fldChar w:fldCharType="separate"/>
            </w:r>
            <w:r w:rsidR="005C551D" w:rsidRPr="00190392">
              <w:t>[3]</w:t>
            </w:r>
            <w:r w:rsidR="008518A3"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1E7EF06C" w14:textId="1371C14D" w:rsidR="00390B10" w:rsidRPr="00190392" w:rsidRDefault="00390B10">
            <w:pPr>
              <w:jc w:val="center"/>
              <w:rPr>
                <w:rFonts w:eastAsia="Times New Roman"/>
                <w:color w:val="000000"/>
                <w:lang w:val="en-GB"/>
              </w:rPr>
            </w:pPr>
            <w:r w:rsidRPr="00190392">
              <w:rPr>
                <w:rFonts w:eastAsia="Times New Roman"/>
                <w:color w:val="000000"/>
                <w:lang w:val="en-GB"/>
              </w:rPr>
              <w:t>2.9</w:t>
            </w:r>
          </w:p>
        </w:tc>
        <w:tc>
          <w:tcPr>
            <w:tcW w:w="992" w:type="dxa"/>
            <w:tcBorders>
              <w:top w:val="nil"/>
              <w:left w:val="nil"/>
              <w:bottom w:val="nil"/>
              <w:right w:val="nil"/>
            </w:tcBorders>
            <w:shd w:val="clear" w:color="auto" w:fill="auto"/>
            <w:noWrap/>
            <w:vAlign w:val="center"/>
            <w:hideMark/>
          </w:tcPr>
          <w:p w14:paraId="06DA1A6E" w14:textId="77777777" w:rsidR="00390B10" w:rsidRPr="00190392" w:rsidRDefault="00390B10">
            <w:pPr>
              <w:jc w:val="center"/>
              <w:rPr>
                <w:rFonts w:eastAsia="Times New Roman"/>
                <w:color w:val="000000"/>
                <w:lang w:val="en-GB"/>
              </w:rPr>
            </w:pPr>
            <w:r w:rsidRPr="00190392">
              <w:rPr>
                <w:rFonts w:eastAsia="Times New Roman"/>
                <w:color w:val="000000"/>
                <w:lang w:val="en-GB"/>
              </w:rPr>
              <w:t>3.5</w:t>
            </w:r>
          </w:p>
        </w:tc>
        <w:tc>
          <w:tcPr>
            <w:tcW w:w="1418" w:type="dxa"/>
            <w:tcBorders>
              <w:top w:val="nil"/>
              <w:left w:val="nil"/>
              <w:bottom w:val="nil"/>
              <w:right w:val="nil"/>
            </w:tcBorders>
            <w:shd w:val="clear" w:color="auto" w:fill="auto"/>
            <w:noWrap/>
            <w:vAlign w:val="center"/>
            <w:hideMark/>
          </w:tcPr>
          <w:p w14:paraId="7834B477" w14:textId="35EB2E3C"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rare</w:t>
            </w:r>
            <w:r w:rsidR="00EF1EBB" w:rsidRPr="00190392">
              <w:rPr>
                <w:rFonts w:eastAsia="Times New Roman"/>
                <w:color w:val="000000"/>
                <w:vertAlign w:val="superscript"/>
                <w:lang w:val="en-GB"/>
              </w:rPr>
              <w:t>a,c</w:t>
            </w:r>
            <w:proofErr w:type="spellEnd"/>
          </w:p>
        </w:tc>
        <w:tc>
          <w:tcPr>
            <w:tcW w:w="1917" w:type="dxa"/>
            <w:tcBorders>
              <w:top w:val="nil"/>
              <w:left w:val="nil"/>
              <w:bottom w:val="nil"/>
              <w:right w:val="nil"/>
            </w:tcBorders>
            <w:shd w:val="clear" w:color="auto" w:fill="auto"/>
            <w:noWrap/>
            <w:vAlign w:val="center"/>
            <w:hideMark/>
          </w:tcPr>
          <w:p w14:paraId="18FC3683" w14:textId="77777777" w:rsidR="00390B10" w:rsidRPr="00190392" w:rsidRDefault="00390B10">
            <w:pPr>
              <w:jc w:val="center"/>
              <w:rPr>
                <w:rFonts w:eastAsia="Times New Roman"/>
                <w:color w:val="000000"/>
                <w:lang w:val="en-GB"/>
              </w:rPr>
            </w:pPr>
            <w:r w:rsidRPr="00190392">
              <w:rPr>
                <w:rFonts w:eastAsia="Times New Roman"/>
                <w:color w:val="000000"/>
                <w:lang w:val="en-GB"/>
              </w:rPr>
              <w:t>Medium Benthivore</w:t>
            </w:r>
          </w:p>
        </w:tc>
      </w:tr>
      <w:tr w:rsidR="00893B41" w:rsidRPr="00190392" w14:paraId="6EE92155" w14:textId="77777777" w:rsidTr="00893B41">
        <w:trPr>
          <w:trHeight w:val="300"/>
        </w:trPr>
        <w:tc>
          <w:tcPr>
            <w:tcW w:w="2694" w:type="dxa"/>
            <w:tcBorders>
              <w:top w:val="nil"/>
              <w:left w:val="nil"/>
              <w:bottom w:val="nil"/>
              <w:right w:val="nil"/>
            </w:tcBorders>
            <w:shd w:val="clear" w:color="auto" w:fill="auto"/>
            <w:noWrap/>
            <w:vAlign w:val="center"/>
            <w:hideMark/>
          </w:tcPr>
          <w:p w14:paraId="625B764A"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Lycodes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vahlii</w:t>
            </w:r>
            <w:proofErr w:type="spellEnd"/>
          </w:p>
        </w:tc>
        <w:tc>
          <w:tcPr>
            <w:tcW w:w="1842" w:type="dxa"/>
            <w:tcBorders>
              <w:top w:val="nil"/>
              <w:left w:val="nil"/>
              <w:bottom w:val="nil"/>
              <w:right w:val="nil"/>
            </w:tcBorders>
            <w:shd w:val="clear" w:color="auto" w:fill="auto"/>
            <w:noWrap/>
            <w:vAlign w:val="center"/>
            <w:hideMark/>
          </w:tcPr>
          <w:p w14:paraId="69D5DADC" w14:textId="7B4F2ACB" w:rsidR="00390B10" w:rsidRPr="00190392" w:rsidRDefault="00390B10" w:rsidP="00AD6AC2">
            <w:pPr>
              <w:jc w:val="center"/>
              <w:rPr>
                <w:rFonts w:eastAsia="Times New Roman"/>
                <w:color w:val="000000"/>
                <w:lang w:val="en-GB"/>
              </w:rPr>
            </w:pPr>
            <w:proofErr w:type="spellStart"/>
            <w:r w:rsidRPr="00190392">
              <w:rPr>
                <w:rFonts w:eastAsia="Times New Roman"/>
                <w:color w:val="000000"/>
                <w:lang w:val="en-GB"/>
              </w:rPr>
              <w:t>bathydemersal</w:t>
            </w:r>
            <w:proofErr w:type="spellEnd"/>
            <w:r w:rsidR="00847D52" w:rsidRPr="00190392">
              <w:rPr>
                <w:rFonts w:eastAsia="Times New Roman"/>
                <w:color w:val="000000"/>
                <w:lang w:val="en-GB"/>
              </w:rPr>
              <w:t xml:space="preserve"> </w:t>
            </w:r>
            <w:r w:rsidR="00847D5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PergFPJo","properties":{"formattedCitation":"[4]","plainCitation":"[4]"},"citationItems":[{"id":5991,"uris":["http://zotero.org/users/200872/items/68J87ESB"],"uri":["http://zotero.org/users/200872/items/68J87ESB"],"itemData":{"id":5991,"type":"report","title":"Annotated list of the Arctic marine fishes of Canada","publisher":"Fisheries and Oceans Canada Winnipeg, Canada","page":"iv:+112 p.","genre":"Can. MS Rep. Fish Aquat. Sci.","source":"Google Scholar","URL":"https://www.researchgate.net/profile/Brian_Coad/publication/228986095_Annotated_List_of_the_Arctic_Marine_Fishes_of_Canada/links/00b495231e1c98f3ee000000.pdf","number":"2674","author":[{"family":"Coad","given":"Brian W."},{"family":"Reist","given":"James Douglas"}],"issued":{"date-parts":[["2004"]]},"accessed":{"date-parts":[["2017",2,22]]}}}],"schema":"https://github.com/citation-style-language/schema/raw/master/csl-citation.json"} </w:instrText>
            </w:r>
            <w:r w:rsidR="00847D52" w:rsidRPr="00190392">
              <w:rPr>
                <w:rFonts w:eastAsia="Times New Roman"/>
                <w:color w:val="000000"/>
                <w:lang w:val="en-GB"/>
              </w:rPr>
              <w:fldChar w:fldCharType="separate"/>
            </w:r>
            <w:r w:rsidR="005C551D" w:rsidRPr="00190392">
              <w:t>[4]</w:t>
            </w:r>
            <w:r w:rsidR="00847D5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4C3A0BED" w14:textId="3C0D9917" w:rsidR="00390B10" w:rsidRPr="00190392" w:rsidRDefault="00390B10">
            <w:pPr>
              <w:jc w:val="center"/>
              <w:rPr>
                <w:rFonts w:eastAsia="Times New Roman"/>
                <w:color w:val="000000"/>
                <w:lang w:val="en-GB"/>
              </w:rPr>
            </w:pPr>
            <w:r w:rsidRPr="00190392">
              <w:rPr>
                <w:rFonts w:eastAsia="Times New Roman"/>
                <w:color w:val="000000"/>
                <w:lang w:val="en-GB"/>
              </w:rPr>
              <w:t>52</w:t>
            </w:r>
            <w:r w:rsidR="008518A3" w:rsidRPr="00190392">
              <w:rPr>
                <w:rFonts w:eastAsia="Times New Roman"/>
                <w:color w:val="000000"/>
                <w:lang w:val="en-GB"/>
              </w:rPr>
              <w:t xml:space="preserve"> </w:t>
            </w:r>
            <w:r w:rsidR="008518A3" w:rsidRPr="00190392">
              <w:rPr>
                <w:rFonts w:eastAsia="Times New Roman"/>
                <w:color w:val="000000"/>
                <w:lang w:val="en-GB"/>
              </w:rPr>
              <w:fldChar w:fldCharType="begin"/>
            </w:r>
            <w:r w:rsidR="00D726AA" w:rsidRPr="00190392">
              <w:rPr>
                <w:rFonts w:eastAsia="Times New Roman"/>
                <w:color w:val="000000"/>
                <w:lang w:val="en-GB"/>
              </w:rPr>
              <w:instrText xml:space="preserve"> ADDIN ZOTERO_ITEM CSL_CITATION {"citationID":"a1hsn8p6vf6","properties":{"formattedCitation":"[13]","plainCitation":"[13]"},"citationItems":[{"id":6012,"uris":["http://zotero.org/users/200872/items/EC8IIQJH"],"uri":["http://zotero.org/users/200872/items/EC8IIQJH"],"itemData":{"id":6012,"type":"chapter","title":"Zoarcidae","container-title":"Fishes of the north-eastern Atlantic and the Mediterranean","publisher":"UNESCO","page":"1211-1229","volume":"3","source":"Google Scholar","URL":"http://afrilib.odinafrica.org/handle/0/19592","editor":[{"family":"Whitehead","given":"Peter James Palmer"},{"family":"Bauchot","given":"M.-L."},{"family":"Hureau","given":"J.-C."},{"family":"Nielsen","given":"J."},{"family":"Tortonese","given":"E."}],"author":[{"family":"Andriashev","given":"A.P."}],"issued":{"date-parts":[["1986"]]},"accessed":{"date-parts":[["2017",2,23]]}}}],"schema":"https://github.com/citation-style-language/schema/raw/master/csl-citation.json"} </w:instrText>
            </w:r>
            <w:r w:rsidR="008518A3" w:rsidRPr="00190392">
              <w:rPr>
                <w:rFonts w:eastAsia="Times New Roman"/>
                <w:color w:val="000000"/>
                <w:lang w:val="en-GB"/>
              </w:rPr>
              <w:fldChar w:fldCharType="separate"/>
            </w:r>
            <w:r w:rsidR="00D726AA" w:rsidRPr="00190392">
              <w:t>[13]</w:t>
            </w:r>
            <w:r w:rsidR="008518A3"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69E8736A" w14:textId="0EFF2FF6"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15A08E11" w14:textId="77777777" w:rsidR="00390B10" w:rsidRPr="00190392" w:rsidRDefault="00390B10">
            <w:pPr>
              <w:jc w:val="center"/>
              <w:rPr>
                <w:rFonts w:eastAsia="Times New Roman"/>
                <w:color w:val="000000"/>
                <w:lang w:val="en-GB"/>
              </w:rPr>
            </w:pPr>
            <w:r w:rsidRPr="00190392">
              <w:rPr>
                <w:rFonts w:eastAsia="Times New Roman"/>
                <w:color w:val="000000"/>
                <w:lang w:val="en-GB"/>
              </w:rPr>
              <w:t>3.4</w:t>
            </w:r>
          </w:p>
        </w:tc>
        <w:tc>
          <w:tcPr>
            <w:tcW w:w="1418" w:type="dxa"/>
            <w:tcBorders>
              <w:top w:val="nil"/>
              <w:left w:val="nil"/>
              <w:bottom w:val="nil"/>
              <w:right w:val="nil"/>
            </w:tcBorders>
            <w:shd w:val="clear" w:color="auto" w:fill="auto"/>
            <w:noWrap/>
            <w:vAlign w:val="center"/>
            <w:hideMark/>
          </w:tcPr>
          <w:p w14:paraId="4B76CC83" w14:textId="79B54DC6"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rare</w:t>
            </w:r>
            <w:r w:rsidR="00EF1EBB" w:rsidRPr="00190392">
              <w:rPr>
                <w:rFonts w:eastAsia="Times New Roman"/>
                <w:color w:val="000000"/>
                <w:vertAlign w:val="superscript"/>
                <w:lang w:val="en-GB"/>
              </w:rPr>
              <w:t>a,c</w:t>
            </w:r>
            <w:proofErr w:type="spellEnd"/>
          </w:p>
        </w:tc>
        <w:tc>
          <w:tcPr>
            <w:tcW w:w="1917" w:type="dxa"/>
            <w:tcBorders>
              <w:top w:val="nil"/>
              <w:left w:val="nil"/>
              <w:bottom w:val="nil"/>
              <w:right w:val="nil"/>
            </w:tcBorders>
            <w:shd w:val="clear" w:color="auto" w:fill="auto"/>
            <w:noWrap/>
            <w:vAlign w:val="center"/>
            <w:hideMark/>
          </w:tcPr>
          <w:p w14:paraId="2790891F" w14:textId="77777777" w:rsidR="00390B10" w:rsidRPr="00190392" w:rsidRDefault="00390B10">
            <w:pPr>
              <w:jc w:val="center"/>
              <w:rPr>
                <w:rFonts w:eastAsia="Times New Roman"/>
                <w:color w:val="000000"/>
                <w:lang w:val="en-GB"/>
              </w:rPr>
            </w:pPr>
            <w:r w:rsidRPr="00190392">
              <w:rPr>
                <w:rFonts w:eastAsia="Times New Roman"/>
                <w:color w:val="000000"/>
                <w:lang w:val="en-GB"/>
              </w:rPr>
              <w:t>Medium Benthivore</w:t>
            </w:r>
          </w:p>
        </w:tc>
      </w:tr>
      <w:tr w:rsidR="00893B41" w:rsidRPr="00190392" w14:paraId="63557516" w14:textId="77777777" w:rsidTr="00893B41">
        <w:trPr>
          <w:trHeight w:val="300"/>
        </w:trPr>
        <w:tc>
          <w:tcPr>
            <w:tcW w:w="2694" w:type="dxa"/>
            <w:tcBorders>
              <w:top w:val="nil"/>
              <w:left w:val="nil"/>
              <w:bottom w:val="nil"/>
              <w:right w:val="nil"/>
            </w:tcBorders>
            <w:shd w:val="clear" w:color="auto" w:fill="auto"/>
            <w:noWrap/>
            <w:vAlign w:val="center"/>
            <w:hideMark/>
          </w:tcPr>
          <w:p w14:paraId="00B0A721"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Macrourus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berglax</w:t>
            </w:r>
            <w:proofErr w:type="spellEnd"/>
          </w:p>
        </w:tc>
        <w:tc>
          <w:tcPr>
            <w:tcW w:w="1842" w:type="dxa"/>
            <w:tcBorders>
              <w:top w:val="nil"/>
              <w:left w:val="nil"/>
              <w:bottom w:val="nil"/>
              <w:right w:val="nil"/>
            </w:tcBorders>
            <w:shd w:val="clear" w:color="auto" w:fill="auto"/>
            <w:noWrap/>
            <w:vAlign w:val="center"/>
            <w:hideMark/>
          </w:tcPr>
          <w:p w14:paraId="14084A2C" w14:textId="062F5926" w:rsidR="00390B10" w:rsidRPr="00190392" w:rsidRDefault="007A6CF7" w:rsidP="00496877">
            <w:pPr>
              <w:jc w:val="center"/>
              <w:rPr>
                <w:rFonts w:eastAsia="Times New Roman"/>
                <w:color w:val="000000"/>
                <w:lang w:val="en-GB"/>
              </w:rPr>
            </w:pPr>
            <w:r w:rsidRPr="00190392">
              <w:rPr>
                <w:rFonts w:eastAsia="Times New Roman"/>
                <w:color w:val="000000"/>
                <w:lang w:val="en-GB"/>
              </w:rPr>
              <w:t>b</w:t>
            </w:r>
            <w:r w:rsidR="00390B10" w:rsidRPr="00190392">
              <w:rPr>
                <w:rFonts w:eastAsia="Times New Roman"/>
                <w:color w:val="000000"/>
                <w:lang w:val="en-GB"/>
              </w:rPr>
              <w:t>enthopelagic</w:t>
            </w:r>
            <w:r w:rsidR="00496877" w:rsidRPr="00190392">
              <w:rPr>
                <w:rFonts w:eastAsia="Times New Roman"/>
                <w:color w:val="000000"/>
                <w:lang w:val="en-GB"/>
              </w:rPr>
              <w:t xml:space="preserve"> </w:t>
            </w:r>
            <w:r w:rsidR="00496877"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1k6pum9vj9","properties":{"formattedCitation":"[8]","plainCitation":"[8]"},"citationItems":[{"id":5999,"uris":["http://zotero.org/users/200872/items/DKAEJQT2"],"uri":["http://zotero.org/users/200872/items/DKAEJQT2"],"itemData":{"id":5999,"type":"report","title":"FAO species catalogue: vol. 10 gadiform fishes of the world (order gadiformes), an annotated and ilustrated catalogue of Cods. Hakes, grenadiers and other gadiform fishes known to date","publisher":"FAO","genre":"FAO Fisheries Synopsis","source":"Google Scholar","URL":"http://www.sidalc.net/cgi-bin/wxis.exe/?IsisScript=SUV.xis&amp;method=post&amp;formato=2&amp;cantidad=1&amp;expresion=mfn=002384","number":"125(10)","shortTitle":"FAO species catalogue","author":[{"family":"Cohen","given":"Danuel M. Inada"},{"family":"Iwamoto","given":"Tadashi"},{"family":"Scialabba","given":"Tomio"},{"family":"Whitehead","given":"Nadia"},{"family":"Palmer","given":"Peter James"},{"family":"Cohen","given":"Daniel M."}],"issued":{"date-parts":[["1990"]]},"accessed":{"date-parts":[["2017",2,23]]}}}],"schema":"https://github.com/citation-style-language/schema/raw/master/csl-citation.json"} </w:instrText>
            </w:r>
            <w:r w:rsidR="00496877" w:rsidRPr="00190392">
              <w:rPr>
                <w:rFonts w:eastAsia="Times New Roman"/>
                <w:color w:val="000000"/>
                <w:lang w:val="en-GB"/>
              </w:rPr>
              <w:fldChar w:fldCharType="separate"/>
            </w:r>
            <w:r w:rsidR="005C551D" w:rsidRPr="00190392">
              <w:t>[8]</w:t>
            </w:r>
            <w:r w:rsidR="00496877"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1D1241C5" w14:textId="595EA14F" w:rsidR="00390B10" w:rsidRPr="00190392" w:rsidRDefault="00390B10">
            <w:pPr>
              <w:jc w:val="center"/>
              <w:rPr>
                <w:rFonts w:eastAsia="Times New Roman"/>
                <w:color w:val="000000"/>
                <w:lang w:val="en-GB"/>
              </w:rPr>
            </w:pPr>
            <w:r w:rsidRPr="00190392">
              <w:rPr>
                <w:rFonts w:eastAsia="Times New Roman"/>
                <w:color w:val="000000"/>
                <w:lang w:val="en-GB"/>
              </w:rPr>
              <w:t>110</w:t>
            </w:r>
            <w:r w:rsidR="008518A3" w:rsidRPr="00190392">
              <w:rPr>
                <w:rFonts w:eastAsia="Times New Roman"/>
                <w:color w:val="000000"/>
                <w:lang w:val="en-GB"/>
              </w:rPr>
              <w:t xml:space="preserve"> </w:t>
            </w:r>
            <w:r w:rsidR="008518A3"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{"citationID":"ahnfo30i0a","properties":{"formattedCitation":"[7]","plainCitation":"[7]"},"citationItems":[{"id":6011,"uris":["http://zotero.org/users/200872/items/DB88N9SK"],"uri":["http://zotero.org/users/200872/items/DB88N9SK"],"itemData":{"id":6011,"type":"book","title":"Sea fish","publisher":"Scandinavian Fishing Year Book","source":"Google Scholar","author":[{"family":"Muus","given":"Bent J."},{"family":"Nielsen","given":"Jørgen G."}],"issued":{"date-parts":[["1999"]]}}}],"schema":"https://github.com/citation-style-language/schema/raw/master/csl-citation.json"} </w:instrText>
            </w:r>
            <w:r w:rsidR="008518A3" w:rsidRPr="00190392">
              <w:rPr>
                <w:rFonts w:eastAsia="Times New Roman"/>
                <w:color w:val="000000"/>
                <w:lang w:val="en-GB"/>
              </w:rPr>
              <w:fldChar w:fldCharType="separate"/>
            </w:r>
            <w:r w:rsidR="005C551D" w:rsidRPr="00190392">
              <w:t>[7]</w:t>
            </w:r>
            <w:r w:rsidR="008518A3"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6071E1FE" w14:textId="46129368" w:rsidR="00390B10" w:rsidRPr="00190392" w:rsidRDefault="00390B10">
            <w:pPr>
              <w:jc w:val="center"/>
              <w:rPr>
                <w:rFonts w:eastAsia="Times New Roman"/>
                <w:color w:val="000000"/>
                <w:lang w:val="en-GB"/>
              </w:rPr>
            </w:pPr>
            <w:r w:rsidRPr="00190392">
              <w:rPr>
                <w:rFonts w:eastAsia="Times New Roman"/>
                <w:color w:val="000000"/>
                <w:lang w:val="en-GB"/>
              </w:rPr>
              <w:t>14</w:t>
            </w:r>
          </w:p>
        </w:tc>
        <w:tc>
          <w:tcPr>
            <w:tcW w:w="992" w:type="dxa"/>
            <w:tcBorders>
              <w:top w:val="nil"/>
              <w:left w:val="nil"/>
              <w:bottom w:val="nil"/>
              <w:right w:val="nil"/>
            </w:tcBorders>
            <w:shd w:val="clear" w:color="auto" w:fill="auto"/>
            <w:noWrap/>
            <w:vAlign w:val="center"/>
            <w:hideMark/>
          </w:tcPr>
          <w:p w14:paraId="0BF7B10B" w14:textId="77777777" w:rsidR="00390B10" w:rsidRPr="00190392" w:rsidRDefault="00390B10">
            <w:pPr>
              <w:jc w:val="center"/>
              <w:rPr>
                <w:rFonts w:eastAsia="Times New Roman"/>
                <w:color w:val="000000"/>
                <w:lang w:val="en-GB"/>
              </w:rPr>
            </w:pPr>
            <w:r w:rsidRPr="00190392">
              <w:rPr>
                <w:rFonts w:eastAsia="Times New Roman"/>
                <w:color w:val="000000"/>
                <w:lang w:val="en-GB"/>
              </w:rPr>
              <w:t>4.5</w:t>
            </w:r>
          </w:p>
        </w:tc>
        <w:tc>
          <w:tcPr>
            <w:tcW w:w="1418" w:type="dxa"/>
            <w:tcBorders>
              <w:top w:val="nil"/>
              <w:left w:val="nil"/>
              <w:bottom w:val="nil"/>
              <w:right w:val="nil"/>
            </w:tcBorders>
            <w:shd w:val="clear" w:color="auto" w:fill="auto"/>
            <w:noWrap/>
            <w:vAlign w:val="center"/>
            <w:hideMark/>
          </w:tcPr>
          <w:p w14:paraId="384FB409" w14:textId="39A63BE4"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rare</w:t>
            </w:r>
            <w:r w:rsidR="00EF1EBB" w:rsidRPr="00190392">
              <w:rPr>
                <w:rFonts w:eastAsia="Times New Roman"/>
                <w:color w:val="000000"/>
                <w:vertAlign w:val="superscript"/>
                <w:lang w:val="en-GB"/>
              </w:rPr>
              <w:t>a,c</w:t>
            </w:r>
            <w:proofErr w:type="spellEnd"/>
          </w:p>
        </w:tc>
        <w:tc>
          <w:tcPr>
            <w:tcW w:w="1917" w:type="dxa"/>
            <w:tcBorders>
              <w:top w:val="nil"/>
              <w:left w:val="nil"/>
              <w:bottom w:val="nil"/>
              <w:right w:val="nil"/>
            </w:tcBorders>
            <w:shd w:val="clear" w:color="auto" w:fill="auto"/>
            <w:noWrap/>
            <w:vAlign w:val="center"/>
            <w:hideMark/>
          </w:tcPr>
          <w:p w14:paraId="64BA8A38" w14:textId="77777777" w:rsidR="00390B10" w:rsidRPr="00190392" w:rsidRDefault="00390B10">
            <w:pPr>
              <w:jc w:val="center"/>
              <w:rPr>
                <w:rFonts w:eastAsia="Times New Roman"/>
                <w:color w:val="000000"/>
                <w:lang w:val="en-GB"/>
              </w:rPr>
            </w:pPr>
            <w:r w:rsidRPr="00190392">
              <w:rPr>
                <w:rFonts w:eastAsia="Times New Roman"/>
                <w:color w:val="000000"/>
                <w:lang w:val="en-GB"/>
              </w:rPr>
              <w:t>Large Benthivore</w:t>
            </w:r>
          </w:p>
        </w:tc>
      </w:tr>
      <w:tr w:rsidR="00893B41" w:rsidRPr="00190392" w14:paraId="1E795B94" w14:textId="77777777" w:rsidTr="00893B41">
        <w:trPr>
          <w:trHeight w:val="300"/>
        </w:trPr>
        <w:tc>
          <w:tcPr>
            <w:tcW w:w="2694" w:type="dxa"/>
            <w:tcBorders>
              <w:top w:val="nil"/>
              <w:left w:val="nil"/>
              <w:bottom w:val="nil"/>
              <w:right w:val="nil"/>
            </w:tcBorders>
            <w:shd w:val="clear" w:color="auto" w:fill="auto"/>
            <w:noWrap/>
            <w:vAlign w:val="center"/>
            <w:hideMark/>
          </w:tcPr>
          <w:p w14:paraId="6079B8AA"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Malacoraja</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senta</w:t>
            </w:r>
            <w:proofErr w:type="spellEnd"/>
          </w:p>
        </w:tc>
        <w:tc>
          <w:tcPr>
            <w:tcW w:w="1842" w:type="dxa"/>
            <w:tcBorders>
              <w:top w:val="nil"/>
              <w:left w:val="nil"/>
              <w:bottom w:val="nil"/>
              <w:right w:val="nil"/>
            </w:tcBorders>
            <w:shd w:val="clear" w:color="auto" w:fill="auto"/>
            <w:noWrap/>
            <w:vAlign w:val="center"/>
            <w:hideMark/>
          </w:tcPr>
          <w:p w14:paraId="38AE2C46" w14:textId="19122CB7" w:rsidR="00390B10" w:rsidRPr="00190392" w:rsidRDefault="00390B10" w:rsidP="00AD6AC2">
            <w:pPr>
              <w:jc w:val="center"/>
              <w:rPr>
                <w:rFonts w:eastAsia="Times New Roman"/>
                <w:color w:val="000000"/>
                <w:lang w:val="en-GB"/>
              </w:rPr>
            </w:pPr>
            <w:proofErr w:type="spellStart"/>
            <w:r w:rsidRPr="00190392">
              <w:rPr>
                <w:rFonts w:eastAsia="Times New Roman"/>
                <w:color w:val="000000"/>
                <w:lang w:val="en-GB"/>
              </w:rPr>
              <w:t>bathydemersal</w:t>
            </w:r>
            <w:proofErr w:type="spellEnd"/>
            <w:r w:rsidR="00847D52" w:rsidRPr="00190392">
              <w:rPr>
                <w:rFonts w:eastAsia="Times New Roman"/>
                <w:color w:val="000000"/>
                <w:lang w:val="en-GB"/>
              </w:rPr>
              <w:t xml:space="preserve"> </w:t>
            </w:r>
            <w:r w:rsidR="00AD6AC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ixCvAFYb","properties":{"formattedCitation":"[1]","plainCitation":"[1]"},"citationItems":[{"id":5994,"uris":["http://zotero.org/users/200872/items/I6RVX4G9"],"uri":["http://zotero.org/users/200872/items/I6RVX4G9"],"itemData":{"id":5994,"type":"report","title":"Global register of migratory species: from global to regional scales: final report of the R&amp;D-Projekt","publisher":"Federal Agency for Nature Conservation","publisher-place":"Bonn, Germany","event-place":"Bonn, Germany","number":"808 05 081","author":[{"family":"Riede","given":"K."}],"issued":{"date-parts":[["2004"]]}}}],"schema":"https://github.com/citation-style-language/schema/raw/master/csl-citation.json"} </w:instrText>
            </w:r>
            <w:r w:rsidR="00AD6AC2" w:rsidRPr="00190392">
              <w:rPr>
                <w:rFonts w:eastAsia="Times New Roman"/>
                <w:color w:val="000000"/>
                <w:lang w:val="en-GB"/>
              </w:rPr>
              <w:fldChar w:fldCharType="separate"/>
            </w:r>
            <w:r w:rsidR="005C551D" w:rsidRPr="00190392">
              <w:t>[1]</w:t>
            </w:r>
            <w:r w:rsidR="00AD6AC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0CE53D18" w14:textId="3B9B58D6" w:rsidR="00390B10" w:rsidRPr="00190392" w:rsidRDefault="00390B10">
            <w:pPr>
              <w:jc w:val="center"/>
              <w:rPr>
                <w:rFonts w:eastAsia="Times New Roman"/>
                <w:color w:val="000000"/>
                <w:lang w:val="en-GB"/>
              </w:rPr>
            </w:pPr>
            <w:r w:rsidRPr="00190392">
              <w:rPr>
                <w:rFonts w:eastAsia="Times New Roman"/>
                <w:color w:val="000000"/>
                <w:lang w:val="en-GB"/>
              </w:rPr>
              <w:t>61</w:t>
            </w:r>
            <w:r w:rsidR="008518A3" w:rsidRPr="00190392">
              <w:rPr>
                <w:rFonts w:eastAsia="Times New Roman"/>
                <w:color w:val="000000"/>
                <w:lang w:val="en-GB"/>
              </w:rPr>
              <w:t xml:space="preserve"> </w:t>
            </w:r>
            <w:r w:rsidR="008518A3" w:rsidRPr="00190392">
              <w:rPr>
                <w:rFonts w:eastAsia="Times New Roman"/>
                <w:color w:val="000000"/>
                <w:lang w:val="en-GB"/>
              </w:rPr>
              <w:fldChar w:fldCharType="begin"/>
            </w:r>
            <w:r w:rsidR="00D726AA" w:rsidRPr="00190392">
              <w:rPr>
                <w:rFonts w:eastAsia="Times New Roman"/>
                <w:color w:val="000000"/>
                <w:lang w:val="en-GB"/>
              </w:rPr>
              <w:instrText xml:space="preserve"> ADDIN ZOTERO_ITEM CSL_CITATION {"citationID":"a2m5p97qg50","properties":{"formattedCitation":"[14]","plainCitation":"[14]"},"citationItems":[{"id":6010,"uris":["http://zotero.org/users/200872/items/WR7AMQC2"],"uri":["http://zotero.org/users/200872/items/WR7AMQC2"],"itemData":{"id":6010,"type":"chapter","title":"Sawfishes, guitarfishes, skates and rays","container-title":"Fishes of the western North Atlantic. Part two","publisher":"Sears Foundation for Marine Research, Yale University Press","publisher-place":"New Haven","source":"Google Scholar","event-place":"New Haven","author":[{"family":"Bigelow","given":"H. B."},{"family":"Schroeder","given":"W. C."}],"editor":[{"family":"Tee-Van","given":"J."},{"literal":"et. al"}],"issued":{"date-parts":[["1953"]]}}}],"schema":"https://github.com/citation-style-language/schema/raw/master/csl-citation.json"} </w:instrText>
            </w:r>
            <w:r w:rsidR="008518A3" w:rsidRPr="00190392">
              <w:rPr>
                <w:rFonts w:eastAsia="Times New Roman"/>
                <w:color w:val="000000"/>
                <w:lang w:val="en-GB"/>
              </w:rPr>
              <w:fldChar w:fldCharType="separate"/>
            </w:r>
            <w:r w:rsidR="00D726AA" w:rsidRPr="00190392">
              <w:t>[14]</w:t>
            </w:r>
            <w:r w:rsidR="008518A3"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51657605" w14:textId="5B2C96CA"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3C6D6F6A" w14:textId="77777777" w:rsidR="00390B10" w:rsidRPr="00190392" w:rsidRDefault="00390B10">
            <w:pPr>
              <w:jc w:val="center"/>
              <w:rPr>
                <w:rFonts w:eastAsia="Times New Roman"/>
                <w:color w:val="000000"/>
                <w:lang w:val="en-GB"/>
              </w:rPr>
            </w:pPr>
            <w:r w:rsidRPr="00190392">
              <w:rPr>
                <w:rFonts w:eastAsia="Times New Roman"/>
                <w:color w:val="000000"/>
                <w:lang w:val="en-GB"/>
              </w:rPr>
              <w:t>3.5</w:t>
            </w:r>
          </w:p>
        </w:tc>
        <w:tc>
          <w:tcPr>
            <w:tcW w:w="1418" w:type="dxa"/>
            <w:tcBorders>
              <w:top w:val="nil"/>
              <w:left w:val="nil"/>
              <w:bottom w:val="nil"/>
              <w:right w:val="nil"/>
            </w:tcBorders>
            <w:shd w:val="clear" w:color="auto" w:fill="auto"/>
            <w:noWrap/>
            <w:vAlign w:val="center"/>
            <w:hideMark/>
          </w:tcPr>
          <w:p w14:paraId="4D5807EE" w14:textId="5E73DC08"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irregular</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453507CF" w14:textId="77777777" w:rsidR="00390B10" w:rsidRPr="00190392" w:rsidRDefault="00390B10">
            <w:pPr>
              <w:jc w:val="center"/>
              <w:rPr>
                <w:rFonts w:eastAsia="Times New Roman"/>
                <w:color w:val="000000"/>
                <w:lang w:val="en-GB"/>
              </w:rPr>
            </w:pPr>
            <w:r w:rsidRPr="00190392">
              <w:rPr>
                <w:rFonts w:eastAsia="Times New Roman"/>
                <w:color w:val="000000"/>
                <w:lang w:val="en-GB"/>
              </w:rPr>
              <w:t>Medium Benthivore</w:t>
            </w:r>
          </w:p>
        </w:tc>
      </w:tr>
      <w:tr w:rsidR="00893B41" w:rsidRPr="00190392" w14:paraId="3F4FA5BC" w14:textId="77777777" w:rsidTr="00893B41">
        <w:trPr>
          <w:trHeight w:val="300"/>
        </w:trPr>
        <w:tc>
          <w:tcPr>
            <w:tcW w:w="2694" w:type="dxa"/>
            <w:tcBorders>
              <w:top w:val="nil"/>
              <w:left w:val="nil"/>
              <w:bottom w:val="nil"/>
              <w:right w:val="nil"/>
            </w:tcBorders>
            <w:shd w:val="clear" w:color="auto" w:fill="auto"/>
            <w:noWrap/>
            <w:vAlign w:val="center"/>
            <w:hideMark/>
          </w:tcPr>
          <w:p w14:paraId="30BB0C44"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Myoxocephalus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octodecemspinosus</w:t>
            </w:r>
            <w:proofErr w:type="spellEnd"/>
          </w:p>
        </w:tc>
        <w:tc>
          <w:tcPr>
            <w:tcW w:w="1842" w:type="dxa"/>
            <w:tcBorders>
              <w:top w:val="nil"/>
              <w:left w:val="nil"/>
              <w:bottom w:val="nil"/>
              <w:right w:val="nil"/>
            </w:tcBorders>
            <w:shd w:val="clear" w:color="auto" w:fill="auto"/>
            <w:noWrap/>
            <w:vAlign w:val="center"/>
            <w:hideMark/>
          </w:tcPr>
          <w:p w14:paraId="12D25BD5" w14:textId="736A986F" w:rsidR="00390B10" w:rsidRPr="00190392" w:rsidRDefault="00390B10" w:rsidP="00496877">
            <w:pPr>
              <w:jc w:val="center"/>
              <w:rPr>
                <w:rFonts w:eastAsia="Times New Roman"/>
                <w:color w:val="000000"/>
                <w:lang w:val="en-GB"/>
              </w:rPr>
            </w:pPr>
            <w:r w:rsidRPr="00190392">
              <w:rPr>
                <w:rFonts w:eastAsia="Times New Roman"/>
                <w:color w:val="000000"/>
                <w:lang w:val="en-GB"/>
              </w:rPr>
              <w:t>demersal</w:t>
            </w:r>
            <w:r w:rsidR="00847D52" w:rsidRPr="00190392">
              <w:rPr>
                <w:rFonts w:eastAsia="Times New Roman"/>
                <w:color w:val="000000"/>
                <w:lang w:val="en-GB"/>
              </w:rPr>
              <w:t xml:space="preserve"> </w:t>
            </w:r>
            <w:r w:rsidR="00496877" w:rsidRPr="00190392">
              <w:rPr>
                <w:rFonts w:eastAsia="Times New Roman"/>
                <w:color w:val="000000"/>
                <w:lang w:val="en-GB"/>
              </w:rPr>
              <w:fldChar w:fldCharType="begin"/>
            </w:r>
            <w:r w:rsidR="00D726AA" w:rsidRPr="00190392">
              <w:rPr>
                <w:rFonts w:eastAsia="Times New Roman"/>
                <w:color w:val="000000"/>
                <w:lang w:val="en-GB"/>
              </w:rPr>
              <w:instrText xml:space="preserve"> ADDIN ZOTERO_ITEM CSL_CITATION {"citationID":"at4ahedl7n","properties":{"formattedCitation":"[15]","plainCitation":"[15]"},"citationItems":[{"id":6000,"uris":["http://zotero.org/users/200872/items/K4PM7Q3T"],"uri":["http://zotero.org/users/200872/items/K4PM7Q3T"],"itemData":{"id":6000,"type":"book","title":"Fishes of Chesapeake Bay","publisher":"Smithsonian Institution Press","publisher-place":"Washington","source":"Google Scholar","event-place":"Washington","URL":"http://agris.fao.org/agris-search/search.do?recordID=US201300038427","author":[{"family":"Murdy","given":"Edward O."},{"family":"Birdsong","given":"Ray S."},{"family":"Musick","given":"John A."}],"issued":{"date-parts":[["1997"]]},"accessed":{"date-parts":[["2017",2,23]]}}}],"schema":"https://github.com/citation-style-language/schema/raw/master/csl-citation.json"} </w:instrText>
            </w:r>
            <w:r w:rsidR="00496877" w:rsidRPr="00190392">
              <w:rPr>
                <w:rFonts w:eastAsia="Times New Roman"/>
                <w:color w:val="000000"/>
                <w:lang w:val="en-GB"/>
              </w:rPr>
              <w:fldChar w:fldCharType="separate"/>
            </w:r>
            <w:r w:rsidR="00D726AA" w:rsidRPr="00190392">
              <w:t>[15]</w:t>
            </w:r>
            <w:r w:rsidR="00496877"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2B19A6AA" w14:textId="0F613CDD" w:rsidR="00390B10" w:rsidRPr="00190392" w:rsidRDefault="00390B10">
            <w:pPr>
              <w:jc w:val="center"/>
              <w:rPr>
                <w:rFonts w:eastAsia="Times New Roman"/>
                <w:color w:val="000000"/>
                <w:lang w:val="en-GB"/>
              </w:rPr>
            </w:pPr>
            <w:r w:rsidRPr="00190392">
              <w:rPr>
                <w:rFonts w:eastAsia="Times New Roman"/>
                <w:color w:val="000000"/>
                <w:lang w:val="en-GB"/>
              </w:rPr>
              <w:t>46</w:t>
            </w:r>
            <w:r w:rsidR="008518A3" w:rsidRPr="00190392">
              <w:rPr>
                <w:rFonts w:eastAsia="Times New Roman"/>
                <w:color w:val="000000"/>
                <w:lang w:val="en-GB"/>
              </w:rPr>
              <w:t xml:space="preserve"> </w:t>
            </w:r>
            <w:r w:rsidR="008518A3"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2f3p7n0qqs","properties":{"formattedCitation":"[3]","plainCitation":"[3]"},"citationItems":[{"id":6009,"uris":["http://zotero.org/users/200872/items/7HPCS7VF"],"uri":["http://zotero.org/users/200872/items/7HPCS7VF"],"itemData":{"id":6009,"type":"article-journal","title":"A field guide to Atlantic coast fishes of North America","container-title":"Peterson Field Guide Series. Houghton Miffiin, Boston","source":"Google Scholar","author":[{"family":"Robins","given":"C. R."},{"family":"Ray","given":"G. C."},{"family":"Douglass","given":"J."},{"family":"Freund","given":"R."}],"issued":{"date-parts":[["1986"]]}}}],"schema":"https://github.com/citation-style-language/schema/raw/master/csl-citation.json"} </w:instrText>
            </w:r>
            <w:r w:rsidR="008518A3" w:rsidRPr="00190392">
              <w:rPr>
                <w:rFonts w:eastAsia="Times New Roman"/>
                <w:color w:val="000000"/>
                <w:lang w:val="en-GB"/>
              </w:rPr>
              <w:fldChar w:fldCharType="separate"/>
            </w:r>
            <w:r w:rsidR="005C551D" w:rsidRPr="00190392">
              <w:t>[3]</w:t>
            </w:r>
            <w:r w:rsidR="008518A3"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121B88A6" w14:textId="046372FC" w:rsidR="00390B10" w:rsidRPr="00190392" w:rsidRDefault="00390B10">
            <w:pPr>
              <w:jc w:val="center"/>
              <w:rPr>
                <w:rFonts w:eastAsia="Times New Roman"/>
                <w:color w:val="000000"/>
                <w:lang w:val="en-GB"/>
              </w:rPr>
            </w:pPr>
            <w:r w:rsidRPr="00190392">
              <w:rPr>
                <w:rFonts w:eastAsia="Times New Roman"/>
                <w:color w:val="000000"/>
                <w:lang w:val="en-GB"/>
              </w:rPr>
              <w:t>1.25</w:t>
            </w:r>
          </w:p>
        </w:tc>
        <w:tc>
          <w:tcPr>
            <w:tcW w:w="992" w:type="dxa"/>
            <w:tcBorders>
              <w:top w:val="nil"/>
              <w:left w:val="nil"/>
              <w:bottom w:val="nil"/>
              <w:right w:val="nil"/>
            </w:tcBorders>
            <w:shd w:val="clear" w:color="auto" w:fill="auto"/>
            <w:noWrap/>
            <w:vAlign w:val="center"/>
            <w:hideMark/>
          </w:tcPr>
          <w:p w14:paraId="45560752" w14:textId="77777777" w:rsidR="00390B10" w:rsidRPr="00190392" w:rsidRDefault="00390B10">
            <w:pPr>
              <w:jc w:val="center"/>
              <w:rPr>
                <w:rFonts w:eastAsia="Times New Roman"/>
                <w:color w:val="000000"/>
                <w:lang w:val="en-GB"/>
              </w:rPr>
            </w:pPr>
            <w:r w:rsidRPr="00190392">
              <w:rPr>
                <w:rFonts w:eastAsia="Times New Roman"/>
                <w:color w:val="000000"/>
                <w:lang w:val="en-GB"/>
              </w:rPr>
              <w:t>3.5</w:t>
            </w:r>
          </w:p>
        </w:tc>
        <w:tc>
          <w:tcPr>
            <w:tcW w:w="1418" w:type="dxa"/>
            <w:tcBorders>
              <w:top w:val="nil"/>
              <w:left w:val="nil"/>
              <w:bottom w:val="nil"/>
              <w:right w:val="nil"/>
            </w:tcBorders>
            <w:shd w:val="clear" w:color="auto" w:fill="auto"/>
            <w:noWrap/>
            <w:vAlign w:val="center"/>
            <w:hideMark/>
          </w:tcPr>
          <w:p w14:paraId="1063A56A" w14:textId="5AB8BD38"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shoal</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59CD9811" w14:textId="77777777" w:rsidR="00390B10" w:rsidRPr="00190392" w:rsidRDefault="00390B10">
            <w:pPr>
              <w:jc w:val="center"/>
              <w:rPr>
                <w:rFonts w:eastAsia="Times New Roman"/>
                <w:color w:val="000000"/>
                <w:lang w:val="en-GB"/>
              </w:rPr>
            </w:pPr>
            <w:r w:rsidRPr="00190392">
              <w:rPr>
                <w:rFonts w:eastAsia="Times New Roman"/>
                <w:color w:val="000000"/>
                <w:lang w:val="en-GB"/>
              </w:rPr>
              <w:t>Medium Benthivore</w:t>
            </w:r>
          </w:p>
        </w:tc>
      </w:tr>
      <w:tr w:rsidR="00893B41" w:rsidRPr="00190392" w14:paraId="2534FA1E" w14:textId="77777777" w:rsidTr="00893B41">
        <w:trPr>
          <w:trHeight w:val="300"/>
        </w:trPr>
        <w:tc>
          <w:tcPr>
            <w:tcW w:w="2694" w:type="dxa"/>
            <w:tcBorders>
              <w:top w:val="nil"/>
              <w:left w:val="nil"/>
              <w:right w:val="nil"/>
            </w:tcBorders>
            <w:shd w:val="clear" w:color="auto" w:fill="auto"/>
            <w:noWrap/>
            <w:vAlign w:val="center"/>
            <w:hideMark/>
          </w:tcPr>
          <w:p w14:paraId="6D95E3CD"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Myoxocephalus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scorpius</w:t>
            </w:r>
            <w:proofErr w:type="spellEnd"/>
          </w:p>
        </w:tc>
        <w:tc>
          <w:tcPr>
            <w:tcW w:w="1842" w:type="dxa"/>
            <w:tcBorders>
              <w:top w:val="nil"/>
              <w:left w:val="nil"/>
              <w:right w:val="nil"/>
            </w:tcBorders>
            <w:shd w:val="clear" w:color="auto" w:fill="auto"/>
            <w:noWrap/>
            <w:vAlign w:val="center"/>
            <w:hideMark/>
          </w:tcPr>
          <w:p w14:paraId="2A512CC1" w14:textId="6C532276" w:rsidR="00390B10" w:rsidRPr="00190392" w:rsidRDefault="007A6CF7">
            <w:pPr>
              <w:jc w:val="center"/>
              <w:rPr>
                <w:rFonts w:eastAsia="Times New Roman"/>
                <w:color w:val="000000"/>
                <w:lang w:val="en-GB"/>
              </w:rPr>
            </w:pPr>
            <w:r w:rsidRPr="00190392">
              <w:rPr>
                <w:rFonts w:eastAsia="Times New Roman"/>
                <w:color w:val="000000"/>
                <w:lang w:val="en-GB"/>
              </w:rPr>
              <w:t>d</w:t>
            </w:r>
            <w:r w:rsidR="00390B10" w:rsidRPr="00190392">
              <w:rPr>
                <w:rFonts w:eastAsia="Times New Roman"/>
                <w:color w:val="000000"/>
                <w:lang w:val="en-GB"/>
              </w:rPr>
              <w:t>emersal</w:t>
            </w:r>
            <w:r w:rsidR="00496877" w:rsidRPr="00190392">
              <w:rPr>
                <w:rFonts w:eastAsia="Times New Roman"/>
                <w:color w:val="000000"/>
                <w:lang w:val="en-GB"/>
              </w:rPr>
              <w:t xml:space="preserve"> </w:t>
            </w:r>
            <w:r w:rsidR="00496877"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25o08ial43","properties":{"formattedCitation":"[9]","plainCitation":"[9]"},"citationItems":[{"id":5995,"uris":["http://zotero.org/users/200872/items/FV6RUUEE"],"uri":["http://zotero.org/users/200872/items/FV6RUUEE"],"itemData":{"id":5995,"type":"article-journal","title":"An annotated catalogue of fish-like vertebrates and fishes of the seas of Russia and adjacent countries: Part 2. Order Scorpaeniformes","container-title":"Journal of Ichthyology","page":"S60-S135","volume":"42","author":[{"family":"Parin","given":"N.V."},{"family":"Fedorov","given":"V.V."},{"family":"Sheiko","given":"B.A."}],"issued":{"date-parts":[["2002"]]}}}],"schema":"https://github.com/citation-style-language/schema/raw/master/csl-citation.json"} </w:instrText>
            </w:r>
            <w:r w:rsidR="00496877" w:rsidRPr="00190392">
              <w:rPr>
                <w:rFonts w:eastAsia="Times New Roman"/>
                <w:color w:val="000000"/>
                <w:lang w:val="en-GB"/>
              </w:rPr>
              <w:fldChar w:fldCharType="separate"/>
            </w:r>
            <w:r w:rsidR="005C551D" w:rsidRPr="00190392">
              <w:t>[9]</w:t>
            </w:r>
            <w:r w:rsidR="00496877" w:rsidRPr="00190392">
              <w:rPr>
                <w:rFonts w:eastAsia="Times New Roman"/>
                <w:color w:val="000000"/>
                <w:lang w:val="en-GB"/>
              </w:rPr>
              <w:fldChar w:fldCharType="end"/>
            </w:r>
          </w:p>
        </w:tc>
        <w:tc>
          <w:tcPr>
            <w:tcW w:w="993" w:type="dxa"/>
            <w:tcBorders>
              <w:top w:val="nil"/>
              <w:left w:val="nil"/>
              <w:right w:val="nil"/>
            </w:tcBorders>
            <w:shd w:val="clear" w:color="auto" w:fill="auto"/>
            <w:noWrap/>
            <w:vAlign w:val="center"/>
            <w:hideMark/>
          </w:tcPr>
          <w:p w14:paraId="072EB691" w14:textId="7302F95D" w:rsidR="00390B10" w:rsidRPr="00190392" w:rsidRDefault="00390B10">
            <w:pPr>
              <w:jc w:val="center"/>
              <w:rPr>
                <w:rFonts w:eastAsia="Times New Roman"/>
                <w:color w:val="000000"/>
                <w:lang w:val="en-GB"/>
              </w:rPr>
            </w:pPr>
            <w:r w:rsidRPr="00190392">
              <w:rPr>
                <w:rFonts w:eastAsia="Times New Roman"/>
                <w:color w:val="000000"/>
                <w:lang w:val="en-GB"/>
              </w:rPr>
              <w:t>60</w:t>
            </w:r>
            <w:r w:rsidR="008518A3" w:rsidRPr="00190392">
              <w:rPr>
                <w:rFonts w:eastAsia="Times New Roman"/>
                <w:color w:val="000000"/>
                <w:lang w:val="en-GB"/>
              </w:rPr>
              <w:t xml:space="preserve"> </w:t>
            </w:r>
            <w:r w:rsidR="008518A3" w:rsidRPr="00190392">
              <w:rPr>
                <w:rFonts w:eastAsia="Times New Roman"/>
                <w:color w:val="000000"/>
                <w:lang w:val="en-GB"/>
              </w:rPr>
              <w:fldChar w:fldCharType="begin"/>
            </w:r>
            <w:r w:rsidR="00D726AA" w:rsidRPr="00190392">
              <w:rPr>
                <w:rFonts w:eastAsia="Times New Roman"/>
                <w:color w:val="000000"/>
                <w:lang w:val="en-GB"/>
              </w:rPr>
              <w:instrText xml:space="preserve"> ADDIN ZOTERO_ITEM CSL_CITATION {"citationID":"a2985k4mqod","properties":{"formattedCitation":"[16]","plainCitation":"[16]"},"citationItems":[{"id":6008,"uris":["http://zotero.org/users/200872/items/UWTPZW98"],"uri":["http://zotero.org/users/200872/items/UWTPZW98"],"itemData":{"id":6008,"type":"article-journal","title":"Fisk i grønlandske farvande","source":"Google Scholar","URL":"http://www.forskningsdatabasen.dk/en/catalog/2192943460","author":[{"family":"Nielsen","given":"Jørgen G."},{"family":"Bertelsen","given":"Erik"}],"issued":{"date-parts":[["1992"]]},"accessed":{"date-parts":[["2017",2,23]]}}}],"schema":"https://github.com/citation-style-language/schema/raw/master/csl-citation.json"} </w:instrText>
            </w:r>
            <w:r w:rsidR="008518A3" w:rsidRPr="00190392">
              <w:rPr>
                <w:rFonts w:eastAsia="Times New Roman"/>
                <w:color w:val="000000"/>
                <w:lang w:val="en-GB"/>
              </w:rPr>
              <w:fldChar w:fldCharType="separate"/>
            </w:r>
            <w:r w:rsidR="00D726AA" w:rsidRPr="00190392">
              <w:t>[16]</w:t>
            </w:r>
            <w:r w:rsidR="008518A3" w:rsidRPr="00190392">
              <w:rPr>
                <w:rFonts w:eastAsia="Times New Roman"/>
                <w:color w:val="000000"/>
                <w:lang w:val="en-GB"/>
              </w:rPr>
              <w:fldChar w:fldCharType="end"/>
            </w:r>
          </w:p>
        </w:tc>
        <w:tc>
          <w:tcPr>
            <w:tcW w:w="1417" w:type="dxa"/>
            <w:tcBorders>
              <w:top w:val="nil"/>
              <w:left w:val="nil"/>
              <w:right w:val="nil"/>
            </w:tcBorders>
            <w:shd w:val="clear" w:color="auto" w:fill="auto"/>
            <w:noWrap/>
            <w:vAlign w:val="center"/>
            <w:hideMark/>
          </w:tcPr>
          <w:p w14:paraId="261E92F9" w14:textId="08D6D857" w:rsidR="00390B10" w:rsidRPr="00190392" w:rsidRDefault="00390B10">
            <w:pPr>
              <w:jc w:val="center"/>
              <w:rPr>
                <w:rFonts w:eastAsia="Times New Roman"/>
                <w:color w:val="000000"/>
                <w:lang w:val="en-GB"/>
              </w:rPr>
            </w:pPr>
            <w:r w:rsidRPr="00190392">
              <w:rPr>
                <w:rFonts w:eastAsia="Times New Roman"/>
                <w:color w:val="000000"/>
                <w:lang w:val="en-GB"/>
              </w:rPr>
              <w:t>2.9</w:t>
            </w:r>
          </w:p>
        </w:tc>
        <w:tc>
          <w:tcPr>
            <w:tcW w:w="992" w:type="dxa"/>
            <w:tcBorders>
              <w:top w:val="nil"/>
              <w:left w:val="nil"/>
              <w:right w:val="nil"/>
            </w:tcBorders>
            <w:shd w:val="clear" w:color="auto" w:fill="auto"/>
            <w:noWrap/>
            <w:vAlign w:val="center"/>
            <w:hideMark/>
          </w:tcPr>
          <w:p w14:paraId="7DF91A11" w14:textId="77777777" w:rsidR="00390B10" w:rsidRPr="00190392" w:rsidRDefault="00390B10">
            <w:pPr>
              <w:jc w:val="center"/>
              <w:rPr>
                <w:rFonts w:eastAsia="Times New Roman"/>
                <w:color w:val="000000"/>
                <w:lang w:val="en-GB"/>
              </w:rPr>
            </w:pPr>
            <w:r w:rsidRPr="00190392">
              <w:rPr>
                <w:rFonts w:eastAsia="Times New Roman"/>
                <w:color w:val="000000"/>
                <w:lang w:val="en-GB"/>
              </w:rPr>
              <w:t>3.9</w:t>
            </w:r>
          </w:p>
        </w:tc>
        <w:tc>
          <w:tcPr>
            <w:tcW w:w="1418" w:type="dxa"/>
            <w:tcBorders>
              <w:top w:val="nil"/>
              <w:left w:val="nil"/>
              <w:right w:val="nil"/>
            </w:tcBorders>
            <w:shd w:val="clear" w:color="auto" w:fill="auto"/>
            <w:noWrap/>
            <w:vAlign w:val="center"/>
            <w:hideMark/>
          </w:tcPr>
          <w:p w14:paraId="586A068B" w14:textId="08543BB0"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shoal</w:t>
            </w:r>
            <w:r w:rsidR="00EF1EBB" w:rsidRPr="00190392">
              <w:rPr>
                <w:rFonts w:eastAsia="Times New Roman"/>
                <w:color w:val="000000"/>
                <w:vertAlign w:val="superscript"/>
                <w:lang w:val="en-GB"/>
              </w:rPr>
              <w:t>a</w:t>
            </w:r>
            <w:proofErr w:type="spellEnd"/>
          </w:p>
        </w:tc>
        <w:tc>
          <w:tcPr>
            <w:tcW w:w="1917" w:type="dxa"/>
            <w:tcBorders>
              <w:top w:val="nil"/>
              <w:left w:val="nil"/>
              <w:right w:val="nil"/>
            </w:tcBorders>
            <w:shd w:val="clear" w:color="auto" w:fill="auto"/>
            <w:noWrap/>
            <w:vAlign w:val="center"/>
            <w:hideMark/>
          </w:tcPr>
          <w:p w14:paraId="7689F2D0" w14:textId="77777777" w:rsidR="00390B10" w:rsidRPr="00190392" w:rsidRDefault="00390B10">
            <w:pPr>
              <w:jc w:val="center"/>
              <w:rPr>
                <w:rFonts w:eastAsia="Times New Roman"/>
                <w:color w:val="000000"/>
                <w:lang w:val="en-GB"/>
              </w:rPr>
            </w:pPr>
            <w:r w:rsidRPr="00190392">
              <w:rPr>
                <w:rFonts w:eastAsia="Times New Roman"/>
                <w:color w:val="000000"/>
                <w:lang w:val="en-GB"/>
              </w:rPr>
              <w:t>Medium Benthivore</w:t>
            </w:r>
          </w:p>
        </w:tc>
      </w:tr>
      <w:tr w:rsidR="00893B41" w:rsidRPr="00190392" w14:paraId="74F378F3" w14:textId="77777777" w:rsidTr="002C653C">
        <w:trPr>
          <w:trHeight w:val="1137"/>
        </w:trPr>
        <w:tc>
          <w:tcPr>
            <w:tcW w:w="2694" w:type="dxa"/>
            <w:tcBorders>
              <w:top w:val="nil"/>
              <w:left w:val="nil"/>
              <w:bottom w:val="nil"/>
              <w:right w:val="nil"/>
            </w:tcBorders>
            <w:shd w:val="clear" w:color="auto" w:fill="auto"/>
            <w:noWrap/>
            <w:vAlign w:val="center"/>
          </w:tcPr>
          <w:p w14:paraId="7C6C21BE" w14:textId="49E5D3B7" w:rsidR="00390B10" w:rsidRPr="00190392" w:rsidRDefault="00390B10">
            <w:pPr>
              <w:jc w:val="center"/>
              <w:rPr>
                <w:rFonts w:eastAsia="Times New Roman"/>
                <w:i/>
                <w:iCs/>
                <w:color w:val="000000"/>
                <w:lang w:val="en-GB"/>
              </w:rPr>
            </w:pPr>
          </w:p>
        </w:tc>
        <w:tc>
          <w:tcPr>
            <w:tcW w:w="1842" w:type="dxa"/>
            <w:tcBorders>
              <w:top w:val="nil"/>
              <w:left w:val="nil"/>
              <w:bottom w:val="nil"/>
              <w:right w:val="nil"/>
            </w:tcBorders>
            <w:shd w:val="clear" w:color="auto" w:fill="auto"/>
            <w:noWrap/>
            <w:vAlign w:val="center"/>
          </w:tcPr>
          <w:p w14:paraId="5B5775DA" w14:textId="6D0091CA" w:rsidR="00390B10" w:rsidRPr="00190392" w:rsidRDefault="00390B10">
            <w:pPr>
              <w:jc w:val="center"/>
              <w:rPr>
                <w:rFonts w:eastAsia="Times New Roman"/>
                <w:color w:val="000000"/>
                <w:lang w:val="en-GB"/>
              </w:rPr>
            </w:pPr>
          </w:p>
        </w:tc>
        <w:tc>
          <w:tcPr>
            <w:tcW w:w="993" w:type="dxa"/>
            <w:tcBorders>
              <w:top w:val="nil"/>
              <w:left w:val="nil"/>
              <w:bottom w:val="nil"/>
              <w:right w:val="nil"/>
            </w:tcBorders>
            <w:shd w:val="clear" w:color="auto" w:fill="auto"/>
            <w:noWrap/>
            <w:vAlign w:val="center"/>
          </w:tcPr>
          <w:p w14:paraId="4551018A" w14:textId="7EDC85A9" w:rsidR="00390B10" w:rsidRPr="00190392" w:rsidRDefault="00390B10">
            <w:pPr>
              <w:jc w:val="center"/>
              <w:rPr>
                <w:rFonts w:eastAsia="Times New Roman"/>
                <w:color w:val="000000"/>
                <w:lang w:val="en-GB"/>
              </w:rPr>
            </w:pPr>
          </w:p>
        </w:tc>
        <w:tc>
          <w:tcPr>
            <w:tcW w:w="1417" w:type="dxa"/>
            <w:tcBorders>
              <w:top w:val="nil"/>
              <w:left w:val="nil"/>
              <w:bottom w:val="nil"/>
              <w:right w:val="nil"/>
            </w:tcBorders>
            <w:shd w:val="clear" w:color="auto" w:fill="auto"/>
            <w:noWrap/>
            <w:vAlign w:val="center"/>
          </w:tcPr>
          <w:p w14:paraId="4FB4E0B3" w14:textId="3943F360" w:rsidR="00390B10" w:rsidRPr="00190392" w:rsidRDefault="00390B10">
            <w:pPr>
              <w:jc w:val="center"/>
              <w:rPr>
                <w:rFonts w:eastAsia="Times New Roman"/>
                <w:color w:val="000000"/>
                <w:lang w:val="en-GB"/>
              </w:rPr>
            </w:pPr>
          </w:p>
        </w:tc>
        <w:tc>
          <w:tcPr>
            <w:tcW w:w="992" w:type="dxa"/>
            <w:tcBorders>
              <w:top w:val="nil"/>
              <w:left w:val="nil"/>
              <w:bottom w:val="nil"/>
              <w:right w:val="nil"/>
            </w:tcBorders>
            <w:shd w:val="clear" w:color="auto" w:fill="auto"/>
            <w:noWrap/>
            <w:vAlign w:val="center"/>
          </w:tcPr>
          <w:p w14:paraId="691D1D80" w14:textId="634DC323" w:rsidR="00390B10" w:rsidRPr="00190392" w:rsidRDefault="00390B10">
            <w:pPr>
              <w:jc w:val="center"/>
              <w:rPr>
                <w:rFonts w:eastAsia="Times New Roman"/>
                <w:color w:val="000000"/>
                <w:lang w:val="en-GB"/>
              </w:rPr>
            </w:pPr>
          </w:p>
        </w:tc>
        <w:tc>
          <w:tcPr>
            <w:tcW w:w="1418" w:type="dxa"/>
            <w:tcBorders>
              <w:top w:val="nil"/>
              <w:left w:val="nil"/>
              <w:bottom w:val="nil"/>
              <w:right w:val="nil"/>
            </w:tcBorders>
            <w:shd w:val="clear" w:color="auto" w:fill="auto"/>
            <w:noWrap/>
            <w:vAlign w:val="center"/>
          </w:tcPr>
          <w:p w14:paraId="1D01959D" w14:textId="59887718" w:rsidR="00390B10" w:rsidRPr="00190392" w:rsidRDefault="00390B10" w:rsidP="00666061">
            <w:pPr>
              <w:jc w:val="center"/>
              <w:rPr>
                <w:rFonts w:eastAsia="Times New Roman"/>
                <w:color w:val="000000"/>
                <w:lang w:val="en-GB"/>
              </w:rPr>
            </w:pPr>
          </w:p>
        </w:tc>
        <w:tc>
          <w:tcPr>
            <w:tcW w:w="1917" w:type="dxa"/>
            <w:tcBorders>
              <w:top w:val="nil"/>
              <w:left w:val="nil"/>
              <w:bottom w:val="nil"/>
              <w:right w:val="nil"/>
            </w:tcBorders>
            <w:shd w:val="clear" w:color="auto" w:fill="auto"/>
            <w:noWrap/>
            <w:vAlign w:val="center"/>
          </w:tcPr>
          <w:p w14:paraId="60D560E7" w14:textId="543A3ECF" w:rsidR="00496877" w:rsidRPr="00190392" w:rsidRDefault="00496877" w:rsidP="00496877">
            <w:pPr>
              <w:jc w:val="center"/>
              <w:rPr>
                <w:rFonts w:eastAsia="Times New Roman"/>
                <w:color w:val="000000"/>
                <w:lang w:val="en-GB"/>
              </w:rPr>
            </w:pPr>
          </w:p>
        </w:tc>
      </w:tr>
      <w:tr w:rsidR="00893B41" w:rsidRPr="00190392" w14:paraId="297F7C2F" w14:textId="77777777" w:rsidTr="00893B41">
        <w:trPr>
          <w:trHeight w:val="320"/>
        </w:trPr>
        <w:tc>
          <w:tcPr>
            <w:tcW w:w="2694" w:type="dxa"/>
            <w:tcBorders>
              <w:top w:val="single" w:sz="4" w:space="0" w:color="auto"/>
              <w:left w:val="nil"/>
              <w:bottom w:val="double" w:sz="6" w:space="0" w:color="auto"/>
              <w:right w:val="nil"/>
            </w:tcBorders>
            <w:shd w:val="clear" w:color="auto" w:fill="auto"/>
            <w:noWrap/>
            <w:vAlign w:val="center"/>
            <w:hideMark/>
          </w:tcPr>
          <w:p w14:paraId="428178F0" w14:textId="77777777" w:rsidR="00245BAD" w:rsidRPr="00190392" w:rsidRDefault="00245BAD">
            <w:pPr>
              <w:jc w:val="center"/>
              <w:rPr>
                <w:rFonts w:eastAsia="Times New Roman"/>
                <w:b/>
                <w:bCs/>
                <w:color w:val="000000"/>
                <w:lang w:val="en-GB"/>
              </w:rPr>
            </w:pPr>
            <w:r w:rsidRPr="00190392">
              <w:rPr>
                <w:rFonts w:eastAsia="Times New Roman"/>
                <w:b/>
                <w:bCs/>
                <w:color w:val="000000"/>
                <w:lang w:val="en-GB"/>
              </w:rPr>
              <w:t>Species</w:t>
            </w:r>
          </w:p>
        </w:tc>
        <w:tc>
          <w:tcPr>
            <w:tcW w:w="1842" w:type="dxa"/>
            <w:tcBorders>
              <w:top w:val="single" w:sz="4" w:space="0" w:color="auto"/>
              <w:left w:val="nil"/>
              <w:bottom w:val="double" w:sz="6" w:space="0" w:color="auto"/>
              <w:right w:val="nil"/>
            </w:tcBorders>
            <w:shd w:val="clear" w:color="auto" w:fill="auto"/>
            <w:noWrap/>
            <w:vAlign w:val="center"/>
            <w:hideMark/>
          </w:tcPr>
          <w:p w14:paraId="7C096307" w14:textId="77777777" w:rsidR="00245BAD" w:rsidRPr="00190392" w:rsidRDefault="00245BAD">
            <w:pPr>
              <w:jc w:val="center"/>
              <w:rPr>
                <w:rFonts w:eastAsia="Times New Roman"/>
                <w:b/>
                <w:bCs/>
                <w:color w:val="000000"/>
                <w:lang w:val="en-GB"/>
              </w:rPr>
            </w:pPr>
            <w:r w:rsidRPr="00190392">
              <w:rPr>
                <w:rFonts w:eastAsia="Times New Roman"/>
                <w:b/>
                <w:bCs/>
                <w:color w:val="000000"/>
                <w:lang w:val="en-GB"/>
              </w:rPr>
              <w:t>Vertical Position</w:t>
            </w:r>
          </w:p>
        </w:tc>
        <w:tc>
          <w:tcPr>
            <w:tcW w:w="993" w:type="dxa"/>
            <w:tcBorders>
              <w:top w:val="single" w:sz="4" w:space="0" w:color="auto"/>
              <w:left w:val="nil"/>
              <w:bottom w:val="double" w:sz="6" w:space="0" w:color="auto"/>
              <w:right w:val="nil"/>
            </w:tcBorders>
            <w:shd w:val="clear" w:color="auto" w:fill="auto"/>
            <w:noWrap/>
            <w:vAlign w:val="center"/>
            <w:hideMark/>
          </w:tcPr>
          <w:p w14:paraId="0F290D90" w14:textId="77777777" w:rsidR="00245BAD" w:rsidRPr="00190392" w:rsidRDefault="00245BAD">
            <w:pPr>
              <w:jc w:val="center"/>
              <w:rPr>
                <w:rFonts w:eastAsia="Times New Roman"/>
                <w:b/>
                <w:bCs/>
                <w:color w:val="000000"/>
                <w:lang w:val="en-GB"/>
              </w:rPr>
            </w:pPr>
            <w:r w:rsidRPr="00190392">
              <w:rPr>
                <w:rFonts w:eastAsia="Times New Roman"/>
                <w:b/>
                <w:bCs/>
                <w:color w:val="000000"/>
                <w:lang w:val="en-GB"/>
              </w:rPr>
              <w:t>Length (cm)</w:t>
            </w:r>
          </w:p>
        </w:tc>
        <w:tc>
          <w:tcPr>
            <w:tcW w:w="1417" w:type="dxa"/>
            <w:tcBorders>
              <w:top w:val="single" w:sz="4" w:space="0" w:color="auto"/>
              <w:left w:val="nil"/>
              <w:bottom w:val="double" w:sz="6" w:space="0" w:color="auto"/>
              <w:right w:val="nil"/>
            </w:tcBorders>
            <w:shd w:val="clear" w:color="auto" w:fill="auto"/>
            <w:noWrap/>
            <w:vAlign w:val="center"/>
            <w:hideMark/>
          </w:tcPr>
          <w:p w14:paraId="34FA1745" w14:textId="14E5381D" w:rsidR="00245BAD" w:rsidRPr="00190392" w:rsidRDefault="00245BAD">
            <w:pPr>
              <w:jc w:val="center"/>
              <w:rPr>
                <w:rFonts w:eastAsia="Times New Roman"/>
                <w:b/>
                <w:bCs/>
                <w:color w:val="000000"/>
                <w:lang w:val="en-GB"/>
              </w:rPr>
            </w:pPr>
            <w:r w:rsidRPr="00190392">
              <w:rPr>
                <w:rFonts w:eastAsia="Times New Roman"/>
                <w:b/>
                <w:bCs/>
                <w:color w:val="000000"/>
                <w:lang w:val="en-GB"/>
              </w:rPr>
              <w:t>Doubling Time (</w:t>
            </w:r>
            <w:proofErr w:type="spellStart"/>
            <w:r w:rsidRPr="00190392">
              <w:rPr>
                <w:rFonts w:eastAsia="Times New Roman"/>
                <w:b/>
                <w:bCs/>
                <w:color w:val="000000"/>
                <w:lang w:val="en-GB"/>
              </w:rPr>
              <w:t>yr</w:t>
            </w:r>
            <w:proofErr w:type="spellEnd"/>
            <w:r w:rsidRPr="00190392">
              <w:rPr>
                <w:rFonts w:eastAsia="Times New Roman"/>
                <w:b/>
                <w:bCs/>
                <w:color w:val="000000"/>
                <w:lang w:val="en-GB"/>
              </w:rPr>
              <w:t>)</w:t>
            </w:r>
            <w:r w:rsidR="00EF1EBB" w:rsidRPr="00190392">
              <w:rPr>
                <w:rFonts w:eastAsia="Times New Roman"/>
                <w:b/>
                <w:bCs/>
                <w:color w:val="000000"/>
                <w:lang w:val="en-GB"/>
              </w:rPr>
              <w:t>*</w:t>
            </w:r>
          </w:p>
        </w:tc>
        <w:tc>
          <w:tcPr>
            <w:tcW w:w="992" w:type="dxa"/>
            <w:tcBorders>
              <w:top w:val="single" w:sz="4" w:space="0" w:color="auto"/>
              <w:left w:val="nil"/>
              <w:bottom w:val="double" w:sz="6" w:space="0" w:color="auto"/>
              <w:right w:val="nil"/>
            </w:tcBorders>
            <w:shd w:val="clear" w:color="auto" w:fill="auto"/>
            <w:noWrap/>
            <w:vAlign w:val="center"/>
            <w:hideMark/>
          </w:tcPr>
          <w:p w14:paraId="795B7041" w14:textId="38A6771E" w:rsidR="00245BAD" w:rsidRPr="00190392" w:rsidRDefault="00245BAD">
            <w:pPr>
              <w:jc w:val="center"/>
              <w:rPr>
                <w:rFonts w:eastAsia="Times New Roman"/>
                <w:b/>
                <w:bCs/>
                <w:color w:val="000000"/>
                <w:lang w:val="en-GB"/>
              </w:rPr>
            </w:pPr>
            <w:r w:rsidRPr="00190392">
              <w:rPr>
                <w:rFonts w:eastAsia="Times New Roman"/>
                <w:b/>
                <w:bCs/>
                <w:color w:val="000000"/>
                <w:lang w:val="en-GB"/>
              </w:rPr>
              <w:t>Trophic Level</w:t>
            </w:r>
            <w:r w:rsidR="00EF1EBB" w:rsidRPr="00190392">
              <w:rPr>
                <w:rFonts w:eastAsia="Times New Roman"/>
                <w:b/>
                <w:bCs/>
                <w:color w:val="000000"/>
                <w:lang w:val="en-GB"/>
              </w:rPr>
              <w:t>*</w:t>
            </w:r>
          </w:p>
        </w:tc>
        <w:tc>
          <w:tcPr>
            <w:tcW w:w="1418" w:type="dxa"/>
            <w:tcBorders>
              <w:top w:val="single" w:sz="4" w:space="0" w:color="auto"/>
              <w:left w:val="nil"/>
              <w:bottom w:val="double" w:sz="6" w:space="0" w:color="auto"/>
              <w:right w:val="nil"/>
            </w:tcBorders>
            <w:shd w:val="clear" w:color="auto" w:fill="auto"/>
            <w:noWrap/>
            <w:vAlign w:val="center"/>
            <w:hideMark/>
          </w:tcPr>
          <w:p w14:paraId="43EE64AD" w14:textId="77777777" w:rsidR="00245BAD" w:rsidRPr="00190392" w:rsidRDefault="00245BAD">
            <w:pPr>
              <w:jc w:val="center"/>
              <w:rPr>
                <w:rFonts w:eastAsia="Times New Roman"/>
                <w:b/>
                <w:bCs/>
                <w:color w:val="000000"/>
                <w:lang w:val="en-GB"/>
              </w:rPr>
            </w:pPr>
            <w:r w:rsidRPr="00190392">
              <w:rPr>
                <w:rFonts w:eastAsia="Times New Roman"/>
                <w:b/>
                <w:bCs/>
                <w:color w:val="000000"/>
                <w:lang w:val="en-GB"/>
              </w:rPr>
              <w:t>Aggregation</w:t>
            </w:r>
          </w:p>
        </w:tc>
        <w:tc>
          <w:tcPr>
            <w:tcW w:w="1917" w:type="dxa"/>
            <w:tcBorders>
              <w:top w:val="single" w:sz="4" w:space="0" w:color="auto"/>
              <w:left w:val="nil"/>
              <w:bottom w:val="double" w:sz="6" w:space="0" w:color="auto"/>
              <w:right w:val="nil"/>
            </w:tcBorders>
            <w:shd w:val="clear" w:color="auto" w:fill="auto"/>
            <w:noWrap/>
            <w:vAlign w:val="center"/>
            <w:hideMark/>
          </w:tcPr>
          <w:p w14:paraId="2B990C74" w14:textId="77777777" w:rsidR="00245BAD" w:rsidRPr="00190392" w:rsidRDefault="00245BAD">
            <w:pPr>
              <w:jc w:val="center"/>
              <w:rPr>
                <w:rFonts w:eastAsia="Times New Roman"/>
                <w:b/>
                <w:bCs/>
                <w:color w:val="000000"/>
                <w:lang w:val="en-GB"/>
              </w:rPr>
            </w:pPr>
            <w:r w:rsidRPr="00190392">
              <w:rPr>
                <w:rFonts w:eastAsia="Times New Roman"/>
                <w:b/>
                <w:bCs/>
                <w:color w:val="000000"/>
                <w:lang w:val="en-GB"/>
              </w:rPr>
              <w:t>Food niche*</w:t>
            </w:r>
          </w:p>
        </w:tc>
      </w:tr>
      <w:tr w:rsidR="002C653C" w:rsidRPr="00190392" w14:paraId="0FC33AD0" w14:textId="77777777" w:rsidTr="00893B41">
        <w:trPr>
          <w:trHeight w:val="300"/>
        </w:trPr>
        <w:tc>
          <w:tcPr>
            <w:tcW w:w="2694" w:type="dxa"/>
            <w:tcBorders>
              <w:top w:val="nil"/>
              <w:left w:val="nil"/>
              <w:bottom w:val="nil"/>
              <w:right w:val="nil"/>
            </w:tcBorders>
            <w:shd w:val="clear" w:color="auto" w:fill="auto"/>
            <w:noWrap/>
            <w:vAlign w:val="center"/>
          </w:tcPr>
          <w:p w14:paraId="4541A0FE" w14:textId="2497D552" w:rsidR="002C653C" w:rsidRPr="00190392" w:rsidRDefault="002C653C" w:rsidP="002C653C">
            <w:pPr>
              <w:jc w:val="center"/>
              <w:rPr>
                <w:rFonts w:eastAsia="Times New Roman"/>
                <w:i/>
                <w:iCs/>
                <w:color w:val="000000"/>
                <w:lang w:val="en-GB"/>
              </w:rPr>
            </w:pPr>
            <w:proofErr w:type="spellStart"/>
            <w:r w:rsidRPr="00190392">
              <w:rPr>
                <w:rFonts w:eastAsia="Times New Roman"/>
                <w:i/>
                <w:iCs/>
                <w:color w:val="000000"/>
                <w:lang w:val="en-GB"/>
              </w:rPr>
              <w:t>Nezumia</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bairdii</w:t>
            </w:r>
            <w:proofErr w:type="spellEnd"/>
          </w:p>
        </w:tc>
        <w:tc>
          <w:tcPr>
            <w:tcW w:w="1842" w:type="dxa"/>
            <w:tcBorders>
              <w:top w:val="nil"/>
              <w:left w:val="nil"/>
              <w:bottom w:val="nil"/>
              <w:right w:val="nil"/>
            </w:tcBorders>
            <w:shd w:val="clear" w:color="auto" w:fill="auto"/>
            <w:noWrap/>
            <w:vAlign w:val="center"/>
          </w:tcPr>
          <w:p w14:paraId="01CA10B6" w14:textId="6FDF6FF2" w:rsidR="002C653C" w:rsidRPr="00190392" w:rsidRDefault="002C653C" w:rsidP="002C653C">
            <w:pPr>
              <w:jc w:val="center"/>
              <w:rPr>
                <w:rFonts w:eastAsia="Times New Roman"/>
                <w:color w:val="000000"/>
                <w:lang w:val="en-GB"/>
              </w:rPr>
            </w:pPr>
            <w:r w:rsidRPr="00190392">
              <w:rPr>
                <w:rFonts w:eastAsia="Times New Roman"/>
                <w:color w:val="000000"/>
                <w:lang w:val="en-GB"/>
              </w:rPr>
              <w:t>benthopelagic</w:t>
            </w:r>
          </w:p>
        </w:tc>
        <w:tc>
          <w:tcPr>
            <w:tcW w:w="993" w:type="dxa"/>
            <w:tcBorders>
              <w:top w:val="nil"/>
              <w:left w:val="nil"/>
              <w:bottom w:val="nil"/>
              <w:right w:val="nil"/>
            </w:tcBorders>
            <w:shd w:val="clear" w:color="auto" w:fill="auto"/>
            <w:noWrap/>
            <w:vAlign w:val="center"/>
          </w:tcPr>
          <w:p w14:paraId="3FEFC0D4" w14:textId="76AB0176" w:rsidR="002C653C" w:rsidRPr="00190392" w:rsidRDefault="002C653C" w:rsidP="002C653C">
            <w:pPr>
              <w:jc w:val="center"/>
              <w:rPr>
                <w:rFonts w:eastAsia="Times New Roman"/>
                <w:color w:val="000000"/>
                <w:lang w:val="en-GB"/>
              </w:rPr>
            </w:pPr>
            <w:r w:rsidRPr="00190392">
              <w:rPr>
                <w:rFonts w:eastAsia="Times New Roman"/>
                <w:color w:val="000000"/>
                <w:lang w:val="en-GB"/>
              </w:rPr>
              <w:t xml:space="preserve">40 </w:t>
            </w:r>
            <w:r w:rsidRPr="00190392">
              <w:rPr>
                <w:rFonts w:eastAsia="Times New Roman"/>
                <w:color w:val="000000"/>
                <w:lang w:val="en-GB"/>
              </w:rPr>
              <w:fldChar w:fldCharType="begin"/>
            </w:r>
            <w:r w:rsidR="00D726AA" w:rsidRPr="00190392">
              <w:rPr>
                <w:rFonts w:eastAsia="Times New Roman"/>
                <w:color w:val="000000"/>
                <w:lang w:val="en-GB"/>
              </w:rPr>
              <w:instrText xml:space="preserve"> ADDIN ZOTERO_ITEM CSL_CITATION {"citationID":"a27hvcm072m","properties":{"formattedCitation":"[17]","plainCitation":"[17]"},"citationItems":[{"id":5991,"uris":["http://zotero.org/users/200872/items/8Z49E3WR"],"uri":["http://zotero.org/users/200872/items/8Z49E3WR"],"itemData":{"id":5991,"type":"report","title":"FAO species catalogue: vol. 10 gadiform fishes of the world (order gadiformes), an annotated and ilustrated catalogue of Cods. Hakes, grenadiers and other gadiform fishes known to date","publisher":"FAO","source":"Google Scholar","URL":"http://www.sidalc.net/cgi-bin/wxis.exe/?IsisScript=SUV.xis&amp;method=post&amp;formato=2&amp;cantidad=1&amp;expresion=mfn=002384","shortTitle":"FAO species catalogue","author":[{"family":"Cohen","given":"Danuel M. Inada"},{"family":"Iwamoto","given":"Tadashi"},{"family":"Scialabba","given":"Tomio"},{"family":"Whitehead","given":"Nadia"},{"family":"Palmer","given":"Peter James"},{"family":"Cohen","given":"Daniel M."}],"issued":{"date-parts":[["1990"]]},"accessed":{"date-parts":[["2017",2,23]]}}}],"schema":"https://github.com/citation-style-language/schema/raw/master/csl-citation.json"} </w:instrText>
            </w:r>
            <w:r w:rsidRPr="00190392">
              <w:rPr>
                <w:rFonts w:eastAsia="Times New Roman"/>
                <w:color w:val="000000"/>
                <w:lang w:val="en-GB"/>
              </w:rPr>
              <w:fldChar w:fldCharType="separate"/>
            </w:r>
            <w:r w:rsidR="00D726AA" w:rsidRPr="00190392">
              <w:t>[17]</w:t>
            </w:r>
            <w:r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tcPr>
          <w:p w14:paraId="6BC54D06" w14:textId="6673629C" w:rsidR="002C653C" w:rsidRPr="00190392" w:rsidRDefault="002C653C" w:rsidP="002C653C">
            <w:pPr>
              <w:jc w:val="center"/>
              <w:rPr>
                <w:rFonts w:eastAsia="Times New Roman"/>
                <w:color w:val="000000"/>
                <w:lang w:val="en-GB"/>
              </w:rPr>
            </w:pPr>
            <w:r w:rsidRPr="00190392">
              <w:rPr>
                <w:rFonts w:eastAsia="Times New Roman"/>
                <w:color w:val="000000"/>
                <w:lang w:val="en-GB"/>
              </w:rPr>
              <w:t>2.9</w:t>
            </w:r>
          </w:p>
        </w:tc>
        <w:tc>
          <w:tcPr>
            <w:tcW w:w="992" w:type="dxa"/>
            <w:tcBorders>
              <w:top w:val="nil"/>
              <w:left w:val="nil"/>
              <w:bottom w:val="nil"/>
              <w:right w:val="nil"/>
            </w:tcBorders>
            <w:shd w:val="clear" w:color="auto" w:fill="auto"/>
            <w:noWrap/>
            <w:vAlign w:val="center"/>
          </w:tcPr>
          <w:p w14:paraId="0B28BF04" w14:textId="739AE285" w:rsidR="002C653C" w:rsidRPr="00190392" w:rsidRDefault="002C653C" w:rsidP="002C653C">
            <w:pPr>
              <w:jc w:val="center"/>
              <w:rPr>
                <w:rFonts w:eastAsia="Times New Roman"/>
                <w:color w:val="000000"/>
                <w:lang w:val="en-GB"/>
              </w:rPr>
            </w:pPr>
            <w:r w:rsidRPr="00190392">
              <w:rPr>
                <w:rFonts w:eastAsia="Times New Roman"/>
                <w:color w:val="000000"/>
                <w:lang w:val="en-GB"/>
              </w:rPr>
              <w:t>3.6</w:t>
            </w:r>
          </w:p>
        </w:tc>
        <w:tc>
          <w:tcPr>
            <w:tcW w:w="1418" w:type="dxa"/>
            <w:tcBorders>
              <w:top w:val="nil"/>
              <w:left w:val="nil"/>
              <w:bottom w:val="nil"/>
              <w:right w:val="nil"/>
            </w:tcBorders>
            <w:shd w:val="clear" w:color="auto" w:fill="auto"/>
            <w:noWrap/>
            <w:vAlign w:val="center"/>
          </w:tcPr>
          <w:p w14:paraId="3534BC38" w14:textId="33B01E05" w:rsidR="002C653C" w:rsidRPr="00190392" w:rsidRDefault="002C653C" w:rsidP="002C653C">
            <w:pPr>
              <w:jc w:val="center"/>
              <w:rPr>
                <w:rFonts w:eastAsia="Times New Roman"/>
                <w:color w:val="000000"/>
                <w:lang w:val="en-GB"/>
              </w:rPr>
            </w:pPr>
            <w:proofErr w:type="spellStart"/>
            <w:r w:rsidRPr="00190392">
              <w:rPr>
                <w:rFonts w:eastAsia="Times New Roman"/>
                <w:color w:val="000000"/>
                <w:lang w:val="en-GB"/>
              </w:rPr>
              <w:t>none</w:t>
            </w:r>
            <w:r w:rsidR="00EF1EBB" w:rsidRPr="00190392">
              <w:rPr>
                <w:rFonts w:eastAsia="Times New Roman"/>
                <w:color w:val="000000"/>
                <w:vertAlign w:val="superscript"/>
                <w:lang w:val="en-GB"/>
              </w:rPr>
              <w:t>b</w:t>
            </w:r>
            <w:proofErr w:type="spellEnd"/>
          </w:p>
        </w:tc>
        <w:tc>
          <w:tcPr>
            <w:tcW w:w="1917" w:type="dxa"/>
            <w:tcBorders>
              <w:top w:val="nil"/>
              <w:left w:val="nil"/>
              <w:bottom w:val="nil"/>
              <w:right w:val="nil"/>
            </w:tcBorders>
            <w:shd w:val="clear" w:color="auto" w:fill="auto"/>
            <w:noWrap/>
            <w:vAlign w:val="center"/>
          </w:tcPr>
          <w:p w14:paraId="432579EC" w14:textId="1376785C" w:rsidR="002C653C" w:rsidRPr="00190392" w:rsidRDefault="002C653C" w:rsidP="002C653C">
            <w:pPr>
              <w:jc w:val="center"/>
              <w:rPr>
                <w:rFonts w:eastAsia="Times New Roman"/>
                <w:color w:val="000000"/>
                <w:lang w:val="en-GB"/>
              </w:rPr>
            </w:pPr>
            <w:r w:rsidRPr="00190392">
              <w:rPr>
                <w:rFonts w:eastAsia="Times New Roman"/>
                <w:color w:val="000000"/>
                <w:lang w:val="en-GB"/>
              </w:rPr>
              <w:t>Small Benthivore</w:t>
            </w:r>
          </w:p>
        </w:tc>
      </w:tr>
      <w:tr w:rsidR="00893B41" w:rsidRPr="00190392" w14:paraId="4DF5E1CF" w14:textId="77777777" w:rsidTr="00893B41">
        <w:trPr>
          <w:trHeight w:val="300"/>
        </w:trPr>
        <w:tc>
          <w:tcPr>
            <w:tcW w:w="2694" w:type="dxa"/>
            <w:tcBorders>
              <w:top w:val="nil"/>
              <w:left w:val="nil"/>
              <w:bottom w:val="nil"/>
              <w:right w:val="nil"/>
            </w:tcBorders>
            <w:shd w:val="clear" w:color="auto" w:fill="auto"/>
            <w:noWrap/>
            <w:vAlign w:val="center"/>
            <w:hideMark/>
          </w:tcPr>
          <w:p w14:paraId="3B73E5DC"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Notacanthus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chemnitzii</w:t>
            </w:r>
            <w:proofErr w:type="spellEnd"/>
          </w:p>
        </w:tc>
        <w:tc>
          <w:tcPr>
            <w:tcW w:w="1842" w:type="dxa"/>
            <w:tcBorders>
              <w:top w:val="nil"/>
              <w:left w:val="nil"/>
              <w:bottom w:val="nil"/>
              <w:right w:val="nil"/>
            </w:tcBorders>
            <w:shd w:val="clear" w:color="auto" w:fill="auto"/>
            <w:noWrap/>
            <w:vAlign w:val="center"/>
            <w:hideMark/>
          </w:tcPr>
          <w:p w14:paraId="6845EBD5" w14:textId="7B264E30" w:rsidR="00390B10" w:rsidRPr="00190392" w:rsidRDefault="00390B10" w:rsidP="00AD6AC2">
            <w:pPr>
              <w:jc w:val="center"/>
              <w:rPr>
                <w:rFonts w:eastAsia="Times New Roman"/>
                <w:color w:val="000000"/>
                <w:lang w:val="en-GB"/>
              </w:rPr>
            </w:pPr>
            <w:r w:rsidRPr="00190392">
              <w:rPr>
                <w:rFonts w:eastAsia="Times New Roman"/>
                <w:color w:val="000000"/>
                <w:lang w:val="en-GB"/>
              </w:rPr>
              <w:t>benthopelagic</w:t>
            </w:r>
            <w:r w:rsidR="00847D52" w:rsidRPr="00190392">
              <w:rPr>
                <w:rFonts w:eastAsia="Times New Roman"/>
                <w:color w:val="000000"/>
                <w:lang w:val="en-GB"/>
              </w:rPr>
              <w:t xml:space="preserve"> </w:t>
            </w:r>
            <w:r w:rsidR="00847D5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qCriFUi9","properties":{"formattedCitation":"[4]","plainCitation":"[4]"},"citationItems":[{"id":5991,"uris":["http://zotero.org/users/200872/items/68J87ESB"],"uri":["http://zotero.org/users/200872/items/68J87ESB"],"itemData":{"id":5991,"type":"report","title":"Annotated list of the Arctic marine fishes of Canada","publisher":"Fisheries and Oceans Canada Winnipeg, Canada","page":"iv:+112 p.","genre":"Can. MS Rep. Fish Aquat. Sci.","source":"Google Scholar","URL":"https://www.researchgate.net/profile/Brian_Coad/publication/228986095_Annotated_List_of_the_Arctic_Marine_Fishes_of_Canada/links/00b495231e1c98f3ee000000.pdf","number":"2674","author":[{"family":"Coad","given":"Brian W."},{"family":"Reist","given":"James Douglas"}],"issued":{"date-parts":[["2004"]]},"accessed":{"date-parts":[["2017",2,22]]}}}],"schema":"https://github.com/citation-style-language/schema/raw/master/csl-citation.json"} </w:instrText>
            </w:r>
            <w:r w:rsidR="00847D52" w:rsidRPr="00190392">
              <w:rPr>
                <w:rFonts w:eastAsia="Times New Roman"/>
                <w:color w:val="000000"/>
                <w:lang w:val="en-GB"/>
              </w:rPr>
              <w:fldChar w:fldCharType="separate"/>
            </w:r>
            <w:r w:rsidR="005C551D" w:rsidRPr="00190392">
              <w:t>[4]</w:t>
            </w:r>
            <w:r w:rsidR="00847D5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5D752C15" w14:textId="6B3AA7F7" w:rsidR="00390B10" w:rsidRPr="00190392" w:rsidRDefault="00390B10">
            <w:pPr>
              <w:jc w:val="center"/>
              <w:rPr>
                <w:rFonts w:eastAsia="Times New Roman"/>
                <w:color w:val="000000"/>
                <w:lang w:val="en-GB"/>
              </w:rPr>
            </w:pPr>
            <w:r w:rsidRPr="00190392">
              <w:rPr>
                <w:rFonts w:eastAsia="Times New Roman"/>
                <w:color w:val="000000"/>
                <w:lang w:val="en-GB"/>
              </w:rPr>
              <w:t>120</w:t>
            </w:r>
            <w:r w:rsidR="00960E9E" w:rsidRPr="00190392">
              <w:rPr>
                <w:rFonts w:eastAsia="Times New Roman"/>
                <w:color w:val="000000"/>
                <w:lang w:val="en-GB"/>
              </w:rPr>
              <w:t xml:space="preserve"> </w:t>
            </w:r>
            <w:r w:rsidR="00960E9E" w:rsidRPr="00190392">
              <w:rPr>
                <w:rFonts w:eastAsia="Times New Roman"/>
                <w:color w:val="000000"/>
                <w:lang w:val="en-GB"/>
              </w:rPr>
              <w:fldChar w:fldCharType="begin"/>
            </w:r>
            <w:r w:rsidR="00D726AA" w:rsidRPr="00190392">
              <w:rPr>
                <w:rFonts w:eastAsia="Times New Roman"/>
                <w:color w:val="000000"/>
                <w:lang w:val="en-GB"/>
              </w:rPr>
              <w:instrText xml:space="preserve"> ADDIN ZOTERO_ITEM CSL_CITATION {"citationID":"a23bha63h7n","properties":{"formattedCitation":"[18]","plainCitation":"[18]"},"citationItems":[{"id":6006,"uris":["http://zotero.org/users/200872/items/AZJ4RE7E"],"uri":["http://zotero.org/users/200872/items/AZJ4RE7E"],"itemData":{"id":6006,"type":"chapter","title":"Notacanthidae","container-title":"Check-list of the fishes of the eastern tropical Atlantic","publisher":"UNESCO","volume":"1","author":[{"family":"Sulak","given":"K.J."}],"editor":[{"family":"Quero","given":"J.C."},{"family":"Hureau","given":"J.C."},{"family":"Karrer","given":"C."},{"family":"Post","given":"A."}],"issued":{"date-parts":[["1990"]]}}}],"schema":"https://github.com/citation-style-language/schema/raw/master/csl-citation.json"} </w:instrText>
            </w:r>
            <w:r w:rsidR="00960E9E" w:rsidRPr="00190392">
              <w:rPr>
                <w:rFonts w:eastAsia="Times New Roman"/>
                <w:color w:val="000000"/>
                <w:lang w:val="en-GB"/>
              </w:rPr>
              <w:fldChar w:fldCharType="separate"/>
            </w:r>
            <w:r w:rsidR="00D726AA" w:rsidRPr="00190392">
              <w:t>[18]</w:t>
            </w:r>
            <w:r w:rsidR="00960E9E"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73291C6F" w14:textId="1DB484A7"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0B34C35E" w14:textId="77777777" w:rsidR="00390B10" w:rsidRPr="00190392" w:rsidRDefault="00390B10">
            <w:pPr>
              <w:jc w:val="center"/>
              <w:rPr>
                <w:rFonts w:eastAsia="Times New Roman"/>
                <w:color w:val="000000"/>
                <w:lang w:val="en-GB"/>
              </w:rPr>
            </w:pPr>
            <w:r w:rsidRPr="00190392">
              <w:rPr>
                <w:rFonts w:eastAsia="Times New Roman"/>
                <w:color w:val="000000"/>
                <w:lang w:val="en-GB"/>
              </w:rPr>
              <w:t>3.5</w:t>
            </w:r>
          </w:p>
        </w:tc>
        <w:tc>
          <w:tcPr>
            <w:tcW w:w="1418" w:type="dxa"/>
            <w:tcBorders>
              <w:top w:val="nil"/>
              <w:left w:val="nil"/>
              <w:bottom w:val="nil"/>
              <w:right w:val="nil"/>
            </w:tcBorders>
            <w:shd w:val="clear" w:color="auto" w:fill="auto"/>
            <w:noWrap/>
            <w:vAlign w:val="center"/>
            <w:hideMark/>
          </w:tcPr>
          <w:p w14:paraId="02379623" w14:textId="65E884A1"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none</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29877DE7" w14:textId="77777777" w:rsidR="00390B10" w:rsidRPr="00190392" w:rsidRDefault="00390B10">
            <w:pPr>
              <w:jc w:val="center"/>
              <w:rPr>
                <w:rFonts w:eastAsia="Times New Roman"/>
                <w:color w:val="000000"/>
                <w:lang w:val="en-GB"/>
              </w:rPr>
            </w:pPr>
            <w:r w:rsidRPr="00190392">
              <w:rPr>
                <w:rFonts w:eastAsia="Times New Roman"/>
                <w:color w:val="000000"/>
                <w:lang w:val="en-GB"/>
              </w:rPr>
              <w:t>Large Benthivore</w:t>
            </w:r>
          </w:p>
        </w:tc>
      </w:tr>
      <w:tr w:rsidR="00893B41" w:rsidRPr="00190392" w14:paraId="767044CE" w14:textId="77777777" w:rsidTr="00893B41">
        <w:trPr>
          <w:trHeight w:val="300"/>
        </w:trPr>
        <w:tc>
          <w:tcPr>
            <w:tcW w:w="2694" w:type="dxa"/>
            <w:tcBorders>
              <w:top w:val="nil"/>
              <w:left w:val="nil"/>
              <w:bottom w:val="nil"/>
              <w:right w:val="nil"/>
            </w:tcBorders>
            <w:shd w:val="clear" w:color="auto" w:fill="auto"/>
            <w:noWrap/>
            <w:vAlign w:val="center"/>
            <w:hideMark/>
          </w:tcPr>
          <w:p w14:paraId="6CE49957" w14:textId="77777777" w:rsidR="00390B10" w:rsidRPr="00190392" w:rsidRDefault="00390B10">
            <w:pPr>
              <w:jc w:val="center"/>
              <w:rPr>
                <w:rFonts w:eastAsia="Times New Roman"/>
                <w:i/>
                <w:iCs/>
                <w:color w:val="000000"/>
                <w:lang w:val="en-GB"/>
              </w:rPr>
            </w:pPr>
            <w:r w:rsidRPr="00190392">
              <w:rPr>
                <w:rFonts w:eastAsia="Times New Roman"/>
                <w:i/>
                <w:iCs/>
                <w:color w:val="000000"/>
                <w:lang w:val="en-GB"/>
              </w:rPr>
              <w:t>Notacanthidae</w:t>
            </w:r>
          </w:p>
        </w:tc>
        <w:tc>
          <w:tcPr>
            <w:tcW w:w="1842" w:type="dxa"/>
            <w:tcBorders>
              <w:top w:val="nil"/>
              <w:left w:val="nil"/>
              <w:bottom w:val="nil"/>
              <w:right w:val="nil"/>
            </w:tcBorders>
            <w:shd w:val="clear" w:color="auto" w:fill="auto"/>
            <w:noWrap/>
            <w:vAlign w:val="center"/>
            <w:hideMark/>
          </w:tcPr>
          <w:p w14:paraId="18DB81F7" w14:textId="39704649" w:rsidR="00390B10" w:rsidRPr="00190392" w:rsidRDefault="007A6CF7" w:rsidP="00AD6AC2">
            <w:pPr>
              <w:jc w:val="center"/>
              <w:rPr>
                <w:rFonts w:eastAsia="Times New Roman"/>
                <w:color w:val="000000"/>
                <w:lang w:val="en-GB"/>
              </w:rPr>
            </w:pPr>
            <w:r w:rsidRPr="00190392">
              <w:rPr>
                <w:rFonts w:eastAsia="Times New Roman"/>
                <w:color w:val="000000"/>
                <w:lang w:val="en-GB"/>
              </w:rPr>
              <w:t>b</w:t>
            </w:r>
            <w:r w:rsidR="00390B10" w:rsidRPr="00190392">
              <w:rPr>
                <w:rFonts w:eastAsia="Times New Roman"/>
                <w:color w:val="000000"/>
                <w:lang w:val="en-GB"/>
              </w:rPr>
              <w:t>enthopelagic</w:t>
            </w:r>
            <w:r w:rsidR="00960E9E" w:rsidRPr="00190392">
              <w:rPr>
                <w:rFonts w:eastAsia="Times New Roman"/>
                <w:color w:val="000000"/>
                <w:lang w:val="en-GB"/>
              </w:rPr>
              <w:t xml:space="preserve"> </w:t>
            </w:r>
            <w:r w:rsidR="00960E9E"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eU0aZEf3","properties":{"formattedCitation":"[4]","plainCitation":"[4]"},"citationItems":[{"id":5991,"uris":["http://zotero.org/users/200872/items/68J87ESB"],"uri":["http://zotero.org/users/200872/items/68J87ESB"],"itemData":{"id":5991,"type":"report","title":"Annotated list of the Arctic marine fishes of Canada","publisher":"Fisheries and Oceans Canada Winnipeg, Canada","page":"iv:+112 p.","genre":"Can. MS Rep. Fish Aquat. Sci.","source":"Google Scholar","URL":"https://www.researchgate.net/profile/Brian_Coad/publication/228986095_Annotated_List_of_the_Arctic_Marine_Fishes_of_Canada/links/00b495231e1c98f3ee000000.pdf","number":"2674","author":[{"family":"Coad","given":"Brian W."},{"family":"Reist","given":"James Douglas"}],"issued":{"date-parts":[["2004"]]},"accessed":{"date-parts":[["2017",2,22]]}}}],"schema":"https://github.com/citation-style-language/schema/raw/master/csl-citation.json"} </w:instrText>
            </w:r>
            <w:r w:rsidR="00960E9E" w:rsidRPr="00190392">
              <w:rPr>
                <w:rFonts w:eastAsia="Times New Roman"/>
                <w:color w:val="000000"/>
                <w:lang w:val="en-GB"/>
              </w:rPr>
              <w:fldChar w:fldCharType="separate"/>
            </w:r>
            <w:r w:rsidR="005C551D" w:rsidRPr="00190392">
              <w:t>[4]</w:t>
            </w:r>
            <w:r w:rsidR="00960E9E"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38158ED0" w14:textId="0DE51521" w:rsidR="00390B10" w:rsidRPr="00190392" w:rsidRDefault="00390B10">
            <w:pPr>
              <w:jc w:val="center"/>
              <w:rPr>
                <w:rFonts w:eastAsia="Times New Roman"/>
                <w:color w:val="000000"/>
                <w:lang w:val="en-GB"/>
              </w:rPr>
            </w:pPr>
            <w:r w:rsidRPr="00190392">
              <w:rPr>
                <w:rFonts w:eastAsia="Times New Roman"/>
                <w:color w:val="000000"/>
                <w:lang w:val="en-GB"/>
              </w:rPr>
              <w:t>120</w:t>
            </w:r>
            <w:r w:rsidR="00960E9E" w:rsidRPr="00190392">
              <w:rPr>
                <w:rFonts w:eastAsia="Times New Roman"/>
                <w:color w:val="000000"/>
                <w:lang w:val="en-GB"/>
              </w:rPr>
              <w:t xml:space="preserve"> </w:t>
            </w:r>
            <w:r w:rsidR="00960E9E" w:rsidRPr="00190392">
              <w:rPr>
                <w:rFonts w:eastAsia="Times New Roman"/>
                <w:color w:val="000000"/>
                <w:lang w:val="en-GB"/>
              </w:rPr>
              <w:fldChar w:fldCharType="begin"/>
            </w:r>
            <w:r w:rsidR="00D726AA" w:rsidRPr="00190392">
              <w:rPr>
                <w:rFonts w:eastAsia="Times New Roman"/>
                <w:color w:val="000000"/>
                <w:lang w:val="en-GB"/>
              </w:rPr>
              <w:instrText xml:space="preserve"> ADDIN ZOTERO_ITEM CSL_CITATION {"citationID":"tgc71qhY","properties":{"formattedCitation":"[18]","plainCitation":"[18]"},"citationItems":[{"id":6006,"uris":["http://zotero.org/users/200872/items/AZJ4RE7E"],"uri":["http://zotero.org/users/200872/items/AZJ4RE7E"],"itemData":{"id":6006,"type":"chapter","title":"Notacanthidae","container-title":"Check-list of the fishes of the eastern tropical Atlantic","publisher":"UNESCO","volume":"1","author":[{"family":"Sulak","given":"K.J."}],"editor":[{"family":"Quero","given":"J.C."},{"family":"Hureau","given":"J.C."},{"family":"Karrer","given":"C."},{"family":"Post","given":"A."}],"issued":{"date-parts":[["1990"]]}}}],"schema":"https://github.com/citation-style-language/schema/raw/master/csl-citation.json"} </w:instrText>
            </w:r>
            <w:r w:rsidR="00960E9E" w:rsidRPr="00190392">
              <w:rPr>
                <w:rFonts w:eastAsia="Times New Roman"/>
                <w:color w:val="000000"/>
                <w:lang w:val="en-GB"/>
              </w:rPr>
              <w:fldChar w:fldCharType="separate"/>
            </w:r>
            <w:r w:rsidR="00D726AA" w:rsidRPr="00190392">
              <w:t>[18]</w:t>
            </w:r>
            <w:r w:rsidR="00960E9E"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2E14903D" w14:textId="06A2984A"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65EE435B" w14:textId="77777777" w:rsidR="00390B10" w:rsidRPr="00190392" w:rsidRDefault="00390B10">
            <w:pPr>
              <w:jc w:val="center"/>
              <w:rPr>
                <w:rFonts w:eastAsia="Times New Roman"/>
                <w:color w:val="000000"/>
                <w:lang w:val="en-GB"/>
              </w:rPr>
            </w:pPr>
            <w:r w:rsidRPr="00190392">
              <w:rPr>
                <w:rFonts w:eastAsia="Times New Roman"/>
                <w:color w:val="000000"/>
                <w:lang w:val="en-GB"/>
              </w:rPr>
              <w:t>3.5</w:t>
            </w:r>
          </w:p>
        </w:tc>
        <w:tc>
          <w:tcPr>
            <w:tcW w:w="1418" w:type="dxa"/>
            <w:tcBorders>
              <w:top w:val="nil"/>
              <w:left w:val="nil"/>
              <w:bottom w:val="nil"/>
              <w:right w:val="nil"/>
            </w:tcBorders>
            <w:shd w:val="clear" w:color="auto" w:fill="auto"/>
            <w:noWrap/>
            <w:vAlign w:val="center"/>
            <w:hideMark/>
          </w:tcPr>
          <w:p w14:paraId="009AFA0A" w14:textId="0056A769"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none</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54770E66" w14:textId="77777777" w:rsidR="00390B10" w:rsidRPr="00190392" w:rsidRDefault="00390B10">
            <w:pPr>
              <w:jc w:val="center"/>
              <w:rPr>
                <w:rFonts w:eastAsia="Times New Roman"/>
                <w:color w:val="000000"/>
                <w:lang w:val="en-GB"/>
              </w:rPr>
            </w:pPr>
            <w:r w:rsidRPr="00190392">
              <w:rPr>
                <w:rFonts w:eastAsia="Times New Roman"/>
                <w:color w:val="000000"/>
                <w:lang w:val="en-GB"/>
              </w:rPr>
              <w:t>Large Benthivore</w:t>
            </w:r>
          </w:p>
        </w:tc>
      </w:tr>
      <w:tr w:rsidR="00893B41" w:rsidRPr="00190392" w14:paraId="117757D8" w14:textId="77777777" w:rsidTr="00893B41">
        <w:trPr>
          <w:trHeight w:val="300"/>
        </w:trPr>
        <w:tc>
          <w:tcPr>
            <w:tcW w:w="2694" w:type="dxa"/>
            <w:tcBorders>
              <w:top w:val="nil"/>
              <w:left w:val="nil"/>
              <w:bottom w:val="nil"/>
              <w:right w:val="nil"/>
            </w:tcBorders>
            <w:shd w:val="clear" w:color="auto" w:fill="auto"/>
            <w:noWrap/>
            <w:vAlign w:val="center"/>
            <w:hideMark/>
          </w:tcPr>
          <w:p w14:paraId="4C0C91C4"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Phycis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chesteri</w:t>
            </w:r>
            <w:proofErr w:type="spellEnd"/>
          </w:p>
        </w:tc>
        <w:tc>
          <w:tcPr>
            <w:tcW w:w="1842" w:type="dxa"/>
            <w:tcBorders>
              <w:top w:val="nil"/>
              <w:left w:val="nil"/>
              <w:bottom w:val="nil"/>
              <w:right w:val="nil"/>
            </w:tcBorders>
            <w:shd w:val="clear" w:color="auto" w:fill="auto"/>
            <w:noWrap/>
            <w:vAlign w:val="center"/>
            <w:hideMark/>
          </w:tcPr>
          <w:p w14:paraId="1940DAA8" w14:textId="69C1DD13" w:rsidR="00390B10" w:rsidRPr="00190392" w:rsidRDefault="007A6CF7">
            <w:pPr>
              <w:jc w:val="center"/>
              <w:rPr>
                <w:rFonts w:eastAsia="Times New Roman"/>
                <w:color w:val="000000"/>
                <w:lang w:val="en-GB"/>
              </w:rPr>
            </w:pPr>
            <w:r w:rsidRPr="00190392">
              <w:rPr>
                <w:rFonts w:eastAsia="Times New Roman"/>
                <w:color w:val="000000"/>
                <w:lang w:val="en-GB"/>
              </w:rPr>
              <w:t>b</w:t>
            </w:r>
            <w:r w:rsidR="00390B10" w:rsidRPr="00190392">
              <w:rPr>
                <w:rFonts w:eastAsia="Times New Roman"/>
                <w:color w:val="000000"/>
                <w:lang w:val="en-GB"/>
              </w:rPr>
              <w:t>enthopelagic</w:t>
            </w:r>
            <w:r w:rsidR="00E24C54" w:rsidRPr="00190392">
              <w:rPr>
                <w:rFonts w:eastAsia="Times New Roman"/>
                <w:color w:val="000000"/>
                <w:lang w:val="en-GB"/>
              </w:rPr>
              <w:t xml:space="preserve"> </w:t>
            </w:r>
            <w:r w:rsidR="00E24C54" w:rsidRPr="00190392">
              <w:rPr>
                <w:rFonts w:eastAsia="Times New Roman"/>
                <w:color w:val="000000"/>
                <w:lang w:val="en-GB"/>
              </w:rPr>
              <w:fldChar w:fldCharType="begin"/>
            </w:r>
            <w:r w:rsidR="00D726AA" w:rsidRPr="00190392">
              <w:rPr>
                <w:rFonts w:eastAsia="Times New Roman"/>
                <w:color w:val="000000"/>
                <w:lang w:val="en-GB"/>
              </w:rPr>
              <w:instrText xml:space="preserve"> ADDIN ZOTERO_ITEM CSL_CITATION {"citationID":"a8a7u2g54f","properties":{"formattedCitation":"[19]","plainCitation":"[19]"},"citationItems":[{"id":6001,"uris":["http://zotero.org/users/200872/items/ZPUJNZ67"],"uri":["http://zotero.org/users/200872/items/ZPUJNZ67"],"itemData":{"id":6001,"type":"article-journal","title":"Summary atlas of deep-living demersal fishes in the North Atlantic Basin","container-title":"Journal of Natural History","page":"1325–1362","volume":"22","issue":"5","source":"Google Scholar","author":[{"family":"Haedrich","given":"Richard L."},{"family":"Merrett","given":"Nigel R."}],"issued":{"date-parts":[["1988"]]}}}],"schema":"https://github.com/citation-style-language/schema/raw/master/csl-citation.json"} </w:instrText>
            </w:r>
            <w:r w:rsidR="00E24C54" w:rsidRPr="00190392">
              <w:rPr>
                <w:rFonts w:eastAsia="Times New Roman"/>
                <w:color w:val="000000"/>
                <w:lang w:val="en-GB"/>
              </w:rPr>
              <w:fldChar w:fldCharType="separate"/>
            </w:r>
            <w:r w:rsidR="00D726AA" w:rsidRPr="00190392">
              <w:t>[19]</w:t>
            </w:r>
            <w:r w:rsidR="00E24C54"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68111953" w14:textId="041A83FF" w:rsidR="00390B10" w:rsidRPr="00190392" w:rsidRDefault="00390B10">
            <w:pPr>
              <w:jc w:val="center"/>
              <w:rPr>
                <w:rFonts w:eastAsia="Times New Roman"/>
                <w:color w:val="000000"/>
                <w:lang w:val="en-GB"/>
              </w:rPr>
            </w:pPr>
            <w:r w:rsidRPr="00190392">
              <w:rPr>
                <w:rFonts w:eastAsia="Times New Roman"/>
                <w:color w:val="000000"/>
                <w:lang w:val="en-GB"/>
              </w:rPr>
              <w:t>42</w:t>
            </w:r>
            <w:r w:rsidR="00E24C54" w:rsidRPr="00190392">
              <w:rPr>
                <w:rFonts w:eastAsia="Times New Roman"/>
                <w:color w:val="000000"/>
                <w:lang w:val="en-GB"/>
              </w:rPr>
              <w:t xml:space="preserve"> </w:t>
            </w:r>
            <w:r w:rsidR="00E24C54"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m5bqhhf9r","properties":{"formattedCitation":"[4]","plainCitation":"[4]"},"citationItems":[{"id":5991,"uris":["http://zotero.org/users/200872/items/68J87ESB"],"uri":["http://zotero.org/users/200872/items/68J87ESB"],"itemData":{"id":5991,"type":"report","title":"Annotated list of the Arctic marine fishes of Canada","publisher":"Fisheries and Oceans Canada Winnipeg, Canada","page":"iv:+112 p.","genre":"Can. MS Rep. Fish Aquat. Sci.","source":"Google Scholar","URL":"https://www.researchgate.net/profile/Brian_Coad/publication/228986095_Annotated_List_of_the_Arctic_Marine_Fishes_of_Canada/links/00b495231e1c98f3ee000000.pdf","number":"2674","author":[{"family":"Coad","given":"Brian W."},{"family":"Reist","given":"James Douglas"}],"issued":{"date-parts":[["2004"]]},"accessed":{"date-parts":[["2017",2,22]]}}}],"schema":"https://github.com/citation-style-language/schema/raw/master/csl-citation.json"} </w:instrText>
            </w:r>
            <w:r w:rsidR="00E24C54" w:rsidRPr="00190392">
              <w:rPr>
                <w:rFonts w:eastAsia="Times New Roman"/>
                <w:color w:val="000000"/>
                <w:lang w:val="en-GB"/>
              </w:rPr>
              <w:fldChar w:fldCharType="separate"/>
            </w:r>
            <w:r w:rsidR="005C551D" w:rsidRPr="00190392">
              <w:t>[4]</w:t>
            </w:r>
            <w:r w:rsidR="00E24C54"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73056B21" w14:textId="15AFA2D2"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31EBB2FF" w14:textId="77777777" w:rsidR="00390B10" w:rsidRPr="00190392" w:rsidRDefault="00390B10">
            <w:pPr>
              <w:jc w:val="center"/>
              <w:rPr>
                <w:rFonts w:eastAsia="Times New Roman"/>
                <w:color w:val="000000"/>
                <w:lang w:val="en-GB"/>
              </w:rPr>
            </w:pPr>
            <w:r w:rsidRPr="00190392">
              <w:rPr>
                <w:rFonts w:eastAsia="Times New Roman"/>
                <w:color w:val="000000"/>
                <w:lang w:val="en-GB"/>
              </w:rPr>
              <w:t>3.2</w:t>
            </w:r>
          </w:p>
        </w:tc>
        <w:tc>
          <w:tcPr>
            <w:tcW w:w="1418" w:type="dxa"/>
            <w:tcBorders>
              <w:top w:val="nil"/>
              <w:left w:val="nil"/>
              <w:bottom w:val="nil"/>
              <w:right w:val="nil"/>
            </w:tcBorders>
            <w:shd w:val="clear" w:color="auto" w:fill="auto"/>
            <w:noWrap/>
            <w:vAlign w:val="center"/>
            <w:hideMark/>
          </w:tcPr>
          <w:p w14:paraId="3A3EAA97" w14:textId="5B705681" w:rsidR="00390B10" w:rsidRPr="00190392" w:rsidRDefault="00D726AA" w:rsidP="00666061">
            <w:pPr>
              <w:jc w:val="center"/>
              <w:rPr>
                <w:rFonts w:eastAsia="Times New Roman"/>
                <w:color w:val="000000"/>
                <w:lang w:val="en-GB"/>
              </w:rPr>
            </w:pPr>
            <w:r w:rsidRPr="00190392">
              <w:rPr>
                <w:rFonts w:eastAsia="Times New Roman"/>
                <w:color w:val="000000"/>
                <w:lang w:val="en-GB"/>
              </w:rPr>
              <w:t xml:space="preserve">none </w:t>
            </w:r>
            <w:r w:rsidRPr="00190392">
              <w:rPr>
                <w:rFonts w:eastAsia="Times New Roman"/>
                <w:color w:val="000000"/>
                <w:lang w:val="en-GB"/>
              </w:rPr>
              <w:fldChar w:fldCharType="begin"/>
            </w:r>
            <w:r w:rsidRPr="00190392">
              <w:rPr>
                <w:rFonts w:eastAsia="Times New Roman"/>
                <w:color w:val="000000"/>
                <w:lang w:val="en-GB"/>
              </w:rPr>
              <w:instrText xml:space="preserve"> ADDIN ZOTERO_ITEM CSL_CITATION {"citationID":"a2j3d9t2qat","properties":{"formattedCitation":"[20]","plainCitation":"[20]"},"citationItems":[{"id":6033,"uris":["http://zotero.org/users/200872/items/Q24RA629"],"uri":["http://zotero.org/users/200872/items/Q24RA629"],"itemData":{"id":6033,"type":"article-journal","title":"Distribution of Phycis chesteri (Pisces: Gadidae) on the Grand Bank and Labrador Shelf","container-title":"Copeia","page":"886-891","volume":"1986","issue":"4","source":"JSTOR","abstract":"The known northern limit of demersal Phycis chesteri is extended 1100 km from the southern edge of the Laurentian Channel to the mid-Labrador Shelf (56°11′N). P. chesteri was most abundant between 300-450 m in temperatures of 3.5-6.5 C and showed crepuscular peaks of abundance with 87.7% caught between 1800-0800 h. The occurrence of P. chesteri in a deep fjord on the south coast of Newfoundland suggests that local populations may survive nearshore. Adults spawn in Oct., based upon an estimated growth rate of 6.5 mm per month for larvae and pelagic juveniles. Demersal and pelagic stages of P. chesteri were primarily distributed along the edge of the continental shelf. Female P. chesteri were generally larger (mean = 239 mm Standard Length, [SL]) and more abundant than males (mean = 188 mm SL; sex ratio, 1M:3.33F). All males and most females were immature. Only 28% of the stomachs examined contained food; only crustaceans were consumed.","DOI":"10.2307/1445284","ISSN":"0045-8511","shortTitle":"Distribution of Phycis chesteri (Pisces","author":[{"family":"Methven","given":"David A."},{"family":"McKelvie","given":"D. Scott"}],"issued":{"date-parts":[["1986"]]}}}],"schema":"https://github.com/citation-style-language/schema/raw/master/csl-citation.json"} </w:instrText>
            </w:r>
            <w:r w:rsidRPr="00190392">
              <w:rPr>
                <w:rFonts w:eastAsia="Times New Roman"/>
                <w:color w:val="000000"/>
                <w:lang w:val="en-GB"/>
              </w:rPr>
              <w:fldChar w:fldCharType="separate"/>
            </w:r>
            <w:r w:rsidRPr="00190392">
              <w:t>[20]</w:t>
            </w:r>
            <w:r w:rsidRPr="00190392">
              <w:rPr>
                <w:rFonts w:eastAsia="Times New Roman"/>
                <w:color w:val="000000"/>
                <w:lang w:val="en-GB"/>
              </w:rPr>
              <w:fldChar w:fldCharType="end"/>
            </w:r>
          </w:p>
        </w:tc>
        <w:tc>
          <w:tcPr>
            <w:tcW w:w="1917" w:type="dxa"/>
            <w:tcBorders>
              <w:top w:val="nil"/>
              <w:left w:val="nil"/>
              <w:bottom w:val="nil"/>
              <w:right w:val="nil"/>
            </w:tcBorders>
            <w:shd w:val="clear" w:color="auto" w:fill="auto"/>
            <w:noWrap/>
            <w:vAlign w:val="center"/>
            <w:hideMark/>
          </w:tcPr>
          <w:p w14:paraId="1123476A" w14:textId="77777777" w:rsidR="00390B10" w:rsidRPr="00190392" w:rsidRDefault="00390B10">
            <w:pPr>
              <w:jc w:val="center"/>
              <w:rPr>
                <w:rFonts w:eastAsia="Times New Roman"/>
                <w:color w:val="000000"/>
                <w:lang w:val="en-GB"/>
              </w:rPr>
            </w:pPr>
            <w:proofErr w:type="spellStart"/>
            <w:r w:rsidRPr="00190392">
              <w:rPr>
                <w:rFonts w:eastAsia="Times New Roman"/>
                <w:color w:val="000000"/>
                <w:lang w:val="en-GB"/>
              </w:rPr>
              <w:t>PlankPiscivore</w:t>
            </w:r>
            <w:proofErr w:type="spellEnd"/>
          </w:p>
        </w:tc>
      </w:tr>
      <w:tr w:rsidR="00893B41" w:rsidRPr="00190392" w14:paraId="4349DF93" w14:textId="77777777" w:rsidTr="00893B41">
        <w:trPr>
          <w:trHeight w:val="300"/>
        </w:trPr>
        <w:tc>
          <w:tcPr>
            <w:tcW w:w="2694" w:type="dxa"/>
            <w:tcBorders>
              <w:top w:val="nil"/>
              <w:left w:val="nil"/>
              <w:bottom w:val="nil"/>
              <w:right w:val="nil"/>
            </w:tcBorders>
            <w:shd w:val="clear" w:color="auto" w:fill="auto"/>
            <w:noWrap/>
            <w:vAlign w:val="center"/>
            <w:hideMark/>
          </w:tcPr>
          <w:p w14:paraId="2A71C500"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Reinhardtius</w:t>
            </w:r>
            <w:proofErr w:type="spellEnd"/>
            <w:r w:rsidRPr="00190392">
              <w:rPr>
                <w:rFonts w:eastAsia="Times New Roman"/>
                <w:i/>
                <w:iCs/>
                <w:color w:val="000000"/>
                <w:lang w:val="en-GB"/>
              </w:rPr>
              <w:t xml:space="preserve"> </w:t>
            </w:r>
            <w:proofErr w:type="spellStart"/>
            <w:r w:rsidRPr="00190392">
              <w:rPr>
                <w:rFonts w:eastAsia="Times New Roman"/>
                <w:i/>
                <w:iCs/>
                <w:color w:val="000000"/>
                <w:lang w:val="en-GB"/>
              </w:rPr>
              <w:t>hippoglossoides</w:t>
            </w:r>
            <w:proofErr w:type="spellEnd"/>
          </w:p>
        </w:tc>
        <w:tc>
          <w:tcPr>
            <w:tcW w:w="1842" w:type="dxa"/>
            <w:tcBorders>
              <w:top w:val="nil"/>
              <w:left w:val="nil"/>
              <w:bottom w:val="nil"/>
              <w:right w:val="nil"/>
            </w:tcBorders>
            <w:shd w:val="clear" w:color="auto" w:fill="auto"/>
            <w:noWrap/>
            <w:vAlign w:val="center"/>
            <w:hideMark/>
          </w:tcPr>
          <w:p w14:paraId="699F4812" w14:textId="4FC0E5E6" w:rsidR="00390B10" w:rsidRPr="00190392" w:rsidRDefault="00390B10" w:rsidP="00AD6AC2">
            <w:pPr>
              <w:jc w:val="center"/>
              <w:rPr>
                <w:rFonts w:eastAsia="Times New Roman"/>
                <w:color w:val="000000"/>
                <w:lang w:val="en-GB"/>
              </w:rPr>
            </w:pPr>
            <w:r w:rsidRPr="00190392">
              <w:rPr>
                <w:rFonts w:eastAsia="Times New Roman"/>
                <w:color w:val="000000"/>
                <w:lang w:val="en-GB"/>
              </w:rPr>
              <w:t>benthopelagic</w:t>
            </w:r>
            <w:r w:rsidR="00847D52" w:rsidRPr="00190392">
              <w:rPr>
                <w:rFonts w:eastAsia="Times New Roman"/>
                <w:color w:val="000000"/>
                <w:lang w:val="en-GB"/>
              </w:rPr>
              <w:t xml:space="preserve"> </w:t>
            </w:r>
            <w:r w:rsidR="00AD6AC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rH40EXBg","properties":{"formattedCitation":"[1]","plainCitation":"[1]"},"citationItems":[{"id":5994,"uris":["http://zotero.org/users/200872/items/I6RVX4G9"],"uri":["http://zotero.org/users/200872/items/I6RVX4G9"],"itemData":{"id":5994,"type":"report","title":"Global register of migratory species: from global to regional scales: final report of the R&amp;D-Projekt","publisher":"Federal Agency for Nature Conservation","publisher-place":"Bonn, Germany","event-place":"Bonn, Germany","number":"808 05 081","author":[{"family":"Riede","given":"K."}],"issued":{"date-parts":[["2004"]]}}}],"schema":"https://github.com/citation-style-language/schema/raw/master/csl-citation.json"} </w:instrText>
            </w:r>
            <w:r w:rsidR="00AD6AC2" w:rsidRPr="00190392">
              <w:rPr>
                <w:rFonts w:eastAsia="Times New Roman"/>
                <w:color w:val="000000"/>
                <w:lang w:val="en-GB"/>
              </w:rPr>
              <w:fldChar w:fldCharType="separate"/>
            </w:r>
            <w:r w:rsidR="005C551D" w:rsidRPr="00190392">
              <w:t>[1]</w:t>
            </w:r>
            <w:r w:rsidR="00AD6AC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1E9CC7C9" w14:textId="5A6367D1" w:rsidR="00390B10" w:rsidRPr="00190392" w:rsidRDefault="00390B10">
            <w:pPr>
              <w:jc w:val="center"/>
              <w:rPr>
                <w:rFonts w:eastAsia="Times New Roman"/>
                <w:color w:val="000000"/>
                <w:lang w:val="en-GB"/>
              </w:rPr>
            </w:pPr>
            <w:r w:rsidRPr="00190392">
              <w:rPr>
                <w:rFonts w:eastAsia="Times New Roman"/>
                <w:color w:val="000000"/>
                <w:lang w:val="en-GB"/>
              </w:rPr>
              <w:t>80</w:t>
            </w:r>
            <w:r w:rsidR="00960E9E" w:rsidRPr="00190392">
              <w:rPr>
                <w:rFonts w:eastAsia="Times New Roman"/>
                <w:color w:val="000000"/>
                <w:lang w:val="en-GB"/>
              </w:rPr>
              <w:t xml:space="preserve"> </w:t>
            </w:r>
            <w:r w:rsidR="00960E9E" w:rsidRPr="00190392">
              <w:rPr>
                <w:rFonts w:eastAsia="Times New Roman"/>
                <w:color w:val="000000"/>
                <w:lang w:val="en-GB"/>
              </w:rPr>
              <w:fldChar w:fldCharType="begin"/>
            </w:r>
            <w:r w:rsidR="00D726AA" w:rsidRPr="00190392">
              <w:rPr>
                <w:rFonts w:eastAsia="Times New Roman"/>
                <w:color w:val="000000"/>
                <w:lang w:val="en-GB"/>
              </w:rPr>
              <w:instrText xml:space="preserve"> ADDIN ZOTERO_ITEM CSL_CITATION {"citationID":"a2cjov4lcs","properties":{"formattedCitation":"[21]","plainCitation":"[21]"},"citationItems":[{"id":6005,"uris":["http://zotero.org/users/200872/items/22XB7PAJ"],"uri":["http://zotero.org/users/200872/items/22XB7PAJ"],"itemData":{"id":6005,"type":"article-journal","title":"Length–weight relationships of deep-sea fishes from the western Bering Sea","container-title":"Journal of Applied Ichthyology","page":"223–227","volume":"25","issue":"2","source":"Google Scholar","author":[{"family":"Orlov","given":"A."},{"family":"Binohlan","given":"Crispina"}],"issued":{"date-parts":[["2009"]]}}}],"schema":"https://github.com/citation-style-language/schema/raw/master/csl-citation.json"} </w:instrText>
            </w:r>
            <w:r w:rsidR="00960E9E" w:rsidRPr="00190392">
              <w:rPr>
                <w:rFonts w:eastAsia="Times New Roman"/>
                <w:color w:val="000000"/>
                <w:lang w:val="en-GB"/>
              </w:rPr>
              <w:fldChar w:fldCharType="separate"/>
            </w:r>
            <w:r w:rsidR="00D726AA" w:rsidRPr="00190392">
              <w:t>[21]</w:t>
            </w:r>
            <w:r w:rsidR="00960E9E"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7FA93D69" w14:textId="344E0149"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1AA5EBB8" w14:textId="77777777" w:rsidR="00390B10" w:rsidRPr="00190392" w:rsidRDefault="00390B10">
            <w:pPr>
              <w:jc w:val="center"/>
              <w:rPr>
                <w:rFonts w:eastAsia="Times New Roman"/>
                <w:color w:val="000000"/>
                <w:lang w:val="en-GB"/>
              </w:rPr>
            </w:pPr>
            <w:r w:rsidRPr="00190392">
              <w:rPr>
                <w:rFonts w:eastAsia="Times New Roman"/>
                <w:color w:val="000000"/>
                <w:lang w:val="en-GB"/>
              </w:rPr>
              <w:t>4.5</w:t>
            </w:r>
          </w:p>
        </w:tc>
        <w:tc>
          <w:tcPr>
            <w:tcW w:w="1418" w:type="dxa"/>
            <w:tcBorders>
              <w:top w:val="nil"/>
              <w:left w:val="nil"/>
              <w:bottom w:val="nil"/>
              <w:right w:val="nil"/>
            </w:tcBorders>
            <w:shd w:val="clear" w:color="auto" w:fill="auto"/>
            <w:noWrap/>
            <w:vAlign w:val="center"/>
            <w:hideMark/>
          </w:tcPr>
          <w:p w14:paraId="6A50AE02" w14:textId="670878D9"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irregular</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34307D76" w14:textId="77777777" w:rsidR="00390B10" w:rsidRPr="00190392" w:rsidRDefault="00390B10">
            <w:pPr>
              <w:jc w:val="center"/>
              <w:rPr>
                <w:rFonts w:eastAsia="Times New Roman"/>
                <w:color w:val="000000"/>
                <w:lang w:val="en-GB"/>
              </w:rPr>
            </w:pPr>
            <w:r w:rsidRPr="00190392">
              <w:rPr>
                <w:rFonts w:eastAsia="Times New Roman"/>
                <w:color w:val="000000"/>
                <w:lang w:val="en-GB"/>
              </w:rPr>
              <w:t>Piscivore</w:t>
            </w:r>
          </w:p>
        </w:tc>
      </w:tr>
      <w:tr w:rsidR="00893B41" w:rsidRPr="00190392" w14:paraId="2DD23256" w14:textId="77777777" w:rsidTr="00893B41">
        <w:trPr>
          <w:trHeight w:val="300"/>
        </w:trPr>
        <w:tc>
          <w:tcPr>
            <w:tcW w:w="2694" w:type="dxa"/>
            <w:tcBorders>
              <w:top w:val="nil"/>
              <w:left w:val="nil"/>
              <w:bottom w:val="nil"/>
              <w:right w:val="nil"/>
            </w:tcBorders>
            <w:shd w:val="clear" w:color="auto" w:fill="auto"/>
            <w:noWrap/>
            <w:vAlign w:val="center"/>
            <w:hideMark/>
          </w:tcPr>
          <w:p w14:paraId="0412DDBA" w14:textId="77777777" w:rsidR="00390B10" w:rsidRPr="00190392" w:rsidRDefault="00390B10">
            <w:pPr>
              <w:jc w:val="center"/>
              <w:rPr>
                <w:rFonts w:eastAsia="Times New Roman"/>
                <w:i/>
                <w:iCs/>
                <w:color w:val="000000"/>
                <w:lang w:val="en-GB"/>
              </w:rPr>
            </w:pPr>
            <w:r w:rsidRPr="00190392">
              <w:rPr>
                <w:rFonts w:eastAsia="Times New Roman"/>
                <w:i/>
                <w:iCs/>
                <w:color w:val="000000"/>
                <w:lang w:val="en-GB"/>
              </w:rPr>
              <w:t xml:space="preserve">Sebastes </w:t>
            </w:r>
            <w:proofErr w:type="spellStart"/>
            <w:r w:rsidRPr="00190392">
              <w:rPr>
                <w:rFonts w:eastAsia="Times New Roman"/>
                <w:i/>
                <w:iCs/>
                <w:color w:val="000000"/>
                <w:lang w:val="en-GB"/>
              </w:rPr>
              <w:t>mentella</w:t>
            </w:r>
            <w:proofErr w:type="spellEnd"/>
          </w:p>
        </w:tc>
        <w:tc>
          <w:tcPr>
            <w:tcW w:w="1842" w:type="dxa"/>
            <w:tcBorders>
              <w:top w:val="nil"/>
              <w:left w:val="nil"/>
              <w:bottom w:val="nil"/>
              <w:right w:val="nil"/>
            </w:tcBorders>
            <w:shd w:val="clear" w:color="auto" w:fill="auto"/>
            <w:noWrap/>
            <w:vAlign w:val="center"/>
            <w:hideMark/>
          </w:tcPr>
          <w:p w14:paraId="62D0DB72" w14:textId="39A8B28D" w:rsidR="00390B10" w:rsidRPr="00190392" w:rsidRDefault="00390B10" w:rsidP="00AD6AC2">
            <w:pPr>
              <w:jc w:val="center"/>
              <w:rPr>
                <w:rFonts w:eastAsia="Times New Roman"/>
                <w:color w:val="000000"/>
                <w:lang w:val="en-GB"/>
              </w:rPr>
            </w:pPr>
            <w:r w:rsidRPr="00190392">
              <w:rPr>
                <w:rFonts w:eastAsia="Times New Roman"/>
                <w:color w:val="000000"/>
                <w:lang w:val="en-GB"/>
              </w:rPr>
              <w:t>bathypelagic</w:t>
            </w:r>
            <w:r w:rsidR="00847D52" w:rsidRPr="00190392">
              <w:rPr>
                <w:rFonts w:eastAsia="Times New Roman"/>
                <w:color w:val="000000"/>
                <w:lang w:val="en-GB"/>
              </w:rPr>
              <w:t xml:space="preserve"> </w:t>
            </w:r>
            <w:r w:rsidR="00AD6AC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ns9bbFq7","properties":{"formattedCitation":"[1]","plainCitation":"[1]"},"citationItems":[{"id":5994,"uris":["http://zotero.org/users/200872/items/I6RVX4G9"],"uri":["http://zotero.org/users/200872/items/I6RVX4G9"],"itemData":{"id":5994,"type":"report","title":"Global register of migratory species: from global to regional scales: final report of the R&amp;D-Projekt","publisher":"Federal Agency for Nature Conservation","publisher-place":"Bonn, Germany","event-place":"Bonn, Germany","number":"808 05 081","author":[{"family":"Riede","given":"K."}],"issued":{"date-parts":[["2004"]]}}}],"schema":"https://github.com/citation-style-language/schema/raw/master/csl-citation.json"} </w:instrText>
            </w:r>
            <w:r w:rsidR="00AD6AC2" w:rsidRPr="00190392">
              <w:rPr>
                <w:rFonts w:eastAsia="Times New Roman"/>
                <w:color w:val="000000"/>
                <w:lang w:val="en-GB"/>
              </w:rPr>
              <w:fldChar w:fldCharType="separate"/>
            </w:r>
            <w:r w:rsidR="005C551D" w:rsidRPr="00190392">
              <w:t>[1]</w:t>
            </w:r>
            <w:r w:rsidR="00AD6AC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017F8B12" w14:textId="15781297" w:rsidR="00390B10" w:rsidRPr="00190392" w:rsidRDefault="00390B10">
            <w:pPr>
              <w:jc w:val="center"/>
              <w:rPr>
                <w:rFonts w:eastAsia="Times New Roman"/>
                <w:color w:val="000000"/>
                <w:lang w:val="en-GB"/>
              </w:rPr>
            </w:pPr>
            <w:r w:rsidRPr="00190392">
              <w:rPr>
                <w:rFonts w:eastAsia="Times New Roman"/>
                <w:color w:val="000000"/>
                <w:lang w:val="en-GB"/>
              </w:rPr>
              <w:t>58</w:t>
            </w:r>
            <w:r w:rsidR="00960E9E" w:rsidRPr="00190392">
              <w:rPr>
                <w:rFonts w:eastAsia="Times New Roman"/>
                <w:color w:val="000000"/>
                <w:lang w:val="en-GB"/>
              </w:rPr>
              <w:t xml:space="preserve"> </w:t>
            </w:r>
            <w:r w:rsidR="00960E9E"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a8o3ro0tgk","properties":{"formattedCitation":"[4]","plainCitation":"[4]"},"citationItems":[{"id":5991,"uris":["http://zotero.org/users/200872/items/68J87ESB"],"uri":["http://zotero.org/users/200872/items/68J87ESB"],"itemData":{"id":5991,"type":"report","title":"Annotated list of the Arctic marine fishes of Canada","publisher":"Fisheries and Oceans Canada Winnipeg, Canada","page":"iv:+112 p.","genre":"Can. MS Rep. Fish Aquat. Sci.","source":"Google Scholar","URL":"https://www.researchgate.net/profile/Brian_Coad/publication/228986095_Annotated_List_of_the_Arctic_Marine_Fishes_of_Canada/links/00b495231e1c98f3ee000000.pdf","number":"2674","author":[{"family":"Coad","given":"Brian W."},{"family":"Reist","given":"James Douglas"}],"issued":{"date-parts":[["2004"]]},"accessed":{"date-parts":[["2017",2,22]]}}}],"schema":"https://github.com/citation-style-language/schema/raw/master/csl-citation.json"} </w:instrText>
            </w:r>
            <w:r w:rsidR="00960E9E" w:rsidRPr="00190392">
              <w:rPr>
                <w:rFonts w:eastAsia="Times New Roman"/>
                <w:color w:val="000000"/>
                <w:lang w:val="en-GB"/>
              </w:rPr>
              <w:fldChar w:fldCharType="separate"/>
            </w:r>
            <w:r w:rsidR="005C551D" w:rsidRPr="00190392">
              <w:t>[4]</w:t>
            </w:r>
            <w:r w:rsidR="00960E9E"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1506DF2C" w14:textId="3A030A99" w:rsidR="00390B10" w:rsidRPr="00190392" w:rsidRDefault="00390B10">
            <w:pPr>
              <w:jc w:val="center"/>
              <w:rPr>
                <w:rFonts w:eastAsia="Times New Roman"/>
                <w:color w:val="000000"/>
                <w:lang w:val="en-GB"/>
              </w:rPr>
            </w:pPr>
            <w:r w:rsidRPr="00190392">
              <w:rPr>
                <w:rFonts w:eastAsia="Times New Roman"/>
                <w:color w:val="000000"/>
                <w:lang w:val="en-GB"/>
              </w:rPr>
              <w:t>14</w:t>
            </w:r>
          </w:p>
        </w:tc>
        <w:tc>
          <w:tcPr>
            <w:tcW w:w="992" w:type="dxa"/>
            <w:tcBorders>
              <w:top w:val="nil"/>
              <w:left w:val="nil"/>
              <w:bottom w:val="nil"/>
              <w:right w:val="nil"/>
            </w:tcBorders>
            <w:shd w:val="clear" w:color="auto" w:fill="auto"/>
            <w:noWrap/>
            <w:vAlign w:val="center"/>
            <w:hideMark/>
          </w:tcPr>
          <w:p w14:paraId="43AC6637" w14:textId="77777777" w:rsidR="00390B10" w:rsidRPr="00190392" w:rsidRDefault="00390B10">
            <w:pPr>
              <w:jc w:val="center"/>
              <w:rPr>
                <w:rFonts w:eastAsia="Times New Roman"/>
                <w:color w:val="000000"/>
                <w:lang w:val="en-GB"/>
              </w:rPr>
            </w:pPr>
            <w:r w:rsidRPr="00190392">
              <w:rPr>
                <w:rFonts w:eastAsia="Times New Roman"/>
                <w:color w:val="000000"/>
                <w:lang w:val="en-GB"/>
              </w:rPr>
              <w:t>3.7</w:t>
            </w:r>
          </w:p>
        </w:tc>
        <w:tc>
          <w:tcPr>
            <w:tcW w:w="1418" w:type="dxa"/>
            <w:tcBorders>
              <w:top w:val="nil"/>
              <w:left w:val="nil"/>
              <w:bottom w:val="nil"/>
              <w:right w:val="nil"/>
            </w:tcBorders>
            <w:shd w:val="clear" w:color="auto" w:fill="auto"/>
            <w:noWrap/>
            <w:vAlign w:val="center"/>
            <w:hideMark/>
          </w:tcPr>
          <w:p w14:paraId="47DA190B" w14:textId="400F0EB8"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shoal</w:t>
            </w:r>
            <w:r w:rsidR="00EF1EBB" w:rsidRPr="00190392">
              <w:rPr>
                <w:rFonts w:eastAsia="Times New Roman"/>
                <w:color w:val="000000"/>
                <w:vertAlign w:val="superscript"/>
                <w:lang w:val="en-GB"/>
              </w:rPr>
              <w:t>a</w:t>
            </w:r>
            <w:proofErr w:type="spellEnd"/>
          </w:p>
        </w:tc>
        <w:tc>
          <w:tcPr>
            <w:tcW w:w="1917" w:type="dxa"/>
            <w:tcBorders>
              <w:top w:val="nil"/>
              <w:left w:val="nil"/>
              <w:bottom w:val="nil"/>
              <w:right w:val="nil"/>
            </w:tcBorders>
            <w:shd w:val="clear" w:color="auto" w:fill="auto"/>
            <w:noWrap/>
            <w:vAlign w:val="center"/>
            <w:hideMark/>
          </w:tcPr>
          <w:p w14:paraId="14FFA10D" w14:textId="77777777" w:rsidR="00390B10" w:rsidRPr="00190392" w:rsidRDefault="00390B10">
            <w:pPr>
              <w:jc w:val="center"/>
              <w:rPr>
                <w:rFonts w:eastAsia="Times New Roman"/>
                <w:color w:val="000000"/>
                <w:lang w:val="en-GB"/>
              </w:rPr>
            </w:pPr>
            <w:proofErr w:type="spellStart"/>
            <w:r w:rsidRPr="00190392">
              <w:rPr>
                <w:rFonts w:eastAsia="Times New Roman"/>
                <w:color w:val="000000"/>
                <w:lang w:val="en-GB"/>
              </w:rPr>
              <w:t>PlankPiscivore</w:t>
            </w:r>
            <w:proofErr w:type="spellEnd"/>
          </w:p>
        </w:tc>
      </w:tr>
      <w:tr w:rsidR="00893B41" w:rsidRPr="00190392" w14:paraId="785485A3" w14:textId="77777777" w:rsidTr="00C81345">
        <w:trPr>
          <w:trHeight w:val="300"/>
        </w:trPr>
        <w:tc>
          <w:tcPr>
            <w:tcW w:w="2694" w:type="dxa"/>
            <w:tcBorders>
              <w:top w:val="nil"/>
              <w:left w:val="nil"/>
              <w:bottom w:val="nil"/>
              <w:right w:val="nil"/>
            </w:tcBorders>
            <w:shd w:val="clear" w:color="auto" w:fill="auto"/>
            <w:noWrap/>
            <w:vAlign w:val="center"/>
            <w:hideMark/>
          </w:tcPr>
          <w:p w14:paraId="73E1D313" w14:textId="77777777" w:rsidR="00390B10" w:rsidRPr="00190392" w:rsidRDefault="00390B10">
            <w:pPr>
              <w:jc w:val="center"/>
              <w:rPr>
                <w:rFonts w:eastAsia="Times New Roman"/>
                <w:i/>
                <w:iCs/>
                <w:color w:val="000000"/>
                <w:lang w:val="en-GB"/>
              </w:rPr>
            </w:pPr>
            <w:r w:rsidRPr="00190392">
              <w:rPr>
                <w:rFonts w:eastAsia="Times New Roman"/>
                <w:i/>
                <w:iCs/>
                <w:color w:val="000000"/>
                <w:lang w:val="en-GB"/>
              </w:rPr>
              <w:t xml:space="preserve">Sebastes </w:t>
            </w:r>
            <w:proofErr w:type="spellStart"/>
            <w:r w:rsidRPr="00190392">
              <w:rPr>
                <w:rFonts w:eastAsia="Times New Roman"/>
                <w:i/>
                <w:iCs/>
                <w:color w:val="000000"/>
                <w:lang w:val="en-GB"/>
              </w:rPr>
              <w:t>norvegicus</w:t>
            </w:r>
            <w:proofErr w:type="spellEnd"/>
          </w:p>
        </w:tc>
        <w:tc>
          <w:tcPr>
            <w:tcW w:w="1842" w:type="dxa"/>
            <w:tcBorders>
              <w:top w:val="nil"/>
              <w:left w:val="nil"/>
              <w:bottom w:val="nil"/>
              <w:right w:val="nil"/>
            </w:tcBorders>
            <w:shd w:val="clear" w:color="auto" w:fill="auto"/>
            <w:noWrap/>
            <w:vAlign w:val="center"/>
            <w:hideMark/>
          </w:tcPr>
          <w:p w14:paraId="396B64D5" w14:textId="55519FB7" w:rsidR="00390B10" w:rsidRPr="00190392" w:rsidRDefault="00390B10" w:rsidP="00AD6AC2">
            <w:pPr>
              <w:jc w:val="center"/>
              <w:rPr>
                <w:rFonts w:eastAsia="Times New Roman"/>
                <w:color w:val="000000"/>
                <w:lang w:val="en-GB"/>
              </w:rPr>
            </w:pPr>
            <w:r w:rsidRPr="00190392">
              <w:rPr>
                <w:rFonts w:eastAsia="Times New Roman"/>
                <w:color w:val="000000"/>
                <w:lang w:val="en-GB"/>
              </w:rPr>
              <w:t>pelagic-oceanic</w:t>
            </w:r>
            <w:r w:rsidR="002E5465" w:rsidRPr="00190392">
              <w:rPr>
                <w:rFonts w:eastAsia="Times New Roman"/>
                <w:color w:val="000000"/>
                <w:lang w:val="en-GB"/>
              </w:rPr>
              <w:t xml:space="preserve"> </w:t>
            </w:r>
            <w:r w:rsidR="00AD6AC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dc94synw","properties":{"formattedCitation":"[1]","plainCitation":"[1]"},"citationItems":[{"id":5994,"uris":["http://zotero.org/users/200872/items/I6RVX4G9"],"uri":["http://zotero.org/users/200872/items/I6RVX4G9"],"itemData":{"id":5994,"type":"report","title":"Global register of migratory species: from global to regional scales: final report of the R&amp;D-Projekt","publisher":"Federal Agency for Nature Conservation","publisher-place":"Bonn, Germany","event-place":"Bonn, Germany","number":"808 05 081","author":[{"family":"Riede","given":"K."}],"issued":{"date-parts":[["2004"]]}}}],"schema":"https://github.com/citation-style-language/schema/raw/master/csl-citation.json"} </w:instrText>
            </w:r>
            <w:r w:rsidR="00AD6AC2" w:rsidRPr="00190392">
              <w:rPr>
                <w:rFonts w:eastAsia="Times New Roman"/>
                <w:color w:val="000000"/>
                <w:lang w:val="en-GB"/>
              </w:rPr>
              <w:fldChar w:fldCharType="separate"/>
            </w:r>
            <w:r w:rsidR="005C551D" w:rsidRPr="00190392">
              <w:t>[1]</w:t>
            </w:r>
            <w:r w:rsidR="00AD6AC2" w:rsidRPr="00190392">
              <w:rPr>
                <w:rFonts w:eastAsia="Times New Roman"/>
                <w:color w:val="000000"/>
                <w:lang w:val="en-GB"/>
              </w:rPr>
              <w:fldChar w:fldCharType="end"/>
            </w:r>
          </w:p>
        </w:tc>
        <w:tc>
          <w:tcPr>
            <w:tcW w:w="993" w:type="dxa"/>
            <w:tcBorders>
              <w:top w:val="nil"/>
              <w:left w:val="nil"/>
              <w:bottom w:val="nil"/>
              <w:right w:val="nil"/>
            </w:tcBorders>
            <w:shd w:val="clear" w:color="auto" w:fill="auto"/>
            <w:noWrap/>
            <w:vAlign w:val="center"/>
            <w:hideMark/>
          </w:tcPr>
          <w:p w14:paraId="68080CA1" w14:textId="4EC91903" w:rsidR="00390B10" w:rsidRPr="00190392" w:rsidRDefault="00390B10">
            <w:pPr>
              <w:jc w:val="center"/>
              <w:rPr>
                <w:rFonts w:eastAsia="Times New Roman"/>
                <w:color w:val="000000"/>
                <w:lang w:val="en-GB"/>
              </w:rPr>
            </w:pPr>
            <w:r w:rsidRPr="00190392">
              <w:rPr>
                <w:rFonts w:eastAsia="Times New Roman"/>
                <w:color w:val="000000"/>
                <w:lang w:val="en-GB"/>
              </w:rPr>
              <w:t>100</w:t>
            </w:r>
            <w:r w:rsidR="00DD6577" w:rsidRPr="00190392">
              <w:rPr>
                <w:rFonts w:eastAsia="Times New Roman"/>
                <w:color w:val="000000"/>
                <w:lang w:val="en-GB"/>
              </w:rPr>
              <w:t xml:space="preserve"> </w:t>
            </w:r>
            <w:r w:rsidR="00960E9E" w:rsidRPr="00190392">
              <w:rPr>
                <w:rFonts w:eastAsia="Times New Roman"/>
                <w:color w:val="000000"/>
                <w:lang w:val="en-GB"/>
              </w:rPr>
              <w:fldChar w:fldCharType="begin"/>
            </w:r>
            <w:r w:rsidR="00D726AA" w:rsidRPr="00190392">
              <w:rPr>
                <w:rFonts w:eastAsia="Times New Roman"/>
                <w:color w:val="000000"/>
                <w:lang w:val="en-GB"/>
              </w:rPr>
              <w:instrText xml:space="preserve"> ADDIN ZOTERO_ITEM CSL_CITATION {"citationID":"a2odf347lpc","properties":{"formattedCitation":"[22]","plainCitation":"[22]"},"citationItems":[{"id":6004,"uris":["http://zotero.org/users/200872/items/Z7EESSIC"],"uri":["http://zotero.org/users/200872/items/Z7EESSIC"],"itemData":{"id":6004,"type":"chapter","title":"Scorpaenidae","container-title":"Fishes of the north-eastern Atlantic and the Mediterranean","publisher":"UNESCO","page":"1211-1229","volume":"3","source":"Google Scholar","URL":"http://afrilib.odinafrica.org/handle/0/19592","editor":[{"family":"Whitehead","given":"Peter James Palmer"},{"family":"Bauchot","given":"M.-L."},{"family":"Hureau","given":"J.-C."},{"family":"Nielsen","given":"J."},{"family":"Tortonese","given":"E."}],"author":[{"family":"Hureau","given":"J.-C."},{"family":"Litvinenko","given":"N.I."}],"issued":{"date-parts":[["1986"]]},"accessed":{"date-parts":[["2017",2,23]]}}}],"schema":"https://github.com/citation-style-language/schema/raw/master/csl-citation.json"} </w:instrText>
            </w:r>
            <w:r w:rsidR="00960E9E" w:rsidRPr="00190392">
              <w:rPr>
                <w:rFonts w:eastAsia="Times New Roman"/>
                <w:color w:val="000000"/>
                <w:lang w:val="en-GB"/>
              </w:rPr>
              <w:fldChar w:fldCharType="separate"/>
            </w:r>
            <w:r w:rsidR="00D726AA" w:rsidRPr="00190392">
              <w:t>[22]</w:t>
            </w:r>
            <w:r w:rsidR="00960E9E" w:rsidRPr="00190392">
              <w:rPr>
                <w:rFonts w:eastAsia="Times New Roman"/>
                <w:color w:val="000000"/>
                <w:lang w:val="en-GB"/>
              </w:rPr>
              <w:fldChar w:fldCharType="end"/>
            </w:r>
          </w:p>
        </w:tc>
        <w:tc>
          <w:tcPr>
            <w:tcW w:w="1417" w:type="dxa"/>
            <w:tcBorders>
              <w:top w:val="nil"/>
              <w:left w:val="nil"/>
              <w:bottom w:val="nil"/>
              <w:right w:val="nil"/>
            </w:tcBorders>
            <w:shd w:val="clear" w:color="auto" w:fill="auto"/>
            <w:noWrap/>
            <w:vAlign w:val="center"/>
            <w:hideMark/>
          </w:tcPr>
          <w:p w14:paraId="17D960BF" w14:textId="2ABA4308"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nil"/>
              <w:right w:val="nil"/>
            </w:tcBorders>
            <w:shd w:val="clear" w:color="auto" w:fill="auto"/>
            <w:noWrap/>
            <w:vAlign w:val="center"/>
            <w:hideMark/>
          </w:tcPr>
          <w:p w14:paraId="09613437" w14:textId="77777777" w:rsidR="00390B10" w:rsidRPr="00190392" w:rsidRDefault="00390B10">
            <w:pPr>
              <w:jc w:val="center"/>
              <w:rPr>
                <w:rFonts w:eastAsia="Times New Roman"/>
                <w:color w:val="000000"/>
                <w:lang w:val="en-GB"/>
              </w:rPr>
            </w:pPr>
            <w:r w:rsidRPr="00190392">
              <w:rPr>
                <w:rFonts w:eastAsia="Times New Roman"/>
                <w:color w:val="000000"/>
                <w:lang w:val="en-GB"/>
              </w:rPr>
              <w:t>4</w:t>
            </w:r>
          </w:p>
        </w:tc>
        <w:tc>
          <w:tcPr>
            <w:tcW w:w="1418" w:type="dxa"/>
            <w:tcBorders>
              <w:top w:val="nil"/>
              <w:left w:val="nil"/>
              <w:bottom w:val="nil"/>
              <w:right w:val="nil"/>
            </w:tcBorders>
            <w:shd w:val="clear" w:color="auto" w:fill="auto"/>
            <w:noWrap/>
            <w:vAlign w:val="center"/>
            <w:hideMark/>
          </w:tcPr>
          <w:p w14:paraId="711CD7A0" w14:textId="71FBF85A"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shoal</w:t>
            </w:r>
            <w:r w:rsidR="00EF1EBB" w:rsidRPr="00190392">
              <w:rPr>
                <w:rFonts w:eastAsia="Times New Roman"/>
                <w:color w:val="000000"/>
                <w:vertAlign w:val="superscript"/>
                <w:lang w:val="en-GB"/>
              </w:rPr>
              <w:t>c</w:t>
            </w:r>
            <w:proofErr w:type="spellEnd"/>
          </w:p>
        </w:tc>
        <w:tc>
          <w:tcPr>
            <w:tcW w:w="1917" w:type="dxa"/>
            <w:tcBorders>
              <w:top w:val="nil"/>
              <w:left w:val="nil"/>
              <w:bottom w:val="nil"/>
              <w:right w:val="nil"/>
            </w:tcBorders>
            <w:shd w:val="clear" w:color="auto" w:fill="auto"/>
            <w:noWrap/>
            <w:vAlign w:val="center"/>
            <w:hideMark/>
          </w:tcPr>
          <w:p w14:paraId="7A89176C" w14:textId="77777777" w:rsidR="00390B10" w:rsidRPr="00190392" w:rsidRDefault="00390B10">
            <w:pPr>
              <w:jc w:val="center"/>
              <w:rPr>
                <w:rFonts w:eastAsia="Times New Roman"/>
                <w:color w:val="000000"/>
                <w:lang w:val="en-GB"/>
              </w:rPr>
            </w:pPr>
            <w:proofErr w:type="spellStart"/>
            <w:r w:rsidRPr="00190392">
              <w:rPr>
                <w:rFonts w:eastAsia="Times New Roman"/>
                <w:color w:val="000000"/>
                <w:lang w:val="en-GB"/>
              </w:rPr>
              <w:t>PlankPiscivore</w:t>
            </w:r>
            <w:proofErr w:type="spellEnd"/>
          </w:p>
        </w:tc>
      </w:tr>
      <w:tr w:rsidR="00893B41" w:rsidRPr="00190392" w14:paraId="4FDF4EE1" w14:textId="77777777" w:rsidTr="00893B41">
        <w:trPr>
          <w:trHeight w:val="300"/>
        </w:trPr>
        <w:tc>
          <w:tcPr>
            <w:tcW w:w="2694" w:type="dxa"/>
            <w:tcBorders>
              <w:top w:val="nil"/>
              <w:left w:val="nil"/>
              <w:bottom w:val="single" w:sz="4" w:space="0" w:color="auto"/>
              <w:right w:val="nil"/>
            </w:tcBorders>
            <w:shd w:val="clear" w:color="auto" w:fill="auto"/>
            <w:noWrap/>
            <w:vAlign w:val="center"/>
            <w:hideMark/>
          </w:tcPr>
          <w:p w14:paraId="5D97C4B6" w14:textId="77777777" w:rsidR="00390B10" w:rsidRPr="00190392" w:rsidRDefault="00390B10">
            <w:pPr>
              <w:jc w:val="center"/>
              <w:rPr>
                <w:rFonts w:eastAsia="Times New Roman"/>
                <w:i/>
                <w:iCs/>
                <w:color w:val="000000"/>
                <w:lang w:val="en-GB"/>
              </w:rPr>
            </w:pPr>
            <w:proofErr w:type="spellStart"/>
            <w:r w:rsidRPr="00190392">
              <w:rPr>
                <w:rFonts w:eastAsia="Times New Roman"/>
                <w:i/>
                <w:iCs/>
                <w:color w:val="000000"/>
                <w:lang w:val="en-GB"/>
              </w:rPr>
              <w:t>Urophycis</w:t>
            </w:r>
            <w:proofErr w:type="spellEnd"/>
            <w:r w:rsidRPr="00190392">
              <w:rPr>
                <w:rFonts w:eastAsia="Times New Roman"/>
                <w:i/>
                <w:iCs/>
                <w:color w:val="000000"/>
                <w:lang w:val="en-GB"/>
              </w:rPr>
              <w:t xml:space="preserve"> tenuis</w:t>
            </w:r>
          </w:p>
        </w:tc>
        <w:tc>
          <w:tcPr>
            <w:tcW w:w="1842" w:type="dxa"/>
            <w:tcBorders>
              <w:top w:val="nil"/>
              <w:left w:val="nil"/>
              <w:bottom w:val="single" w:sz="4" w:space="0" w:color="auto"/>
              <w:right w:val="nil"/>
            </w:tcBorders>
            <w:shd w:val="clear" w:color="auto" w:fill="auto"/>
            <w:noWrap/>
            <w:vAlign w:val="center"/>
            <w:hideMark/>
          </w:tcPr>
          <w:p w14:paraId="226255C2" w14:textId="0E909216" w:rsidR="00390B10" w:rsidRPr="00190392" w:rsidRDefault="00390B10" w:rsidP="00AD6AC2">
            <w:pPr>
              <w:jc w:val="center"/>
              <w:rPr>
                <w:rFonts w:eastAsia="Times New Roman"/>
                <w:color w:val="000000"/>
                <w:lang w:val="en-GB"/>
              </w:rPr>
            </w:pPr>
            <w:r w:rsidRPr="00190392">
              <w:rPr>
                <w:rFonts w:eastAsia="Times New Roman"/>
                <w:color w:val="000000"/>
                <w:lang w:val="en-GB"/>
              </w:rPr>
              <w:t>demersal</w:t>
            </w:r>
            <w:r w:rsidR="002E5465" w:rsidRPr="00190392">
              <w:rPr>
                <w:rFonts w:eastAsia="Times New Roman"/>
                <w:color w:val="000000"/>
                <w:lang w:val="en-GB"/>
              </w:rPr>
              <w:t xml:space="preserve"> </w:t>
            </w:r>
            <w:r w:rsidR="00AD6AC2" w:rsidRPr="00190392">
              <w:rPr>
                <w:rFonts w:eastAsia="Times New Roman"/>
                <w:color w:val="000000"/>
                <w:lang w:val="en-GB"/>
              </w:rPr>
              <w:fldChar w:fldCharType="begin"/>
            </w:r>
            <w:r w:rsidR="006F5188" w:rsidRPr="00190392">
              <w:rPr>
                <w:rFonts w:eastAsia="Times New Roman"/>
                <w:color w:val="000000"/>
                <w:lang w:val="en-GB"/>
              </w:rPr>
              <w:instrText xml:space="preserve"> ADDIN ZOTERO_ITEM CSL_CITATION {"citationID":"lBg5UTt9","properties":{"formattedCitation":"[1]","plainCitation":"[1]"},"citationItems":[{"id":5994,"uris":["http://zotero.org/users/200872/items/I6RVX4G9"],"uri":["http://zotero.org/users/200872/items/I6RVX4G9"],"itemData":{"id":5994,"type":"report","title":"Global register of migratory species: from global to regional scales: final report of the R&amp;D-Projekt","publisher":"Federal Agency for Nature Conservation","publisher-place":"Bonn, Germany","event-place":"Bonn, Germany","number":"808 05 081","author":[{"family":"Riede","given":"K."}],"issued":{"date-parts":[["2004"]]}}}],"schema":"https://github.com/citation-style-language/schema/raw/master/csl-citation.json"} </w:instrText>
            </w:r>
            <w:r w:rsidR="00AD6AC2" w:rsidRPr="00190392">
              <w:rPr>
                <w:rFonts w:eastAsia="Times New Roman"/>
                <w:color w:val="000000"/>
                <w:lang w:val="en-GB"/>
              </w:rPr>
              <w:fldChar w:fldCharType="separate"/>
            </w:r>
            <w:r w:rsidR="005C551D" w:rsidRPr="00190392">
              <w:t>[1]</w:t>
            </w:r>
            <w:r w:rsidR="00AD6AC2" w:rsidRPr="00190392">
              <w:rPr>
                <w:rFonts w:eastAsia="Times New Roman"/>
                <w:color w:val="000000"/>
                <w:lang w:val="en-GB"/>
              </w:rPr>
              <w:fldChar w:fldCharType="end"/>
            </w:r>
          </w:p>
        </w:tc>
        <w:tc>
          <w:tcPr>
            <w:tcW w:w="993" w:type="dxa"/>
            <w:tcBorders>
              <w:top w:val="nil"/>
              <w:left w:val="nil"/>
              <w:bottom w:val="single" w:sz="4" w:space="0" w:color="auto"/>
              <w:right w:val="nil"/>
            </w:tcBorders>
            <w:shd w:val="clear" w:color="auto" w:fill="auto"/>
            <w:noWrap/>
            <w:vAlign w:val="center"/>
            <w:hideMark/>
          </w:tcPr>
          <w:p w14:paraId="3180AC93" w14:textId="6DC4B139" w:rsidR="00390B10" w:rsidRPr="00190392" w:rsidRDefault="00390B10">
            <w:pPr>
              <w:jc w:val="center"/>
              <w:rPr>
                <w:rFonts w:eastAsia="Times New Roman"/>
                <w:color w:val="000000"/>
                <w:lang w:val="en-GB"/>
              </w:rPr>
            </w:pPr>
            <w:r w:rsidRPr="00190392">
              <w:rPr>
                <w:rFonts w:eastAsia="Times New Roman"/>
                <w:color w:val="000000"/>
                <w:lang w:val="en-GB"/>
              </w:rPr>
              <w:t>133</w:t>
            </w:r>
            <w:r w:rsidR="00E24C54" w:rsidRPr="00190392">
              <w:rPr>
                <w:rFonts w:eastAsia="Times New Roman"/>
                <w:color w:val="000000"/>
                <w:lang w:val="en-GB"/>
              </w:rPr>
              <w:t xml:space="preserve"> </w:t>
            </w:r>
            <w:r w:rsidR="00E24C54" w:rsidRPr="00190392">
              <w:rPr>
                <w:rFonts w:eastAsia="Times New Roman"/>
                <w:color w:val="000000"/>
                <w:lang w:val="en-GB"/>
              </w:rPr>
              <w:fldChar w:fldCharType="begin"/>
            </w:r>
            <w:r w:rsidR="00D726AA" w:rsidRPr="00190392">
              <w:rPr>
                <w:rFonts w:eastAsia="Times New Roman"/>
                <w:color w:val="000000"/>
                <w:lang w:val="en-GB"/>
              </w:rPr>
              <w:instrText xml:space="preserve"> ADDIN ZOTERO_ITEM CSL_CITATION {"citationID":"a1ubh8aq60g","properties":{"formattedCitation":"[23]","plainCitation":"[23]"},"citationItems":[{"id":6002,"uris":["http://zotero.org/users/200872/items/M6KP3XQ5"],"uri":["http://zotero.org/users/200872/items/M6KP3XQ5"],"itemData":{"id":6002,"type":"article-journal","title":"Database of IGFA angling records until 2001","container-title":"IGFA, Fort Lauderdale, USA","source":"Google Scholar","author":[{"literal":"IGFA"}],"issued":{"date-parts":[["2001"]]}}}],"schema":"https://github.com/citation-style-language/schema/raw/master/csl-citation.json"} </w:instrText>
            </w:r>
            <w:r w:rsidR="00E24C54" w:rsidRPr="00190392">
              <w:rPr>
                <w:rFonts w:eastAsia="Times New Roman"/>
                <w:color w:val="000000"/>
                <w:lang w:val="en-GB"/>
              </w:rPr>
              <w:fldChar w:fldCharType="separate"/>
            </w:r>
            <w:r w:rsidR="00D726AA" w:rsidRPr="00190392">
              <w:t>[23]</w:t>
            </w:r>
            <w:r w:rsidR="00E24C54" w:rsidRPr="00190392">
              <w:rPr>
                <w:rFonts w:eastAsia="Times New Roman"/>
                <w:color w:val="000000"/>
                <w:lang w:val="en-GB"/>
              </w:rPr>
              <w:fldChar w:fldCharType="end"/>
            </w:r>
          </w:p>
        </w:tc>
        <w:tc>
          <w:tcPr>
            <w:tcW w:w="1417" w:type="dxa"/>
            <w:tcBorders>
              <w:top w:val="nil"/>
              <w:left w:val="nil"/>
              <w:bottom w:val="single" w:sz="4" w:space="0" w:color="auto"/>
              <w:right w:val="nil"/>
            </w:tcBorders>
            <w:shd w:val="clear" w:color="auto" w:fill="auto"/>
            <w:noWrap/>
            <w:vAlign w:val="center"/>
            <w:hideMark/>
          </w:tcPr>
          <w:p w14:paraId="3069469D" w14:textId="4DC0C996" w:rsidR="00390B10" w:rsidRPr="00190392" w:rsidRDefault="00390B10">
            <w:pPr>
              <w:jc w:val="center"/>
              <w:rPr>
                <w:rFonts w:eastAsia="Times New Roman"/>
                <w:color w:val="000000"/>
                <w:lang w:val="en-GB"/>
              </w:rPr>
            </w:pPr>
            <w:r w:rsidRPr="00190392">
              <w:rPr>
                <w:rFonts w:eastAsia="Times New Roman"/>
                <w:color w:val="000000"/>
                <w:lang w:val="en-GB"/>
              </w:rPr>
              <w:t>9.25</w:t>
            </w:r>
          </w:p>
        </w:tc>
        <w:tc>
          <w:tcPr>
            <w:tcW w:w="992" w:type="dxa"/>
            <w:tcBorders>
              <w:top w:val="nil"/>
              <w:left w:val="nil"/>
              <w:bottom w:val="single" w:sz="4" w:space="0" w:color="auto"/>
              <w:right w:val="nil"/>
            </w:tcBorders>
            <w:shd w:val="clear" w:color="auto" w:fill="auto"/>
            <w:noWrap/>
            <w:vAlign w:val="center"/>
            <w:hideMark/>
          </w:tcPr>
          <w:p w14:paraId="51C6CC40" w14:textId="77777777" w:rsidR="00390B10" w:rsidRPr="00190392" w:rsidRDefault="00390B10">
            <w:pPr>
              <w:jc w:val="center"/>
              <w:rPr>
                <w:rFonts w:eastAsia="Times New Roman"/>
                <w:color w:val="000000"/>
                <w:lang w:val="en-GB"/>
              </w:rPr>
            </w:pPr>
            <w:r w:rsidRPr="00190392">
              <w:rPr>
                <w:rFonts w:eastAsia="Times New Roman"/>
                <w:color w:val="000000"/>
                <w:lang w:val="en-GB"/>
              </w:rPr>
              <w:t>4.2</w:t>
            </w:r>
          </w:p>
        </w:tc>
        <w:tc>
          <w:tcPr>
            <w:tcW w:w="1418" w:type="dxa"/>
            <w:tcBorders>
              <w:top w:val="nil"/>
              <w:left w:val="nil"/>
              <w:bottom w:val="single" w:sz="4" w:space="0" w:color="auto"/>
              <w:right w:val="nil"/>
            </w:tcBorders>
            <w:shd w:val="clear" w:color="auto" w:fill="auto"/>
            <w:noWrap/>
            <w:vAlign w:val="center"/>
            <w:hideMark/>
          </w:tcPr>
          <w:p w14:paraId="52969D93" w14:textId="7C6017AC" w:rsidR="00390B10" w:rsidRPr="00190392" w:rsidRDefault="00390B10" w:rsidP="00666061">
            <w:pPr>
              <w:jc w:val="center"/>
              <w:rPr>
                <w:rFonts w:eastAsia="Times New Roman"/>
                <w:color w:val="000000"/>
                <w:lang w:val="en-GB"/>
              </w:rPr>
            </w:pPr>
            <w:proofErr w:type="spellStart"/>
            <w:r w:rsidRPr="00190392">
              <w:rPr>
                <w:rFonts w:eastAsia="Times New Roman"/>
                <w:color w:val="000000"/>
                <w:lang w:val="en-GB"/>
              </w:rPr>
              <w:t>shoal</w:t>
            </w:r>
            <w:r w:rsidR="00EF1EBB" w:rsidRPr="00190392">
              <w:rPr>
                <w:rFonts w:eastAsia="Times New Roman"/>
                <w:color w:val="000000"/>
                <w:vertAlign w:val="superscript"/>
                <w:lang w:val="en-GB"/>
              </w:rPr>
              <w:t>a</w:t>
            </w:r>
            <w:proofErr w:type="spellEnd"/>
          </w:p>
        </w:tc>
        <w:tc>
          <w:tcPr>
            <w:tcW w:w="1917" w:type="dxa"/>
            <w:tcBorders>
              <w:top w:val="nil"/>
              <w:left w:val="nil"/>
              <w:bottom w:val="single" w:sz="4" w:space="0" w:color="auto"/>
              <w:right w:val="nil"/>
            </w:tcBorders>
            <w:shd w:val="clear" w:color="auto" w:fill="auto"/>
            <w:noWrap/>
            <w:vAlign w:val="center"/>
            <w:hideMark/>
          </w:tcPr>
          <w:p w14:paraId="7727E093" w14:textId="77777777" w:rsidR="00390B10" w:rsidRPr="00190392" w:rsidRDefault="00390B10">
            <w:pPr>
              <w:jc w:val="center"/>
              <w:rPr>
                <w:rFonts w:eastAsia="Times New Roman"/>
                <w:color w:val="000000"/>
                <w:lang w:val="en-GB"/>
              </w:rPr>
            </w:pPr>
            <w:r w:rsidRPr="00190392">
              <w:rPr>
                <w:rFonts w:eastAsia="Times New Roman"/>
                <w:color w:val="000000"/>
                <w:lang w:val="en-GB"/>
              </w:rPr>
              <w:t>Piscivore</w:t>
            </w:r>
          </w:p>
        </w:tc>
      </w:tr>
    </w:tbl>
    <w:p w14:paraId="2C358D7F" w14:textId="77777777" w:rsidR="00065913" w:rsidRPr="00190392" w:rsidRDefault="00065913" w:rsidP="006F0019">
      <w:pPr>
        <w:pStyle w:val="Normal1"/>
        <w:widowControl w:val="0"/>
        <w:spacing w:line="240" w:lineRule="auto"/>
        <w:rPr>
          <w:b/>
          <w:sz w:val="20"/>
          <w:szCs w:val="20"/>
        </w:rPr>
      </w:pPr>
    </w:p>
    <w:p w14:paraId="2FA499ED" w14:textId="442D461C" w:rsidR="00EF5A64" w:rsidRPr="00190392" w:rsidRDefault="00EF5A64" w:rsidP="00E750CA">
      <w:pPr>
        <w:pStyle w:val="Normal1"/>
        <w:widowControl w:val="0"/>
        <w:rPr>
          <w:sz w:val="20"/>
          <w:szCs w:val="20"/>
        </w:rPr>
      </w:pPr>
      <w:r w:rsidRPr="00190392">
        <w:rPr>
          <w:sz w:val="20"/>
          <w:szCs w:val="20"/>
        </w:rPr>
        <w:t xml:space="preserve">*  Doubling time and trophic level are based off of calculations using demographic and feeding information in </w:t>
      </w:r>
      <w:proofErr w:type="spellStart"/>
      <w:r w:rsidRPr="00190392">
        <w:rPr>
          <w:sz w:val="20"/>
          <w:szCs w:val="20"/>
        </w:rPr>
        <w:t>Fishbase</w:t>
      </w:r>
      <w:proofErr w:type="spellEnd"/>
      <w:r w:rsidRPr="00190392">
        <w:rPr>
          <w:sz w:val="20"/>
          <w:szCs w:val="20"/>
        </w:rPr>
        <w:t xml:space="preserve"> </w:t>
      </w:r>
      <w:r w:rsidRPr="00190392">
        <w:rPr>
          <w:sz w:val="20"/>
          <w:szCs w:val="20"/>
        </w:rPr>
        <w:fldChar w:fldCharType="begin"/>
      </w:r>
      <w:r w:rsidR="00D726AA" w:rsidRPr="00190392">
        <w:rPr>
          <w:sz w:val="20"/>
          <w:szCs w:val="20"/>
        </w:rPr>
        <w:instrText xml:space="preserve"> ADDIN ZOTERO_ITEM CSL_CITATION {"citationID":"a1knncbhk53","properties":{"formattedCitation":"[24]","plainCitation":"[24]"},"citationItems":[{"id":5990,"uris":["http://zotero.org/users/200872/items/4PP28B8C"],"uri":["http://zotero.org/users/200872/items/4PP28B8C"],"itemData":{"id":5990,"type":"webpage","title":"Fishbase","URL":"www.fishbase.org","author":[{"family":"Froese","given":"R."},{"family":"Pauly","given":"Daniel"}],"issued":{"date-parts":[["2016"]]}}}],"schema":"https://github.com/citation-style-language/schema/raw/master/csl-citation.json"} </w:instrText>
      </w:r>
      <w:r w:rsidRPr="00190392">
        <w:rPr>
          <w:sz w:val="20"/>
          <w:szCs w:val="20"/>
        </w:rPr>
        <w:fldChar w:fldCharType="separate"/>
      </w:r>
      <w:r w:rsidR="00D726AA" w:rsidRPr="00190392">
        <w:rPr>
          <w:sz w:val="20"/>
        </w:rPr>
        <w:t>[24]</w:t>
      </w:r>
      <w:r w:rsidRPr="00190392">
        <w:rPr>
          <w:sz w:val="20"/>
          <w:szCs w:val="20"/>
        </w:rPr>
        <w:fldChar w:fldCharType="end"/>
      </w:r>
      <w:r w:rsidRPr="00190392">
        <w:rPr>
          <w:sz w:val="20"/>
          <w:szCs w:val="20"/>
        </w:rPr>
        <w:t>. Food niche is based on pers. comm., Mariano Koen (DFO Canada</w:t>
      </w:r>
      <w:r w:rsidR="0065448C" w:rsidRPr="00190392">
        <w:rPr>
          <w:sz w:val="20"/>
          <w:szCs w:val="20"/>
        </w:rPr>
        <w:t>, 2014</w:t>
      </w:r>
      <w:r w:rsidRPr="00190392">
        <w:rPr>
          <w:sz w:val="20"/>
          <w:szCs w:val="20"/>
        </w:rPr>
        <w:t>).</w:t>
      </w:r>
    </w:p>
    <w:p w14:paraId="1C31D3BD" w14:textId="28238109" w:rsidR="00E750CA" w:rsidRPr="00190392" w:rsidRDefault="00EF1EBB" w:rsidP="00E750CA">
      <w:pPr>
        <w:pStyle w:val="Normal1"/>
        <w:widowControl w:val="0"/>
        <w:rPr>
          <w:sz w:val="20"/>
          <w:szCs w:val="20"/>
        </w:rPr>
      </w:pPr>
      <w:r w:rsidRPr="00190392">
        <w:rPr>
          <w:sz w:val="20"/>
          <w:szCs w:val="20"/>
        </w:rPr>
        <w:t>a</w:t>
      </w:r>
      <w:r w:rsidR="00E750CA" w:rsidRPr="00190392">
        <w:rPr>
          <w:sz w:val="20"/>
          <w:szCs w:val="20"/>
        </w:rPr>
        <w:t xml:space="preserve"> = </w:t>
      </w:r>
      <w:r w:rsidR="006F5188" w:rsidRPr="00190392">
        <w:rPr>
          <w:sz w:val="20"/>
          <w:szCs w:val="20"/>
        </w:rPr>
        <w:t xml:space="preserve">These values were </w:t>
      </w:r>
      <w:r w:rsidR="00E750CA" w:rsidRPr="00190392">
        <w:rPr>
          <w:sz w:val="20"/>
          <w:szCs w:val="20"/>
        </w:rPr>
        <w:t xml:space="preserve">based on information and sources about 'Association' </w:t>
      </w:r>
      <w:r w:rsidR="00E141C5" w:rsidRPr="00190392">
        <w:rPr>
          <w:sz w:val="20"/>
          <w:szCs w:val="20"/>
        </w:rPr>
        <w:t xml:space="preserve">from pers. </w:t>
      </w:r>
      <w:r w:rsidR="006F5188" w:rsidRPr="00190392">
        <w:rPr>
          <w:sz w:val="20"/>
          <w:szCs w:val="20"/>
        </w:rPr>
        <w:t>C</w:t>
      </w:r>
      <w:r w:rsidR="00E141C5" w:rsidRPr="00190392">
        <w:rPr>
          <w:sz w:val="20"/>
          <w:szCs w:val="20"/>
        </w:rPr>
        <w:t>ommunication</w:t>
      </w:r>
      <w:r w:rsidR="006F5188" w:rsidRPr="00190392">
        <w:rPr>
          <w:sz w:val="20"/>
          <w:szCs w:val="20"/>
        </w:rPr>
        <w:t xml:space="preserve"> from Maria Lourdes </w:t>
      </w:r>
      <w:proofErr w:type="spellStart"/>
      <w:r w:rsidR="006F5188" w:rsidRPr="00190392">
        <w:rPr>
          <w:sz w:val="20"/>
          <w:szCs w:val="20"/>
        </w:rPr>
        <w:t>Palomares</w:t>
      </w:r>
      <w:proofErr w:type="spellEnd"/>
      <w:r w:rsidR="006F5188" w:rsidRPr="00190392">
        <w:rPr>
          <w:sz w:val="20"/>
          <w:szCs w:val="20"/>
        </w:rPr>
        <w:t xml:space="preserve">, </w:t>
      </w:r>
      <w:proofErr w:type="spellStart"/>
      <w:r w:rsidR="006F5188" w:rsidRPr="00190392">
        <w:rPr>
          <w:sz w:val="20"/>
          <w:szCs w:val="20"/>
        </w:rPr>
        <w:t>Fishbase</w:t>
      </w:r>
      <w:proofErr w:type="spellEnd"/>
      <w:r w:rsidR="0065448C" w:rsidRPr="00190392">
        <w:rPr>
          <w:sz w:val="20"/>
          <w:szCs w:val="20"/>
        </w:rPr>
        <w:t>, 2014</w:t>
      </w:r>
      <w:r w:rsidR="006F5188" w:rsidRPr="00190392">
        <w:rPr>
          <w:sz w:val="20"/>
          <w:szCs w:val="20"/>
        </w:rPr>
        <w:t>.</w:t>
      </w:r>
    </w:p>
    <w:p w14:paraId="3E94BFF1" w14:textId="5BF7A725" w:rsidR="00E750CA" w:rsidRPr="00190392" w:rsidRDefault="00EF1EBB" w:rsidP="00E750CA">
      <w:pPr>
        <w:pStyle w:val="Normal1"/>
        <w:widowControl w:val="0"/>
        <w:rPr>
          <w:sz w:val="20"/>
          <w:szCs w:val="20"/>
        </w:rPr>
      </w:pPr>
      <w:r w:rsidRPr="00190392">
        <w:rPr>
          <w:sz w:val="20"/>
          <w:szCs w:val="20"/>
        </w:rPr>
        <w:t>b</w:t>
      </w:r>
      <w:r w:rsidR="00E750CA" w:rsidRPr="00190392">
        <w:rPr>
          <w:sz w:val="20"/>
          <w:szCs w:val="20"/>
        </w:rPr>
        <w:t xml:space="preserve"> = assumed from catch data</w:t>
      </w:r>
      <w:r w:rsidR="00347701" w:rsidRPr="00190392">
        <w:rPr>
          <w:sz w:val="20"/>
          <w:szCs w:val="20"/>
        </w:rPr>
        <w:t xml:space="preserve"> in this study</w:t>
      </w:r>
      <w:r w:rsidR="006F5188" w:rsidRPr="00190392">
        <w:rPr>
          <w:sz w:val="20"/>
          <w:szCs w:val="20"/>
        </w:rPr>
        <w:t>; any fish that was only every caught singly in a net tow was assumed to not aggregate.</w:t>
      </w:r>
    </w:p>
    <w:p w14:paraId="4A03982E" w14:textId="17E7869A" w:rsidR="00E750CA" w:rsidRPr="00190392" w:rsidRDefault="00EF1EBB" w:rsidP="00E750CA">
      <w:pPr>
        <w:pStyle w:val="Normal1"/>
        <w:widowControl w:val="0"/>
        <w:rPr>
          <w:sz w:val="20"/>
          <w:szCs w:val="20"/>
        </w:rPr>
      </w:pPr>
      <w:r w:rsidRPr="00190392">
        <w:rPr>
          <w:sz w:val="20"/>
          <w:szCs w:val="20"/>
        </w:rPr>
        <w:t>c</w:t>
      </w:r>
      <w:r w:rsidR="00E750CA" w:rsidRPr="00190392">
        <w:rPr>
          <w:sz w:val="20"/>
          <w:szCs w:val="20"/>
        </w:rPr>
        <w:t xml:space="preserve"> = pers. observation by P</w:t>
      </w:r>
      <w:r w:rsidR="002854FF" w:rsidRPr="00190392">
        <w:rPr>
          <w:sz w:val="20"/>
          <w:szCs w:val="20"/>
        </w:rPr>
        <w:t>ierre</w:t>
      </w:r>
      <w:r w:rsidR="00E750CA" w:rsidRPr="00190392">
        <w:rPr>
          <w:sz w:val="20"/>
          <w:szCs w:val="20"/>
        </w:rPr>
        <w:t xml:space="preserve"> Pepin </w:t>
      </w:r>
      <w:r w:rsidR="002854FF" w:rsidRPr="00190392">
        <w:rPr>
          <w:sz w:val="20"/>
          <w:szCs w:val="20"/>
        </w:rPr>
        <w:t>(</w:t>
      </w:r>
      <w:r w:rsidR="00E750CA" w:rsidRPr="00190392">
        <w:rPr>
          <w:sz w:val="20"/>
          <w:szCs w:val="20"/>
        </w:rPr>
        <w:t>DFO Canad</w:t>
      </w:r>
      <w:r w:rsidR="00E141C5" w:rsidRPr="00190392">
        <w:rPr>
          <w:sz w:val="20"/>
          <w:szCs w:val="20"/>
        </w:rPr>
        <w:t>a</w:t>
      </w:r>
      <w:r w:rsidR="0065448C" w:rsidRPr="00190392">
        <w:rPr>
          <w:sz w:val="20"/>
          <w:szCs w:val="20"/>
        </w:rPr>
        <w:t>, 2014</w:t>
      </w:r>
      <w:r w:rsidR="002854FF" w:rsidRPr="00190392">
        <w:rPr>
          <w:sz w:val="20"/>
          <w:szCs w:val="20"/>
        </w:rPr>
        <w:t>)</w:t>
      </w:r>
      <w:r w:rsidR="006F5188" w:rsidRPr="00190392">
        <w:rPr>
          <w:sz w:val="20"/>
          <w:szCs w:val="20"/>
        </w:rPr>
        <w:t>.</w:t>
      </w:r>
    </w:p>
    <w:p w14:paraId="3B4B1DAD" w14:textId="0B221F9F" w:rsidR="007D65A7" w:rsidRPr="00190392" w:rsidRDefault="007D65A7" w:rsidP="00E750CA">
      <w:pPr>
        <w:pStyle w:val="Normal1"/>
        <w:widowControl w:val="0"/>
        <w:spacing w:line="240" w:lineRule="auto"/>
        <w:rPr>
          <w:sz w:val="20"/>
          <w:szCs w:val="20"/>
        </w:rPr>
      </w:pPr>
    </w:p>
    <w:p w14:paraId="3723DD28" w14:textId="75E8272D" w:rsidR="00030C93" w:rsidRPr="00190392" w:rsidRDefault="00030C93" w:rsidP="00E750CA">
      <w:pPr>
        <w:pStyle w:val="Normal1"/>
        <w:widowControl w:val="0"/>
        <w:spacing w:line="240" w:lineRule="auto"/>
        <w:rPr>
          <w:sz w:val="20"/>
          <w:szCs w:val="20"/>
        </w:rPr>
      </w:pPr>
    </w:p>
    <w:p w14:paraId="6633D132" w14:textId="6CED6213" w:rsidR="00030C93" w:rsidRPr="00190392" w:rsidRDefault="00030C93" w:rsidP="00E750CA">
      <w:pPr>
        <w:pStyle w:val="Normal1"/>
        <w:widowControl w:val="0"/>
        <w:spacing w:line="240" w:lineRule="auto"/>
        <w:rPr>
          <w:sz w:val="20"/>
          <w:szCs w:val="20"/>
        </w:rPr>
      </w:pPr>
    </w:p>
    <w:p w14:paraId="69D856DB" w14:textId="2B88F563" w:rsidR="00030C93" w:rsidRPr="00190392" w:rsidRDefault="00030C93" w:rsidP="00E750CA">
      <w:pPr>
        <w:pStyle w:val="Normal1"/>
        <w:widowControl w:val="0"/>
        <w:spacing w:line="240" w:lineRule="auto"/>
        <w:rPr>
          <w:sz w:val="20"/>
          <w:szCs w:val="20"/>
        </w:rPr>
      </w:pPr>
    </w:p>
    <w:p w14:paraId="403AAB09" w14:textId="25C04A78" w:rsidR="00030C93" w:rsidRPr="00190392" w:rsidRDefault="00030C93" w:rsidP="00E750CA">
      <w:pPr>
        <w:pStyle w:val="Normal1"/>
        <w:widowControl w:val="0"/>
        <w:spacing w:line="240" w:lineRule="auto"/>
        <w:rPr>
          <w:sz w:val="20"/>
          <w:szCs w:val="20"/>
        </w:rPr>
      </w:pPr>
    </w:p>
    <w:p w14:paraId="5CF59B09" w14:textId="55498002" w:rsidR="00030C93" w:rsidRPr="00190392" w:rsidRDefault="00030C93" w:rsidP="00E750CA">
      <w:pPr>
        <w:pStyle w:val="Normal1"/>
        <w:widowControl w:val="0"/>
        <w:spacing w:line="240" w:lineRule="auto"/>
        <w:rPr>
          <w:sz w:val="20"/>
          <w:szCs w:val="20"/>
        </w:rPr>
      </w:pPr>
    </w:p>
    <w:p w14:paraId="7FC0C176" w14:textId="20CACBEC" w:rsidR="00030C93" w:rsidRPr="00190392" w:rsidRDefault="00030C93" w:rsidP="00E750CA">
      <w:pPr>
        <w:pStyle w:val="Normal1"/>
        <w:widowControl w:val="0"/>
        <w:spacing w:line="240" w:lineRule="auto"/>
        <w:rPr>
          <w:sz w:val="20"/>
          <w:szCs w:val="20"/>
        </w:rPr>
      </w:pPr>
    </w:p>
    <w:p w14:paraId="1EFDE08C" w14:textId="77777777" w:rsidR="00030C93" w:rsidRPr="00190392" w:rsidRDefault="00030C93" w:rsidP="00E750CA">
      <w:pPr>
        <w:pStyle w:val="Normal1"/>
        <w:widowControl w:val="0"/>
        <w:spacing w:line="240" w:lineRule="auto"/>
        <w:rPr>
          <w:sz w:val="20"/>
          <w:szCs w:val="20"/>
        </w:rPr>
      </w:pPr>
    </w:p>
    <w:p w14:paraId="34C4D775" w14:textId="3D4352D5" w:rsidR="007D65A7" w:rsidRPr="00190392" w:rsidRDefault="007D65A7" w:rsidP="00E750CA">
      <w:pPr>
        <w:pStyle w:val="Normal1"/>
        <w:widowControl w:val="0"/>
        <w:spacing w:line="240" w:lineRule="auto"/>
        <w:rPr>
          <w:sz w:val="20"/>
          <w:szCs w:val="20"/>
        </w:rPr>
      </w:pPr>
    </w:p>
    <w:p w14:paraId="5ACD962F" w14:textId="11317FEE" w:rsidR="00FF0D60" w:rsidRPr="00C16644" w:rsidRDefault="00EE366B" w:rsidP="00EE366B">
      <w:pPr>
        <w:pStyle w:val="Heading2"/>
        <w:rPr>
          <w:rFonts w:ascii="Times New Roman" w:hAnsi="Times New Roman" w:cs="Times New Roman"/>
        </w:rPr>
      </w:pPr>
      <w:r w:rsidRPr="00C16644">
        <w:rPr>
          <w:rFonts w:ascii="Times New Roman" w:hAnsi="Times New Roman" w:cs="Times New Roman"/>
        </w:rPr>
        <w:lastRenderedPageBreak/>
        <w:t>References for trait data</w:t>
      </w:r>
    </w:p>
    <w:p w14:paraId="38F699AF" w14:textId="77777777" w:rsidR="0095727E" w:rsidRPr="00190392" w:rsidRDefault="00FF0D60" w:rsidP="0095727E">
      <w:pPr>
        <w:pStyle w:val="Bibliography"/>
        <w:rPr>
          <w:sz w:val="24"/>
        </w:rPr>
      </w:pPr>
      <w:r w:rsidRPr="00F14792">
        <w:fldChar w:fldCharType="begin"/>
      </w:r>
      <w:r w:rsidR="0095727E" w:rsidRPr="00190392">
        <w:instrText xml:space="preserve"> ADDIN ZOTERO_BIBL {"custom":[]} CSL_BIBLIOGRAPHY </w:instrText>
      </w:r>
      <w:r w:rsidRPr="00F14792">
        <w:fldChar w:fldCharType="separate"/>
      </w:r>
      <w:r w:rsidR="0095727E" w:rsidRPr="00190392">
        <w:rPr>
          <w:sz w:val="24"/>
        </w:rPr>
        <w:t>1.</w:t>
      </w:r>
      <w:r w:rsidR="0095727E" w:rsidRPr="00190392">
        <w:rPr>
          <w:sz w:val="24"/>
        </w:rPr>
        <w:tab/>
        <w:t xml:space="preserve">Riede K. 2004 Global register of migratory species: from global to regional scales: final report of the R&amp;D-Projekt. </w:t>
      </w:r>
    </w:p>
    <w:p w14:paraId="67729B86" w14:textId="77777777" w:rsidR="0095727E" w:rsidRPr="00190392" w:rsidRDefault="0095727E" w:rsidP="0095727E">
      <w:pPr>
        <w:pStyle w:val="Bibliography"/>
        <w:rPr>
          <w:sz w:val="24"/>
        </w:rPr>
      </w:pPr>
      <w:r w:rsidRPr="00190392">
        <w:rPr>
          <w:sz w:val="24"/>
        </w:rPr>
        <w:t>2.</w:t>
      </w:r>
      <w:r w:rsidRPr="00190392">
        <w:rPr>
          <w:sz w:val="24"/>
        </w:rPr>
        <w:tab/>
        <w:t>Sulikowski J, Kneebone J, Elzey S, Jurek J, Danley P, Howell W, Tsang P. 2005 Age and growth estimates of the thorny skate (</w:t>
      </w:r>
      <w:r w:rsidRPr="00190392">
        <w:rPr>
          <w:i/>
          <w:iCs/>
          <w:sz w:val="24"/>
        </w:rPr>
        <w:t>Amblyraja radiata</w:t>
      </w:r>
      <w:r w:rsidRPr="00190392">
        <w:rPr>
          <w:sz w:val="24"/>
        </w:rPr>
        <w:t xml:space="preserve">) in the western Gulf of Maine. </w:t>
      </w:r>
      <w:r w:rsidRPr="00190392">
        <w:rPr>
          <w:i/>
          <w:iCs/>
          <w:sz w:val="24"/>
        </w:rPr>
        <w:t>Fish. Bull.</w:t>
      </w:r>
      <w:r w:rsidRPr="00190392">
        <w:rPr>
          <w:sz w:val="24"/>
        </w:rPr>
        <w:t xml:space="preserve"> </w:t>
      </w:r>
    </w:p>
    <w:p w14:paraId="32C5526D" w14:textId="77777777" w:rsidR="0095727E" w:rsidRPr="00190392" w:rsidRDefault="0095727E" w:rsidP="0095727E">
      <w:pPr>
        <w:pStyle w:val="Bibliography"/>
        <w:rPr>
          <w:sz w:val="24"/>
        </w:rPr>
      </w:pPr>
      <w:r w:rsidRPr="00190392">
        <w:rPr>
          <w:sz w:val="24"/>
        </w:rPr>
        <w:t>3.</w:t>
      </w:r>
      <w:r w:rsidRPr="00190392">
        <w:rPr>
          <w:sz w:val="24"/>
        </w:rPr>
        <w:tab/>
        <w:t xml:space="preserve">Robins CR, Ray GC, Douglass J, Freund R. 1986 A field guide to Atlantic coast fishes of North America. </w:t>
      </w:r>
      <w:r w:rsidRPr="00190392">
        <w:rPr>
          <w:i/>
          <w:iCs/>
          <w:sz w:val="24"/>
        </w:rPr>
        <w:t>Peterson Field Guide Ser. Houghton Miffiin Boston</w:t>
      </w:r>
      <w:r w:rsidRPr="00190392">
        <w:rPr>
          <w:sz w:val="24"/>
        </w:rPr>
        <w:t xml:space="preserve"> </w:t>
      </w:r>
    </w:p>
    <w:p w14:paraId="56F7E4E8" w14:textId="77777777" w:rsidR="0095727E" w:rsidRPr="00190392" w:rsidRDefault="0095727E" w:rsidP="0095727E">
      <w:pPr>
        <w:pStyle w:val="Bibliography"/>
        <w:rPr>
          <w:sz w:val="24"/>
        </w:rPr>
      </w:pPr>
      <w:r w:rsidRPr="00190392">
        <w:rPr>
          <w:sz w:val="24"/>
        </w:rPr>
        <w:t>4.</w:t>
      </w:r>
      <w:r w:rsidRPr="00190392">
        <w:rPr>
          <w:sz w:val="24"/>
        </w:rPr>
        <w:tab/>
        <w:t xml:space="preserve">Coad BW, Reist JD. 2004 Annotated list of the Arctic marine fishes of Canada. , iv:+112 p. </w:t>
      </w:r>
    </w:p>
    <w:p w14:paraId="7F1572CB" w14:textId="77777777" w:rsidR="0095727E" w:rsidRPr="00190392" w:rsidRDefault="0095727E" w:rsidP="0095727E">
      <w:pPr>
        <w:pStyle w:val="Bibliography"/>
        <w:rPr>
          <w:sz w:val="24"/>
        </w:rPr>
      </w:pPr>
      <w:r w:rsidRPr="00190392">
        <w:rPr>
          <w:sz w:val="24"/>
        </w:rPr>
        <w:t>5.</w:t>
      </w:r>
      <w:r w:rsidRPr="00190392">
        <w:rPr>
          <w:sz w:val="24"/>
        </w:rPr>
        <w:tab/>
        <w:t xml:space="preserve">Stehmann M, Bürkel DL. 1986 Rajidae. In </w:t>
      </w:r>
      <w:r w:rsidRPr="00190392">
        <w:rPr>
          <w:i/>
          <w:iCs/>
          <w:sz w:val="24"/>
        </w:rPr>
        <w:t>Fishes of the north-eastern Atlantic and the Mediterranean</w:t>
      </w:r>
      <w:r w:rsidRPr="00190392">
        <w:rPr>
          <w:sz w:val="24"/>
        </w:rPr>
        <w:t xml:space="preserve"> (eds PJP Whitehead, M-L Bauchot, J-C Hureau, J Nielsen, E Tortonese), pp. 163–196. UNESCO. </w:t>
      </w:r>
    </w:p>
    <w:p w14:paraId="74E1BFC4" w14:textId="77777777" w:rsidR="0095727E" w:rsidRPr="00190392" w:rsidRDefault="0095727E" w:rsidP="0095727E">
      <w:pPr>
        <w:pStyle w:val="Bibliography"/>
        <w:rPr>
          <w:sz w:val="24"/>
        </w:rPr>
      </w:pPr>
      <w:r w:rsidRPr="00190392">
        <w:rPr>
          <w:sz w:val="24"/>
        </w:rPr>
        <w:t>6.</w:t>
      </w:r>
      <w:r w:rsidRPr="00190392">
        <w:rPr>
          <w:sz w:val="24"/>
        </w:rPr>
        <w:tab/>
        <w:t xml:space="preserve">Compagno L. 1984 FAO species catalogue: vol 4 sharks of the world: an annotated and illustrated catalogue of shark species known to date. </w:t>
      </w:r>
      <w:r w:rsidRPr="00190392">
        <w:rPr>
          <w:i/>
          <w:iCs/>
          <w:sz w:val="24"/>
        </w:rPr>
        <w:t>FAO Fish. Synop.</w:t>
      </w:r>
      <w:r w:rsidRPr="00190392">
        <w:rPr>
          <w:sz w:val="24"/>
        </w:rPr>
        <w:t xml:space="preserve"> , 1–249. </w:t>
      </w:r>
    </w:p>
    <w:p w14:paraId="1386C34F" w14:textId="77777777" w:rsidR="0095727E" w:rsidRPr="00190392" w:rsidRDefault="0095727E" w:rsidP="0095727E">
      <w:pPr>
        <w:pStyle w:val="Bibliography"/>
        <w:rPr>
          <w:sz w:val="24"/>
        </w:rPr>
      </w:pPr>
      <w:r w:rsidRPr="00190392">
        <w:rPr>
          <w:sz w:val="24"/>
        </w:rPr>
        <w:t>7.</w:t>
      </w:r>
      <w:r w:rsidRPr="00190392">
        <w:rPr>
          <w:sz w:val="24"/>
        </w:rPr>
        <w:tab/>
        <w:t xml:space="preserve">Muus BJ, Nielsen JG. 1999 </w:t>
      </w:r>
      <w:r w:rsidRPr="00190392">
        <w:rPr>
          <w:i/>
          <w:iCs/>
          <w:sz w:val="24"/>
        </w:rPr>
        <w:t>Sea fish</w:t>
      </w:r>
      <w:r w:rsidRPr="00190392">
        <w:rPr>
          <w:sz w:val="24"/>
        </w:rPr>
        <w:t xml:space="preserve">. Scandinavian Fishing Year Book. </w:t>
      </w:r>
    </w:p>
    <w:p w14:paraId="33FF5FFA" w14:textId="77777777" w:rsidR="0095727E" w:rsidRPr="00190392" w:rsidRDefault="0095727E" w:rsidP="0095727E">
      <w:pPr>
        <w:pStyle w:val="Bibliography"/>
        <w:rPr>
          <w:sz w:val="24"/>
        </w:rPr>
      </w:pPr>
      <w:r w:rsidRPr="00190392">
        <w:rPr>
          <w:sz w:val="24"/>
        </w:rPr>
        <w:t>8.</w:t>
      </w:r>
      <w:r w:rsidRPr="00190392">
        <w:rPr>
          <w:sz w:val="24"/>
        </w:rPr>
        <w:tab/>
        <w:t xml:space="preserve">Cohen DMI, Iwamoto T, Scialabba T, Whitehead N, Palmer PJ, Cohen DM. 1990 FAO species catalogue: vol. 10 gadiform fishes of the world (order gadiformes), an annotated and ilustrated catalogue of Cods. Hakes, grenadiers and other gadiform fishes known to date. </w:t>
      </w:r>
    </w:p>
    <w:p w14:paraId="6711CF16" w14:textId="77777777" w:rsidR="0095727E" w:rsidRPr="00190392" w:rsidRDefault="0095727E" w:rsidP="0095727E">
      <w:pPr>
        <w:pStyle w:val="Bibliography"/>
        <w:rPr>
          <w:sz w:val="24"/>
        </w:rPr>
      </w:pPr>
      <w:r w:rsidRPr="00190392">
        <w:rPr>
          <w:sz w:val="24"/>
        </w:rPr>
        <w:t>9.</w:t>
      </w:r>
      <w:r w:rsidRPr="00190392">
        <w:rPr>
          <w:sz w:val="24"/>
        </w:rPr>
        <w:tab/>
        <w:t xml:space="preserve">Parin NV, Fedorov VV, Sheiko BA. 2002 An annotated catalogue of fish-like vertebrates and fishes of the seas of Russia and adjacent countries: Part 2. Order Scorpaeniformes. </w:t>
      </w:r>
      <w:r w:rsidRPr="00190392">
        <w:rPr>
          <w:i/>
          <w:iCs/>
          <w:sz w:val="24"/>
        </w:rPr>
        <w:t>J. Ichthyol.</w:t>
      </w:r>
      <w:r w:rsidRPr="00190392">
        <w:rPr>
          <w:sz w:val="24"/>
        </w:rPr>
        <w:t xml:space="preserve"> </w:t>
      </w:r>
      <w:r w:rsidRPr="00190392">
        <w:rPr>
          <w:b/>
          <w:bCs/>
          <w:sz w:val="24"/>
        </w:rPr>
        <w:t>42</w:t>
      </w:r>
      <w:r w:rsidRPr="00190392">
        <w:rPr>
          <w:sz w:val="24"/>
        </w:rPr>
        <w:t xml:space="preserve">, S60–S135. </w:t>
      </w:r>
    </w:p>
    <w:p w14:paraId="314273F5" w14:textId="77777777" w:rsidR="0095727E" w:rsidRPr="00190392" w:rsidRDefault="0095727E" w:rsidP="0095727E">
      <w:pPr>
        <w:pStyle w:val="Bibliography"/>
        <w:rPr>
          <w:sz w:val="24"/>
        </w:rPr>
      </w:pPr>
      <w:r w:rsidRPr="00190392">
        <w:rPr>
          <w:sz w:val="24"/>
        </w:rPr>
        <w:t>10.</w:t>
      </w:r>
      <w:r w:rsidRPr="00190392">
        <w:rPr>
          <w:sz w:val="24"/>
        </w:rPr>
        <w:tab/>
        <w:t xml:space="preserve">Whitehead PJP, Bauchot ML, Hureau JC, Nielsen J, Tortonese E, editors. 1986 </w:t>
      </w:r>
      <w:r w:rsidRPr="00190392">
        <w:rPr>
          <w:i/>
          <w:iCs/>
          <w:sz w:val="24"/>
        </w:rPr>
        <w:t>Fishes of the North-eastern Atlantic and the Mediterranean</w:t>
      </w:r>
      <w:r w:rsidRPr="00190392">
        <w:rPr>
          <w:sz w:val="24"/>
        </w:rPr>
        <w:t xml:space="preserve">. Paris: UNESCO. </w:t>
      </w:r>
    </w:p>
    <w:p w14:paraId="5D67463C" w14:textId="77777777" w:rsidR="0095727E" w:rsidRPr="00190392" w:rsidRDefault="0095727E" w:rsidP="0095727E">
      <w:pPr>
        <w:pStyle w:val="Bibliography"/>
        <w:rPr>
          <w:sz w:val="24"/>
        </w:rPr>
      </w:pPr>
      <w:r w:rsidRPr="00190392">
        <w:rPr>
          <w:sz w:val="24"/>
        </w:rPr>
        <w:t>11.</w:t>
      </w:r>
      <w:r w:rsidRPr="00190392">
        <w:rPr>
          <w:sz w:val="24"/>
        </w:rPr>
        <w:tab/>
        <w:t xml:space="preserve">Nielsen JG. 1986 Pleuronectidae. In </w:t>
      </w:r>
      <w:r w:rsidRPr="00190392">
        <w:rPr>
          <w:i/>
          <w:iCs/>
          <w:sz w:val="24"/>
        </w:rPr>
        <w:t>Fishes of the north-eastern Atlantic and the Mediterranean</w:t>
      </w:r>
      <w:r w:rsidRPr="00190392">
        <w:rPr>
          <w:sz w:val="24"/>
        </w:rPr>
        <w:t xml:space="preserve"> (eds PJP Whitehead, M-L Bauchot, J-C Hureau, J Nielsen, E Tortonese), pp. 1299–1307. UNESCO. </w:t>
      </w:r>
    </w:p>
    <w:p w14:paraId="5DFE4988" w14:textId="77777777" w:rsidR="0095727E" w:rsidRPr="00190392" w:rsidRDefault="0095727E" w:rsidP="0095727E">
      <w:pPr>
        <w:pStyle w:val="Bibliography"/>
        <w:rPr>
          <w:sz w:val="24"/>
        </w:rPr>
      </w:pPr>
      <w:r w:rsidRPr="00190392">
        <w:rPr>
          <w:sz w:val="24"/>
        </w:rPr>
        <w:lastRenderedPageBreak/>
        <w:t>12.</w:t>
      </w:r>
      <w:r w:rsidRPr="00190392">
        <w:rPr>
          <w:sz w:val="24"/>
        </w:rPr>
        <w:tab/>
        <w:t xml:space="preserve">Scott WB, Scott MG. 1988 Atlantic fishes of Canada. </w:t>
      </w:r>
      <w:r w:rsidRPr="00190392">
        <w:rPr>
          <w:i/>
          <w:iCs/>
          <w:sz w:val="24"/>
        </w:rPr>
        <w:t>Can. Bull. Fish. Aquat. Sci.</w:t>
      </w:r>
      <w:r w:rsidRPr="00190392">
        <w:rPr>
          <w:sz w:val="24"/>
        </w:rPr>
        <w:t xml:space="preserve"> </w:t>
      </w:r>
      <w:r w:rsidRPr="00190392">
        <w:rPr>
          <w:b/>
          <w:bCs/>
          <w:sz w:val="24"/>
        </w:rPr>
        <w:t>219</w:t>
      </w:r>
      <w:r w:rsidRPr="00190392">
        <w:rPr>
          <w:sz w:val="24"/>
        </w:rPr>
        <w:t xml:space="preserve">. </w:t>
      </w:r>
    </w:p>
    <w:p w14:paraId="7F57C928" w14:textId="77777777" w:rsidR="0095727E" w:rsidRPr="00190392" w:rsidRDefault="0095727E" w:rsidP="0095727E">
      <w:pPr>
        <w:pStyle w:val="Bibliography"/>
        <w:rPr>
          <w:sz w:val="24"/>
        </w:rPr>
      </w:pPr>
      <w:r w:rsidRPr="00190392">
        <w:rPr>
          <w:sz w:val="24"/>
        </w:rPr>
        <w:t>13.</w:t>
      </w:r>
      <w:r w:rsidRPr="00190392">
        <w:rPr>
          <w:sz w:val="24"/>
        </w:rPr>
        <w:tab/>
        <w:t xml:space="preserve">Andriashev AP. 1986 Zoarcidae. In </w:t>
      </w:r>
      <w:r w:rsidRPr="00190392">
        <w:rPr>
          <w:i/>
          <w:iCs/>
          <w:sz w:val="24"/>
        </w:rPr>
        <w:t>Fishes of the north-eastern Atlantic and the Mediterranean</w:t>
      </w:r>
      <w:r w:rsidRPr="00190392">
        <w:rPr>
          <w:sz w:val="24"/>
        </w:rPr>
        <w:t xml:space="preserve"> (eds PJP Whitehead, M-L Bauchot, J-C Hureau, J Nielsen, E Tortonese), pp. 1211–1229. UNESCO. </w:t>
      </w:r>
    </w:p>
    <w:p w14:paraId="65CD132B" w14:textId="77777777" w:rsidR="0095727E" w:rsidRPr="00190392" w:rsidRDefault="0095727E" w:rsidP="0095727E">
      <w:pPr>
        <w:pStyle w:val="Bibliography"/>
        <w:rPr>
          <w:sz w:val="24"/>
        </w:rPr>
      </w:pPr>
      <w:r w:rsidRPr="00190392">
        <w:rPr>
          <w:sz w:val="24"/>
        </w:rPr>
        <w:t>14.</w:t>
      </w:r>
      <w:r w:rsidRPr="00190392">
        <w:rPr>
          <w:sz w:val="24"/>
        </w:rPr>
        <w:tab/>
        <w:t xml:space="preserve">Bigelow HB, Schroeder WC. 1953 Sawfishes, guitarfishes, skates and rays. In </w:t>
      </w:r>
      <w:r w:rsidRPr="00190392">
        <w:rPr>
          <w:i/>
          <w:iCs/>
          <w:sz w:val="24"/>
        </w:rPr>
        <w:t>Fishes of the western North Atlantic. Part two</w:t>
      </w:r>
      <w:r w:rsidRPr="00190392">
        <w:rPr>
          <w:sz w:val="24"/>
        </w:rPr>
        <w:t xml:space="preserve"> (eds J Tee-Van, et. al), New Haven: Sears Foundation for Marine Research, Yale University Press. </w:t>
      </w:r>
    </w:p>
    <w:p w14:paraId="07653A68" w14:textId="77777777" w:rsidR="0095727E" w:rsidRPr="00190392" w:rsidRDefault="0095727E" w:rsidP="0095727E">
      <w:pPr>
        <w:pStyle w:val="Bibliography"/>
        <w:rPr>
          <w:sz w:val="24"/>
        </w:rPr>
      </w:pPr>
      <w:r w:rsidRPr="00190392">
        <w:rPr>
          <w:sz w:val="24"/>
        </w:rPr>
        <w:t>15.</w:t>
      </w:r>
      <w:r w:rsidRPr="00190392">
        <w:rPr>
          <w:sz w:val="24"/>
        </w:rPr>
        <w:tab/>
        <w:t xml:space="preserve">Murdy EO, Birdsong RS, Musick JA. 1997 </w:t>
      </w:r>
      <w:r w:rsidRPr="00190392">
        <w:rPr>
          <w:i/>
          <w:iCs/>
          <w:sz w:val="24"/>
        </w:rPr>
        <w:t>Fishes of Chesapeake Bay</w:t>
      </w:r>
      <w:r w:rsidRPr="00190392">
        <w:rPr>
          <w:sz w:val="24"/>
        </w:rPr>
        <w:t>. Washington: Smithsonian Institution Press. See http://agris.fao.org/agris-search/search.do?recordID=US201300038427.</w:t>
      </w:r>
    </w:p>
    <w:p w14:paraId="517E5CD4" w14:textId="77777777" w:rsidR="0095727E" w:rsidRPr="00190392" w:rsidRDefault="0095727E" w:rsidP="0095727E">
      <w:pPr>
        <w:pStyle w:val="Bibliography"/>
        <w:rPr>
          <w:sz w:val="24"/>
        </w:rPr>
      </w:pPr>
      <w:r w:rsidRPr="00190392">
        <w:rPr>
          <w:sz w:val="24"/>
        </w:rPr>
        <w:t>16.</w:t>
      </w:r>
      <w:r w:rsidRPr="00190392">
        <w:rPr>
          <w:sz w:val="24"/>
        </w:rPr>
        <w:tab/>
        <w:t xml:space="preserve">Nielsen JG, Bertelsen E. 1992 Fisk i grønlandske farvande. </w:t>
      </w:r>
    </w:p>
    <w:p w14:paraId="77BC21EE" w14:textId="77777777" w:rsidR="0095727E" w:rsidRPr="00190392" w:rsidRDefault="0095727E" w:rsidP="0095727E">
      <w:pPr>
        <w:pStyle w:val="Bibliography"/>
        <w:rPr>
          <w:sz w:val="24"/>
        </w:rPr>
      </w:pPr>
      <w:r w:rsidRPr="00190392">
        <w:rPr>
          <w:sz w:val="24"/>
        </w:rPr>
        <w:t>17.</w:t>
      </w:r>
      <w:r w:rsidRPr="00190392">
        <w:rPr>
          <w:sz w:val="24"/>
        </w:rPr>
        <w:tab/>
        <w:t xml:space="preserve">Cohen DMI, Iwamoto T, Scialabba T, Whitehead N, Palmer PJ, Cohen DM. 1990 FAO species catalogue: vol. 10 gadiform fishes of the world (order gadiformes), an annotated and ilustrated catalogue of Cods. Hakes, grenadiers and other gadiform fishes known to date. </w:t>
      </w:r>
    </w:p>
    <w:p w14:paraId="076E9D67" w14:textId="77777777" w:rsidR="0095727E" w:rsidRPr="00190392" w:rsidRDefault="0095727E" w:rsidP="0095727E">
      <w:pPr>
        <w:pStyle w:val="Bibliography"/>
        <w:rPr>
          <w:sz w:val="24"/>
        </w:rPr>
      </w:pPr>
      <w:r w:rsidRPr="00190392">
        <w:rPr>
          <w:sz w:val="24"/>
        </w:rPr>
        <w:t>18.</w:t>
      </w:r>
      <w:r w:rsidRPr="00190392">
        <w:rPr>
          <w:sz w:val="24"/>
        </w:rPr>
        <w:tab/>
        <w:t xml:space="preserve">Sulak KJ. 1990 Notacanthidae. In </w:t>
      </w:r>
      <w:r w:rsidRPr="00190392">
        <w:rPr>
          <w:i/>
          <w:iCs/>
          <w:sz w:val="24"/>
        </w:rPr>
        <w:t>Check-list of the fishes of the eastern tropical Atlantic</w:t>
      </w:r>
      <w:r w:rsidRPr="00190392">
        <w:rPr>
          <w:sz w:val="24"/>
        </w:rPr>
        <w:t xml:space="preserve"> (eds JC Quero, JC Hureau, C Karrer, A Post), UNESCO. </w:t>
      </w:r>
    </w:p>
    <w:p w14:paraId="3999284C" w14:textId="77777777" w:rsidR="0095727E" w:rsidRPr="00190392" w:rsidRDefault="0095727E" w:rsidP="0095727E">
      <w:pPr>
        <w:pStyle w:val="Bibliography"/>
        <w:rPr>
          <w:sz w:val="24"/>
        </w:rPr>
      </w:pPr>
      <w:r w:rsidRPr="00190392">
        <w:rPr>
          <w:sz w:val="24"/>
        </w:rPr>
        <w:t>19.</w:t>
      </w:r>
      <w:r w:rsidRPr="00190392">
        <w:rPr>
          <w:sz w:val="24"/>
        </w:rPr>
        <w:tab/>
        <w:t xml:space="preserve">Haedrich RL, Merrett NR. 1988 Summary atlas of deep-living demersal fishes in the North Atlantic Basin. </w:t>
      </w:r>
      <w:r w:rsidRPr="00190392">
        <w:rPr>
          <w:i/>
          <w:iCs/>
          <w:sz w:val="24"/>
        </w:rPr>
        <w:t>J. Nat. Hist.</w:t>
      </w:r>
      <w:r w:rsidRPr="00190392">
        <w:rPr>
          <w:sz w:val="24"/>
        </w:rPr>
        <w:t xml:space="preserve"> </w:t>
      </w:r>
      <w:r w:rsidRPr="00190392">
        <w:rPr>
          <w:b/>
          <w:bCs/>
          <w:sz w:val="24"/>
        </w:rPr>
        <w:t>22</w:t>
      </w:r>
      <w:r w:rsidRPr="00190392">
        <w:rPr>
          <w:sz w:val="24"/>
        </w:rPr>
        <w:t xml:space="preserve">, 1325–1362. </w:t>
      </w:r>
    </w:p>
    <w:p w14:paraId="43ABC812" w14:textId="77777777" w:rsidR="0095727E" w:rsidRPr="00190392" w:rsidRDefault="0095727E" w:rsidP="0095727E">
      <w:pPr>
        <w:pStyle w:val="Bibliography"/>
        <w:rPr>
          <w:sz w:val="24"/>
        </w:rPr>
      </w:pPr>
      <w:r w:rsidRPr="00190392">
        <w:rPr>
          <w:sz w:val="24"/>
        </w:rPr>
        <w:t>20.</w:t>
      </w:r>
      <w:r w:rsidRPr="00190392">
        <w:rPr>
          <w:sz w:val="24"/>
        </w:rPr>
        <w:tab/>
        <w:t xml:space="preserve">Methven DA, McKelvie DS. 1986 Distribution of Phycis chesteri (Pisces: Gadidae) on the Grand Bank and Labrador Shelf. </w:t>
      </w:r>
      <w:r w:rsidRPr="00190392">
        <w:rPr>
          <w:i/>
          <w:iCs/>
          <w:sz w:val="24"/>
        </w:rPr>
        <w:t>Copeia</w:t>
      </w:r>
      <w:r w:rsidRPr="00190392">
        <w:rPr>
          <w:sz w:val="24"/>
        </w:rPr>
        <w:t xml:space="preserve"> </w:t>
      </w:r>
      <w:r w:rsidRPr="00190392">
        <w:rPr>
          <w:b/>
          <w:bCs/>
          <w:sz w:val="24"/>
        </w:rPr>
        <w:t>1986</w:t>
      </w:r>
      <w:r w:rsidRPr="00190392">
        <w:rPr>
          <w:sz w:val="24"/>
        </w:rPr>
        <w:t>, 886–891. (doi:10.2307/1445284)</w:t>
      </w:r>
    </w:p>
    <w:p w14:paraId="302739ED" w14:textId="77777777" w:rsidR="0095727E" w:rsidRPr="00190392" w:rsidRDefault="0095727E" w:rsidP="0095727E">
      <w:pPr>
        <w:pStyle w:val="Bibliography"/>
        <w:rPr>
          <w:sz w:val="24"/>
        </w:rPr>
      </w:pPr>
      <w:r w:rsidRPr="00190392">
        <w:rPr>
          <w:sz w:val="24"/>
        </w:rPr>
        <w:t>21.</w:t>
      </w:r>
      <w:r w:rsidRPr="00190392">
        <w:rPr>
          <w:sz w:val="24"/>
        </w:rPr>
        <w:tab/>
        <w:t xml:space="preserve">Orlov A, Binohlan C. 2009 Length–weight relationships of deep-sea fishes from the western Bering Sea. </w:t>
      </w:r>
      <w:r w:rsidRPr="00190392">
        <w:rPr>
          <w:i/>
          <w:iCs/>
          <w:sz w:val="24"/>
        </w:rPr>
        <w:t>J. Appl. Ichthyol.</w:t>
      </w:r>
      <w:r w:rsidRPr="00190392">
        <w:rPr>
          <w:sz w:val="24"/>
        </w:rPr>
        <w:t xml:space="preserve"> </w:t>
      </w:r>
      <w:r w:rsidRPr="00190392">
        <w:rPr>
          <w:b/>
          <w:bCs/>
          <w:sz w:val="24"/>
        </w:rPr>
        <w:t>25</w:t>
      </w:r>
      <w:r w:rsidRPr="00190392">
        <w:rPr>
          <w:sz w:val="24"/>
        </w:rPr>
        <w:t xml:space="preserve">, 223–227. </w:t>
      </w:r>
    </w:p>
    <w:p w14:paraId="6BE5F556" w14:textId="77777777" w:rsidR="0095727E" w:rsidRPr="00190392" w:rsidRDefault="0095727E" w:rsidP="0095727E">
      <w:pPr>
        <w:pStyle w:val="Bibliography"/>
        <w:rPr>
          <w:sz w:val="24"/>
        </w:rPr>
      </w:pPr>
      <w:r w:rsidRPr="00190392">
        <w:rPr>
          <w:sz w:val="24"/>
        </w:rPr>
        <w:t>22.</w:t>
      </w:r>
      <w:r w:rsidRPr="00190392">
        <w:rPr>
          <w:sz w:val="24"/>
        </w:rPr>
        <w:tab/>
        <w:t xml:space="preserve">Hureau J-C, Litvinenko NI. 1986 Scorpaenidae. In </w:t>
      </w:r>
      <w:r w:rsidRPr="00190392">
        <w:rPr>
          <w:i/>
          <w:iCs/>
          <w:sz w:val="24"/>
        </w:rPr>
        <w:t>Fishes of the north-eastern Atlantic and the Mediterranean</w:t>
      </w:r>
      <w:r w:rsidRPr="00190392">
        <w:rPr>
          <w:sz w:val="24"/>
        </w:rPr>
        <w:t xml:space="preserve"> (eds PJP Whitehead, M-L Bauchot, J-C Hureau, J Nielsen, E Tortonese), pp. 1211–1229. UNESCO. </w:t>
      </w:r>
    </w:p>
    <w:p w14:paraId="7001E5F1" w14:textId="77777777" w:rsidR="0095727E" w:rsidRPr="00190392" w:rsidRDefault="0095727E" w:rsidP="0095727E">
      <w:pPr>
        <w:pStyle w:val="Bibliography"/>
        <w:rPr>
          <w:sz w:val="24"/>
        </w:rPr>
      </w:pPr>
      <w:r w:rsidRPr="00190392">
        <w:rPr>
          <w:sz w:val="24"/>
        </w:rPr>
        <w:lastRenderedPageBreak/>
        <w:t>23.</w:t>
      </w:r>
      <w:r w:rsidRPr="00190392">
        <w:rPr>
          <w:sz w:val="24"/>
        </w:rPr>
        <w:tab/>
        <w:t xml:space="preserve">IGFA. 2001 Database of IGFA angling records until 2001. </w:t>
      </w:r>
      <w:r w:rsidRPr="00190392">
        <w:rPr>
          <w:i/>
          <w:iCs/>
          <w:sz w:val="24"/>
        </w:rPr>
        <w:t>IGFA Ft. Lauderdale USA</w:t>
      </w:r>
      <w:r w:rsidRPr="00190392">
        <w:rPr>
          <w:sz w:val="24"/>
        </w:rPr>
        <w:t xml:space="preserve"> </w:t>
      </w:r>
    </w:p>
    <w:p w14:paraId="13DF3894" w14:textId="77777777" w:rsidR="0095727E" w:rsidRPr="00190392" w:rsidRDefault="0095727E" w:rsidP="0095727E">
      <w:pPr>
        <w:pStyle w:val="Bibliography"/>
        <w:rPr>
          <w:sz w:val="24"/>
        </w:rPr>
      </w:pPr>
      <w:r w:rsidRPr="00190392">
        <w:rPr>
          <w:sz w:val="24"/>
        </w:rPr>
        <w:t>24.</w:t>
      </w:r>
      <w:r w:rsidRPr="00190392">
        <w:rPr>
          <w:sz w:val="24"/>
        </w:rPr>
        <w:tab/>
        <w:t>Froese R, Pauly D. 2016 Fishbase. See www.fishbase.org.</w:t>
      </w:r>
    </w:p>
    <w:p w14:paraId="6652CFAC" w14:textId="758A3A23" w:rsidR="00FF0D60" w:rsidRPr="00190392" w:rsidRDefault="00FF0D60" w:rsidP="00E750CA">
      <w:pPr>
        <w:pStyle w:val="Normal1"/>
        <w:widowControl w:val="0"/>
        <w:spacing w:line="240" w:lineRule="auto"/>
        <w:rPr>
          <w:sz w:val="20"/>
          <w:szCs w:val="20"/>
        </w:rPr>
        <w:sectPr w:rsidR="00FF0D60" w:rsidRPr="00190392" w:rsidSect="0022793C">
          <w:pgSz w:w="15840" w:h="12240" w:orient="landscape"/>
          <w:pgMar w:top="1800" w:right="1440" w:bottom="1800" w:left="1440" w:header="708" w:footer="708" w:gutter="0"/>
          <w:cols w:space="708"/>
        </w:sectPr>
      </w:pPr>
      <w:r w:rsidRPr="00F14792">
        <w:rPr>
          <w:sz w:val="20"/>
          <w:szCs w:val="20"/>
        </w:rPr>
        <w:fldChar w:fldCharType="end"/>
      </w:r>
    </w:p>
    <w:p w14:paraId="4BBE3FF4" w14:textId="0118F03C" w:rsidR="007D65A7" w:rsidRPr="00190392" w:rsidRDefault="007D65A7" w:rsidP="00E750CA">
      <w:pPr>
        <w:pStyle w:val="Normal1"/>
        <w:widowControl w:val="0"/>
        <w:spacing w:line="240" w:lineRule="auto"/>
        <w:rPr>
          <w:sz w:val="20"/>
          <w:szCs w:val="20"/>
        </w:rPr>
      </w:pPr>
    </w:p>
    <w:p w14:paraId="1FD48F93" w14:textId="194A4553" w:rsidR="00065913" w:rsidRPr="00190392" w:rsidRDefault="00065913" w:rsidP="00CA65A6">
      <w:pPr>
        <w:rPr>
          <w:b/>
        </w:rPr>
      </w:pPr>
    </w:p>
    <w:p w14:paraId="2076C2C1" w14:textId="0AE52FBE" w:rsidR="0040220F" w:rsidRPr="00190392" w:rsidRDefault="0040220F" w:rsidP="0040220F">
      <w:pPr>
        <w:pStyle w:val="Acknowledgement"/>
        <w:spacing w:line="480" w:lineRule="auto"/>
        <w:ind w:left="0" w:firstLine="0"/>
        <w:jc w:val="center"/>
        <w:rPr>
          <w:rFonts w:cs="Times New Roman"/>
          <w:b/>
        </w:rPr>
      </w:pPr>
      <w:r w:rsidRPr="00F14792">
        <w:rPr>
          <w:rFonts w:cs="Times New Roman"/>
          <w:b/>
          <w:noProof/>
          <w:lang w:val="en-CA" w:eastAsia="en-CA"/>
        </w:rPr>
        <w:drawing>
          <wp:inline distT="0" distB="0" distL="0" distR="0" wp14:anchorId="4FAF0B77" wp14:editId="20803F85">
            <wp:extent cx="4857750" cy="6080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S1.png"/>
                    <pic:cNvPicPr/>
                  </pic:nvPicPr>
                  <pic:blipFill>
                    <a:blip r:embed="rId6">
                      <a:extLst>
                        <a:ext uri="{28A0092B-C50C-407E-A947-70E740481C1C}">
                          <a14:useLocalDpi xmlns:a14="http://schemas.microsoft.com/office/drawing/2010/main" val="0"/>
                        </a:ext>
                      </a:extLst>
                    </a:blip>
                    <a:stretch>
                      <a:fillRect/>
                    </a:stretch>
                  </pic:blipFill>
                  <pic:spPr>
                    <a:xfrm>
                      <a:off x="0" y="0"/>
                      <a:ext cx="4858781" cy="6081350"/>
                    </a:xfrm>
                    <a:prstGeom prst="rect">
                      <a:avLst/>
                    </a:prstGeom>
                  </pic:spPr>
                </pic:pic>
              </a:graphicData>
            </a:graphic>
          </wp:inline>
        </w:drawing>
      </w:r>
    </w:p>
    <w:p w14:paraId="3F4E02DB" w14:textId="2ED06F84" w:rsidR="00C10C70" w:rsidRPr="00190392" w:rsidRDefault="00C10C70" w:rsidP="0040220F">
      <w:pPr>
        <w:pStyle w:val="Acknowledgement"/>
        <w:spacing w:line="480" w:lineRule="auto"/>
        <w:ind w:left="0" w:firstLine="0"/>
        <w:rPr>
          <w:rFonts w:cs="Times New Roman"/>
          <w:b/>
        </w:rPr>
      </w:pPr>
    </w:p>
    <w:p w14:paraId="7C32523F" w14:textId="071A34CB" w:rsidR="0040220F" w:rsidRPr="00190392" w:rsidRDefault="0040220F" w:rsidP="00C16644">
      <w:pPr>
        <w:pStyle w:val="Acknowledgement"/>
        <w:ind w:left="0" w:firstLine="0"/>
        <w:rPr>
          <w:rFonts w:eastAsia="Times New Roman Bold" w:cs="Times New Roman"/>
        </w:rPr>
      </w:pPr>
      <w:r w:rsidRPr="00190392">
        <w:rPr>
          <w:rFonts w:cs="Times New Roman"/>
          <w:b/>
        </w:rPr>
        <w:t>Figure S1.</w:t>
      </w:r>
      <w:r w:rsidRPr="00190392">
        <w:rPr>
          <w:rFonts w:cs="Times New Roman"/>
        </w:rPr>
        <w:t xml:space="preserve"> DFO survey study area. The polygon grid used for spatial analyses is shown in red. Blue shading indicates the average depth of that polygon, estimated from trawl depths.</w:t>
      </w:r>
    </w:p>
    <w:p w14:paraId="626F6241" w14:textId="66193AAB" w:rsidR="0040220F" w:rsidRPr="00190392" w:rsidRDefault="0040220F" w:rsidP="006F0019">
      <w:pPr>
        <w:pStyle w:val="Normal1"/>
        <w:widowControl w:val="0"/>
        <w:spacing w:line="240" w:lineRule="auto"/>
        <w:rPr>
          <w:b/>
        </w:rPr>
      </w:pPr>
    </w:p>
    <w:p w14:paraId="0A055851" w14:textId="73118730" w:rsidR="0040220F" w:rsidRPr="00190392" w:rsidRDefault="0040220F" w:rsidP="006F0019">
      <w:pPr>
        <w:pStyle w:val="Normal1"/>
        <w:widowControl w:val="0"/>
        <w:spacing w:line="240" w:lineRule="auto"/>
        <w:rPr>
          <w:b/>
        </w:rPr>
      </w:pPr>
    </w:p>
    <w:p w14:paraId="5C069A62" w14:textId="121627D4" w:rsidR="0027330B" w:rsidRPr="00190392" w:rsidRDefault="00F4594F" w:rsidP="006F0019">
      <w:pPr>
        <w:pStyle w:val="Normal1"/>
        <w:widowControl w:val="0"/>
        <w:spacing w:line="240" w:lineRule="auto"/>
        <w:rPr>
          <w:b/>
        </w:rPr>
      </w:pPr>
      <w:r w:rsidRPr="00F14792">
        <w:rPr>
          <w:b/>
          <w:noProof/>
          <w:lang w:eastAsia="en-CA"/>
        </w:rPr>
        <w:lastRenderedPageBreak/>
        <w:drawing>
          <wp:inline distT="0" distB="0" distL="0" distR="0" wp14:anchorId="728526EA" wp14:editId="7550043F">
            <wp:extent cx="54864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S2.png"/>
                    <pic:cNvPicPr/>
                  </pic:nvPicPr>
                  <pic:blipFill>
                    <a:blip r:embed="rId7"/>
                    <a:stretch>
                      <a:fillRect/>
                    </a:stretch>
                  </pic:blipFill>
                  <pic:spPr>
                    <a:xfrm>
                      <a:off x="0" y="0"/>
                      <a:ext cx="5486400" cy="2743200"/>
                    </a:xfrm>
                    <a:prstGeom prst="rect">
                      <a:avLst/>
                    </a:prstGeom>
                  </pic:spPr>
                </pic:pic>
              </a:graphicData>
            </a:graphic>
          </wp:inline>
        </w:drawing>
      </w:r>
    </w:p>
    <w:p w14:paraId="76F3C6C9" w14:textId="46B02DD9" w:rsidR="00F4594F" w:rsidRPr="00190392" w:rsidRDefault="0040220F" w:rsidP="00F4594F">
      <w:pPr>
        <w:pStyle w:val="Normal1"/>
        <w:widowControl w:val="0"/>
        <w:spacing w:line="240" w:lineRule="auto"/>
      </w:pPr>
      <w:r w:rsidRPr="00190392">
        <w:rPr>
          <w:b/>
        </w:rPr>
        <w:t>Figure S2</w:t>
      </w:r>
      <w:r w:rsidR="001256B8" w:rsidRPr="00190392">
        <w:rPr>
          <w:b/>
        </w:rPr>
        <w:t xml:space="preserve">. </w:t>
      </w:r>
      <w:r w:rsidR="00F4594F" w:rsidRPr="00190392">
        <w:t xml:space="preserve">Changes in biomass-weighted mean trait values across the study area. </w:t>
      </w:r>
      <w:r w:rsidR="007D19C5">
        <w:t>(a</w:t>
      </w:r>
      <w:r w:rsidR="00F4594F" w:rsidRPr="00190392">
        <w:t xml:space="preserve">) </w:t>
      </w:r>
      <w:r w:rsidR="001256B8" w:rsidRPr="00190392">
        <w:t>Relative biomass of each aggregation category in each year of the dataset</w:t>
      </w:r>
      <w:r w:rsidR="00F4594F" w:rsidRPr="00190392">
        <w:t xml:space="preserve">. </w:t>
      </w:r>
      <w:r w:rsidR="007D19C5">
        <w:t>(b</w:t>
      </w:r>
      <w:r w:rsidR="00F4594F" w:rsidRPr="00190392">
        <w:t xml:space="preserve">) Relative biomass of each food niche category in each year of the dataset. </w:t>
      </w:r>
      <w:r w:rsidR="007D19C5">
        <w:t>(c</w:t>
      </w:r>
      <w:r w:rsidR="00F4594F" w:rsidRPr="00190392">
        <w:t xml:space="preserve">) Relative biomass of each vertical position category in each year of the dataset. </w:t>
      </w:r>
      <w:r w:rsidR="007D19C5">
        <w:t>(d</w:t>
      </w:r>
      <w:r w:rsidR="00F4594F" w:rsidRPr="00190392">
        <w:t xml:space="preserve">) Biomass weighted mean doubling time (years) in each year of the dataset. </w:t>
      </w:r>
      <w:r w:rsidR="007D19C5">
        <w:t>(e</w:t>
      </w:r>
      <w:r w:rsidR="00F4594F" w:rsidRPr="00190392">
        <w:t xml:space="preserve">) Biomass weighted mean trophic level in each year of the dataset. </w:t>
      </w:r>
      <w:r w:rsidR="007D19C5">
        <w:t>(f</w:t>
      </w:r>
      <w:r w:rsidR="00F4594F" w:rsidRPr="00190392">
        <w:t xml:space="preserve">) Biomass weighted mean body length (cm) in each year of the dataset. </w:t>
      </w:r>
    </w:p>
    <w:p w14:paraId="23E06037" w14:textId="0D52DA45" w:rsidR="00F4594F" w:rsidRPr="00190392" w:rsidRDefault="00F4594F" w:rsidP="00F4594F">
      <w:pPr>
        <w:pStyle w:val="Normal1"/>
        <w:widowControl w:val="0"/>
        <w:spacing w:line="240" w:lineRule="auto"/>
      </w:pPr>
    </w:p>
    <w:p w14:paraId="3E8C4F33" w14:textId="27C731F8" w:rsidR="00C10C70" w:rsidRPr="00190392" w:rsidRDefault="00C10C70" w:rsidP="00F4594F">
      <w:pPr>
        <w:pStyle w:val="Normal1"/>
        <w:widowControl w:val="0"/>
        <w:spacing w:line="240" w:lineRule="auto"/>
      </w:pPr>
    </w:p>
    <w:p w14:paraId="1FD4B3CA" w14:textId="77777777" w:rsidR="00C10C70" w:rsidRPr="00190392" w:rsidRDefault="00C10C70" w:rsidP="00F4594F">
      <w:pPr>
        <w:pStyle w:val="Normal1"/>
        <w:widowControl w:val="0"/>
        <w:spacing w:line="240" w:lineRule="auto"/>
      </w:pPr>
    </w:p>
    <w:p w14:paraId="272A3B1B" w14:textId="77777777" w:rsidR="001256B8" w:rsidRPr="00190392" w:rsidRDefault="001256B8" w:rsidP="006F0019">
      <w:pPr>
        <w:pStyle w:val="Normal1"/>
        <w:widowControl w:val="0"/>
        <w:spacing w:line="240" w:lineRule="auto"/>
      </w:pPr>
    </w:p>
    <w:p w14:paraId="4AAF6D91" w14:textId="421717D3" w:rsidR="001256B8" w:rsidRPr="00190392" w:rsidRDefault="007B50E2" w:rsidP="00351701">
      <w:pPr>
        <w:pStyle w:val="Normal1"/>
        <w:widowControl w:val="0"/>
        <w:spacing w:line="240" w:lineRule="auto"/>
        <w:rPr>
          <w:b/>
        </w:rPr>
      </w:pPr>
      <w:r>
        <w:rPr>
          <w:b/>
          <w:noProof/>
          <w:lang w:eastAsia="en-CA"/>
        </w:rPr>
        <w:pict w14:anchorId="55F7AF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9pt;height:104.7pt">
            <v:imagedata r:id="rId8" o:title="Fig"/>
          </v:shape>
        </w:pict>
      </w:r>
    </w:p>
    <w:p w14:paraId="55C76B86" w14:textId="77777777" w:rsidR="004A3BE9" w:rsidRPr="00190392" w:rsidRDefault="004A3BE9" w:rsidP="006F0019">
      <w:pPr>
        <w:pStyle w:val="Normal1"/>
        <w:widowControl w:val="0"/>
        <w:spacing w:line="240" w:lineRule="auto"/>
        <w:rPr>
          <w:b/>
        </w:rPr>
      </w:pPr>
    </w:p>
    <w:p w14:paraId="537D209A" w14:textId="7466F671" w:rsidR="00351701" w:rsidRPr="00190392" w:rsidRDefault="00BA6B72" w:rsidP="006F0019">
      <w:pPr>
        <w:pStyle w:val="Normal1"/>
        <w:widowControl w:val="0"/>
        <w:spacing w:line="240" w:lineRule="auto"/>
      </w:pPr>
      <w:r w:rsidRPr="00190392">
        <w:rPr>
          <w:b/>
        </w:rPr>
        <w:t>Figure</w:t>
      </w:r>
      <w:r w:rsidR="0040220F" w:rsidRPr="00190392">
        <w:rPr>
          <w:b/>
        </w:rPr>
        <w:t xml:space="preserve"> S</w:t>
      </w:r>
      <w:r w:rsidR="00F4594F" w:rsidRPr="00190392">
        <w:rPr>
          <w:b/>
        </w:rPr>
        <w:t>3</w:t>
      </w:r>
      <w:r w:rsidR="006F0019" w:rsidRPr="00190392">
        <w:rPr>
          <w:b/>
        </w:rPr>
        <w:t>.</w:t>
      </w:r>
      <w:r w:rsidR="006F0019" w:rsidRPr="00190392">
        <w:t xml:space="preserve"> Changes in the spatial distribution of mean per-trawl abundance of cod. White indicates no cod present and fully saturated </w:t>
      </w:r>
      <w:r w:rsidR="004A3BE9" w:rsidRPr="00190392">
        <w:t>blue</w:t>
      </w:r>
      <w:r w:rsidR="006F0019" w:rsidRPr="00190392">
        <w:t xml:space="preserve"> indicates the highest cod abundance observed during the study period. Grey polygons were not surveyed in that period. </w:t>
      </w:r>
    </w:p>
    <w:p w14:paraId="16C14E6F" w14:textId="5C4CA00F" w:rsidR="006A64CE" w:rsidRPr="00190392" w:rsidRDefault="006A64CE" w:rsidP="00A01300">
      <w:pPr>
        <w:rPr>
          <w:rFonts w:eastAsia="Times New Roman"/>
          <w:color w:val="000000"/>
          <w:sz w:val="24"/>
          <w:szCs w:val="24"/>
          <w:lang w:val="en-CA"/>
        </w:rPr>
      </w:pPr>
    </w:p>
    <w:p w14:paraId="02A53D0A" w14:textId="18235717" w:rsidR="00EE366B" w:rsidRPr="00190392" w:rsidRDefault="00EE366B" w:rsidP="00A01300">
      <w:pPr>
        <w:rPr>
          <w:rFonts w:eastAsia="Times New Roman"/>
          <w:color w:val="000000"/>
          <w:sz w:val="24"/>
          <w:szCs w:val="24"/>
          <w:lang w:val="en-CA"/>
        </w:rPr>
      </w:pPr>
    </w:p>
    <w:p w14:paraId="1ED0D883" w14:textId="4D0EEB30" w:rsidR="00EE366B" w:rsidRPr="00190392" w:rsidRDefault="00EE366B" w:rsidP="00A01300">
      <w:pPr>
        <w:rPr>
          <w:rFonts w:eastAsia="Times New Roman"/>
          <w:color w:val="000000"/>
          <w:sz w:val="24"/>
          <w:szCs w:val="24"/>
          <w:lang w:val="en-CA"/>
        </w:rPr>
      </w:pPr>
    </w:p>
    <w:p w14:paraId="506162DC" w14:textId="431A6445" w:rsidR="00EE366B" w:rsidRPr="00190392" w:rsidRDefault="00EE366B" w:rsidP="00A01300">
      <w:pPr>
        <w:rPr>
          <w:rFonts w:eastAsia="Times New Roman"/>
          <w:color w:val="000000"/>
          <w:sz w:val="24"/>
          <w:szCs w:val="24"/>
          <w:lang w:val="en-CA"/>
        </w:rPr>
      </w:pPr>
    </w:p>
    <w:p w14:paraId="66857671" w14:textId="291DC2EA" w:rsidR="00EE366B" w:rsidRPr="00190392" w:rsidRDefault="00EE366B" w:rsidP="00A01300">
      <w:pPr>
        <w:rPr>
          <w:rFonts w:eastAsia="Times New Roman"/>
          <w:color w:val="000000"/>
          <w:sz w:val="24"/>
          <w:szCs w:val="24"/>
          <w:lang w:val="en-CA"/>
        </w:rPr>
      </w:pPr>
    </w:p>
    <w:p w14:paraId="3B030EFC" w14:textId="6E7F240E" w:rsidR="00EE366B" w:rsidRPr="00190392" w:rsidRDefault="00EE366B" w:rsidP="00A01300">
      <w:pPr>
        <w:rPr>
          <w:rFonts w:eastAsia="Times New Roman"/>
          <w:color w:val="000000"/>
          <w:sz w:val="24"/>
          <w:szCs w:val="24"/>
          <w:lang w:val="en-CA"/>
        </w:rPr>
      </w:pPr>
    </w:p>
    <w:p w14:paraId="38B613AB" w14:textId="380291E4" w:rsidR="00EE366B" w:rsidRPr="00190392" w:rsidRDefault="00EE366B" w:rsidP="00A01300">
      <w:pPr>
        <w:rPr>
          <w:rFonts w:eastAsia="Times New Roman"/>
          <w:color w:val="000000"/>
          <w:sz w:val="24"/>
          <w:szCs w:val="24"/>
          <w:lang w:val="en-CA"/>
        </w:rPr>
      </w:pPr>
    </w:p>
    <w:p w14:paraId="55A3A7DA" w14:textId="74C30D09" w:rsidR="00EE366B" w:rsidRPr="00190392" w:rsidRDefault="00D67A36" w:rsidP="00F454BC">
      <w:pPr>
        <w:jc w:val="center"/>
        <w:rPr>
          <w:rFonts w:eastAsia="Times New Roman"/>
          <w:color w:val="000000"/>
          <w:sz w:val="24"/>
          <w:szCs w:val="24"/>
          <w:lang w:val="en-CA"/>
        </w:rPr>
      </w:pPr>
      <w:r>
        <w:rPr>
          <w:rFonts w:eastAsia="Times New Roman"/>
          <w:noProof/>
          <w:color w:val="000000"/>
          <w:sz w:val="24"/>
          <w:szCs w:val="24"/>
          <w:lang w:val="en-CA" w:eastAsia="en-CA"/>
        </w:rPr>
        <w:lastRenderedPageBreak/>
        <w:drawing>
          <wp:inline distT="0" distB="0" distL="0" distR="0" wp14:anchorId="6FF5926A" wp14:editId="63ED2517">
            <wp:extent cx="4621237" cy="6931856"/>
            <wp:effectExtent l="0" t="0" r="825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4.png"/>
                    <pic:cNvPicPr/>
                  </pic:nvPicPr>
                  <pic:blipFill>
                    <a:blip r:embed="rId9"/>
                    <a:stretch>
                      <a:fillRect/>
                    </a:stretch>
                  </pic:blipFill>
                  <pic:spPr>
                    <a:xfrm>
                      <a:off x="0" y="0"/>
                      <a:ext cx="4624291" cy="6936437"/>
                    </a:xfrm>
                    <a:prstGeom prst="rect">
                      <a:avLst/>
                    </a:prstGeom>
                  </pic:spPr>
                </pic:pic>
              </a:graphicData>
            </a:graphic>
          </wp:inline>
        </w:drawing>
      </w:r>
    </w:p>
    <w:p w14:paraId="19470D65" w14:textId="7EF00855" w:rsidR="00C10C70" w:rsidRPr="00190392" w:rsidRDefault="00EE366B" w:rsidP="00A01300">
      <w:pPr>
        <w:rPr>
          <w:rFonts w:eastAsia="Times New Roman"/>
          <w:color w:val="000000"/>
          <w:sz w:val="24"/>
          <w:szCs w:val="24"/>
          <w:lang w:val="en-CA"/>
        </w:rPr>
      </w:pPr>
      <w:r w:rsidRPr="00C16644">
        <w:rPr>
          <w:rFonts w:eastAsia="Times New Roman"/>
          <w:b/>
          <w:color w:val="000000"/>
          <w:sz w:val="24"/>
          <w:szCs w:val="24"/>
          <w:lang w:val="en-CA"/>
        </w:rPr>
        <w:t>Figure S4</w:t>
      </w:r>
      <w:r w:rsidR="00190392" w:rsidRPr="00190392">
        <w:rPr>
          <w:rFonts w:eastAsia="Times New Roman"/>
          <w:color w:val="000000"/>
          <w:sz w:val="24"/>
          <w:szCs w:val="24"/>
          <w:lang w:val="en-CA"/>
        </w:rPr>
        <w:t>.</w:t>
      </w:r>
      <w:r w:rsidRPr="00190392">
        <w:rPr>
          <w:rFonts w:eastAsia="Times New Roman"/>
          <w:color w:val="000000"/>
          <w:sz w:val="24"/>
          <w:szCs w:val="24"/>
          <w:lang w:val="en-CA"/>
        </w:rPr>
        <w:t xml:space="preserve"> </w:t>
      </w:r>
      <w:r w:rsidR="00CB7D73" w:rsidRPr="00190392">
        <w:rPr>
          <w:rFonts w:eastAsia="Times New Roman"/>
          <w:color w:val="000000"/>
          <w:sz w:val="24"/>
          <w:szCs w:val="24"/>
          <w:lang w:val="en-CA"/>
        </w:rPr>
        <w:t>Trends in</w:t>
      </w:r>
      <w:r w:rsidR="001A3B51" w:rsidRPr="00190392">
        <w:rPr>
          <w:rFonts w:eastAsia="Times New Roman"/>
          <w:color w:val="000000"/>
          <w:sz w:val="24"/>
          <w:szCs w:val="24"/>
          <w:lang w:val="en-CA"/>
        </w:rPr>
        <w:t xml:space="preserve"> alpha and beta </w:t>
      </w:r>
      <w:r w:rsidR="00CB7D73" w:rsidRPr="00190392">
        <w:rPr>
          <w:rFonts w:eastAsia="Times New Roman"/>
          <w:color w:val="000000"/>
          <w:sz w:val="24"/>
          <w:szCs w:val="24"/>
          <w:lang w:val="en-CA"/>
        </w:rPr>
        <w:t>diversity across the study period.</w:t>
      </w:r>
      <w:r w:rsidR="001A3B51" w:rsidRPr="00190392">
        <w:rPr>
          <w:rFonts w:eastAsia="Times New Roman"/>
          <w:color w:val="000000"/>
          <w:sz w:val="24"/>
          <w:szCs w:val="24"/>
          <w:lang w:val="en-CA"/>
        </w:rPr>
        <w:t xml:space="preserve"> </w:t>
      </w:r>
      <w:r w:rsidR="00C16644">
        <w:rPr>
          <w:rFonts w:eastAsia="Times New Roman"/>
          <w:color w:val="000000"/>
          <w:sz w:val="24"/>
          <w:szCs w:val="24"/>
          <w:lang w:val="en-CA"/>
        </w:rPr>
        <w:t>(a</w:t>
      </w:r>
      <w:r w:rsidR="001A3B51" w:rsidRPr="00190392">
        <w:rPr>
          <w:rFonts w:eastAsia="Times New Roman"/>
          <w:color w:val="000000"/>
          <w:sz w:val="24"/>
          <w:szCs w:val="24"/>
          <w:lang w:val="en-CA"/>
        </w:rPr>
        <w:t xml:space="preserve">) Average effective number of species (the exponent of Shannon diversity) per polygon for </w:t>
      </w:r>
      <w:r w:rsidR="00B801EC" w:rsidRPr="00190392">
        <w:rPr>
          <w:rFonts w:eastAsia="Times New Roman"/>
          <w:color w:val="000000"/>
          <w:sz w:val="24"/>
          <w:szCs w:val="24"/>
          <w:lang w:val="en-CA"/>
        </w:rPr>
        <w:t>a given year for all species (solid line) and rare species only (dashed line)</w:t>
      </w:r>
      <w:r w:rsidR="001A3B51" w:rsidRPr="00190392">
        <w:rPr>
          <w:rFonts w:eastAsia="Times New Roman"/>
          <w:color w:val="000000"/>
          <w:sz w:val="24"/>
          <w:szCs w:val="24"/>
          <w:lang w:val="en-CA"/>
        </w:rPr>
        <w:t xml:space="preserve">. Vertical lines </w:t>
      </w:r>
      <w:r w:rsidR="00B801EC" w:rsidRPr="00190392">
        <w:rPr>
          <w:rFonts w:eastAsia="Times New Roman"/>
          <w:color w:val="000000"/>
          <w:sz w:val="24"/>
          <w:szCs w:val="24"/>
          <w:lang w:val="en-CA"/>
        </w:rPr>
        <w:t xml:space="preserve">indicate +/- 1 standard error. </w:t>
      </w:r>
      <w:r w:rsidR="00C16644">
        <w:rPr>
          <w:rFonts w:eastAsia="Times New Roman"/>
          <w:color w:val="000000"/>
          <w:sz w:val="24"/>
          <w:szCs w:val="24"/>
          <w:lang w:val="en-CA"/>
        </w:rPr>
        <w:t>(b</w:t>
      </w:r>
      <w:r w:rsidR="00CB7D73" w:rsidRPr="00190392">
        <w:rPr>
          <w:rFonts w:eastAsia="Times New Roman"/>
          <w:color w:val="000000"/>
          <w:sz w:val="24"/>
          <w:szCs w:val="24"/>
          <w:lang w:val="en-CA"/>
        </w:rPr>
        <w:t>) Average pairwise Bray-Curtis dissimilarity between all polygons observed in a given</w:t>
      </w:r>
      <w:r w:rsidR="00B801EC" w:rsidRPr="00190392">
        <w:rPr>
          <w:rFonts w:eastAsia="Times New Roman"/>
          <w:color w:val="000000"/>
          <w:sz w:val="24"/>
          <w:szCs w:val="24"/>
          <w:lang w:val="en-CA"/>
        </w:rPr>
        <w:t xml:space="preserve"> year</w:t>
      </w:r>
      <w:r w:rsidR="00CB7D73" w:rsidRPr="00190392">
        <w:rPr>
          <w:rFonts w:eastAsia="Times New Roman"/>
          <w:color w:val="000000"/>
          <w:sz w:val="24"/>
          <w:szCs w:val="24"/>
          <w:lang w:val="en-CA"/>
        </w:rPr>
        <w:t>. Vertical lines indicate j</w:t>
      </w:r>
      <w:r w:rsidR="00B801EC" w:rsidRPr="00190392">
        <w:rPr>
          <w:rFonts w:eastAsia="Times New Roman"/>
          <w:color w:val="000000"/>
          <w:sz w:val="24"/>
          <w:szCs w:val="24"/>
          <w:lang w:val="en-CA"/>
        </w:rPr>
        <w:t xml:space="preserve">ackknife se values. </w:t>
      </w:r>
      <w:r w:rsidR="00C16644">
        <w:rPr>
          <w:rFonts w:eastAsia="Times New Roman"/>
          <w:color w:val="000000"/>
          <w:sz w:val="24"/>
          <w:szCs w:val="24"/>
          <w:lang w:val="en-CA"/>
        </w:rPr>
        <w:t>(c</w:t>
      </w:r>
      <w:r w:rsidR="00CB7D73" w:rsidRPr="00190392">
        <w:rPr>
          <w:rFonts w:eastAsia="Times New Roman"/>
          <w:color w:val="000000"/>
          <w:sz w:val="24"/>
          <w:szCs w:val="24"/>
          <w:lang w:val="en-CA"/>
        </w:rPr>
        <w:t>) The variance of between-polygon dissimilarity</w:t>
      </w:r>
      <w:r w:rsidR="00B801EC" w:rsidRPr="00190392">
        <w:rPr>
          <w:rFonts w:eastAsia="Times New Roman"/>
          <w:color w:val="000000"/>
          <w:sz w:val="24"/>
          <w:szCs w:val="24"/>
          <w:lang w:val="en-CA"/>
        </w:rPr>
        <w:t xml:space="preserve"> in each year. Lines are as in </w:t>
      </w:r>
      <w:r w:rsidR="00C16644">
        <w:rPr>
          <w:rFonts w:eastAsia="Times New Roman"/>
          <w:color w:val="000000"/>
          <w:sz w:val="24"/>
          <w:szCs w:val="24"/>
          <w:lang w:val="en-CA"/>
        </w:rPr>
        <w:t>(b</w:t>
      </w:r>
      <w:r w:rsidR="00CB7D73" w:rsidRPr="00190392">
        <w:rPr>
          <w:rFonts w:eastAsia="Times New Roman"/>
          <w:color w:val="000000"/>
          <w:sz w:val="24"/>
          <w:szCs w:val="24"/>
          <w:lang w:val="en-CA"/>
        </w:rPr>
        <w:t xml:space="preserve">). </w:t>
      </w:r>
    </w:p>
    <w:p w14:paraId="22504FA8" w14:textId="368CC934" w:rsidR="00AC3AC1" w:rsidRPr="007B50E2" w:rsidRDefault="00AC3AC1" w:rsidP="007B50E2">
      <w:pPr>
        <w:pStyle w:val="Heading2"/>
      </w:pPr>
      <w:r w:rsidRPr="007B50E2">
        <w:lastRenderedPageBreak/>
        <w:t>Estimating gear change effects on community dynamics</w:t>
      </w:r>
    </w:p>
    <w:p w14:paraId="154523F7" w14:textId="77777777" w:rsidR="00AC3AC1" w:rsidRPr="00C16644" w:rsidRDefault="00AC3AC1" w:rsidP="00AC3AC1">
      <w:pPr>
        <w:rPr>
          <w:sz w:val="24"/>
          <w:szCs w:val="24"/>
        </w:rPr>
      </w:pPr>
    </w:p>
    <w:p w14:paraId="7E0CB140" w14:textId="2741E745" w:rsidR="00AC3AC1" w:rsidRPr="00C16644" w:rsidRDefault="00AC3AC1" w:rsidP="00AC3AC1">
      <w:pPr>
        <w:jc w:val="both"/>
        <w:rPr>
          <w:sz w:val="24"/>
          <w:szCs w:val="24"/>
        </w:rPr>
      </w:pPr>
      <w:r w:rsidRPr="00C16644">
        <w:rPr>
          <w:sz w:val="24"/>
          <w:szCs w:val="24"/>
        </w:rPr>
        <w:t xml:space="preserve">To deal with the gear change in 1995 from an </w:t>
      </w:r>
      <w:proofErr w:type="spellStart"/>
      <w:r w:rsidRPr="00C16644">
        <w:rPr>
          <w:sz w:val="24"/>
          <w:szCs w:val="24"/>
        </w:rPr>
        <w:t>Engles</w:t>
      </w:r>
      <w:proofErr w:type="spellEnd"/>
      <w:r w:rsidRPr="00C16644">
        <w:rPr>
          <w:sz w:val="24"/>
          <w:szCs w:val="24"/>
        </w:rPr>
        <w:t xml:space="preserve"> bottom trawl to a </w:t>
      </w:r>
      <w:proofErr w:type="spellStart"/>
      <w:r w:rsidRPr="00C16644">
        <w:rPr>
          <w:sz w:val="24"/>
          <w:szCs w:val="24"/>
        </w:rPr>
        <w:t>Campelen</w:t>
      </w:r>
      <w:proofErr w:type="spellEnd"/>
      <w:r w:rsidRPr="00C16644">
        <w:rPr>
          <w:sz w:val="24"/>
          <w:szCs w:val="24"/>
        </w:rPr>
        <w:t xml:space="preserve"> bottom trawl, </w:t>
      </w:r>
      <w:r w:rsidR="00545A98" w:rsidRPr="00C16644">
        <w:rPr>
          <w:sz w:val="24"/>
          <w:szCs w:val="24"/>
        </w:rPr>
        <w:t xml:space="preserve">in our analysis, </w:t>
      </w:r>
      <w:r w:rsidRPr="00C16644">
        <w:rPr>
          <w:sz w:val="24"/>
          <w:szCs w:val="24"/>
        </w:rPr>
        <w:t xml:space="preserve">we filtered out species whose biomass catches were highly sensitive to the change in gear. As the </w:t>
      </w:r>
      <w:proofErr w:type="spellStart"/>
      <w:r w:rsidRPr="00C16644">
        <w:rPr>
          <w:sz w:val="24"/>
          <w:szCs w:val="24"/>
        </w:rPr>
        <w:t>Campelen</w:t>
      </w:r>
      <w:proofErr w:type="spellEnd"/>
      <w:r w:rsidRPr="00C16644">
        <w:rPr>
          <w:sz w:val="24"/>
          <w:szCs w:val="24"/>
        </w:rPr>
        <w:t xml:space="preserve"> trawl had a much smaller mesh size than the </w:t>
      </w:r>
      <w:proofErr w:type="spellStart"/>
      <w:r w:rsidRPr="00C16644">
        <w:rPr>
          <w:sz w:val="24"/>
          <w:szCs w:val="24"/>
        </w:rPr>
        <w:t>Engles</w:t>
      </w:r>
      <w:proofErr w:type="spellEnd"/>
      <w:r w:rsidRPr="00C16644">
        <w:rPr>
          <w:sz w:val="24"/>
          <w:szCs w:val="24"/>
        </w:rPr>
        <w:t xml:space="preserve">, it is expected that smaller fish of all species would be caught after the gear change, increasing estimates of biomass for all species. Unfortunately, estimating this effect is difficult because no comparative fishing with the two gears was conducted in this study region. Furthermore, the gear change occurred during a period of rapid ecological change, meaning that average fish biomass for most species was likely changing during that period. </w:t>
      </w:r>
    </w:p>
    <w:p w14:paraId="34E40438" w14:textId="77777777" w:rsidR="001E2D0E" w:rsidRPr="00C16644" w:rsidRDefault="001E2D0E" w:rsidP="00AC3AC1">
      <w:pPr>
        <w:jc w:val="both"/>
        <w:rPr>
          <w:sz w:val="24"/>
          <w:szCs w:val="24"/>
        </w:rPr>
      </w:pPr>
    </w:p>
    <w:p w14:paraId="47F8E08E" w14:textId="1EAA9ECF" w:rsidR="00AC3AC1" w:rsidRPr="00C16644" w:rsidRDefault="00AC3AC1" w:rsidP="00AC3AC1">
      <w:pPr>
        <w:jc w:val="both"/>
        <w:rPr>
          <w:sz w:val="24"/>
          <w:szCs w:val="24"/>
        </w:rPr>
      </w:pPr>
      <w:r w:rsidRPr="00C16644">
        <w:rPr>
          <w:sz w:val="24"/>
          <w:szCs w:val="24"/>
        </w:rPr>
        <w:t xml:space="preserve">To determine how sensitive our results might be to this gear change, we estimated multiplicative gear change conversion factors, assuming that the average biomass </w:t>
      </w:r>
      <w:r w:rsidRPr="00C16644">
        <w:rPr>
          <w:i/>
          <w:sz w:val="24"/>
          <w:szCs w:val="24"/>
        </w:rPr>
        <w:t xml:space="preserve">B </w:t>
      </w:r>
      <w:r w:rsidRPr="00C16644">
        <w:rPr>
          <w:sz w:val="24"/>
          <w:szCs w:val="24"/>
        </w:rPr>
        <w:t xml:space="preserve">we would expect to catch of species </w:t>
      </w:r>
      <w:proofErr w:type="spellStart"/>
      <w:r w:rsidRPr="00C16644">
        <w:rPr>
          <w:i/>
          <w:sz w:val="24"/>
          <w:szCs w:val="24"/>
        </w:rPr>
        <w:t>i</w:t>
      </w:r>
      <w:proofErr w:type="spellEnd"/>
      <w:r w:rsidRPr="00C16644">
        <w:rPr>
          <w:i/>
          <w:sz w:val="24"/>
          <w:szCs w:val="24"/>
        </w:rPr>
        <w:t xml:space="preserve"> </w:t>
      </w:r>
      <w:r w:rsidRPr="00C16644">
        <w:rPr>
          <w:sz w:val="24"/>
          <w:szCs w:val="24"/>
        </w:rPr>
        <w:t xml:space="preserve">following the gear change is some factor </w:t>
      </w:r>
      <w:r w:rsidRPr="00C16644">
        <w:rPr>
          <w:i/>
          <w:sz w:val="24"/>
          <w:szCs w:val="24"/>
        </w:rPr>
        <w:t xml:space="preserve">q </w:t>
      </w:r>
      <w:r w:rsidRPr="00C16644">
        <w:rPr>
          <w:sz w:val="24"/>
          <w:szCs w:val="24"/>
        </w:rPr>
        <w:t xml:space="preserve">of the biomass of species </w:t>
      </w:r>
      <w:proofErr w:type="spellStart"/>
      <w:r w:rsidRPr="00C16644">
        <w:rPr>
          <w:i/>
          <w:sz w:val="24"/>
          <w:szCs w:val="24"/>
        </w:rPr>
        <w:t>i</w:t>
      </w:r>
      <w:proofErr w:type="spellEnd"/>
      <w:r w:rsidRPr="00C16644">
        <w:rPr>
          <w:i/>
          <w:sz w:val="24"/>
          <w:szCs w:val="24"/>
        </w:rPr>
        <w:t xml:space="preserve"> </w:t>
      </w:r>
      <w:r w:rsidRPr="00C16644">
        <w:rPr>
          <w:sz w:val="24"/>
          <w:szCs w:val="24"/>
        </w:rPr>
        <w:t xml:space="preserve">prior to the gear change: </w:t>
      </w:r>
    </w:p>
    <w:p w14:paraId="31CB8E9D" w14:textId="77777777" w:rsidR="00AC3AC1" w:rsidRPr="00C16644" w:rsidRDefault="007F2BD8" w:rsidP="00AC3AC1">
      <w:pPr>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 xml:space="preserve">i,post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 pre</m:t>
              </m:r>
            </m:sub>
          </m:sSub>
        </m:oMath>
      </m:oMathPara>
    </w:p>
    <w:p w14:paraId="3E814F26" w14:textId="77777777" w:rsidR="003046D6" w:rsidRPr="00C16644" w:rsidRDefault="003046D6" w:rsidP="00AC3AC1">
      <w:pPr>
        <w:jc w:val="both"/>
        <w:rPr>
          <w:sz w:val="24"/>
          <w:szCs w:val="24"/>
        </w:rPr>
      </w:pPr>
    </w:p>
    <w:p w14:paraId="692AED82" w14:textId="77777777" w:rsidR="00AC3AC1" w:rsidRPr="00C16644" w:rsidRDefault="00AC3AC1" w:rsidP="00AC3AC1">
      <w:pPr>
        <w:jc w:val="both"/>
        <w:rPr>
          <w:rFonts w:eastAsiaTheme="minorEastAsia"/>
          <w:sz w:val="24"/>
          <w:szCs w:val="24"/>
        </w:rPr>
      </w:pPr>
      <w:r w:rsidRPr="00C16644">
        <w:rPr>
          <w:sz w:val="24"/>
          <w:szCs w:val="24"/>
        </w:rPr>
        <w:t xml:space="preserve">To minimize bias in estimating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r>
          <w:rPr>
            <w:rFonts w:ascii="Cambria Math" w:hAnsi="Cambria Math"/>
            <w:sz w:val="24"/>
            <w:szCs w:val="24"/>
          </w:rPr>
          <m:t xml:space="preserve"> </m:t>
        </m:r>
      </m:oMath>
      <w:r w:rsidRPr="00C16644">
        <w:rPr>
          <w:sz w:val="24"/>
          <w:szCs w:val="24"/>
        </w:rPr>
        <w:t xml:space="preserve">stemming from changing population sizes, we only used trawls from the years 1993 to 1996 (the two years before and after the gear change). To find comparable trawls before and after the gear change, we </w:t>
      </w:r>
      <w:r w:rsidRPr="00C16644">
        <w:rPr>
          <w:i/>
          <w:sz w:val="24"/>
          <w:szCs w:val="24"/>
        </w:rPr>
        <w:t>z</w:t>
      </w:r>
      <w:r w:rsidRPr="00C16644">
        <w:rPr>
          <w:sz w:val="24"/>
          <w:szCs w:val="24"/>
        </w:rPr>
        <w:t>-score transformed latitude, longitude, and ln(Depth) across all trawls, then for each trawl from 1995 and 1996 (</w:t>
      </w:r>
      <w:proofErr w:type="spellStart"/>
      <w:r w:rsidRPr="00C16644">
        <w:rPr>
          <w:sz w:val="24"/>
          <w:szCs w:val="24"/>
        </w:rPr>
        <w:t>postchange</w:t>
      </w:r>
      <w:proofErr w:type="spellEnd"/>
      <w:r w:rsidRPr="00C16644">
        <w:rPr>
          <w:sz w:val="24"/>
          <w:szCs w:val="24"/>
        </w:rPr>
        <w:t xml:space="preserve">), we found the nearest neighbouring trawl (measured in Euclidian distance in scaled </w:t>
      </w:r>
      <w:proofErr w:type="spellStart"/>
      <w:r w:rsidRPr="00C16644">
        <w:rPr>
          <w:sz w:val="24"/>
          <w:szCs w:val="24"/>
        </w:rPr>
        <w:t>lat</w:t>
      </w:r>
      <w:proofErr w:type="spellEnd"/>
      <w:r w:rsidRPr="00C16644">
        <w:rPr>
          <w:sz w:val="24"/>
          <w:szCs w:val="24"/>
        </w:rPr>
        <w:t xml:space="preserve">, long, and depth) from the </w:t>
      </w:r>
      <w:proofErr w:type="spellStart"/>
      <w:r w:rsidRPr="00C16644">
        <w:rPr>
          <w:sz w:val="24"/>
          <w:szCs w:val="24"/>
        </w:rPr>
        <w:t>prechange</w:t>
      </w:r>
      <w:proofErr w:type="spellEnd"/>
      <w:r w:rsidRPr="00C16644">
        <w:rPr>
          <w:sz w:val="24"/>
          <w:szCs w:val="24"/>
        </w:rPr>
        <w:t xml:space="preserve"> period. For each pair of trawls </w:t>
      </w:r>
      <w:r w:rsidRPr="00C16644">
        <w:rPr>
          <w:i/>
          <w:sz w:val="24"/>
          <w:szCs w:val="24"/>
        </w:rPr>
        <w:t>j</w:t>
      </w:r>
      <w:r w:rsidRPr="00C16644">
        <w:rPr>
          <w:sz w:val="24"/>
          <w:szCs w:val="24"/>
        </w:rPr>
        <w:t xml:space="preserve"> for each species </w:t>
      </w:r>
      <w:proofErr w:type="spellStart"/>
      <w:r w:rsidRPr="00C16644">
        <w:rPr>
          <w:i/>
          <w:sz w:val="24"/>
          <w:szCs w:val="24"/>
        </w:rPr>
        <w:t>i</w:t>
      </w:r>
      <w:proofErr w:type="spellEnd"/>
      <w:r w:rsidRPr="00C16644">
        <w:rPr>
          <w:sz w:val="24"/>
          <w:szCs w:val="24"/>
        </w:rPr>
        <w:t xml:space="preserve">, we added 0.01 kg to all species biomasses (to account for zero-valued catches) and calculated the ratio of biomass found in the trawl after the gear change </w:t>
      </w:r>
      <w:r w:rsidRPr="00C16644">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i,j, post</m:t>
            </m:r>
          </m:sub>
        </m:sSub>
      </m:oMath>
      <w:r w:rsidRPr="00C16644">
        <w:rPr>
          <w:rFonts w:eastAsiaTheme="minorEastAsia"/>
          <w:sz w:val="24"/>
          <w:szCs w:val="24"/>
        </w:rPr>
        <w:t>) to the biomass found before the gear change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i,j, pre</m:t>
            </m:r>
          </m:sub>
        </m:sSub>
      </m:oMath>
      <w:r w:rsidRPr="00C16644">
        <w:rPr>
          <w:rFonts w:eastAsiaTheme="minorEastAsia"/>
          <w:sz w:val="24"/>
          <w:szCs w:val="24"/>
        </w:rPr>
        <w:t xml:space="preserve">)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i,j</m:t>
            </m:r>
          </m:sub>
        </m:sSub>
        <m: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i,j, post</m:t>
                </m:r>
              </m:sub>
            </m:sSub>
            <m:ctrlPr>
              <w:rPr>
                <w:rFonts w:ascii="Cambria Math" w:eastAsiaTheme="minorEastAsia" w:hAnsi="Cambria Math"/>
                <w:i/>
                <w:sz w:val="24"/>
                <w:szCs w:val="24"/>
              </w:rPr>
            </m:ctrlPr>
          </m:num>
          <m:den>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i,j, pre</m:t>
                </m:r>
              </m:sub>
            </m:sSub>
          </m:den>
        </m:f>
        <m:r>
          <w:rPr>
            <w:rFonts w:ascii="Cambria Math" w:eastAsiaTheme="minorEastAsia" w:hAnsi="Cambria Math"/>
            <w:sz w:val="24"/>
            <w:szCs w:val="24"/>
          </w:rPr>
          <m:t xml:space="preserve"> </m:t>
        </m:r>
      </m:oMath>
      <w:r w:rsidRPr="00C16644">
        <w:rPr>
          <w:sz w:val="24"/>
          <w:szCs w:val="24"/>
        </w:rPr>
        <w:t xml:space="preserve">. For each species, we discarded any matched trawls where biomass was zero in both pre- and postchange trawls, as these would bias estimates of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oMath>
      <w:r w:rsidRPr="00C16644">
        <w:rPr>
          <w:rFonts w:eastAsiaTheme="minorEastAsia"/>
          <w:sz w:val="24"/>
          <w:szCs w:val="24"/>
        </w:rPr>
        <w:t xml:space="preserve"> toward one. </w:t>
      </w:r>
    </w:p>
    <w:p w14:paraId="2EE67137" w14:textId="3A7FA42E" w:rsidR="00AC3AC1" w:rsidRPr="00C16644" w:rsidRDefault="00AC3AC1" w:rsidP="00AC3AC1">
      <w:pPr>
        <w:jc w:val="both"/>
        <w:rPr>
          <w:rFonts w:eastAsiaTheme="minorEastAsia"/>
          <w:sz w:val="24"/>
          <w:szCs w:val="24"/>
        </w:rPr>
      </w:pPr>
      <w:r w:rsidRPr="00C16644">
        <w:rPr>
          <w:rFonts w:eastAsiaTheme="minorEastAsia"/>
          <w:sz w:val="24"/>
          <w:szCs w:val="24"/>
        </w:rPr>
        <w:t>We used the R package lme4 to estimate a random effects model to determine conversion factors for all species, by modelling log(</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i,j</m:t>
            </m:r>
          </m:sub>
        </m:sSub>
        <m:r>
          <w:rPr>
            <w:rFonts w:ascii="Cambria Math" w:eastAsiaTheme="minorEastAsia" w:hAnsi="Cambria Math"/>
            <w:sz w:val="24"/>
            <w:szCs w:val="24"/>
          </w:rPr>
          <m:t>)</m:t>
        </m:r>
      </m:oMath>
      <w:r w:rsidRPr="00C16644">
        <w:rPr>
          <w:rFonts w:eastAsiaTheme="minorEastAsia"/>
          <w:sz w:val="24"/>
          <w:szCs w:val="24"/>
        </w:rPr>
        <w:t xml:space="preserve"> as the sum of a species-specific intercept (</w:t>
      </w:r>
      <m:oMath>
        <m:r>
          <m:rPr>
            <m:sty m:val="p"/>
          </m:rPr>
          <w:rPr>
            <w:rFonts w:ascii="Cambria Math" w:eastAsiaTheme="minorEastAsia" w:hAnsi="Cambria Math"/>
            <w:sz w:val="24"/>
            <w:szCs w:val="24"/>
          </w:rPr>
          <m:t>ln⁡</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r>
          <w:rPr>
            <w:rFonts w:ascii="Cambria Math" w:eastAsiaTheme="minorEastAsia" w:hAnsi="Cambria Math"/>
            <w:sz w:val="24"/>
            <w:szCs w:val="24"/>
          </w:rPr>
          <m:t>)</m:t>
        </m:r>
      </m:oMath>
      <w:r w:rsidRPr="00C16644">
        <w:rPr>
          <w:rFonts w:eastAsiaTheme="minorEastAsia"/>
          <w:sz w:val="24"/>
          <w:szCs w:val="24"/>
        </w:rPr>
        <w:t>) and a normally distributed error. Species specific intercepts were treated as random effects to pool them towards a common mean and to reduce estimation errors in rare species. The full model used was:</w:t>
      </w:r>
    </w:p>
    <w:p w14:paraId="59920E6A" w14:textId="77777777" w:rsidR="00AC3AC1" w:rsidRPr="00C16644" w:rsidRDefault="007F2BD8" w:rsidP="00AC3AC1">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i,j</m:t>
              </m:r>
            </m:sub>
          </m:sSub>
          <m:r>
            <w:rPr>
              <w:rFonts w:ascii="Cambria Math" w:eastAsiaTheme="minorEastAsia" w:hAnsi="Cambria Math"/>
              <w:sz w:val="24"/>
              <w:szCs w:val="24"/>
            </w:rPr>
            <m:t xml:space="preserve"> =</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ln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e>
              </m:d>
            </m:e>
          </m:fun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ϵ</m:t>
              </m:r>
            </m:e>
            <m:sub>
              <m:r>
                <w:rPr>
                  <w:rFonts w:ascii="Cambria Math" w:eastAsiaTheme="minorEastAsia" w:hAnsi="Cambria Math"/>
                  <w:sz w:val="24"/>
                  <w:szCs w:val="24"/>
                </w:rPr>
                <m:t>i,j</m:t>
              </m:r>
            </m:sub>
          </m:sSub>
        </m:oMath>
      </m:oMathPara>
    </w:p>
    <w:p w14:paraId="533FE4A1" w14:textId="77777777" w:rsidR="00AC3AC1" w:rsidRPr="00C16644" w:rsidRDefault="007F2BD8" w:rsidP="00AC3AC1">
      <w:pPr>
        <w:jc w:val="center"/>
        <w:rPr>
          <w:rFonts w:eastAsiaTheme="minorEastAsia"/>
          <w:sz w:val="24"/>
          <w:szCs w:val="24"/>
        </w:rPr>
      </w:pPr>
      <m:oMathPara>
        <m:oMath>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ln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i</m:t>
                      </m:r>
                    </m:sub>
                  </m:sSub>
                </m:e>
              </m:d>
            </m:e>
          </m:func>
          <m:r>
            <w:rPr>
              <w:rFonts w:ascii="Cambria Math" w:eastAsiaTheme="minorEastAsia" w:hAnsi="Cambria Math"/>
              <w:sz w:val="24"/>
              <w:szCs w:val="24"/>
            </w:rPr>
            <m:t>~Normal</m:t>
          </m:r>
          <m:d>
            <m:dPr>
              <m:ctrlPr>
                <w:rPr>
                  <w:rFonts w:ascii="Cambria Math" w:eastAsiaTheme="minorEastAsia" w:hAnsi="Cambria Math"/>
                  <w:i/>
                  <w:sz w:val="24"/>
                  <w:szCs w:val="24"/>
                </w:rPr>
              </m:ctrlPr>
            </m:dPr>
            <m:e>
              <m:r>
                <w:rPr>
                  <w:rFonts w:ascii="Cambria Math" w:eastAsiaTheme="minorEastAsia" w:hAnsi="Cambria Math"/>
                  <w:sz w:val="24"/>
                  <w:szCs w:val="24"/>
                </w:rPr>
                <m:t xml:space="preserve">μ,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species</m:t>
                  </m:r>
                </m:sub>
              </m:sSub>
            </m:e>
          </m:d>
        </m:oMath>
      </m:oMathPara>
    </w:p>
    <w:p w14:paraId="5532D273" w14:textId="77777777" w:rsidR="00AC3AC1" w:rsidRPr="00C16644" w:rsidRDefault="007F2BD8" w:rsidP="00AC3AC1">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ϵ</m:t>
              </m:r>
            </m:e>
            <m:sub>
              <m:r>
                <w:rPr>
                  <w:rFonts w:ascii="Cambria Math" w:eastAsiaTheme="minorEastAsia" w:hAnsi="Cambria Math"/>
                  <w:sz w:val="24"/>
                  <w:szCs w:val="24"/>
                </w:rPr>
                <m:t>i,j</m:t>
              </m:r>
            </m:sub>
          </m:sSub>
          <m:r>
            <w:rPr>
              <w:rFonts w:ascii="Cambria Math" w:eastAsiaTheme="minorEastAsia" w:hAnsi="Cambria Math"/>
              <w:sz w:val="24"/>
              <w:szCs w:val="24"/>
            </w:rPr>
            <m:t>~Normal</m:t>
          </m:r>
          <m:d>
            <m:dPr>
              <m:ctrlPr>
                <w:rPr>
                  <w:rFonts w:ascii="Cambria Math" w:eastAsiaTheme="minorEastAsia" w:hAnsi="Cambria Math"/>
                  <w:i/>
                  <w:sz w:val="24"/>
                  <w:szCs w:val="24"/>
                </w:rPr>
              </m:ctrlPr>
            </m:dPr>
            <m:e>
              <m:r>
                <w:rPr>
                  <w:rFonts w:ascii="Cambria Math" w:eastAsiaTheme="minorEastAsia" w:hAnsi="Cambria Math"/>
                  <w:sz w:val="24"/>
                  <w:szCs w:val="24"/>
                </w:rPr>
                <m:t xml:space="preserve">0,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error</m:t>
                  </m:r>
                </m:sub>
              </m:sSub>
            </m:e>
          </m:d>
        </m:oMath>
      </m:oMathPara>
    </w:p>
    <w:p w14:paraId="19C05714" w14:textId="77777777" w:rsidR="00AC3AC1" w:rsidRPr="00C16644" w:rsidRDefault="00AC3AC1" w:rsidP="00AC3AC1">
      <w:pPr>
        <w:jc w:val="center"/>
        <w:rPr>
          <w:rFonts w:eastAsiaTheme="minorEastAsia"/>
          <w:sz w:val="24"/>
          <w:szCs w:val="24"/>
        </w:rPr>
      </w:pPr>
    </w:p>
    <w:p w14:paraId="02D950D1" w14:textId="77777777" w:rsidR="00AC3AC1" w:rsidRPr="00C16644" w:rsidRDefault="00AC3AC1" w:rsidP="00AC3AC1">
      <w:pPr>
        <w:jc w:val="both"/>
        <w:rPr>
          <w:rFonts w:eastAsiaTheme="minorEastAsia"/>
          <w:sz w:val="24"/>
          <w:szCs w:val="24"/>
        </w:rPr>
      </w:pPr>
      <w:r w:rsidRPr="00C16644">
        <w:rPr>
          <w:rFonts w:eastAsiaTheme="minorEastAsia"/>
          <w:sz w:val="24"/>
          <w:szCs w:val="24"/>
        </w:rPr>
        <w:t xml:space="preserve">Where the overall mean log conversion rate </w:t>
      </w:r>
      <m:oMath>
        <m:r>
          <w:rPr>
            <w:rFonts w:ascii="Cambria Math" w:eastAsiaTheme="minorEastAsia" w:hAnsi="Cambria Math"/>
            <w:sz w:val="24"/>
            <w:szCs w:val="24"/>
          </w:rPr>
          <m:t>μ</m:t>
        </m:r>
      </m:oMath>
      <w:r w:rsidRPr="00C16644">
        <w:rPr>
          <w:rFonts w:eastAsiaTheme="minorEastAsia"/>
          <w:sz w:val="24"/>
          <w:szCs w:val="24"/>
        </w:rPr>
        <w:t xml:space="preserve">, the random effect variance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species</m:t>
            </m:r>
          </m:sub>
        </m:sSub>
      </m:oMath>
      <w:r w:rsidRPr="00C16644">
        <w:rPr>
          <w:rFonts w:eastAsiaTheme="minorEastAsia"/>
          <w:sz w:val="24"/>
          <w:szCs w:val="24"/>
        </w:rPr>
        <w:t xml:space="preserve">, and the observation error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error</m:t>
            </m:r>
          </m:sub>
        </m:sSub>
      </m:oMath>
      <w:r w:rsidRPr="00C16644">
        <w:rPr>
          <w:rFonts w:eastAsiaTheme="minorEastAsia"/>
          <w:sz w:val="24"/>
          <w:szCs w:val="24"/>
        </w:rPr>
        <w:t xml:space="preserve"> are hierarchical parameters estimated by lme4 using restricted marginal likelihood (REML). </w:t>
      </w:r>
    </w:p>
    <w:p w14:paraId="65FE1E64" w14:textId="77777777" w:rsidR="00AC3AC1" w:rsidRPr="00C16644" w:rsidRDefault="00AC3AC1" w:rsidP="00AC3AC1">
      <w:pPr>
        <w:jc w:val="both"/>
        <w:rPr>
          <w:rFonts w:eastAsiaTheme="minorEastAsia"/>
          <w:sz w:val="24"/>
          <w:szCs w:val="24"/>
        </w:rPr>
      </w:pPr>
    </w:p>
    <w:p w14:paraId="60E0D292" w14:textId="02E7D2DF" w:rsidR="00AC3AC1" w:rsidRPr="00C16644" w:rsidRDefault="00AC3AC1" w:rsidP="00AC3AC1">
      <w:pPr>
        <w:jc w:val="both"/>
        <w:rPr>
          <w:rFonts w:eastAsiaTheme="minorEastAsia"/>
          <w:sz w:val="24"/>
          <w:szCs w:val="24"/>
        </w:rPr>
      </w:pPr>
      <w:r w:rsidRPr="00C16644">
        <w:rPr>
          <w:rFonts w:eastAsiaTheme="minorEastAsia"/>
          <w:sz w:val="24"/>
          <w:szCs w:val="24"/>
        </w:rPr>
        <w:t xml:space="preserve">Estimated conversion factors </w:t>
      </w:r>
      <w:r w:rsidR="000D5A6B" w:rsidRPr="00C16644">
        <w:rPr>
          <w:rFonts w:eastAsiaTheme="minorEastAsia"/>
          <w:sz w:val="24"/>
          <w:szCs w:val="24"/>
        </w:rPr>
        <w:t>(</w:t>
      </w:r>
      <m:oMath>
        <m:r>
          <w:rPr>
            <w:rFonts w:ascii="Cambria Math" w:eastAsiaTheme="minorEastAsia" w:hAnsi="Cambria Math"/>
            <w:sz w:val="24"/>
            <w:szCs w:val="24"/>
          </w:rPr>
          <m:t>±</m:t>
        </m:r>
      </m:oMath>
      <w:r w:rsidR="000D5A6B" w:rsidRPr="00C16644">
        <w:rPr>
          <w:rFonts w:eastAsiaTheme="minorEastAsia"/>
          <w:sz w:val="24"/>
          <w:szCs w:val="24"/>
        </w:rPr>
        <w:t>2 SE)</w:t>
      </w:r>
      <w:r w:rsidRPr="00C16644">
        <w:rPr>
          <w:rFonts w:eastAsiaTheme="minorEastAsia"/>
          <w:sz w:val="24"/>
          <w:szCs w:val="24"/>
        </w:rPr>
        <w:t xml:space="preserve"> are shown in figure S5. Conversion factors ranged from 0.2 to 10, with all but three species having conversion factors greater than one (as </w:t>
      </w:r>
      <w:r w:rsidRPr="00C16644">
        <w:rPr>
          <w:rFonts w:eastAsiaTheme="minorEastAsia"/>
          <w:sz w:val="24"/>
          <w:szCs w:val="24"/>
        </w:rPr>
        <w:lastRenderedPageBreak/>
        <w:t xml:space="preserve">expected). There was also substantial estimation error for many species; in some cases, approximate 95% Cis on conversion factors spanned an order of magnitude. </w:t>
      </w:r>
    </w:p>
    <w:p w14:paraId="2BFB1FA1" w14:textId="77777777" w:rsidR="00AC3AC1" w:rsidRPr="00C16644" w:rsidRDefault="00AC3AC1" w:rsidP="00AC3AC1">
      <w:pPr>
        <w:jc w:val="center"/>
        <w:rPr>
          <w:rFonts w:eastAsiaTheme="minorEastAsia"/>
          <w:sz w:val="24"/>
          <w:szCs w:val="24"/>
        </w:rPr>
      </w:pPr>
    </w:p>
    <w:p w14:paraId="5BF92F3D" w14:textId="77777777" w:rsidR="00AC3AC1" w:rsidRPr="00C16644" w:rsidRDefault="00AC3AC1" w:rsidP="00AC3AC1">
      <w:pPr>
        <w:keepNext/>
        <w:jc w:val="center"/>
        <w:rPr>
          <w:sz w:val="24"/>
          <w:szCs w:val="24"/>
        </w:rPr>
      </w:pPr>
      <w:r w:rsidRPr="00C16644">
        <w:rPr>
          <w:noProof/>
          <w:sz w:val="24"/>
          <w:szCs w:val="24"/>
          <w:lang w:val="en-CA" w:eastAsia="en-CA"/>
        </w:rPr>
        <w:drawing>
          <wp:inline distT="0" distB="0" distL="0" distR="0" wp14:anchorId="49B462FB" wp14:editId="28460316">
            <wp:extent cx="3249873" cy="433316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0 Gearchange conversion estimat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9879" cy="4333172"/>
                    </a:xfrm>
                    <a:prstGeom prst="rect">
                      <a:avLst/>
                    </a:prstGeom>
                  </pic:spPr>
                </pic:pic>
              </a:graphicData>
            </a:graphic>
          </wp:inline>
        </w:drawing>
      </w:r>
    </w:p>
    <w:p w14:paraId="01962981" w14:textId="12EA77AE" w:rsidR="00AC3AC1" w:rsidRPr="00C16644" w:rsidRDefault="00AC3AC1" w:rsidP="00C16644">
      <w:pPr>
        <w:pStyle w:val="Caption"/>
        <w:rPr>
          <w:rFonts w:ascii="Times New Roman" w:hAnsi="Times New Roman" w:cs="Times New Roman"/>
          <w:color w:val="000000" w:themeColor="text1"/>
          <w:sz w:val="24"/>
          <w:szCs w:val="24"/>
        </w:rPr>
      </w:pPr>
      <w:r w:rsidRPr="00C16644">
        <w:rPr>
          <w:rFonts w:ascii="Times New Roman" w:hAnsi="Times New Roman" w:cs="Times New Roman"/>
          <w:color w:val="000000" w:themeColor="text1"/>
          <w:sz w:val="24"/>
          <w:szCs w:val="24"/>
        </w:rPr>
        <w:t>Figure S5</w:t>
      </w:r>
      <w:r w:rsidRPr="00C16644">
        <w:rPr>
          <w:rFonts w:ascii="Times New Roman" w:hAnsi="Times New Roman" w:cs="Times New Roman"/>
          <w:b w:val="0"/>
          <w:color w:val="000000" w:themeColor="text1"/>
          <w:sz w:val="24"/>
          <w:szCs w:val="24"/>
        </w:rPr>
        <w:t xml:space="preserve">: Estimated conversion factors for species in the study (points) with +/- 2 standard error range indicated by horizontal lines. Vertical solid line indicates a conversion factor of 1 (implying the gear change would not affect average catches of that species). The top four species by biomass are highlighted in red. </w:t>
      </w:r>
    </w:p>
    <w:p w14:paraId="78C2F461" w14:textId="77777777" w:rsidR="00AC3AC1" w:rsidRPr="00C16644" w:rsidRDefault="00AC3AC1" w:rsidP="00AC3AC1">
      <w:pPr>
        <w:rPr>
          <w:sz w:val="24"/>
          <w:szCs w:val="24"/>
        </w:rPr>
      </w:pPr>
    </w:p>
    <w:p w14:paraId="6A26281F" w14:textId="127F12D6" w:rsidR="00AC3AC1" w:rsidRPr="00C16644" w:rsidRDefault="00AC3AC1" w:rsidP="00AC3AC1">
      <w:pPr>
        <w:jc w:val="both"/>
        <w:rPr>
          <w:rFonts w:eastAsiaTheme="minorEastAsia"/>
          <w:sz w:val="24"/>
          <w:szCs w:val="24"/>
        </w:rPr>
      </w:pPr>
      <w:r w:rsidRPr="00C16644">
        <w:rPr>
          <w:sz w:val="24"/>
          <w:szCs w:val="24"/>
        </w:rPr>
        <w:t>To determine what affect using conversion factors might have on our results, we multiplied the biomass</w:t>
      </w:r>
      <w:r w:rsidR="001E2D0E" w:rsidRPr="00C16644">
        <w:rPr>
          <w:sz w:val="24"/>
          <w:szCs w:val="24"/>
        </w:rPr>
        <w:t xml:space="preserve"> measures</w:t>
      </w:r>
      <w:r w:rsidRPr="00C16644">
        <w:rPr>
          <w:sz w:val="24"/>
          <w:szCs w:val="24"/>
        </w:rPr>
        <w:t xml:space="preserve"> for each species in all trawls after the gear change by 1/</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oMath>
      <w:r w:rsidRPr="00C16644">
        <w:rPr>
          <w:rFonts w:eastAsiaTheme="minorEastAsia"/>
          <w:sz w:val="24"/>
          <w:szCs w:val="24"/>
        </w:rPr>
        <w:t xml:space="preserve"> to scale them to the same level as the pre-gear change biomass</w:t>
      </w:r>
      <w:r w:rsidR="001E2D0E" w:rsidRPr="00C16644">
        <w:rPr>
          <w:rFonts w:eastAsiaTheme="minorEastAsia"/>
          <w:sz w:val="24"/>
          <w:szCs w:val="24"/>
        </w:rPr>
        <w:t xml:space="preserve"> measures</w:t>
      </w:r>
      <w:r w:rsidRPr="00C16644">
        <w:rPr>
          <w:rFonts w:eastAsiaTheme="minorEastAsia"/>
          <w:sz w:val="24"/>
          <w:szCs w:val="24"/>
        </w:rPr>
        <w:t>, the repeated the analyses from the main text. Overall, accounting for conversion factors reduced the estimated degree to which community biomass in both the entire community and the non-commercial community has recovered (</w:t>
      </w:r>
      <w:r w:rsidR="00C16644">
        <w:rPr>
          <w:rFonts w:eastAsiaTheme="minorEastAsia"/>
          <w:sz w:val="24"/>
          <w:szCs w:val="24"/>
        </w:rPr>
        <w:t>figure</w:t>
      </w:r>
      <w:r w:rsidRPr="00C16644">
        <w:rPr>
          <w:rFonts w:eastAsiaTheme="minorEastAsia"/>
          <w:sz w:val="24"/>
          <w:szCs w:val="24"/>
        </w:rPr>
        <w:t xml:space="preserve"> S6</w:t>
      </w:r>
      <w:r w:rsidR="00C16644">
        <w:rPr>
          <w:rFonts w:eastAsiaTheme="minorEastAsia"/>
          <w:sz w:val="24"/>
          <w:szCs w:val="24"/>
        </w:rPr>
        <w:t>a</w:t>
      </w:r>
      <w:r w:rsidRPr="00C16644">
        <w:rPr>
          <w:rFonts w:eastAsiaTheme="minorEastAsia"/>
          <w:sz w:val="24"/>
          <w:szCs w:val="24"/>
        </w:rPr>
        <w:t>), as well as in the top</w:t>
      </w:r>
      <w:r w:rsidR="00B70A56" w:rsidRPr="00C16644">
        <w:rPr>
          <w:rFonts w:eastAsiaTheme="minorEastAsia"/>
          <w:sz w:val="24"/>
          <w:szCs w:val="24"/>
        </w:rPr>
        <w:t xml:space="preserve"> four commercial species (</w:t>
      </w:r>
      <w:r w:rsidR="00C16644">
        <w:rPr>
          <w:rFonts w:eastAsiaTheme="minorEastAsia"/>
          <w:sz w:val="24"/>
          <w:szCs w:val="24"/>
        </w:rPr>
        <w:t>figure</w:t>
      </w:r>
      <w:r w:rsidR="00B70A56" w:rsidRPr="00C16644">
        <w:rPr>
          <w:rFonts w:eastAsiaTheme="minorEastAsia"/>
          <w:sz w:val="24"/>
          <w:szCs w:val="24"/>
        </w:rPr>
        <w:t xml:space="preserve"> S6</w:t>
      </w:r>
      <w:r w:rsidR="00C16644">
        <w:rPr>
          <w:rFonts w:eastAsiaTheme="minorEastAsia"/>
          <w:sz w:val="24"/>
          <w:szCs w:val="24"/>
        </w:rPr>
        <w:t>b</w:t>
      </w:r>
      <w:r w:rsidRPr="00C16644">
        <w:rPr>
          <w:rFonts w:eastAsiaTheme="minorEastAsia"/>
          <w:sz w:val="24"/>
          <w:szCs w:val="24"/>
        </w:rPr>
        <w:t>). However, the community s</w:t>
      </w:r>
      <w:r w:rsidR="00B70A56" w:rsidRPr="00C16644">
        <w:rPr>
          <w:rFonts w:eastAsiaTheme="minorEastAsia"/>
          <w:sz w:val="24"/>
          <w:szCs w:val="24"/>
        </w:rPr>
        <w:t>howed a very similar pattern of</w:t>
      </w:r>
      <w:r w:rsidR="00F11CFB" w:rsidRPr="00C16644">
        <w:rPr>
          <w:rFonts w:eastAsiaTheme="minorEastAsia"/>
          <w:sz w:val="24"/>
          <w:szCs w:val="24"/>
        </w:rPr>
        <w:t xml:space="preserve"> collapse and recovery of functional diversity (</w:t>
      </w:r>
      <w:r w:rsidR="00C16644">
        <w:rPr>
          <w:rFonts w:eastAsiaTheme="minorEastAsia"/>
          <w:sz w:val="24"/>
          <w:szCs w:val="24"/>
        </w:rPr>
        <w:t>figure</w:t>
      </w:r>
      <w:r w:rsidR="00F11CFB" w:rsidRPr="00C16644">
        <w:rPr>
          <w:rFonts w:eastAsiaTheme="minorEastAsia"/>
          <w:sz w:val="24"/>
          <w:szCs w:val="24"/>
        </w:rPr>
        <w:t xml:space="preserve"> S6</w:t>
      </w:r>
      <w:r w:rsidR="00C16644">
        <w:rPr>
          <w:rFonts w:eastAsiaTheme="minorEastAsia"/>
          <w:sz w:val="24"/>
          <w:szCs w:val="24"/>
        </w:rPr>
        <w:t>c</w:t>
      </w:r>
      <w:r w:rsidR="00F11CFB" w:rsidRPr="00C16644">
        <w:rPr>
          <w:rFonts w:eastAsiaTheme="minorEastAsia"/>
          <w:sz w:val="24"/>
          <w:szCs w:val="24"/>
        </w:rPr>
        <w:t>)</w:t>
      </w:r>
      <w:r w:rsidR="00B70A56" w:rsidRPr="00C16644">
        <w:rPr>
          <w:rFonts w:eastAsiaTheme="minorEastAsia"/>
          <w:sz w:val="24"/>
          <w:szCs w:val="24"/>
        </w:rPr>
        <w:t xml:space="preserve"> </w:t>
      </w:r>
      <w:r w:rsidR="00F11CFB" w:rsidRPr="00C16644">
        <w:rPr>
          <w:rFonts w:eastAsiaTheme="minorEastAsia"/>
          <w:sz w:val="24"/>
          <w:szCs w:val="24"/>
        </w:rPr>
        <w:t xml:space="preserve">and </w:t>
      </w:r>
      <w:r w:rsidRPr="00C16644">
        <w:rPr>
          <w:rFonts w:eastAsiaTheme="minorEastAsia"/>
          <w:sz w:val="24"/>
          <w:szCs w:val="24"/>
        </w:rPr>
        <w:t xml:space="preserve">community composition after accounting for the gear change in both the total </w:t>
      </w:r>
      <w:proofErr w:type="spellStart"/>
      <w:r w:rsidRPr="00C16644">
        <w:rPr>
          <w:rFonts w:eastAsiaTheme="minorEastAsia"/>
          <w:sz w:val="24"/>
          <w:szCs w:val="24"/>
        </w:rPr>
        <w:t>groundfish</w:t>
      </w:r>
      <w:proofErr w:type="spellEnd"/>
      <w:r w:rsidRPr="00C16644">
        <w:rPr>
          <w:rFonts w:eastAsiaTheme="minorEastAsia"/>
          <w:sz w:val="24"/>
          <w:szCs w:val="24"/>
        </w:rPr>
        <w:t xml:space="preserve"> community (</w:t>
      </w:r>
      <w:r w:rsidR="00C16644">
        <w:rPr>
          <w:rFonts w:eastAsiaTheme="minorEastAsia"/>
          <w:sz w:val="24"/>
          <w:szCs w:val="24"/>
        </w:rPr>
        <w:t>figure</w:t>
      </w:r>
      <w:r w:rsidRPr="00C16644">
        <w:rPr>
          <w:rFonts w:eastAsiaTheme="minorEastAsia"/>
          <w:sz w:val="24"/>
          <w:szCs w:val="24"/>
        </w:rPr>
        <w:t xml:space="preserve"> S6</w:t>
      </w:r>
      <w:r w:rsidR="00C16644">
        <w:rPr>
          <w:rFonts w:eastAsiaTheme="minorEastAsia"/>
          <w:sz w:val="24"/>
          <w:szCs w:val="24"/>
        </w:rPr>
        <w:t>d</w:t>
      </w:r>
      <w:r w:rsidRPr="00C16644">
        <w:rPr>
          <w:rFonts w:eastAsiaTheme="minorEastAsia"/>
          <w:sz w:val="24"/>
          <w:szCs w:val="24"/>
        </w:rPr>
        <w:t>) and the non-commercial fish community (</w:t>
      </w:r>
      <w:r w:rsidR="00C16644">
        <w:rPr>
          <w:rFonts w:eastAsiaTheme="minorEastAsia"/>
          <w:sz w:val="24"/>
          <w:szCs w:val="24"/>
        </w:rPr>
        <w:t>figure</w:t>
      </w:r>
      <w:r w:rsidRPr="00C16644">
        <w:rPr>
          <w:rFonts w:eastAsiaTheme="minorEastAsia"/>
          <w:sz w:val="24"/>
          <w:szCs w:val="24"/>
        </w:rPr>
        <w:t xml:space="preserve"> S6</w:t>
      </w:r>
      <w:r w:rsidR="00C16644">
        <w:rPr>
          <w:rFonts w:eastAsiaTheme="minorEastAsia"/>
          <w:sz w:val="24"/>
          <w:szCs w:val="24"/>
        </w:rPr>
        <w:t>e</w:t>
      </w:r>
      <w:r w:rsidRPr="00C16644">
        <w:rPr>
          <w:rFonts w:eastAsiaTheme="minorEastAsia"/>
          <w:sz w:val="24"/>
          <w:szCs w:val="24"/>
        </w:rPr>
        <w:t>).</w:t>
      </w:r>
    </w:p>
    <w:p w14:paraId="562DFC3A" w14:textId="77777777" w:rsidR="001E2D0E" w:rsidRPr="00C16644" w:rsidRDefault="001E2D0E" w:rsidP="00AC3AC1">
      <w:pPr>
        <w:jc w:val="both"/>
        <w:rPr>
          <w:rFonts w:eastAsiaTheme="minorEastAsia"/>
          <w:sz w:val="24"/>
          <w:szCs w:val="24"/>
        </w:rPr>
      </w:pPr>
    </w:p>
    <w:p w14:paraId="54DE0E71" w14:textId="014AECA3" w:rsidR="00AC3AC1" w:rsidRPr="00C16644" w:rsidRDefault="001E2D0E" w:rsidP="00AC3AC1">
      <w:pPr>
        <w:jc w:val="both"/>
        <w:rPr>
          <w:sz w:val="24"/>
          <w:szCs w:val="24"/>
        </w:rPr>
      </w:pPr>
      <w:r w:rsidRPr="00C16644">
        <w:rPr>
          <w:rFonts w:eastAsiaTheme="minorEastAsia"/>
          <w:sz w:val="24"/>
          <w:szCs w:val="24"/>
        </w:rPr>
        <w:t>We chose not to incorporate these conversion factors into the main analyses in the paper</w:t>
      </w:r>
      <w:r w:rsidRPr="00C16644" w:rsidDel="001E2D0E">
        <w:rPr>
          <w:rFonts w:eastAsiaTheme="minorEastAsia"/>
          <w:sz w:val="24"/>
          <w:szCs w:val="24"/>
        </w:rPr>
        <w:t xml:space="preserve"> </w:t>
      </w:r>
      <w:r w:rsidRPr="00C16644">
        <w:rPr>
          <w:rFonts w:eastAsiaTheme="minorEastAsia"/>
          <w:sz w:val="24"/>
          <w:szCs w:val="24"/>
        </w:rPr>
        <w:t>because n</w:t>
      </w:r>
      <w:r w:rsidR="00AC3AC1" w:rsidRPr="00C16644">
        <w:rPr>
          <w:rFonts w:eastAsiaTheme="minorEastAsia"/>
          <w:sz w:val="24"/>
          <w:szCs w:val="24"/>
        </w:rPr>
        <w:t xml:space="preserve">one of our conclusions changed substantially with the addition of conversion </w:t>
      </w:r>
      <w:r w:rsidR="00AC3AC1" w:rsidRPr="00C16644">
        <w:rPr>
          <w:rFonts w:eastAsiaTheme="minorEastAsia"/>
          <w:sz w:val="24"/>
          <w:szCs w:val="24"/>
        </w:rPr>
        <w:lastRenderedPageBreak/>
        <w:t>factors</w:t>
      </w:r>
      <w:r w:rsidRPr="00C16644">
        <w:rPr>
          <w:rFonts w:eastAsiaTheme="minorEastAsia"/>
          <w:sz w:val="24"/>
          <w:szCs w:val="24"/>
        </w:rPr>
        <w:t>. Furthermore</w:t>
      </w:r>
      <w:r w:rsidR="00AC3AC1" w:rsidRPr="00C16644">
        <w:rPr>
          <w:rFonts w:eastAsiaTheme="minorEastAsia"/>
          <w:sz w:val="24"/>
          <w:szCs w:val="24"/>
        </w:rPr>
        <w:t>,</w:t>
      </w:r>
      <w:r w:rsidRPr="00C16644">
        <w:rPr>
          <w:rFonts w:eastAsiaTheme="minorEastAsia"/>
          <w:sz w:val="24"/>
          <w:szCs w:val="24"/>
        </w:rPr>
        <w:t xml:space="preserve"> </w:t>
      </w:r>
      <w:r w:rsidR="00AC3AC1" w:rsidRPr="00C16644">
        <w:rPr>
          <w:rFonts w:eastAsiaTheme="minorEastAsia"/>
          <w:sz w:val="24"/>
          <w:szCs w:val="24"/>
        </w:rPr>
        <w:t>there are still unknown biases missing from our estimated conversion factors</w:t>
      </w:r>
      <w:r w:rsidR="00D61CA9" w:rsidRPr="00C16644">
        <w:rPr>
          <w:rFonts w:eastAsiaTheme="minorEastAsia"/>
          <w:sz w:val="24"/>
          <w:szCs w:val="24"/>
        </w:rPr>
        <w:t xml:space="preserve"> (</w:t>
      </w:r>
      <w:r w:rsidR="00C971B7" w:rsidRPr="00C16644">
        <w:rPr>
          <w:rFonts w:eastAsiaTheme="minorEastAsia"/>
          <w:sz w:val="24"/>
          <w:szCs w:val="24"/>
        </w:rPr>
        <w:t>for instance, any change in the true biomass of a given species between 1993/94 and 1995/96 would bias the conversion factor in the direction of the rate of change</w:t>
      </w:r>
      <w:r w:rsidR="00D61CA9" w:rsidRPr="00C16644">
        <w:rPr>
          <w:rFonts w:eastAsiaTheme="minorEastAsia"/>
          <w:sz w:val="24"/>
          <w:szCs w:val="24"/>
        </w:rPr>
        <w:t>;</w:t>
      </w:r>
      <w:r w:rsidR="00AC3AC1" w:rsidRPr="00C16644">
        <w:rPr>
          <w:rFonts w:eastAsiaTheme="minorEastAsia"/>
          <w:sz w:val="24"/>
          <w:szCs w:val="24"/>
        </w:rPr>
        <w:t xml:space="preserve"> using these conversion factors would introduce additional variability into biomass estimates</w:t>
      </w:r>
      <w:r w:rsidR="00D61CA9" w:rsidRPr="00C16644">
        <w:rPr>
          <w:rFonts w:eastAsiaTheme="minorEastAsia"/>
          <w:sz w:val="24"/>
          <w:szCs w:val="24"/>
        </w:rPr>
        <w:t>)</w:t>
      </w:r>
      <w:r w:rsidR="00AC3AC1" w:rsidRPr="00C16644">
        <w:rPr>
          <w:rFonts w:eastAsiaTheme="minorEastAsia"/>
          <w:sz w:val="24"/>
          <w:szCs w:val="24"/>
        </w:rPr>
        <w:t xml:space="preserve">. However, we note that this analysis implies that our results overstate the extent of biomass recovery in these stocks. </w:t>
      </w:r>
    </w:p>
    <w:p w14:paraId="65DCF571" w14:textId="62E99763" w:rsidR="00AC3AC1" w:rsidRPr="00C16644" w:rsidRDefault="00B70A56" w:rsidP="00AC3AC1">
      <w:pPr>
        <w:keepNext/>
        <w:jc w:val="center"/>
        <w:rPr>
          <w:sz w:val="24"/>
          <w:szCs w:val="24"/>
        </w:rPr>
      </w:pPr>
      <w:r w:rsidRPr="00C16644">
        <w:rPr>
          <w:noProof/>
          <w:sz w:val="24"/>
          <w:szCs w:val="24"/>
          <w:lang w:val="en-CA" w:eastAsia="en-CA"/>
        </w:rPr>
        <w:drawing>
          <wp:inline distT="0" distB="0" distL="0" distR="0" wp14:anchorId="3661930C" wp14:editId="4433600B">
            <wp:extent cx="5547675" cy="406781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version factor effects.png"/>
                    <pic:cNvPicPr/>
                  </pic:nvPicPr>
                  <pic:blipFill rotWithShape="1">
                    <a:blip r:embed="rId11"/>
                    <a:srcRect r="9080"/>
                    <a:stretch/>
                  </pic:blipFill>
                  <pic:spPr bwMode="auto">
                    <a:xfrm>
                      <a:off x="0" y="0"/>
                      <a:ext cx="5550982" cy="4070237"/>
                    </a:xfrm>
                    <a:prstGeom prst="rect">
                      <a:avLst/>
                    </a:prstGeom>
                    <a:ln>
                      <a:noFill/>
                    </a:ln>
                    <a:extLst>
                      <a:ext uri="{53640926-AAD7-44D8-BBD7-CCE9431645EC}">
                        <a14:shadowObscured xmlns:a14="http://schemas.microsoft.com/office/drawing/2010/main"/>
                      </a:ext>
                    </a:extLst>
                  </pic:spPr>
                </pic:pic>
              </a:graphicData>
            </a:graphic>
          </wp:inline>
        </w:drawing>
      </w:r>
    </w:p>
    <w:p w14:paraId="0FEBE04A" w14:textId="7A7E16D8" w:rsidR="00AC3AC1" w:rsidRPr="00190392" w:rsidRDefault="00AC3AC1" w:rsidP="00C16644">
      <w:pPr>
        <w:pStyle w:val="Caption"/>
      </w:pPr>
      <w:r w:rsidRPr="00C16644">
        <w:rPr>
          <w:rFonts w:ascii="Times New Roman" w:hAnsi="Times New Roman" w:cs="Times New Roman"/>
          <w:color w:val="000000" w:themeColor="text1"/>
          <w:sz w:val="24"/>
          <w:szCs w:val="24"/>
        </w:rPr>
        <w:t>Figure S6</w:t>
      </w:r>
      <w:r w:rsidR="00190392">
        <w:rPr>
          <w:rFonts w:ascii="Times New Roman" w:hAnsi="Times New Roman" w:cs="Times New Roman"/>
          <w:color w:val="000000" w:themeColor="text1"/>
          <w:sz w:val="24"/>
          <w:szCs w:val="24"/>
        </w:rPr>
        <w:t>.</w:t>
      </w:r>
      <w:r w:rsidRPr="00C16644">
        <w:rPr>
          <w:rFonts w:ascii="Times New Roman" w:hAnsi="Times New Roman" w:cs="Times New Roman"/>
          <w:color w:val="000000" w:themeColor="text1"/>
          <w:sz w:val="24"/>
          <w:szCs w:val="24"/>
        </w:rPr>
        <w:t xml:space="preserve"> </w:t>
      </w:r>
      <w:r w:rsidRPr="00C16644">
        <w:rPr>
          <w:rFonts w:ascii="Times New Roman" w:hAnsi="Times New Roman" w:cs="Times New Roman"/>
          <w:b w:val="0"/>
          <w:color w:val="000000" w:themeColor="text1"/>
          <w:sz w:val="24"/>
          <w:szCs w:val="24"/>
        </w:rPr>
        <w:t xml:space="preserve">Biomass and compositional dynamics accounting for estimated conversion factors. </w:t>
      </w:r>
      <w:r w:rsidR="007D19C5">
        <w:rPr>
          <w:rFonts w:ascii="Times New Roman" w:hAnsi="Times New Roman" w:cs="Times New Roman"/>
          <w:b w:val="0"/>
          <w:color w:val="000000" w:themeColor="text1"/>
          <w:sz w:val="24"/>
          <w:szCs w:val="24"/>
        </w:rPr>
        <w:t>(a</w:t>
      </w:r>
      <w:r w:rsidRPr="00C16644">
        <w:rPr>
          <w:rFonts w:ascii="Times New Roman" w:hAnsi="Times New Roman" w:cs="Times New Roman"/>
          <w:b w:val="0"/>
          <w:color w:val="000000" w:themeColor="text1"/>
          <w:sz w:val="24"/>
          <w:szCs w:val="24"/>
        </w:rPr>
        <w:t xml:space="preserve">) Mean biomass of the whole community (solid lines) and non-commercial species (dashed lines). Vertical dashed lines represent the collapse in 1990 and the gear change in 1995. </w:t>
      </w:r>
      <w:r w:rsidR="007D19C5">
        <w:rPr>
          <w:rFonts w:ascii="Times New Roman" w:hAnsi="Times New Roman" w:cs="Times New Roman"/>
          <w:b w:val="0"/>
          <w:color w:val="000000" w:themeColor="text1"/>
          <w:sz w:val="24"/>
          <w:szCs w:val="24"/>
        </w:rPr>
        <w:t>(b</w:t>
      </w:r>
      <w:r w:rsidRPr="00C16644">
        <w:rPr>
          <w:rFonts w:ascii="Times New Roman" w:hAnsi="Times New Roman" w:cs="Times New Roman"/>
          <w:b w:val="0"/>
          <w:color w:val="000000" w:themeColor="text1"/>
          <w:sz w:val="24"/>
          <w:szCs w:val="24"/>
        </w:rPr>
        <w:t xml:space="preserve">) Mean biomass trends of the top four commercial species throughout the study period. Vertical dashed lines are as in </w:t>
      </w:r>
      <w:r w:rsidR="007D19C5">
        <w:rPr>
          <w:rFonts w:ascii="Times New Roman" w:hAnsi="Times New Roman" w:cs="Times New Roman"/>
          <w:b w:val="0"/>
          <w:color w:val="000000" w:themeColor="text1"/>
          <w:sz w:val="24"/>
          <w:szCs w:val="24"/>
        </w:rPr>
        <w:t>(a)</w:t>
      </w:r>
      <w:r w:rsidRPr="00C16644">
        <w:rPr>
          <w:rFonts w:ascii="Times New Roman" w:hAnsi="Times New Roman" w:cs="Times New Roman"/>
          <w:b w:val="0"/>
          <w:color w:val="000000" w:themeColor="text1"/>
          <w:sz w:val="24"/>
          <w:szCs w:val="24"/>
        </w:rPr>
        <w:t xml:space="preserve">. </w:t>
      </w:r>
      <w:r w:rsidR="00B70A56" w:rsidRPr="00C16644">
        <w:rPr>
          <w:rFonts w:ascii="Times New Roman" w:hAnsi="Times New Roman" w:cs="Times New Roman"/>
          <w:b w:val="0"/>
          <w:color w:val="000000" w:themeColor="text1"/>
          <w:sz w:val="24"/>
          <w:szCs w:val="24"/>
        </w:rPr>
        <w:t xml:space="preserve"> </w:t>
      </w:r>
      <w:r w:rsidR="007D19C5">
        <w:rPr>
          <w:rFonts w:ascii="Times New Roman" w:hAnsi="Times New Roman" w:cs="Times New Roman"/>
          <w:b w:val="0"/>
          <w:color w:val="000000" w:themeColor="text1"/>
          <w:sz w:val="24"/>
          <w:szCs w:val="24"/>
        </w:rPr>
        <w:t>(c</w:t>
      </w:r>
      <w:r w:rsidR="00B70A56" w:rsidRPr="00C16644">
        <w:rPr>
          <w:rFonts w:ascii="Times New Roman" w:hAnsi="Times New Roman" w:cs="Times New Roman"/>
          <w:b w:val="0"/>
          <w:color w:val="000000" w:themeColor="text1"/>
          <w:sz w:val="24"/>
          <w:szCs w:val="24"/>
        </w:rPr>
        <w:t xml:space="preserve">) Trends in functional diversity. Lines are as in </w:t>
      </w:r>
      <w:r w:rsidR="007D19C5">
        <w:rPr>
          <w:rFonts w:ascii="Times New Roman" w:hAnsi="Times New Roman" w:cs="Times New Roman"/>
          <w:b w:val="0"/>
          <w:color w:val="000000" w:themeColor="text1"/>
          <w:sz w:val="24"/>
          <w:szCs w:val="24"/>
        </w:rPr>
        <w:t>(a)</w:t>
      </w:r>
      <w:r w:rsidR="00B70A56" w:rsidRPr="00C16644">
        <w:rPr>
          <w:rFonts w:ascii="Times New Roman" w:hAnsi="Times New Roman" w:cs="Times New Roman"/>
          <w:b w:val="0"/>
          <w:color w:val="000000" w:themeColor="text1"/>
          <w:sz w:val="24"/>
          <w:szCs w:val="24"/>
        </w:rPr>
        <w:t xml:space="preserve">. </w:t>
      </w:r>
      <w:r w:rsidR="007D19C5">
        <w:rPr>
          <w:rFonts w:ascii="Times New Roman" w:hAnsi="Times New Roman" w:cs="Times New Roman"/>
          <w:b w:val="0"/>
          <w:color w:val="000000" w:themeColor="text1"/>
          <w:sz w:val="24"/>
          <w:szCs w:val="24"/>
        </w:rPr>
        <w:t>(d</w:t>
      </w:r>
      <w:r w:rsidRPr="00C16644">
        <w:rPr>
          <w:rFonts w:ascii="Times New Roman" w:hAnsi="Times New Roman" w:cs="Times New Roman"/>
          <w:b w:val="0"/>
          <w:color w:val="000000" w:themeColor="text1"/>
          <w:sz w:val="24"/>
          <w:szCs w:val="24"/>
        </w:rPr>
        <w:t>) NMDS plot of changes in community composition in the entire community. Colors represent three periods: purple: prior to the collapse (1981 – 1989), yellow – the period of the collapse until the gear change (1990 – 1994) and teal – followin</w:t>
      </w:r>
      <w:r w:rsidR="00B70A56" w:rsidRPr="00C16644">
        <w:rPr>
          <w:rFonts w:ascii="Times New Roman" w:hAnsi="Times New Roman" w:cs="Times New Roman"/>
          <w:b w:val="0"/>
          <w:color w:val="000000" w:themeColor="text1"/>
          <w:sz w:val="24"/>
          <w:szCs w:val="24"/>
        </w:rPr>
        <w:t xml:space="preserve">g the gear change (1995-2013). </w:t>
      </w:r>
      <w:r w:rsidR="007D19C5">
        <w:rPr>
          <w:rFonts w:ascii="Times New Roman" w:hAnsi="Times New Roman" w:cs="Times New Roman"/>
          <w:b w:val="0"/>
          <w:color w:val="000000" w:themeColor="text1"/>
          <w:sz w:val="24"/>
          <w:szCs w:val="24"/>
        </w:rPr>
        <w:t>(e</w:t>
      </w:r>
      <w:r w:rsidRPr="00C16644">
        <w:rPr>
          <w:rFonts w:ascii="Times New Roman" w:hAnsi="Times New Roman" w:cs="Times New Roman"/>
          <w:b w:val="0"/>
          <w:color w:val="000000" w:themeColor="text1"/>
          <w:sz w:val="24"/>
          <w:szCs w:val="24"/>
        </w:rPr>
        <w:t>) NMDS plots of changes in community composition of the non-commerc</w:t>
      </w:r>
      <w:r w:rsidR="00B70A56" w:rsidRPr="00C16644">
        <w:rPr>
          <w:rFonts w:ascii="Times New Roman" w:hAnsi="Times New Roman" w:cs="Times New Roman"/>
          <w:b w:val="0"/>
          <w:color w:val="000000" w:themeColor="text1"/>
          <w:sz w:val="24"/>
          <w:szCs w:val="24"/>
        </w:rPr>
        <w:t xml:space="preserve">ial species. Colours are as in </w:t>
      </w:r>
      <w:r w:rsidR="007D19C5">
        <w:rPr>
          <w:rFonts w:ascii="Times New Roman" w:hAnsi="Times New Roman" w:cs="Times New Roman"/>
          <w:b w:val="0"/>
          <w:color w:val="000000" w:themeColor="text1"/>
          <w:sz w:val="24"/>
          <w:szCs w:val="24"/>
        </w:rPr>
        <w:t>(d)</w:t>
      </w:r>
      <w:r w:rsidRPr="00C16644">
        <w:rPr>
          <w:rFonts w:ascii="Times New Roman" w:hAnsi="Times New Roman" w:cs="Times New Roman"/>
          <w:b w:val="0"/>
          <w:color w:val="000000" w:themeColor="text1"/>
          <w:sz w:val="24"/>
          <w:szCs w:val="24"/>
        </w:rPr>
        <w:t xml:space="preserve">.  </w:t>
      </w:r>
      <w:bookmarkStart w:id="1" w:name="_GoBack"/>
      <w:bookmarkEnd w:id="1"/>
    </w:p>
    <w:sectPr w:rsidR="00AC3AC1" w:rsidRPr="00190392" w:rsidSect="00666061">
      <w:pgSz w:w="12240" w:h="15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imes New Roman Bold">
    <w:panose1 w:val="02020803070505020304"/>
    <w:charset w:val="00"/>
    <w:family w:val="auto"/>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C2C"/>
    <w:rsid w:val="00003EF3"/>
    <w:rsid w:val="00021318"/>
    <w:rsid w:val="00024B0E"/>
    <w:rsid w:val="00030C93"/>
    <w:rsid w:val="00065913"/>
    <w:rsid w:val="000D5A6B"/>
    <w:rsid w:val="000F2935"/>
    <w:rsid w:val="001070C1"/>
    <w:rsid w:val="001256B8"/>
    <w:rsid w:val="00190392"/>
    <w:rsid w:val="001A3B51"/>
    <w:rsid w:val="001D5BB2"/>
    <w:rsid w:val="001E2D0E"/>
    <w:rsid w:val="0022793C"/>
    <w:rsid w:val="00245BAD"/>
    <w:rsid w:val="0027330B"/>
    <w:rsid w:val="002854FF"/>
    <w:rsid w:val="002C653C"/>
    <w:rsid w:val="002E4E48"/>
    <w:rsid w:val="002E5465"/>
    <w:rsid w:val="003046D6"/>
    <w:rsid w:val="00347701"/>
    <w:rsid w:val="00351701"/>
    <w:rsid w:val="00371343"/>
    <w:rsid w:val="00390B10"/>
    <w:rsid w:val="003C5DD4"/>
    <w:rsid w:val="003E3165"/>
    <w:rsid w:val="0040220F"/>
    <w:rsid w:val="004614CE"/>
    <w:rsid w:val="00496877"/>
    <w:rsid w:val="004A3BE9"/>
    <w:rsid w:val="004E7BCD"/>
    <w:rsid w:val="0050408B"/>
    <w:rsid w:val="00537BC9"/>
    <w:rsid w:val="00545A98"/>
    <w:rsid w:val="00555D1E"/>
    <w:rsid w:val="005C551D"/>
    <w:rsid w:val="00613B2E"/>
    <w:rsid w:val="0065448C"/>
    <w:rsid w:val="0065701D"/>
    <w:rsid w:val="00666061"/>
    <w:rsid w:val="00693399"/>
    <w:rsid w:val="006A64CE"/>
    <w:rsid w:val="006F0019"/>
    <w:rsid w:val="006F5188"/>
    <w:rsid w:val="007A6CF7"/>
    <w:rsid w:val="007B50E2"/>
    <w:rsid w:val="007D19C5"/>
    <w:rsid w:val="007D65A7"/>
    <w:rsid w:val="007E1F17"/>
    <w:rsid w:val="007E4FA4"/>
    <w:rsid w:val="007F2BD8"/>
    <w:rsid w:val="0083644F"/>
    <w:rsid w:val="00846556"/>
    <w:rsid w:val="00847D52"/>
    <w:rsid w:val="008518A3"/>
    <w:rsid w:val="008636DE"/>
    <w:rsid w:val="008929B9"/>
    <w:rsid w:val="00893B41"/>
    <w:rsid w:val="008B6A5B"/>
    <w:rsid w:val="008C429B"/>
    <w:rsid w:val="009348A5"/>
    <w:rsid w:val="00944D08"/>
    <w:rsid w:val="0095727E"/>
    <w:rsid w:val="00960E9E"/>
    <w:rsid w:val="009C7BBD"/>
    <w:rsid w:val="00A01300"/>
    <w:rsid w:val="00A4102A"/>
    <w:rsid w:val="00A65A9E"/>
    <w:rsid w:val="00AA3AFD"/>
    <w:rsid w:val="00AC3AC1"/>
    <w:rsid w:val="00AD6AC2"/>
    <w:rsid w:val="00AE399F"/>
    <w:rsid w:val="00AF416C"/>
    <w:rsid w:val="00B70215"/>
    <w:rsid w:val="00B70A56"/>
    <w:rsid w:val="00B801EC"/>
    <w:rsid w:val="00BA6B72"/>
    <w:rsid w:val="00C10C70"/>
    <w:rsid w:val="00C1415A"/>
    <w:rsid w:val="00C16459"/>
    <w:rsid w:val="00C16644"/>
    <w:rsid w:val="00C2241C"/>
    <w:rsid w:val="00C26C2C"/>
    <w:rsid w:val="00C81345"/>
    <w:rsid w:val="00C908C9"/>
    <w:rsid w:val="00C971B7"/>
    <w:rsid w:val="00CA65A6"/>
    <w:rsid w:val="00CB7D73"/>
    <w:rsid w:val="00D043CD"/>
    <w:rsid w:val="00D16BE6"/>
    <w:rsid w:val="00D61CA9"/>
    <w:rsid w:val="00D67A36"/>
    <w:rsid w:val="00D726AA"/>
    <w:rsid w:val="00D92932"/>
    <w:rsid w:val="00D97928"/>
    <w:rsid w:val="00DD6577"/>
    <w:rsid w:val="00E141C5"/>
    <w:rsid w:val="00E24C54"/>
    <w:rsid w:val="00E750CA"/>
    <w:rsid w:val="00EC2A24"/>
    <w:rsid w:val="00EE366B"/>
    <w:rsid w:val="00EF1EBB"/>
    <w:rsid w:val="00EF5A64"/>
    <w:rsid w:val="00EF5FF6"/>
    <w:rsid w:val="00F11CFB"/>
    <w:rsid w:val="00F14792"/>
    <w:rsid w:val="00F454BC"/>
    <w:rsid w:val="00F4594F"/>
    <w:rsid w:val="00FF0D6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62C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C2C"/>
    <w:rPr>
      <w:rFonts w:ascii="Times New Roman" w:eastAsia="Calibri" w:hAnsi="Times New Roman" w:cs="Times New Roman"/>
      <w:sz w:val="20"/>
      <w:szCs w:val="20"/>
      <w:lang w:val="en-US"/>
    </w:rPr>
  </w:style>
  <w:style w:type="paragraph" w:styleId="Heading1">
    <w:name w:val="heading 1"/>
    <w:basedOn w:val="Normal"/>
    <w:next w:val="Normal"/>
    <w:link w:val="Heading1Char"/>
    <w:uiPriority w:val="9"/>
    <w:qFormat/>
    <w:rsid w:val="00EE366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E366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1"/>
    <w:next w:val="Normal1"/>
    <w:link w:val="Heading3Char"/>
    <w:rsid w:val="00C26C2C"/>
    <w:pPr>
      <w:keepNext/>
      <w:keepLines/>
      <w:spacing w:before="280" w:after="8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26C2C"/>
    <w:rPr>
      <w:rFonts w:ascii="Times New Roman" w:eastAsia="Times New Roman" w:hAnsi="Times New Roman" w:cs="Times New Roman"/>
      <w:b/>
      <w:color w:val="000000"/>
      <w:sz w:val="28"/>
      <w:szCs w:val="28"/>
    </w:rPr>
  </w:style>
  <w:style w:type="paragraph" w:customStyle="1" w:styleId="AppendixHead">
    <w:name w:val="AppendixHead"/>
    <w:basedOn w:val="Normal"/>
    <w:rsid w:val="00C26C2C"/>
    <w:pPr>
      <w:keepNext/>
      <w:spacing w:before="240"/>
      <w:outlineLvl w:val="0"/>
    </w:pPr>
    <w:rPr>
      <w:rFonts w:eastAsia="Times New Roman"/>
      <w:b/>
      <w:bCs/>
      <w:kern w:val="28"/>
      <w:sz w:val="24"/>
      <w:szCs w:val="24"/>
    </w:rPr>
  </w:style>
  <w:style w:type="paragraph" w:customStyle="1" w:styleId="Refhead">
    <w:name w:val="Ref head"/>
    <w:basedOn w:val="Normal"/>
    <w:rsid w:val="00C26C2C"/>
    <w:pPr>
      <w:keepNext/>
      <w:spacing w:before="120" w:after="120"/>
      <w:outlineLvl w:val="0"/>
    </w:pPr>
    <w:rPr>
      <w:rFonts w:eastAsia="Times New Roman"/>
      <w:b/>
      <w:bCs/>
      <w:kern w:val="28"/>
      <w:sz w:val="24"/>
      <w:szCs w:val="24"/>
    </w:rPr>
  </w:style>
  <w:style w:type="paragraph" w:customStyle="1" w:styleId="Normal1">
    <w:name w:val="Normal1"/>
    <w:rsid w:val="00C26C2C"/>
    <w:pPr>
      <w:spacing w:line="360" w:lineRule="auto"/>
    </w:pPr>
    <w:rPr>
      <w:rFonts w:ascii="Times New Roman" w:eastAsia="Times New Roman" w:hAnsi="Times New Roman" w:cs="Times New Roman"/>
      <w:color w:val="000000"/>
    </w:rPr>
  </w:style>
  <w:style w:type="paragraph" w:customStyle="1" w:styleId="Normal2">
    <w:name w:val="Normal2"/>
    <w:rsid w:val="00C26C2C"/>
    <w:pPr>
      <w:spacing w:line="360" w:lineRule="auto"/>
    </w:pPr>
    <w:rPr>
      <w:rFonts w:ascii="Times New Roman" w:eastAsia="Times New Roman" w:hAnsi="Times New Roman" w:cs="Times New Roman"/>
      <w:color w:val="000000"/>
    </w:rPr>
  </w:style>
  <w:style w:type="paragraph" w:styleId="BalloonText">
    <w:name w:val="Balloon Text"/>
    <w:basedOn w:val="Normal"/>
    <w:link w:val="BalloonTextChar"/>
    <w:uiPriority w:val="99"/>
    <w:semiHidden/>
    <w:unhideWhenUsed/>
    <w:rsid w:val="00C26C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6C2C"/>
    <w:rPr>
      <w:rFonts w:ascii="Lucida Grande" w:eastAsia="Calibri" w:hAnsi="Lucida Grande" w:cs="Lucida Grande"/>
      <w:sz w:val="18"/>
      <w:szCs w:val="18"/>
      <w:lang w:val="en-US"/>
    </w:rPr>
  </w:style>
  <w:style w:type="character" w:styleId="CommentReference">
    <w:name w:val="annotation reference"/>
    <w:basedOn w:val="DefaultParagraphFont"/>
    <w:uiPriority w:val="99"/>
    <w:rsid w:val="0027330B"/>
    <w:rPr>
      <w:sz w:val="18"/>
      <w:szCs w:val="18"/>
    </w:rPr>
  </w:style>
  <w:style w:type="paragraph" w:styleId="CommentText">
    <w:name w:val="annotation text"/>
    <w:basedOn w:val="Normal"/>
    <w:link w:val="CommentTextChar"/>
    <w:uiPriority w:val="99"/>
    <w:semiHidden/>
    <w:rsid w:val="0027330B"/>
    <w:rPr>
      <w:rFonts w:eastAsia="Times New Roman"/>
      <w:color w:val="000000"/>
      <w:sz w:val="24"/>
      <w:szCs w:val="24"/>
      <w:lang w:val="en-CA"/>
    </w:rPr>
  </w:style>
  <w:style w:type="character" w:customStyle="1" w:styleId="CommentTextChar">
    <w:name w:val="Comment Text Char"/>
    <w:basedOn w:val="DefaultParagraphFont"/>
    <w:link w:val="CommentText"/>
    <w:uiPriority w:val="99"/>
    <w:semiHidden/>
    <w:rsid w:val="0027330B"/>
    <w:rPr>
      <w:rFonts w:ascii="Times New Roman" w:eastAsia="Times New Roman" w:hAnsi="Times New Roman" w:cs="Times New Roman"/>
      <w:color w:val="000000"/>
    </w:rPr>
  </w:style>
  <w:style w:type="table" w:styleId="TableGrid">
    <w:name w:val="Table Grid"/>
    <w:basedOn w:val="TableNormal"/>
    <w:uiPriority w:val="59"/>
    <w:rsid w:val="0027330B"/>
    <w:rPr>
      <w:rFonts w:ascii="Calibri" w:eastAsia="Calibri" w:hAnsi="Calibri"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rsid w:val="0040220F"/>
    <w:pPr>
      <w:suppressAutoHyphens/>
      <w:spacing w:before="120"/>
      <w:ind w:left="720" w:hanging="720"/>
    </w:pPr>
    <w:rPr>
      <w:rFonts w:ascii="Times New Roman" w:eastAsia="Arial Unicode MS" w:hAnsi="Times New Roman" w:cs="Arial Unicode MS"/>
      <w:color w:val="000000"/>
      <w:u w:color="000000"/>
      <w:lang w:val="en-US"/>
    </w:rPr>
  </w:style>
  <w:style w:type="paragraph" w:styleId="Bibliography">
    <w:name w:val="Bibliography"/>
    <w:basedOn w:val="Normal"/>
    <w:next w:val="Normal"/>
    <w:uiPriority w:val="37"/>
    <w:unhideWhenUsed/>
    <w:rsid w:val="00FF0D60"/>
    <w:pPr>
      <w:tabs>
        <w:tab w:val="left" w:pos="264"/>
      </w:tabs>
      <w:spacing w:after="240"/>
      <w:ind w:left="264" w:hanging="264"/>
    </w:pPr>
  </w:style>
  <w:style w:type="paragraph" w:styleId="CommentSubject">
    <w:name w:val="annotation subject"/>
    <w:basedOn w:val="CommentText"/>
    <w:next w:val="CommentText"/>
    <w:link w:val="CommentSubjectChar"/>
    <w:uiPriority w:val="99"/>
    <w:semiHidden/>
    <w:unhideWhenUsed/>
    <w:rsid w:val="00847D52"/>
    <w:rPr>
      <w:rFonts w:eastAsia="Calibri"/>
      <w:b/>
      <w:bCs/>
      <w:color w:val="auto"/>
      <w:sz w:val="20"/>
      <w:szCs w:val="20"/>
      <w:lang w:val="en-US"/>
    </w:rPr>
  </w:style>
  <w:style w:type="character" w:customStyle="1" w:styleId="CommentSubjectChar">
    <w:name w:val="Comment Subject Char"/>
    <w:basedOn w:val="CommentTextChar"/>
    <w:link w:val="CommentSubject"/>
    <w:uiPriority w:val="99"/>
    <w:semiHidden/>
    <w:rsid w:val="00847D52"/>
    <w:rPr>
      <w:rFonts w:ascii="Times New Roman" w:eastAsia="Calibri" w:hAnsi="Times New Roman" w:cs="Times New Roman"/>
      <w:b/>
      <w:bCs/>
      <w:color w:val="000000"/>
      <w:sz w:val="20"/>
      <w:szCs w:val="20"/>
      <w:lang w:val="en-US"/>
    </w:rPr>
  </w:style>
  <w:style w:type="character" w:customStyle="1" w:styleId="Heading1Char">
    <w:name w:val="Heading 1 Char"/>
    <w:basedOn w:val="DefaultParagraphFont"/>
    <w:link w:val="Heading1"/>
    <w:uiPriority w:val="9"/>
    <w:rsid w:val="00EE366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EE366B"/>
    <w:rPr>
      <w:rFonts w:asciiTheme="majorHAnsi" w:eastAsiaTheme="majorEastAsia" w:hAnsiTheme="majorHAnsi" w:cstheme="majorBidi"/>
      <w:color w:val="365F91" w:themeColor="accent1" w:themeShade="BF"/>
      <w:sz w:val="26"/>
      <w:szCs w:val="26"/>
      <w:lang w:val="en-US"/>
    </w:rPr>
  </w:style>
  <w:style w:type="paragraph" w:styleId="Revision">
    <w:name w:val="Revision"/>
    <w:hidden/>
    <w:uiPriority w:val="99"/>
    <w:semiHidden/>
    <w:rsid w:val="003C5DD4"/>
    <w:rPr>
      <w:rFonts w:ascii="Times New Roman" w:eastAsia="Calibri" w:hAnsi="Times New Roman" w:cs="Times New Roman"/>
      <w:sz w:val="20"/>
      <w:szCs w:val="20"/>
      <w:lang w:val="en-US"/>
    </w:rPr>
  </w:style>
  <w:style w:type="paragraph" w:styleId="Title">
    <w:name w:val="Title"/>
    <w:basedOn w:val="Normal"/>
    <w:next w:val="Normal"/>
    <w:link w:val="TitleChar"/>
    <w:uiPriority w:val="10"/>
    <w:qFormat/>
    <w:rsid w:val="00AC3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CA"/>
    </w:rPr>
  </w:style>
  <w:style w:type="character" w:customStyle="1" w:styleId="TitleChar">
    <w:name w:val="Title Char"/>
    <w:basedOn w:val="DefaultParagraphFont"/>
    <w:link w:val="Title"/>
    <w:uiPriority w:val="10"/>
    <w:rsid w:val="00AC3AC1"/>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AC3AC1"/>
    <w:pPr>
      <w:spacing w:after="200"/>
    </w:pPr>
    <w:rPr>
      <w:rFonts w:asciiTheme="minorHAnsi" w:eastAsiaTheme="minorHAnsi" w:hAnsiTheme="minorHAnsi" w:cstheme="minorBidi"/>
      <w:b/>
      <w:bCs/>
      <w:color w:val="4F81BD" w:themeColor="accent1"/>
      <w:sz w:val="18"/>
      <w:szCs w:val="18"/>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C2C"/>
    <w:rPr>
      <w:rFonts w:ascii="Times New Roman" w:eastAsia="Calibri" w:hAnsi="Times New Roman" w:cs="Times New Roman"/>
      <w:sz w:val="20"/>
      <w:szCs w:val="20"/>
      <w:lang w:val="en-US"/>
    </w:rPr>
  </w:style>
  <w:style w:type="paragraph" w:styleId="Heading1">
    <w:name w:val="heading 1"/>
    <w:basedOn w:val="Normal"/>
    <w:next w:val="Normal"/>
    <w:link w:val="Heading1Char"/>
    <w:uiPriority w:val="9"/>
    <w:qFormat/>
    <w:rsid w:val="00EE366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E366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1"/>
    <w:next w:val="Normal1"/>
    <w:link w:val="Heading3Char"/>
    <w:rsid w:val="00C26C2C"/>
    <w:pPr>
      <w:keepNext/>
      <w:keepLines/>
      <w:spacing w:before="280" w:after="8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26C2C"/>
    <w:rPr>
      <w:rFonts w:ascii="Times New Roman" w:eastAsia="Times New Roman" w:hAnsi="Times New Roman" w:cs="Times New Roman"/>
      <w:b/>
      <w:color w:val="000000"/>
      <w:sz w:val="28"/>
      <w:szCs w:val="28"/>
    </w:rPr>
  </w:style>
  <w:style w:type="paragraph" w:customStyle="1" w:styleId="AppendixHead">
    <w:name w:val="AppendixHead"/>
    <w:basedOn w:val="Normal"/>
    <w:rsid w:val="00C26C2C"/>
    <w:pPr>
      <w:keepNext/>
      <w:spacing w:before="240"/>
      <w:outlineLvl w:val="0"/>
    </w:pPr>
    <w:rPr>
      <w:rFonts w:eastAsia="Times New Roman"/>
      <w:b/>
      <w:bCs/>
      <w:kern w:val="28"/>
      <w:sz w:val="24"/>
      <w:szCs w:val="24"/>
    </w:rPr>
  </w:style>
  <w:style w:type="paragraph" w:customStyle="1" w:styleId="Refhead">
    <w:name w:val="Ref head"/>
    <w:basedOn w:val="Normal"/>
    <w:rsid w:val="00C26C2C"/>
    <w:pPr>
      <w:keepNext/>
      <w:spacing w:before="120" w:after="120"/>
      <w:outlineLvl w:val="0"/>
    </w:pPr>
    <w:rPr>
      <w:rFonts w:eastAsia="Times New Roman"/>
      <w:b/>
      <w:bCs/>
      <w:kern w:val="28"/>
      <w:sz w:val="24"/>
      <w:szCs w:val="24"/>
    </w:rPr>
  </w:style>
  <w:style w:type="paragraph" w:customStyle="1" w:styleId="Normal1">
    <w:name w:val="Normal1"/>
    <w:rsid w:val="00C26C2C"/>
    <w:pPr>
      <w:spacing w:line="360" w:lineRule="auto"/>
    </w:pPr>
    <w:rPr>
      <w:rFonts w:ascii="Times New Roman" w:eastAsia="Times New Roman" w:hAnsi="Times New Roman" w:cs="Times New Roman"/>
      <w:color w:val="000000"/>
    </w:rPr>
  </w:style>
  <w:style w:type="paragraph" w:customStyle="1" w:styleId="Normal2">
    <w:name w:val="Normal2"/>
    <w:rsid w:val="00C26C2C"/>
    <w:pPr>
      <w:spacing w:line="360" w:lineRule="auto"/>
    </w:pPr>
    <w:rPr>
      <w:rFonts w:ascii="Times New Roman" w:eastAsia="Times New Roman" w:hAnsi="Times New Roman" w:cs="Times New Roman"/>
      <w:color w:val="000000"/>
    </w:rPr>
  </w:style>
  <w:style w:type="paragraph" w:styleId="BalloonText">
    <w:name w:val="Balloon Text"/>
    <w:basedOn w:val="Normal"/>
    <w:link w:val="BalloonTextChar"/>
    <w:uiPriority w:val="99"/>
    <w:semiHidden/>
    <w:unhideWhenUsed/>
    <w:rsid w:val="00C26C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6C2C"/>
    <w:rPr>
      <w:rFonts w:ascii="Lucida Grande" w:eastAsia="Calibri" w:hAnsi="Lucida Grande" w:cs="Lucida Grande"/>
      <w:sz w:val="18"/>
      <w:szCs w:val="18"/>
      <w:lang w:val="en-US"/>
    </w:rPr>
  </w:style>
  <w:style w:type="character" w:styleId="CommentReference">
    <w:name w:val="annotation reference"/>
    <w:basedOn w:val="DefaultParagraphFont"/>
    <w:uiPriority w:val="99"/>
    <w:rsid w:val="0027330B"/>
    <w:rPr>
      <w:sz w:val="18"/>
      <w:szCs w:val="18"/>
    </w:rPr>
  </w:style>
  <w:style w:type="paragraph" w:styleId="CommentText">
    <w:name w:val="annotation text"/>
    <w:basedOn w:val="Normal"/>
    <w:link w:val="CommentTextChar"/>
    <w:uiPriority w:val="99"/>
    <w:semiHidden/>
    <w:rsid w:val="0027330B"/>
    <w:rPr>
      <w:rFonts w:eastAsia="Times New Roman"/>
      <w:color w:val="000000"/>
      <w:sz w:val="24"/>
      <w:szCs w:val="24"/>
      <w:lang w:val="en-CA"/>
    </w:rPr>
  </w:style>
  <w:style w:type="character" w:customStyle="1" w:styleId="CommentTextChar">
    <w:name w:val="Comment Text Char"/>
    <w:basedOn w:val="DefaultParagraphFont"/>
    <w:link w:val="CommentText"/>
    <w:uiPriority w:val="99"/>
    <w:semiHidden/>
    <w:rsid w:val="0027330B"/>
    <w:rPr>
      <w:rFonts w:ascii="Times New Roman" w:eastAsia="Times New Roman" w:hAnsi="Times New Roman" w:cs="Times New Roman"/>
      <w:color w:val="000000"/>
    </w:rPr>
  </w:style>
  <w:style w:type="table" w:styleId="TableGrid">
    <w:name w:val="Table Grid"/>
    <w:basedOn w:val="TableNormal"/>
    <w:uiPriority w:val="59"/>
    <w:rsid w:val="0027330B"/>
    <w:rPr>
      <w:rFonts w:ascii="Calibri" w:eastAsia="Calibri" w:hAnsi="Calibri"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rsid w:val="0040220F"/>
    <w:pPr>
      <w:suppressAutoHyphens/>
      <w:spacing w:before="120"/>
      <w:ind w:left="720" w:hanging="720"/>
    </w:pPr>
    <w:rPr>
      <w:rFonts w:ascii="Times New Roman" w:eastAsia="Arial Unicode MS" w:hAnsi="Times New Roman" w:cs="Arial Unicode MS"/>
      <w:color w:val="000000"/>
      <w:u w:color="000000"/>
      <w:lang w:val="en-US"/>
    </w:rPr>
  </w:style>
  <w:style w:type="paragraph" w:styleId="Bibliography">
    <w:name w:val="Bibliography"/>
    <w:basedOn w:val="Normal"/>
    <w:next w:val="Normal"/>
    <w:uiPriority w:val="37"/>
    <w:unhideWhenUsed/>
    <w:rsid w:val="00FF0D60"/>
    <w:pPr>
      <w:tabs>
        <w:tab w:val="left" w:pos="264"/>
      </w:tabs>
      <w:spacing w:after="240"/>
      <w:ind w:left="264" w:hanging="264"/>
    </w:pPr>
  </w:style>
  <w:style w:type="paragraph" w:styleId="CommentSubject">
    <w:name w:val="annotation subject"/>
    <w:basedOn w:val="CommentText"/>
    <w:next w:val="CommentText"/>
    <w:link w:val="CommentSubjectChar"/>
    <w:uiPriority w:val="99"/>
    <w:semiHidden/>
    <w:unhideWhenUsed/>
    <w:rsid w:val="00847D52"/>
    <w:rPr>
      <w:rFonts w:eastAsia="Calibri"/>
      <w:b/>
      <w:bCs/>
      <w:color w:val="auto"/>
      <w:sz w:val="20"/>
      <w:szCs w:val="20"/>
      <w:lang w:val="en-US"/>
    </w:rPr>
  </w:style>
  <w:style w:type="character" w:customStyle="1" w:styleId="CommentSubjectChar">
    <w:name w:val="Comment Subject Char"/>
    <w:basedOn w:val="CommentTextChar"/>
    <w:link w:val="CommentSubject"/>
    <w:uiPriority w:val="99"/>
    <w:semiHidden/>
    <w:rsid w:val="00847D52"/>
    <w:rPr>
      <w:rFonts w:ascii="Times New Roman" w:eastAsia="Calibri" w:hAnsi="Times New Roman" w:cs="Times New Roman"/>
      <w:b/>
      <w:bCs/>
      <w:color w:val="000000"/>
      <w:sz w:val="20"/>
      <w:szCs w:val="20"/>
      <w:lang w:val="en-US"/>
    </w:rPr>
  </w:style>
  <w:style w:type="character" w:customStyle="1" w:styleId="Heading1Char">
    <w:name w:val="Heading 1 Char"/>
    <w:basedOn w:val="DefaultParagraphFont"/>
    <w:link w:val="Heading1"/>
    <w:uiPriority w:val="9"/>
    <w:rsid w:val="00EE366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EE366B"/>
    <w:rPr>
      <w:rFonts w:asciiTheme="majorHAnsi" w:eastAsiaTheme="majorEastAsia" w:hAnsiTheme="majorHAnsi" w:cstheme="majorBidi"/>
      <w:color w:val="365F91" w:themeColor="accent1" w:themeShade="BF"/>
      <w:sz w:val="26"/>
      <w:szCs w:val="26"/>
      <w:lang w:val="en-US"/>
    </w:rPr>
  </w:style>
  <w:style w:type="paragraph" w:styleId="Revision">
    <w:name w:val="Revision"/>
    <w:hidden/>
    <w:uiPriority w:val="99"/>
    <w:semiHidden/>
    <w:rsid w:val="003C5DD4"/>
    <w:rPr>
      <w:rFonts w:ascii="Times New Roman" w:eastAsia="Calibri" w:hAnsi="Times New Roman" w:cs="Times New Roman"/>
      <w:sz w:val="20"/>
      <w:szCs w:val="20"/>
      <w:lang w:val="en-US"/>
    </w:rPr>
  </w:style>
  <w:style w:type="paragraph" w:styleId="Title">
    <w:name w:val="Title"/>
    <w:basedOn w:val="Normal"/>
    <w:next w:val="Normal"/>
    <w:link w:val="TitleChar"/>
    <w:uiPriority w:val="10"/>
    <w:qFormat/>
    <w:rsid w:val="00AC3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CA"/>
    </w:rPr>
  </w:style>
  <w:style w:type="character" w:customStyle="1" w:styleId="TitleChar">
    <w:name w:val="Title Char"/>
    <w:basedOn w:val="DefaultParagraphFont"/>
    <w:link w:val="Title"/>
    <w:uiPriority w:val="10"/>
    <w:rsid w:val="00AC3AC1"/>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AC3AC1"/>
    <w:pPr>
      <w:spacing w:after="200"/>
    </w:pPr>
    <w:rPr>
      <w:rFonts w:asciiTheme="minorHAnsi" w:eastAsiaTheme="minorHAnsi" w:hAnsiTheme="minorHAnsi" w:cstheme="minorBidi"/>
      <w:b/>
      <w:bCs/>
      <w:color w:val="4F81BD" w:themeColor="accent1"/>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240154">
      <w:bodyDiv w:val="1"/>
      <w:marLeft w:val="0"/>
      <w:marRight w:val="0"/>
      <w:marTop w:val="0"/>
      <w:marBottom w:val="0"/>
      <w:divBdr>
        <w:top w:val="none" w:sz="0" w:space="0" w:color="auto"/>
        <w:left w:val="none" w:sz="0" w:space="0" w:color="auto"/>
        <w:bottom w:val="none" w:sz="0" w:space="0" w:color="auto"/>
        <w:right w:val="none" w:sz="0" w:space="0" w:color="auto"/>
      </w:divBdr>
    </w:div>
    <w:div w:id="11460938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678CAA-7457-4E5A-BF5A-50CE5741A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10250</Words>
  <Characters>58427</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McGill University</Company>
  <LinksUpToDate>false</LinksUpToDate>
  <CharactersWithSpaces>68540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Thompson</dc:creator>
  <cp:lastModifiedBy>Eric Pedersen</cp:lastModifiedBy>
  <cp:revision>2</cp:revision>
  <dcterms:created xsi:type="dcterms:W3CDTF">2017-06-26T19:20:00Z</dcterms:created>
  <dcterms:modified xsi:type="dcterms:W3CDTF">2017-06-26T19:20:00Z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id="http://www.zotero.org/styles/ecology-letters"/&gt;&lt;format class="21"/&gt;&lt;count citations="2" publications="2"/&gt;&lt;/info&gt;PAPERS2_INFO_END</vt:lpwstr>
  </property>
  <property fmtid="{D5CDD505-2E9C-101B-9397-08002B2CF9AE}" pid="3" name="ZOTERO_PREF_1">
    <vt:lpwstr>&lt;data data-version="3" zotero-version="4.0.29.17"&gt;&lt;session id="J8JyGAn2"/&gt;&lt;style id="http://www.zotero.org/styles/proceedings-of-the-royal-society-b" hasBibliography="1" bibliographyStyleHasBeenSet="1"/&gt;&lt;prefs&gt;&lt;pref name="fieldType" value="Field"/&gt;&lt;pref n</vt:lpwstr>
  </property>
  <property fmtid="{D5CDD505-2E9C-101B-9397-08002B2CF9AE}" pid="4" name="ZOTERO_PREF_2">
    <vt:lpwstr>ame="storeReferences" value="true"/&gt;&lt;pref name="automaticJournalAbbreviations" value="true"/&gt;&lt;pref name="noteType" value=""/&gt;&lt;/prefs&gt;&lt;/data&gt;</vt:lpwstr>
  </property>
</Properties>
</file>