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F4945" w14:textId="77777777" w:rsidR="006B679F" w:rsidRPr="004515AD" w:rsidRDefault="006B679F" w:rsidP="0007009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45A996F" w14:textId="77777777" w:rsidR="0007009D" w:rsidRPr="00CD7E90" w:rsidRDefault="0007009D" w:rsidP="0007009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7E90">
        <w:rPr>
          <w:rFonts w:ascii="Times New Roman" w:hAnsi="Times New Roman" w:cs="Times New Roman"/>
          <w:b/>
          <w:sz w:val="24"/>
          <w:szCs w:val="24"/>
        </w:rPr>
        <w:t>РЕЦЕНЗИЯ</w:t>
      </w:r>
    </w:p>
    <w:p w14:paraId="62BD0818" w14:textId="77777777" w:rsidR="0007009D" w:rsidRPr="00CD7E90" w:rsidRDefault="0007009D" w:rsidP="0007009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7E90">
        <w:rPr>
          <w:rFonts w:ascii="Times New Roman" w:hAnsi="Times New Roman" w:cs="Times New Roman"/>
          <w:b/>
          <w:sz w:val="24"/>
          <w:szCs w:val="24"/>
        </w:rPr>
        <w:t xml:space="preserve">на выпускную квалификационную работу </w:t>
      </w:r>
    </w:p>
    <w:tbl>
      <w:tblPr>
        <w:tblStyle w:val="a3"/>
        <w:tblW w:w="9633" w:type="dxa"/>
        <w:jc w:val="center"/>
        <w:tblLook w:val="04A0" w:firstRow="1" w:lastRow="0" w:firstColumn="1" w:lastColumn="0" w:noHBand="0" w:noVBand="1"/>
      </w:tblPr>
      <w:tblGrid>
        <w:gridCol w:w="3085"/>
        <w:gridCol w:w="1418"/>
        <w:gridCol w:w="850"/>
        <w:gridCol w:w="4280"/>
      </w:tblGrid>
      <w:tr w:rsidR="0007009D" w:rsidRPr="00CD7E90" w14:paraId="7300FC14" w14:textId="77777777" w:rsidTr="002915A8">
        <w:trPr>
          <w:jc w:val="center"/>
        </w:trPr>
        <w:tc>
          <w:tcPr>
            <w:tcW w:w="963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C7995" w14:textId="7D1A2CDE" w:rsidR="0007009D" w:rsidRPr="00CD7E90" w:rsidRDefault="00CA42F0" w:rsidP="002915A8">
            <w:pPr>
              <w:spacing w:before="12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Благодатина</w:t>
            </w:r>
            <w:proofErr w:type="spellEnd"/>
            <w:r>
              <w:rPr>
                <w:sz w:val="24"/>
                <w:szCs w:val="24"/>
              </w:rPr>
              <w:t xml:space="preserve"> Алексея Анатольевича</w:t>
            </w:r>
          </w:p>
        </w:tc>
      </w:tr>
      <w:tr w:rsidR="0007009D" w:rsidRPr="00CD7E90" w14:paraId="56D16C6A" w14:textId="77777777" w:rsidTr="002915A8">
        <w:trPr>
          <w:jc w:val="center"/>
        </w:trPr>
        <w:tc>
          <w:tcPr>
            <w:tcW w:w="963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D378E4" w14:textId="77777777" w:rsidR="0007009D" w:rsidRPr="00CD7E90" w:rsidRDefault="0007009D" w:rsidP="002915A8">
            <w:pPr>
              <w:jc w:val="center"/>
              <w:rPr>
                <w:i/>
                <w:sz w:val="24"/>
                <w:szCs w:val="24"/>
                <w:vertAlign w:val="superscript"/>
              </w:rPr>
            </w:pPr>
            <w:r w:rsidRPr="00CD7E90">
              <w:rPr>
                <w:i/>
                <w:sz w:val="24"/>
                <w:szCs w:val="24"/>
                <w:vertAlign w:val="superscript"/>
              </w:rPr>
              <w:t>Фамилия, имя, отчество студента</w:t>
            </w:r>
          </w:p>
        </w:tc>
      </w:tr>
      <w:tr w:rsidR="0007009D" w:rsidRPr="00CD7E90" w14:paraId="23A2205C" w14:textId="77777777" w:rsidTr="002915A8">
        <w:trPr>
          <w:jc w:val="center"/>
        </w:trPr>
        <w:tc>
          <w:tcPr>
            <w:tcW w:w="53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38F114" w14:textId="77777777" w:rsidR="0007009D" w:rsidRPr="00CD7E90" w:rsidRDefault="0007009D" w:rsidP="002915A8">
            <w:pPr>
              <w:spacing w:before="120"/>
              <w:jc w:val="left"/>
              <w:rPr>
                <w:b/>
                <w:sz w:val="24"/>
                <w:szCs w:val="24"/>
              </w:rPr>
            </w:pPr>
            <w:r w:rsidRPr="00CD7E90">
              <w:rPr>
                <w:b/>
                <w:sz w:val="24"/>
                <w:szCs w:val="24"/>
              </w:rPr>
              <w:t>тема выпускной квалификационной работы: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56C8D" w14:textId="135F90D6" w:rsidR="0007009D" w:rsidRPr="00CD7E90" w:rsidRDefault="00CA42F0" w:rsidP="002915A8">
            <w:pPr>
              <w:spacing w:before="12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Исследование влияния </w:t>
            </w:r>
          </w:p>
        </w:tc>
      </w:tr>
      <w:tr w:rsidR="0007009D" w:rsidRPr="00CD7E90" w14:paraId="72714390" w14:textId="77777777" w:rsidTr="002915A8">
        <w:trPr>
          <w:jc w:val="center"/>
        </w:trPr>
        <w:tc>
          <w:tcPr>
            <w:tcW w:w="963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C039AC" w14:textId="5BC164F0" w:rsidR="0007009D" w:rsidRPr="00CD7E90" w:rsidRDefault="00CA42F0" w:rsidP="002915A8">
            <w:pPr>
              <w:spacing w:before="12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Доплеровского масштабирования спектра на помехоустойчивость спутниковых </w:t>
            </w:r>
          </w:p>
        </w:tc>
      </w:tr>
      <w:tr w:rsidR="0007009D" w:rsidRPr="00CD7E90" w14:paraId="0D8BCA08" w14:textId="77777777" w:rsidTr="002915A8">
        <w:trPr>
          <w:jc w:val="center"/>
        </w:trPr>
        <w:tc>
          <w:tcPr>
            <w:tcW w:w="963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9E179" w14:textId="768C94C4" w:rsidR="0007009D" w:rsidRPr="00CA42F0" w:rsidRDefault="00CA42F0" w:rsidP="002915A8">
            <w:pPr>
              <w:spacing w:before="12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 связи стандарта 5</w:t>
            </w:r>
            <w:r>
              <w:rPr>
                <w:sz w:val="24"/>
                <w:szCs w:val="24"/>
                <w:lang w:val="en-US"/>
              </w:rPr>
              <w:t>G</w:t>
            </w:r>
            <w:r w:rsidRPr="00CA42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NR</w:t>
            </w:r>
            <w:r w:rsidRPr="00CA42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NTN</w:t>
            </w:r>
          </w:p>
        </w:tc>
      </w:tr>
      <w:tr w:rsidR="0007009D" w:rsidRPr="00CD7E90" w14:paraId="0741B01E" w14:textId="77777777" w:rsidTr="002915A8">
        <w:trPr>
          <w:jc w:val="center"/>
        </w:trPr>
        <w:tc>
          <w:tcPr>
            <w:tcW w:w="45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D25E1C" w14:textId="77777777" w:rsidR="0007009D" w:rsidRPr="00CD7E90" w:rsidRDefault="0007009D" w:rsidP="002915A8">
            <w:pPr>
              <w:jc w:val="left"/>
              <w:rPr>
                <w:b/>
                <w:sz w:val="24"/>
                <w:szCs w:val="24"/>
              </w:rPr>
            </w:pPr>
            <w:r w:rsidRPr="00CD7E90">
              <w:rPr>
                <w:b/>
                <w:sz w:val="24"/>
                <w:szCs w:val="24"/>
              </w:rPr>
              <w:t xml:space="preserve">квалификация </w:t>
            </w:r>
            <w:r w:rsidRPr="00CD7E90">
              <w:rPr>
                <w:sz w:val="24"/>
                <w:szCs w:val="24"/>
              </w:rPr>
              <w:t xml:space="preserve">(магистр, специалист)  </w:t>
            </w:r>
          </w:p>
        </w:tc>
        <w:tc>
          <w:tcPr>
            <w:tcW w:w="5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7143C6" w14:textId="77777777" w:rsidR="0007009D" w:rsidRPr="003614C5" w:rsidRDefault="003614C5" w:rsidP="009C73A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магистр</w:t>
            </w:r>
          </w:p>
        </w:tc>
      </w:tr>
      <w:tr w:rsidR="0007009D" w:rsidRPr="00CD7E90" w14:paraId="73A4BAAC" w14:textId="77777777" w:rsidTr="002915A8">
        <w:trPr>
          <w:jc w:val="center"/>
        </w:trPr>
        <w:tc>
          <w:tcPr>
            <w:tcW w:w="45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0E1050" w14:textId="77777777" w:rsidR="0007009D" w:rsidRPr="00CD7E90" w:rsidRDefault="0007009D" w:rsidP="002915A8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51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94CDB6" w14:textId="77777777" w:rsidR="0007009D" w:rsidRPr="00CD7E90" w:rsidRDefault="0007009D" w:rsidP="002915A8">
            <w:pPr>
              <w:jc w:val="center"/>
              <w:rPr>
                <w:b/>
                <w:sz w:val="24"/>
                <w:szCs w:val="24"/>
                <w:vertAlign w:val="superscript"/>
              </w:rPr>
            </w:pPr>
            <w:r w:rsidRPr="00CD7E90">
              <w:rPr>
                <w:i/>
                <w:sz w:val="24"/>
                <w:szCs w:val="24"/>
                <w:vertAlign w:val="superscript"/>
              </w:rPr>
              <w:t>нужное указать</w:t>
            </w:r>
          </w:p>
        </w:tc>
      </w:tr>
      <w:tr w:rsidR="0007009D" w:rsidRPr="00CD7E90" w14:paraId="7840E563" w14:textId="77777777" w:rsidTr="002915A8">
        <w:trPr>
          <w:jc w:val="center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119A468F" w14:textId="77777777" w:rsidR="0007009D" w:rsidRPr="00CD7E90" w:rsidRDefault="0007009D" w:rsidP="002915A8">
            <w:pPr>
              <w:jc w:val="left"/>
              <w:rPr>
                <w:b/>
                <w:sz w:val="24"/>
                <w:szCs w:val="24"/>
              </w:rPr>
            </w:pPr>
            <w:r w:rsidRPr="00CD7E90">
              <w:rPr>
                <w:b/>
                <w:sz w:val="24"/>
                <w:szCs w:val="24"/>
              </w:rPr>
              <w:t>направление подготовки:</w:t>
            </w:r>
          </w:p>
        </w:tc>
        <w:tc>
          <w:tcPr>
            <w:tcW w:w="65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9188FB" w14:textId="77777777" w:rsidR="0007009D" w:rsidRPr="00D91A72" w:rsidRDefault="00F85C00" w:rsidP="00F85C00">
            <w:pPr>
              <w:tabs>
                <w:tab w:val="left" w:pos="1995"/>
              </w:tabs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09.04.02</w:t>
            </w:r>
            <w:r w:rsidR="009C73A6" w:rsidRPr="00D91A72">
              <w:rPr>
                <w:b/>
                <w:i/>
                <w:sz w:val="24"/>
                <w:szCs w:val="24"/>
              </w:rPr>
              <w:t xml:space="preserve"> </w:t>
            </w:r>
            <w:proofErr w:type="gramStart"/>
            <w:r w:rsidR="009C73A6" w:rsidRPr="00D91A72">
              <w:rPr>
                <w:b/>
                <w:i/>
                <w:sz w:val="24"/>
                <w:szCs w:val="24"/>
              </w:rPr>
              <w:t xml:space="preserve">   «</w:t>
            </w:r>
            <w:proofErr w:type="gramEnd"/>
            <w:r>
              <w:rPr>
                <w:b/>
                <w:i/>
                <w:sz w:val="24"/>
                <w:szCs w:val="24"/>
              </w:rPr>
              <w:t>Информационные системы и технологии</w:t>
            </w:r>
            <w:r w:rsidR="009C73A6" w:rsidRPr="00D91A72">
              <w:rPr>
                <w:b/>
                <w:i/>
                <w:sz w:val="24"/>
                <w:szCs w:val="24"/>
              </w:rPr>
              <w:t>»</w:t>
            </w:r>
          </w:p>
        </w:tc>
      </w:tr>
    </w:tbl>
    <w:p w14:paraId="6CAD0FDB" w14:textId="77777777" w:rsidR="00BD0EE1" w:rsidRDefault="00BD0EE1" w:rsidP="000700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23763F" w14:textId="5AC9D36C" w:rsidR="003255A2" w:rsidRDefault="003255A2" w:rsidP="003255A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255A2">
        <w:rPr>
          <w:rFonts w:ascii="Times New Roman" w:hAnsi="Times New Roman" w:cs="Times New Roman"/>
          <w:sz w:val="24"/>
          <w:szCs w:val="24"/>
        </w:rPr>
        <w:t>Работа посвящена одной из актуальных проблем современной спутниковой связи – компенсации эффекта Доплера в широкополосных OFDM</w:t>
      </w:r>
      <w:r w:rsidR="00561204">
        <w:rPr>
          <w:rFonts w:ascii="Times New Roman" w:hAnsi="Times New Roman" w:cs="Times New Roman"/>
          <w:sz w:val="24"/>
          <w:szCs w:val="24"/>
        </w:rPr>
        <w:t xml:space="preserve"> </w:t>
      </w:r>
      <w:r w:rsidRPr="003255A2">
        <w:rPr>
          <w:rFonts w:ascii="Times New Roman" w:hAnsi="Times New Roman" w:cs="Times New Roman"/>
          <w:sz w:val="24"/>
          <w:szCs w:val="24"/>
        </w:rPr>
        <w:t>системах, интегрируемых в сети 5G NR NTN. В условиях активного развёртывания низкоорбитальных группировок как за рубежом, так и в России вопросы обеспечения помехоустойчивости при высоких скоростях относительного движения приобретают критическое значение. Автор справедливо акцентирует внимание не только на доплеровском сдвиге несущей, но и на менее изученном для OFDM эффекте – масштабировании спектра. Это определяет научную и практическую значимость представленной работы.</w:t>
      </w:r>
    </w:p>
    <w:p w14:paraId="399891B7" w14:textId="5FD346EF" w:rsidR="00B442A7" w:rsidRDefault="00B442A7" w:rsidP="003255A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442A7">
        <w:rPr>
          <w:rFonts w:ascii="Times New Roman" w:hAnsi="Times New Roman" w:cs="Times New Roman"/>
          <w:sz w:val="24"/>
          <w:szCs w:val="24"/>
        </w:rPr>
        <w:t xml:space="preserve">Автором в ходе серии Монте-Карло испытаний были получены количественные оценки влияния доплеровского масштабирования спектра на помехоустойчивость OFDM-систем стандарта 5G NR NTN. Показано, что при радиальной скорости между приёмником и передатчиком, равной 4 км/с, количестве </w:t>
      </w:r>
      <w:proofErr w:type="spellStart"/>
      <w:r w:rsidRPr="00B442A7">
        <w:rPr>
          <w:rFonts w:ascii="Times New Roman" w:hAnsi="Times New Roman" w:cs="Times New Roman"/>
          <w:sz w:val="24"/>
          <w:szCs w:val="24"/>
        </w:rPr>
        <w:t>поднесущих</w:t>
      </w:r>
      <w:proofErr w:type="spellEnd"/>
      <w:r w:rsidRPr="00B442A7">
        <w:rPr>
          <w:rFonts w:ascii="Times New Roman" w:hAnsi="Times New Roman" w:cs="Times New Roman"/>
          <w:sz w:val="24"/>
          <w:szCs w:val="24"/>
        </w:rPr>
        <w:t xml:space="preserve"> 2048 и модуляции КАМ-256 ухудшение помехоустойчивости составляет 4 дБ. При скорости 8 км/с модуляция КАМ-64 испытывает ухудшение на 4 дБ, а для КАМ-256 наблюдается выход на «плато» ошибок, что делает её непригодной для работы в таких условиях.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442A7">
        <w:rPr>
          <w:rFonts w:ascii="Times New Roman" w:hAnsi="Times New Roman" w:cs="Times New Roman"/>
          <w:sz w:val="24"/>
          <w:szCs w:val="24"/>
        </w:rPr>
        <w:t>олученные результаты могут быть использованы при планировании параметров физического уровня</w:t>
      </w:r>
      <w:r>
        <w:rPr>
          <w:rFonts w:ascii="Times New Roman" w:hAnsi="Times New Roman" w:cs="Times New Roman"/>
          <w:sz w:val="24"/>
          <w:szCs w:val="24"/>
        </w:rPr>
        <w:t>, а также при разработке алгоритмов адаптации и компенсации, устойчивых к эффекту доплеровского масштабирования спектра.</w:t>
      </w:r>
    </w:p>
    <w:p w14:paraId="0C81F5F1" w14:textId="3739A5C0" w:rsidR="003255A2" w:rsidRDefault="003255A2" w:rsidP="003255A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255A2">
        <w:rPr>
          <w:rFonts w:ascii="Times New Roman" w:hAnsi="Times New Roman" w:cs="Times New Roman"/>
          <w:sz w:val="24"/>
          <w:szCs w:val="24"/>
        </w:rPr>
        <w:t>Выпускная квалификационная работа студента выполнена самостоятельно, отличается добросовестностью и структурным подходом к решению поставленных задач. Представляется, что автору удалось реализовать поставленные задачи и раскрыть заявленную тему.</w:t>
      </w:r>
    </w:p>
    <w:p w14:paraId="0FF9C7E7" w14:textId="475539A2" w:rsidR="00BD0EE1" w:rsidRDefault="00BD0EE1" w:rsidP="00B5756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D0EE1">
        <w:rPr>
          <w:rFonts w:ascii="Times New Roman" w:hAnsi="Times New Roman" w:cs="Times New Roman"/>
          <w:b/>
          <w:sz w:val="24"/>
          <w:szCs w:val="24"/>
        </w:rPr>
        <w:t>Сформированность компетенций у выпускника по итогам выполнения заданий на выпускную квалификационную работу</w:t>
      </w:r>
      <w:r w:rsidR="00F85C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85C00">
        <w:rPr>
          <w:rFonts w:ascii="Times New Roman" w:hAnsi="Times New Roman" w:cs="Times New Roman"/>
          <w:b/>
          <w:sz w:val="24"/>
          <w:szCs w:val="24"/>
        </w:rPr>
        <w:t>представлена в П</w:t>
      </w:r>
      <w:r w:rsidR="00F85C00" w:rsidRPr="00F85C00">
        <w:rPr>
          <w:rFonts w:ascii="Times New Roman" w:hAnsi="Times New Roman" w:cs="Times New Roman"/>
          <w:b/>
          <w:sz w:val="24"/>
          <w:szCs w:val="24"/>
        </w:rPr>
        <w:t>риложении к отзыву рецензента.</w:t>
      </w:r>
    </w:p>
    <w:p w14:paraId="2B90CA87" w14:textId="6CB66C3D" w:rsidR="00B442A7" w:rsidRDefault="00B442A7" w:rsidP="00B5756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636024" w14:textId="0BC0C189" w:rsidR="00B442A7" w:rsidRDefault="00B442A7" w:rsidP="00B575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CD5C70" w14:textId="77777777" w:rsidR="00561204" w:rsidRPr="00BD0EE1" w:rsidRDefault="00561204" w:rsidP="00B575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7698B8" w14:textId="77777777" w:rsidR="00737577" w:rsidRDefault="00737577" w:rsidP="007375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7785">
        <w:rPr>
          <w:rFonts w:ascii="Times New Roman" w:hAnsi="Times New Roman" w:cs="Times New Roman"/>
          <w:b/>
          <w:sz w:val="24"/>
          <w:szCs w:val="24"/>
        </w:rPr>
        <w:lastRenderedPageBreak/>
        <w:t>Соответствие выпускной квалификационной работы требованиям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2"/>
        <w:gridCol w:w="3856"/>
      </w:tblGrid>
      <w:tr w:rsidR="00F85C00" w:rsidRPr="00F85C00" w14:paraId="7053B795" w14:textId="77777777" w:rsidTr="009F4BC4">
        <w:trPr>
          <w:trHeight w:val="148"/>
          <w:jc w:val="center"/>
        </w:trPr>
        <w:tc>
          <w:tcPr>
            <w:tcW w:w="5782" w:type="dxa"/>
            <w:vAlign w:val="center"/>
          </w:tcPr>
          <w:p w14:paraId="6CCDC6B3" w14:textId="77777777" w:rsidR="00F85C00" w:rsidRPr="00F85C00" w:rsidRDefault="00F85C00" w:rsidP="00F85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C00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 требования</w:t>
            </w:r>
          </w:p>
        </w:tc>
        <w:tc>
          <w:tcPr>
            <w:tcW w:w="3856" w:type="dxa"/>
            <w:vAlign w:val="center"/>
          </w:tcPr>
          <w:p w14:paraId="2D4CA49C" w14:textId="77777777" w:rsidR="00F85C00" w:rsidRPr="00F85C00" w:rsidRDefault="00F85C00" w:rsidP="00F85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85C0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Заключение о соответствии требованиям </w:t>
            </w:r>
            <w:r w:rsidRPr="00F85C00">
              <w:rPr>
                <w:rFonts w:ascii="Times New Roman" w:eastAsia="Times New Roman" w:hAnsi="Times New Roman" w:cs="Times New Roman"/>
                <w:sz w:val="16"/>
                <w:szCs w:val="16"/>
              </w:rPr>
              <w:t>(отметить «соответствует», «соответствует не в полной мере</w:t>
            </w:r>
            <w:proofErr w:type="gramStart"/>
            <w:r w:rsidRPr="00F85C00">
              <w:rPr>
                <w:rFonts w:ascii="Times New Roman" w:eastAsia="Times New Roman" w:hAnsi="Times New Roman" w:cs="Times New Roman"/>
                <w:sz w:val="16"/>
                <w:szCs w:val="16"/>
              </w:rPr>
              <w:t>»,  или</w:t>
            </w:r>
            <w:proofErr w:type="gramEnd"/>
            <w:r w:rsidRPr="00F85C0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«не соответствует»)</w:t>
            </w:r>
          </w:p>
        </w:tc>
      </w:tr>
      <w:tr w:rsidR="00F85C00" w:rsidRPr="00184BA1" w14:paraId="69E7BE1C" w14:textId="77777777" w:rsidTr="009F4BC4">
        <w:trPr>
          <w:trHeight w:val="147"/>
          <w:jc w:val="center"/>
        </w:trPr>
        <w:tc>
          <w:tcPr>
            <w:tcW w:w="5782" w:type="dxa"/>
            <w:vAlign w:val="center"/>
          </w:tcPr>
          <w:p w14:paraId="56B6B0D6" w14:textId="77777777" w:rsidR="00F85C00" w:rsidRPr="00184BA1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Актуальность темы </w:t>
            </w:r>
          </w:p>
        </w:tc>
        <w:tc>
          <w:tcPr>
            <w:tcW w:w="3856" w:type="dxa"/>
          </w:tcPr>
          <w:p w14:paraId="39AAD630" w14:textId="18F5C0FA" w:rsidR="00F85C00" w:rsidRPr="00CA42F0" w:rsidRDefault="00CA42F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Актуальна</w:t>
            </w:r>
          </w:p>
        </w:tc>
      </w:tr>
      <w:tr w:rsidR="00F85C00" w:rsidRPr="00184BA1" w14:paraId="4B0DF3C6" w14:textId="77777777" w:rsidTr="009F4BC4">
        <w:trPr>
          <w:trHeight w:val="147"/>
          <w:jc w:val="center"/>
        </w:trPr>
        <w:tc>
          <w:tcPr>
            <w:tcW w:w="5782" w:type="dxa"/>
            <w:vAlign w:val="center"/>
          </w:tcPr>
          <w:p w14:paraId="7A752DBB" w14:textId="77777777" w:rsidR="00F85C00" w:rsidRPr="00184BA1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>2. Соответствие содержания теме</w:t>
            </w:r>
          </w:p>
        </w:tc>
        <w:tc>
          <w:tcPr>
            <w:tcW w:w="3856" w:type="dxa"/>
            <w:vAlign w:val="center"/>
          </w:tcPr>
          <w:p w14:paraId="7C685EE8" w14:textId="26F9081F" w:rsidR="00F85C00" w:rsidRPr="00CA42F0" w:rsidRDefault="00B57561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A42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С</w:t>
            </w:r>
            <w:r w:rsidR="00F85C00" w:rsidRPr="00CA42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оответствует</w:t>
            </w:r>
          </w:p>
        </w:tc>
      </w:tr>
      <w:tr w:rsidR="00F85C00" w:rsidRPr="00184BA1" w14:paraId="4814F335" w14:textId="77777777" w:rsidTr="009F4BC4">
        <w:trPr>
          <w:trHeight w:val="147"/>
          <w:jc w:val="center"/>
        </w:trPr>
        <w:tc>
          <w:tcPr>
            <w:tcW w:w="5782" w:type="dxa"/>
            <w:vAlign w:val="center"/>
          </w:tcPr>
          <w:p w14:paraId="714DD8C1" w14:textId="77777777" w:rsidR="00F85C00" w:rsidRPr="00184BA1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>3. Полнота, глубина, обоснованность решения поставленных вопросов</w:t>
            </w:r>
          </w:p>
        </w:tc>
        <w:tc>
          <w:tcPr>
            <w:tcW w:w="3856" w:type="dxa"/>
            <w:vAlign w:val="center"/>
          </w:tcPr>
          <w:p w14:paraId="52815E8C" w14:textId="3AB943CF" w:rsidR="00F85C00" w:rsidRPr="00CA42F0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A42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Поставленные вопросы решены полностью</w:t>
            </w:r>
          </w:p>
        </w:tc>
      </w:tr>
      <w:tr w:rsidR="00F85C00" w:rsidRPr="00184BA1" w14:paraId="5E2BA4D1" w14:textId="77777777" w:rsidTr="009F4BC4">
        <w:trPr>
          <w:trHeight w:val="147"/>
          <w:jc w:val="center"/>
        </w:trPr>
        <w:tc>
          <w:tcPr>
            <w:tcW w:w="5782" w:type="dxa"/>
            <w:vAlign w:val="center"/>
          </w:tcPr>
          <w:p w14:paraId="66C303A1" w14:textId="77777777" w:rsidR="00F85C00" w:rsidRPr="00184BA1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>4. Новизна</w:t>
            </w:r>
          </w:p>
        </w:tc>
        <w:tc>
          <w:tcPr>
            <w:tcW w:w="3856" w:type="dxa"/>
            <w:vAlign w:val="center"/>
          </w:tcPr>
          <w:p w14:paraId="626F2D59" w14:textId="706B3F07" w:rsidR="00F85C00" w:rsidRPr="00CA42F0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A42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Имеется</w:t>
            </w:r>
          </w:p>
        </w:tc>
      </w:tr>
      <w:tr w:rsidR="00F85C00" w:rsidRPr="00184BA1" w14:paraId="1074E449" w14:textId="77777777" w:rsidTr="009F4BC4">
        <w:trPr>
          <w:trHeight w:val="147"/>
          <w:jc w:val="center"/>
        </w:trPr>
        <w:tc>
          <w:tcPr>
            <w:tcW w:w="5782" w:type="dxa"/>
            <w:vAlign w:val="center"/>
          </w:tcPr>
          <w:p w14:paraId="4B5EDEEF" w14:textId="77777777" w:rsidR="00F85C00" w:rsidRPr="00184BA1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5. Достоверность полученных результатов </w:t>
            </w:r>
          </w:p>
        </w:tc>
        <w:tc>
          <w:tcPr>
            <w:tcW w:w="3856" w:type="dxa"/>
            <w:vAlign w:val="center"/>
          </w:tcPr>
          <w:p w14:paraId="119B5E14" w14:textId="588671DE" w:rsidR="00F85C00" w:rsidRPr="00CA42F0" w:rsidRDefault="00CA42F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Н</w:t>
            </w:r>
            <w:r w:rsidR="00F85C00" w:rsidRPr="00CA42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е вызывает сомнений</w:t>
            </w:r>
          </w:p>
        </w:tc>
      </w:tr>
      <w:tr w:rsidR="00F85C00" w:rsidRPr="00184BA1" w14:paraId="7A4C269C" w14:textId="77777777" w:rsidTr="009F4BC4">
        <w:trPr>
          <w:trHeight w:val="147"/>
          <w:jc w:val="center"/>
        </w:trPr>
        <w:tc>
          <w:tcPr>
            <w:tcW w:w="5782" w:type="dxa"/>
            <w:vAlign w:val="center"/>
          </w:tcPr>
          <w:p w14:paraId="6F666EC7" w14:textId="77777777" w:rsidR="00F85C00" w:rsidRPr="00184BA1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>6. Возможности внедрения и опубликования работы</w:t>
            </w:r>
          </w:p>
        </w:tc>
        <w:tc>
          <w:tcPr>
            <w:tcW w:w="3856" w:type="dxa"/>
            <w:vAlign w:val="center"/>
          </w:tcPr>
          <w:p w14:paraId="47B4B337" w14:textId="77777777" w:rsidR="00F85C00" w:rsidRPr="00CA42F0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A42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Работа заслуживает публикации</w:t>
            </w:r>
          </w:p>
        </w:tc>
      </w:tr>
      <w:tr w:rsidR="00F85C00" w:rsidRPr="00184BA1" w14:paraId="47DA3A88" w14:textId="77777777" w:rsidTr="009F4BC4">
        <w:trPr>
          <w:trHeight w:val="147"/>
          <w:jc w:val="center"/>
        </w:trPr>
        <w:tc>
          <w:tcPr>
            <w:tcW w:w="5782" w:type="dxa"/>
            <w:vAlign w:val="center"/>
          </w:tcPr>
          <w:p w14:paraId="56722283" w14:textId="77777777" w:rsidR="00F85C00" w:rsidRPr="00184BA1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>7. Практическая значимость</w:t>
            </w:r>
          </w:p>
        </w:tc>
        <w:tc>
          <w:tcPr>
            <w:tcW w:w="3856" w:type="dxa"/>
            <w:vAlign w:val="center"/>
          </w:tcPr>
          <w:p w14:paraId="73A2CE88" w14:textId="77777777" w:rsidR="00F85C00" w:rsidRPr="00CA42F0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A42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Имеется практическое применение</w:t>
            </w:r>
          </w:p>
        </w:tc>
      </w:tr>
      <w:tr w:rsidR="00F85C00" w:rsidRPr="00F85C00" w14:paraId="3BA33D56" w14:textId="77777777" w:rsidTr="009F4BC4">
        <w:trPr>
          <w:trHeight w:val="147"/>
          <w:jc w:val="center"/>
        </w:trPr>
        <w:tc>
          <w:tcPr>
            <w:tcW w:w="5782" w:type="dxa"/>
            <w:vAlign w:val="center"/>
          </w:tcPr>
          <w:p w14:paraId="1A044874" w14:textId="77777777" w:rsidR="00F85C00" w:rsidRPr="00184BA1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8. Оценка </w:t>
            </w:r>
            <w:proofErr w:type="gramStart"/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>личного  вклада</w:t>
            </w:r>
            <w:proofErr w:type="gramEnd"/>
            <w:r w:rsidRPr="00184B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автора</w:t>
            </w:r>
          </w:p>
        </w:tc>
        <w:tc>
          <w:tcPr>
            <w:tcW w:w="3856" w:type="dxa"/>
            <w:vAlign w:val="center"/>
          </w:tcPr>
          <w:p w14:paraId="315C43D6" w14:textId="38CB3B13" w:rsidR="00F85C00" w:rsidRPr="00CA42F0" w:rsidRDefault="00F85C00" w:rsidP="00F85C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CA42F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Авторский вклад имеется</w:t>
            </w:r>
          </w:p>
        </w:tc>
      </w:tr>
    </w:tbl>
    <w:p w14:paraId="0074E8DC" w14:textId="77777777" w:rsidR="0007009D" w:rsidRDefault="0007009D" w:rsidP="000700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15E085" w14:textId="77777777" w:rsidR="00B57561" w:rsidRPr="00184BA1" w:rsidRDefault="00B57561" w:rsidP="00B57561">
      <w:pPr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184BA1">
        <w:rPr>
          <w:rFonts w:ascii="Times New Roman" w:hAnsi="Times New Roman" w:cs="Times New Roman"/>
          <w:b/>
          <w:sz w:val="24"/>
          <w:szCs w:val="24"/>
        </w:rPr>
        <w:t>Достоинства содержательной части выпускной квалификационной работы:</w:t>
      </w:r>
    </w:p>
    <w:p w14:paraId="05BCD557" w14:textId="77777777" w:rsidR="001816A7" w:rsidRPr="001816A7" w:rsidRDefault="001816A7" w:rsidP="001816A7">
      <w:pPr>
        <w:pStyle w:val="a7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  <w:r w:rsidRPr="001816A7">
        <w:rPr>
          <w:rFonts w:ascii="Times New Roman" w:hAnsi="Times New Roman" w:cs="Times New Roman"/>
          <w:bCs/>
          <w:sz w:val="24"/>
          <w:szCs w:val="24"/>
        </w:rPr>
        <w:t>Актуальность тематики для перспективных спутниковых систем связи 5G/6G;</w:t>
      </w:r>
    </w:p>
    <w:p w14:paraId="016EEE17" w14:textId="4F10D22D" w:rsidR="00CA42F0" w:rsidRDefault="00B442A7" w:rsidP="00CA42F0">
      <w:pPr>
        <w:pStyle w:val="a7"/>
        <w:numPr>
          <w:ilvl w:val="0"/>
          <w:numId w:val="2"/>
        </w:numPr>
        <w:spacing w:before="120"/>
        <w:rPr>
          <w:rFonts w:ascii="Times New Roman" w:hAnsi="Times New Roman" w:cs="Times New Roman"/>
          <w:bCs/>
          <w:sz w:val="24"/>
          <w:szCs w:val="24"/>
        </w:rPr>
      </w:pPr>
      <w:r w:rsidRPr="00B442A7">
        <w:rPr>
          <w:rFonts w:ascii="Times New Roman" w:hAnsi="Times New Roman" w:cs="Times New Roman"/>
          <w:bCs/>
          <w:sz w:val="24"/>
          <w:szCs w:val="24"/>
        </w:rPr>
        <w:t>Глубина и системность теоретического анализа литературы</w:t>
      </w:r>
      <w:r w:rsidR="00CA42F0">
        <w:rPr>
          <w:rFonts w:ascii="Times New Roman" w:hAnsi="Times New Roman" w:cs="Times New Roman"/>
          <w:bCs/>
          <w:sz w:val="24"/>
          <w:szCs w:val="24"/>
        </w:rPr>
        <w:t>;</w:t>
      </w:r>
    </w:p>
    <w:p w14:paraId="17B09BFC" w14:textId="02EE4AC2" w:rsidR="00CA42F0" w:rsidRDefault="00B442A7" w:rsidP="00CA42F0">
      <w:pPr>
        <w:pStyle w:val="a7"/>
        <w:numPr>
          <w:ilvl w:val="0"/>
          <w:numId w:val="2"/>
        </w:numPr>
        <w:spacing w:before="120"/>
        <w:rPr>
          <w:rFonts w:ascii="Times New Roman" w:hAnsi="Times New Roman" w:cs="Times New Roman"/>
          <w:bCs/>
          <w:sz w:val="24"/>
          <w:szCs w:val="24"/>
        </w:rPr>
      </w:pPr>
      <w:r w:rsidRPr="00B442A7">
        <w:rPr>
          <w:rFonts w:ascii="Times New Roman" w:hAnsi="Times New Roman" w:cs="Times New Roman"/>
          <w:bCs/>
          <w:sz w:val="24"/>
          <w:szCs w:val="24"/>
        </w:rPr>
        <w:t>Логичная структура работы и наглядность представленных результатов</w:t>
      </w:r>
      <w:r w:rsidR="00CA42F0">
        <w:rPr>
          <w:rFonts w:ascii="Times New Roman" w:hAnsi="Times New Roman" w:cs="Times New Roman"/>
          <w:bCs/>
          <w:sz w:val="24"/>
          <w:szCs w:val="24"/>
        </w:rPr>
        <w:t>;</w:t>
      </w:r>
    </w:p>
    <w:p w14:paraId="148B3CD2" w14:textId="3BD40975" w:rsidR="00561204" w:rsidRPr="00561204" w:rsidRDefault="00561204" w:rsidP="00561204">
      <w:pPr>
        <w:pStyle w:val="a7"/>
        <w:numPr>
          <w:ilvl w:val="0"/>
          <w:numId w:val="2"/>
        </w:numPr>
        <w:spacing w:before="120"/>
        <w:rPr>
          <w:rFonts w:ascii="Times New Roman" w:hAnsi="Times New Roman" w:cs="Times New Roman"/>
          <w:bCs/>
          <w:sz w:val="24"/>
          <w:szCs w:val="24"/>
        </w:rPr>
      </w:pPr>
      <w:r w:rsidRPr="00561204">
        <w:rPr>
          <w:rFonts w:ascii="Times New Roman" w:hAnsi="Times New Roman" w:cs="Times New Roman"/>
          <w:bCs/>
          <w:sz w:val="24"/>
          <w:szCs w:val="24"/>
        </w:rPr>
        <w:t>Эмпирически доказанные</w:t>
      </w:r>
      <w:r>
        <w:rPr>
          <w:rFonts w:ascii="Times New Roman" w:hAnsi="Times New Roman" w:cs="Times New Roman"/>
          <w:bCs/>
          <w:sz w:val="24"/>
          <w:szCs w:val="24"/>
        </w:rPr>
        <w:t xml:space="preserve"> оценки</w:t>
      </w:r>
      <w:r w:rsidRPr="0056120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влияния на</w:t>
      </w:r>
      <w:r w:rsidRPr="00561204">
        <w:rPr>
          <w:rFonts w:ascii="Times New Roman" w:hAnsi="Times New Roman" w:cs="Times New Roman"/>
          <w:bCs/>
          <w:sz w:val="24"/>
          <w:szCs w:val="24"/>
        </w:rPr>
        <w:t xml:space="preserve"> производительност</w:t>
      </w:r>
      <w:r>
        <w:rPr>
          <w:rFonts w:ascii="Times New Roman" w:hAnsi="Times New Roman" w:cs="Times New Roman"/>
          <w:bCs/>
          <w:sz w:val="24"/>
          <w:szCs w:val="24"/>
        </w:rPr>
        <w:t>ь</w:t>
      </w:r>
      <w:r w:rsidRPr="00561204">
        <w:rPr>
          <w:rFonts w:ascii="Times New Roman" w:hAnsi="Times New Roman" w:cs="Times New Roman"/>
          <w:bCs/>
          <w:sz w:val="24"/>
          <w:szCs w:val="24"/>
        </w:rPr>
        <w:t xml:space="preserve"> имеют практическую значимость</w:t>
      </w:r>
      <w:r w:rsidRPr="00561204">
        <w:rPr>
          <w:rFonts w:ascii="Times New Roman" w:hAnsi="Times New Roman" w:cs="Times New Roman"/>
          <w:bCs/>
          <w:sz w:val="24"/>
          <w:szCs w:val="24"/>
        </w:rPr>
        <w:t>.</w:t>
      </w:r>
    </w:p>
    <w:p w14:paraId="458CC504" w14:textId="799998E3" w:rsidR="00B57561" w:rsidRPr="00184BA1" w:rsidRDefault="00B57561" w:rsidP="00B57561">
      <w:pPr>
        <w:spacing w:before="120"/>
        <w:rPr>
          <w:rFonts w:ascii="Times New Roman" w:hAnsi="Times New Roman" w:cs="Times New Roman"/>
          <w:b/>
          <w:sz w:val="24"/>
          <w:szCs w:val="24"/>
        </w:rPr>
      </w:pPr>
      <w:r w:rsidRPr="00184BA1">
        <w:rPr>
          <w:rFonts w:ascii="Times New Roman" w:hAnsi="Times New Roman" w:cs="Times New Roman"/>
          <w:b/>
          <w:sz w:val="24"/>
          <w:szCs w:val="24"/>
        </w:rPr>
        <w:t>Ошибки и недостатки содержательной части выпускной квалификационной работы:</w:t>
      </w:r>
    </w:p>
    <w:p w14:paraId="2389F66A" w14:textId="77777777" w:rsidR="001816A7" w:rsidRPr="001816A7" w:rsidRDefault="001816A7" w:rsidP="001816A7">
      <w:pPr>
        <w:pStyle w:val="a7"/>
        <w:numPr>
          <w:ilvl w:val="0"/>
          <w:numId w:val="4"/>
        </w:numPr>
        <w:spacing w:before="120"/>
        <w:rPr>
          <w:rFonts w:ascii="Times New Roman" w:hAnsi="Times New Roman" w:cs="Times New Roman"/>
          <w:bCs/>
          <w:sz w:val="24"/>
          <w:szCs w:val="24"/>
        </w:rPr>
      </w:pPr>
      <w:r w:rsidRPr="001816A7">
        <w:rPr>
          <w:rFonts w:ascii="Times New Roman" w:hAnsi="Times New Roman" w:cs="Times New Roman"/>
          <w:bCs/>
          <w:sz w:val="24"/>
          <w:szCs w:val="24"/>
        </w:rPr>
        <w:t>В практической части отсутствует сравнение полученных кривых BER с эталонными результатами из других исследований, что затрудняет оценку абсолютной точности моделирования;</w:t>
      </w:r>
    </w:p>
    <w:p w14:paraId="7EBEFACC" w14:textId="77777777" w:rsidR="001816A7" w:rsidRPr="001816A7" w:rsidRDefault="001816A7" w:rsidP="001816A7">
      <w:pPr>
        <w:pStyle w:val="a7"/>
        <w:numPr>
          <w:ilvl w:val="0"/>
          <w:numId w:val="4"/>
        </w:numPr>
        <w:spacing w:before="120"/>
        <w:rPr>
          <w:rFonts w:ascii="Times New Roman" w:hAnsi="Times New Roman" w:cs="Times New Roman"/>
          <w:bCs/>
          <w:sz w:val="24"/>
          <w:szCs w:val="24"/>
        </w:rPr>
      </w:pPr>
      <w:r w:rsidRPr="001816A7">
        <w:rPr>
          <w:rFonts w:ascii="Times New Roman" w:hAnsi="Times New Roman" w:cs="Times New Roman"/>
          <w:bCs/>
          <w:sz w:val="24"/>
          <w:szCs w:val="24"/>
        </w:rPr>
        <w:t>Имеются отдельные стилистические погрешности и опечатки, не влияющие на понимание материала.</w:t>
      </w:r>
    </w:p>
    <w:p w14:paraId="446EF5A5" w14:textId="73D6388C" w:rsidR="00B57561" w:rsidRPr="00B442A7" w:rsidRDefault="00B442A7" w:rsidP="00B442A7">
      <w:pPr>
        <w:spacing w:before="120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442A7">
        <w:rPr>
          <w:rFonts w:ascii="Times New Roman" w:hAnsi="Times New Roman" w:cs="Times New Roman"/>
          <w:bCs/>
          <w:sz w:val="24"/>
          <w:szCs w:val="24"/>
        </w:rPr>
        <w:t>Указанные замечания носят рекомендательный характер, не снижают научной и практической значимости работы.</w:t>
      </w:r>
    </w:p>
    <w:p w14:paraId="6FD2A32A" w14:textId="77777777" w:rsidR="00B57561" w:rsidRPr="004515AD" w:rsidRDefault="00B57561" w:rsidP="00B57561">
      <w:pPr>
        <w:rPr>
          <w:rFonts w:ascii="Times New Roman" w:hAnsi="Times New Roman" w:cs="Times New Roman"/>
          <w:sz w:val="24"/>
          <w:szCs w:val="24"/>
        </w:rPr>
      </w:pPr>
      <w:r w:rsidRPr="004515AD">
        <w:rPr>
          <w:rFonts w:ascii="Times New Roman" w:hAnsi="Times New Roman" w:cs="Times New Roman"/>
          <w:sz w:val="24"/>
          <w:szCs w:val="24"/>
        </w:rPr>
        <w:t>Общее заключение о соответствии выпускной квалификационной работы требованиям:</w:t>
      </w:r>
    </w:p>
    <w:p w14:paraId="7ECA757E" w14:textId="77777777" w:rsidR="00B57561" w:rsidRPr="004515AD" w:rsidRDefault="00B57561" w:rsidP="00B57561">
      <w:pPr>
        <w:rPr>
          <w:rFonts w:ascii="Times New Roman" w:hAnsi="Times New Roman" w:cs="Times New Roman"/>
          <w:sz w:val="24"/>
          <w:szCs w:val="24"/>
        </w:rPr>
      </w:pPr>
    </w:p>
    <w:p w14:paraId="248CC760" w14:textId="77777777" w:rsidR="00CA42F0" w:rsidRDefault="00CA42F0" w:rsidP="00CA42F0">
      <w:pPr>
        <w:spacing w:before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ВКР установленным в ОПОП требованиям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соответствует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A04A42" w14:textId="77777777" w:rsidR="00B57561" w:rsidRDefault="00B57561" w:rsidP="00015E5B">
      <w:pPr>
        <w:rPr>
          <w:rFonts w:ascii="Times New Roman" w:hAnsi="Times New Roman" w:cs="Times New Roman"/>
          <w:sz w:val="24"/>
          <w:szCs w:val="24"/>
        </w:rPr>
      </w:pPr>
    </w:p>
    <w:p w14:paraId="374D787B" w14:textId="77777777" w:rsidR="0007009D" w:rsidRPr="00015E5B" w:rsidRDefault="00015E5B" w:rsidP="00015E5B">
      <w:pPr>
        <w:rPr>
          <w:rFonts w:ascii="Times New Roman" w:hAnsi="Times New Roman" w:cs="Times New Roman"/>
          <w:sz w:val="24"/>
          <w:szCs w:val="24"/>
        </w:rPr>
      </w:pPr>
      <w:r w:rsidRPr="00015E5B">
        <w:rPr>
          <w:rFonts w:ascii="Times New Roman" w:hAnsi="Times New Roman" w:cs="Times New Roman"/>
          <w:sz w:val="24"/>
          <w:szCs w:val="24"/>
        </w:rPr>
        <w:t xml:space="preserve">Обобщенная оценка содержательной части выпускной квалификационной работы </w:t>
      </w:r>
      <w:r w:rsidRPr="00015E5B">
        <w:rPr>
          <w:rFonts w:ascii="Times New Roman" w:hAnsi="Times New Roman" w:cs="Times New Roman"/>
          <w:i/>
          <w:sz w:val="24"/>
          <w:szCs w:val="24"/>
        </w:rPr>
        <w:t>(письменно):</w:t>
      </w:r>
    </w:p>
    <w:p w14:paraId="3213CA7F" w14:textId="77777777" w:rsidR="0007009D" w:rsidRPr="00CD7E90" w:rsidRDefault="0007009D" w:rsidP="000700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4C2C60" w14:textId="77777777" w:rsidR="0007009D" w:rsidRPr="00CD7E90" w:rsidRDefault="0007009D" w:rsidP="000700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4F283B" w14:textId="5E1AE312" w:rsidR="0007009D" w:rsidRDefault="0007009D" w:rsidP="000700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860181" w14:textId="57F49524" w:rsidR="00561204" w:rsidRDefault="00561204" w:rsidP="000700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0A79C4" w14:textId="75EE3F6C" w:rsidR="00561204" w:rsidRDefault="00561204" w:rsidP="000700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040FAA" w14:textId="77777777" w:rsidR="00561204" w:rsidRPr="00CD7E90" w:rsidRDefault="00561204" w:rsidP="0007009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C7329A" w14:textId="77777777" w:rsidR="0007009D" w:rsidRPr="00CD7E90" w:rsidRDefault="0007009D" w:rsidP="0007009D">
      <w:pPr>
        <w:rPr>
          <w:rFonts w:ascii="Times New Roman" w:hAnsi="Times New Roman" w:cs="Times New Roman"/>
          <w:sz w:val="24"/>
          <w:szCs w:val="24"/>
        </w:rPr>
      </w:pPr>
      <w:r w:rsidRPr="00CD7E90">
        <w:rPr>
          <w:rFonts w:ascii="Times New Roman" w:hAnsi="Times New Roman" w:cs="Times New Roman"/>
          <w:sz w:val="24"/>
          <w:szCs w:val="24"/>
        </w:rPr>
        <w:lastRenderedPageBreak/>
        <w:t>Рецензент:</w:t>
      </w:r>
    </w:p>
    <w:p w14:paraId="48ED2F9C" w14:textId="77777777" w:rsidR="0007009D" w:rsidRPr="00CD7E90" w:rsidRDefault="0007009D" w:rsidP="000700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1701"/>
        <w:gridCol w:w="2694"/>
        <w:gridCol w:w="248"/>
      </w:tblGrid>
      <w:tr w:rsidR="00CA42F0" w14:paraId="31EE3125" w14:textId="77777777" w:rsidTr="00CA42F0">
        <w:trPr>
          <w:jc w:val="center"/>
        </w:trPr>
        <w:tc>
          <w:tcPr>
            <w:tcW w:w="5211" w:type="dxa"/>
            <w:vAlign w:val="bottom"/>
            <w:hideMark/>
          </w:tcPr>
          <w:p w14:paraId="21C79FF1" w14:textId="77777777" w:rsidR="00CA42F0" w:rsidRDefault="00CA42F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Ведущий инженер-исследователь,</w:t>
            </w:r>
          </w:p>
          <w:p w14:paraId="024F9CA6" w14:textId="77777777" w:rsidR="00CA42F0" w:rsidRDefault="00CA42F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«КНС Групп», к.ф.-м.н.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393358" w14:textId="77777777" w:rsidR="00CA42F0" w:rsidRDefault="00CA42F0">
            <w:pPr>
              <w:rPr>
                <w:i/>
                <w:sz w:val="24"/>
                <w:szCs w:val="24"/>
              </w:rPr>
            </w:pPr>
          </w:p>
        </w:tc>
        <w:tc>
          <w:tcPr>
            <w:tcW w:w="2694" w:type="dxa"/>
            <w:vAlign w:val="bottom"/>
            <w:hideMark/>
          </w:tcPr>
          <w:p w14:paraId="047382CD" w14:textId="77777777" w:rsidR="00CA42F0" w:rsidRDefault="00CA42F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Ершов Р.А.</w:t>
            </w:r>
          </w:p>
        </w:tc>
        <w:tc>
          <w:tcPr>
            <w:tcW w:w="248" w:type="dxa"/>
            <w:vAlign w:val="bottom"/>
          </w:tcPr>
          <w:p w14:paraId="5E6DB60E" w14:textId="77777777" w:rsidR="00CA42F0" w:rsidRDefault="00CA42F0">
            <w:pPr>
              <w:rPr>
                <w:sz w:val="24"/>
                <w:szCs w:val="24"/>
              </w:rPr>
            </w:pPr>
          </w:p>
        </w:tc>
      </w:tr>
    </w:tbl>
    <w:p w14:paraId="19E02E29" w14:textId="77777777" w:rsidR="00CA42F0" w:rsidRDefault="00CA42F0" w:rsidP="00CA42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57ACF1" w14:textId="5DCF01CE" w:rsidR="00CA42F0" w:rsidRDefault="00CA42F0" w:rsidP="00CA42F0">
      <w:pPr>
        <w:ind w:firstLine="709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26 </w:t>
      </w:r>
      <w:r>
        <w:rPr>
          <w:rFonts w:ascii="Times New Roman" w:hAnsi="Times New Roman" w:cs="Times New Roman"/>
          <w:sz w:val="24"/>
          <w:szCs w:val="24"/>
        </w:rPr>
        <w:t>г.</w:t>
      </w:r>
    </w:p>
    <w:p w14:paraId="367EC58B" w14:textId="77777777" w:rsidR="0007009D" w:rsidRDefault="0007009D" w:rsidP="0007009D">
      <w:pPr>
        <w:rPr>
          <w:rFonts w:ascii="Times New Roman" w:hAnsi="Times New Roman" w:cs="Times New Roman"/>
          <w:sz w:val="24"/>
          <w:szCs w:val="24"/>
        </w:rPr>
      </w:pPr>
    </w:p>
    <w:p w14:paraId="386D4900" w14:textId="77777777" w:rsidR="009C73A6" w:rsidRDefault="009C73A6" w:rsidP="0007009D">
      <w:pPr>
        <w:rPr>
          <w:rFonts w:ascii="Times New Roman" w:hAnsi="Times New Roman" w:cs="Times New Roman"/>
          <w:sz w:val="24"/>
          <w:szCs w:val="24"/>
        </w:rPr>
      </w:pPr>
    </w:p>
    <w:p w14:paraId="5396673B" w14:textId="77777777" w:rsidR="009C73A6" w:rsidRDefault="009C73A6" w:rsidP="0007009D">
      <w:pPr>
        <w:rPr>
          <w:rFonts w:ascii="Times New Roman" w:hAnsi="Times New Roman" w:cs="Times New Roman"/>
          <w:sz w:val="24"/>
          <w:szCs w:val="24"/>
        </w:rPr>
      </w:pPr>
    </w:p>
    <w:p w14:paraId="4C03214B" w14:textId="77777777" w:rsidR="009C73A6" w:rsidRDefault="009C73A6" w:rsidP="0007009D">
      <w:pPr>
        <w:rPr>
          <w:rFonts w:ascii="Times New Roman" w:hAnsi="Times New Roman" w:cs="Times New Roman"/>
          <w:sz w:val="24"/>
          <w:szCs w:val="24"/>
        </w:rPr>
      </w:pPr>
    </w:p>
    <w:p w14:paraId="2F211270" w14:textId="77777777" w:rsidR="009C73A6" w:rsidRDefault="009C73A6" w:rsidP="0007009D">
      <w:pPr>
        <w:rPr>
          <w:rFonts w:ascii="Times New Roman" w:hAnsi="Times New Roman" w:cs="Times New Roman"/>
          <w:sz w:val="24"/>
          <w:szCs w:val="24"/>
        </w:rPr>
      </w:pPr>
    </w:p>
    <w:p w14:paraId="22CD2483" w14:textId="77777777" w:rsidR="009C73A6" w:rsidRDefault="009C73A6" w:rsidP="0007009D">
      <w:pPr>
        <w:rPr>
          <w:rFonts w:ascii="Times New Roman" w:hAnsi="Times New Roman" w:cs="Times New Roman"/>
          <w:sz w:val="24"/>
          <w:szCs w:val="24"/>
        </w:rPr>
      </w:pPr>
    </w:p>
    <w:p w14:paraId="32FE768E" w14:textId="77777777" w:rsidR="009C73A6" w:rsidRDefault="009C73A6" w:rsidP="0007009D">
      <w:pPr>
        <w:rPr>
          <w:rFonts w:ascii="Times New Roman" w:hAnsi="Times New Roman" w:cs="Times New Roman"/>
          <w:sz w:val="24"/>
          <w:szCs w:val="24"/>
        </w:rPr>
      </w:pPr>
    </w:p>
    <w:p w14:paraId="6716EB91" w14:textId="77777777" w:rsidR="009C73A6" w:rsidRDefault="009C73A6" w:rsidP="0007009D">
      <w:pPr>
        <w:rPr>
          <w:rFonts w:ascii="Times New Roman" w:hAnsi="Times New Roman" w:cs="Times New Roman"/>
          <w:sz w:val="24"/>
          <w:szCs w:val="24"/>
        </w:rPr>
      </w:pPr>
    </w:p>
    <w:p w14:paraId="75580C8A" w14:textId="77777777" w:rsidR="009C73A6" w:rsidRDefault="009C73A6" w:rsidP="0007009D">
      <w:pPr>
        <w:rPr>
          <w:rFonts w:ascii="Times New Roman" w:hAnsi="Times New Roman" w:cs="Times New Roman"/>
          <w:sz w:val="24"/>
          <w:szCs w:val="24"/>
        </w:rPr>
      </w:pPr>
    </w:p>
    <w:p w14:paraId="4DE5F56E" w14:textId="77777777" w:rsidR="00015E5B" w:rsidRDefault="00015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055B00" w14:textId="77777777" w:rsidR="009C73A6" w:rsidRPr="00CD7E90" w:rsidRDefault="009C73A6" w:rsidP="0007009D">
      <w:pPr>
        <w:rPr>
          <w:rFonts w:ascii="Times New Roman" w:hAnsi="Times New Roman" w:cs="Times New Roman"/>
          <w:sz w:val="24"/>
          <w:szCs w:val="24"/>
        </w:rPr>
      </w:pPr>
    </w:p>
    <w:p w14:paraId="0A80C0E8" w14:textId="77777777" w:rsidR="009C73A6" w:rsidRPr="009C73A6" w:rsidRDefault="00015E5B" w:rsidP="009C73A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</w:p>
    <w:p w14:paraId="087536B6" w14:textId="77777777" w:rsidR="009C73A6" w:rsidRPr="009C73A6" w:rsidRDefault="009C73A6" w:rsidP="009C73A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C73A6">
        <w:rPr>
          <w:rFonts w:ascii="Times New Roman" w:hAnsi="Times New Roman" w:cs="Times New Roman"/>
          <w:sz w:val="24"/>
          <w:szCs w:val="24"/>
        </w:rPr>
        <w:t>к отзыву рецензента</w:t>
      </w:r>
    </w:p>
    <w:p w14:paraId="13C0A0F6" w14:textId="77777777" w:rsidR="009C73A6" w:rsidRPr="009C73A6" w:rsidRDefault="009C73A6" w:rsidP="009C73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FEBC3B9" w14:textId="77777777" w:rsidR="009C73A6" w:rsidRPr="009C73A6" w:rsidRDefault="009C73A6" w:rsidP="009C73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72C07F8C" w14:textId="77777777" w:rsidR="009C73A6" w:rsidRPr="009C73A6" w:rsidRDefault="009C73A6" w:rsidP="009C73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DEA1AEA" w14:textId="77777777" w:rsidR="009C73A6" w:rsidRPr="009C73A6" w:rsidRDefault="009C73A6" w:rsidP="009C73A6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791762FD" w14:textId="77777777" w:rsidR="009C73A6" w:rsidRPr="009C73A6" w:rsidRDefault="009C73A6" w:rsidP="009C73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6">
        <w:rPr>
          <w:rFonts w:ascii="Times New Roman" w:hAnsi="Times New Roman" w:cs="Times New Roman"/>
          <w:b/>
          <w:sz w:val="24"/>
          <w:szCs w:val="24"/>
        </w:rPr>
        <w:t>Сформированность компетенций у выпускника по итогам выполнения аттестационных заданий (заданий на выпускную квалификационную работу)</w:t>
      </w:r>
    </w:p>
    <w:p w14:paraId="113D77E7" w14:textId="77777777" w:rsidR="009C73A6" w:rsidRDefault="009C73A6" w:rsidP="009C73A6">
      <w:pPr>
        <w:ind w:left="142" w:hanging="142"/>
        <w:jc w:val="center"/>
        <w:rPr>
          <w:b/>
        </w:rPr>
      </w:pPr>
    </w:p>
    <w:p w14:paraId="7E2D9349" w14:textId="77777777" w:rsidR="009C73A6" w:rsidRDefault="009C73A6" w:rsidP="009C73A6">
      <w:pPr>
        <w:jc w:val="center"/>
        <w:rPr>
          <w:b/>
        </w:rPr>
      </w:pPr>
    </w:p>
    <w:tbl>
      <w:tblPr>
        <w:tblStyle w:val="a3"/>
        <w:tblW w:w="9558" w:type="dxa"/>
        <w:jc w:val="center"/>
        <w:tblLook w:val="04A0" w:firstRow="1" w:lastRow="0" w:firstColumn="1" w:lastColumn="0" w:noHBand="0" w:noVBand="1"/>
      </w:tblPr>
      <w:tblGrid>
        <w:gridCol w:w="5792"/>
        <w:gridCol w:w="1591"/>
        <w:gridCol w:w="2175"/>
      </w:tblGrid>
      <w:tr w:rsidR="009C73A6" w:rsidRPr="00CD7E90" w14:paraId="6C7AC9E2" w14:textId="77777777" w:rsidTr="00AF799A">
        <w:trPr>
          <w:jc w:val="center"/>
        </w:trPr>
        <w:tc>
          <w:tcPr>
            <w:tcW w:w="5792" w:type="dxa"/>
            <w:vAlign w:val="center"/>
          </w:tcPr>
          <w:p w14:paraId="35784477" w14:textId="77777777" w:rsidR="009C73A6" w:rsidRPr="000537BF" w:rsidRDefault="009C73A6" w:rsidP="00AF799A">
            <w:pPr>
              <w:jc w:val="center"/>
            </w:pPr>
            <w:r w:rsidRPr="000537BF">
              <w:t>Задания</w:t>
            </w:r>
          </w:p>
        </w:tc>
        <w:tc>
          <w:tcPr>
            <w:tcW w:w="1591" w:type="dxa"/>
            <w:vAlign w:val="center"/>
          </w:tcPr>
          <w:p w14:paraId="61E76744" w14:textId="77777777" w:rsidR="009C73A6" w:rsidRPr="000537BF" w:rsidRDefault="009C73A6" w:rsidP="00AF799A">
            <w:pPr>
              <w:jc w:val="center"/>
            </w:pPr>
            <w:r w:rsidRPr="000537BF">
              <w:t>Компетенция</w:t>
            </w:r>
          </w:p>
        </w:tc>
        <w:tc>
          <w:tcPr>
            <w:tcW w:w="2175" w:type="dxa"/>
            <w:vAlign w:val="center"/>
          </w:tcPr>
          <w:p w14:paraId="057173F9" w14:textId="77777777" w:rsidR="009C73A6" w:rsidRPr="000537BF" w:rsidRDefault="00971940" w:rsidP="001524B8">
            <w:pPr>
              <w:jc w:val="center"/>
            </w:pPr>
            <w:r>
              <w:t xml:space="preserve">Обобщенная </w:t>
            </w:r>
            <w:r w:rsidR="009C73A6" w:rsidRPr="000537BF">
              <w:t>оценка сформированности компетенции</w:t>
            </w:r>
            <w:r w:rsidR="009C73A6" w:rsidRPr="000537BF">
              <w:rPr>
                <w:rStyle w:val="a6"/>
              </w:rPr>
              <w:footnoteReference w:id="1"/>
            </w:r>
          </w:p>
        </w:tc>
      </w:tr>
      <w:tr w:rsidR="00542E6E" w:rsidRPr="00CD7E90" w14:paraId="78CE5DA6" w14:textId="77777777" w:rsidTr="00301B6A">
        <w:trPr>
          <w:jc w:val="center"/>
        </w:trPr>
        <w:tc>
          <w:tcPr>
            <w:tcW w:w="5792" w:type="dxa"/>
            <w:vAlign w:val="center"/>
          </w:tcPr>
          <w:p w14:paraId="3D9FC64F" w14:textId="77777777" w:rsidR="00542E6E" w:rsidRPr="00CD7E90" w:rsidRDefault="00534EED" w:rsidP="00534EED">
            <w:pPr>
              <w:jc w:val="left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В </w:t>
            </w:r>
            <w:r w:rsidR="00542E6E">
              <w:rPr>
                <w:sz w:val="18"/>
                <w:szCs w:val="18"/>
              </w:rPr>
              <w:t xml:space="preserve">ВКР </w:t>
            </w:r>
            <w:r>
              <w:rPr>
                <w:sz w:val="18"/>
                <w:szCs w:val="18"/>
              </w:rPr>
              <w:t xml:space="preserve">выделить актуальность и </w:t>
            </w:r>
            <w:r w:rsidR="00542E6E">
              <w:rPr>
                <w:sz w:val="18"/>
                <w:szCs w:val="18"/>
              </w:rPr>
              <w:t xml:space="preserve">практическую </w:t>
            </w:r>
            <w:r>
              <w:rPr>
                <w:sz w:val="18"/>
                <w:szCs w:val="18"/>
              </w:rPr>
              <w:t>значимость</w:t>
            </w:r>
            <w:r w:rsidR="00542E6E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применить </w:t>
            </w:r>
            <w:r w:rsidR="00542E6E">
              <w:rPr>
                <w:sz w:val="18"/>
                <w:szCs w:val="18"/>
              </w:rPr>
              <w:t xml:space="preserve">на практике </w:t>
            </w:r>
            <w:r w:rsidR="00CE3AC5">
              <w:rPr>
                <w:sz w:val="18"/>
                <w:szCs w:val="18"/>
              </w:rPr>
              <w:t xml:space="preserve">теоретические </w:t>
            </w:r>
            <w:r w:rsidR="00542E6E">
              <w:rPr>
                <w:sz w:val="18"/>
                <w:szCs w:val="18"/>
              </w:rPr>
              <w:t>знани</w:t>
            </w:r>
            <w:r w:rsidR="00C71506">
              <w:rPr>
                <w:sz w:val="18"/>
                <w:szCs w:val="18"/>
              </w:rPr>
              <w:t>я (базовые понятия, категории и законы)</w:t>
            </w:r>
            <w:r w:rsidR="00542E6E">
              <w:rPr>
                <w:sz w:val="18"/>
                <w:szCs w:val="18"/>
              </w:rPr>
              <w:t xml:space="preserve"> по тематике ВКР</w:t>
            </w:r>
            <w:r w:rsidR="00CE3AC5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в том числе </w:t>
            </w:r>
            <w:r w:rsidR="00CE3AC5">
              <w:rPr>
                <w:sz w:val="18"/>
                <w:szCs w:val="18"/>
              </w:rPr>
              <w:t xml:space="preserve">полученные с помощью </w:t>
            </w:r>
            <w:r>
              <w:rPr>
                <w:sz w:val="18"/>
                <w:szCs w:val="18"/>
              </w:rPr>
              <w:t xml:space="preserve">современных </w:t>
            </w:r>
            <w:r w:rsidR="00CE3AC5">
              <w:rPr>
                <w:sz w:val="18"/>
                <w:szCs w:val="18"/>
              </w:rPr>
              <w:t>информационных технологий</w:t>
            </w:r>
            <w:r w:rsidR="00542E6E">
              <w:rPr>
                <w:sz w:val="18"/>
                <w:szCs w:val="18"/>
              </w:rPr>
              <w:t>.</w:t>
            </w:r>
          </w:p>
        </w:tc>
        <w:tc>
          <w:tcPr>
            <w:tcW w:w="1591" w:type="dxa"/>
            <w:vAlign w:val="center"/>
          </w:tcPr>
          <w:p w14:paraId="35878B0F" w14:textId="77777777" w:rsidR="00542E6E" w:rsidRPr="00AD17C7" w:rsidRDefault="00542E6E" w:rsidP="00184BA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184BA1"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К-</w:t>
            </w:r>
            <w:r w:rsidR="00184BA1">
              <w:rPr>
                <w:sz w:val="24"/>
                <w:szCs w:val="24"/>
              </w:rPr>
              <w:t>1</w:t>
            </w:r>
          </w:p>
        </w:tc>
        <w:tc>
          <w:tcPr>
            <w:tcW w:w="2175" w:type="dxa"/>
          </w:tcPr>
          <w:p w14:paraId="2BEE876E" w14:textId="77793E5A" w:rsidR="00542E6E" w:rsidRPr="00CA42F0" w:rsidRDefault="00542E6E" w:rsidP="00B57561">
            <w:r w:rsidRPr="00CA42F0">
              <w:rPr>
                <w:sz w:val="18"/>
                <w:szCs w:val="18"/>
              </w:rPr>
              <w:t xml:space="preserve">Сформирована на </w:t>
            </w:r>
            <w:r w:rsidR="00B57561" w:rsidRPr="00CA42F0">
              <w:rPr>
                <w:sz w:val="18"/>
                <w:szCs w:val="18"/>
              </w:rPr>
              <w:t>высоком</w:t>
            </w:r>
            <w:r w:rsidRPr="00CA42F0">
              <w:rPr>
                <w:sz w:val="18"/>
                <w:szCs w:val="18"/>
              </w:rPr>
              <w:t xml:space="preserve"> уровн</w:t>
            </w:r>
            <w:r w:rsidR="00B57561" w:rsidRPr="00CA42F0">
              <w:rPr>
                <w:sz w:val="18"/>
                <w:szCs w:val="18"/>
              </w:rPr>
              <w:t>е</w:t>
            </w:r>
          </w:p>
        </w:tc>
      </w:tr>
      <w:tr w:rsidR="009D21AE" w:rsidRPr="00CD7E90" w14:paraId="6B807B90" w14:textId="77777777" w:rsidTr="00542E6E">
        <w:trPr>
          <w:trHeight w:val="1253"/>
          <w:jc w:val="center"/>
        </w:trPr>
        <w:tc>
          <w:tcPr>
            <w:tcW w:w="5792" w:type="dxa"/>
            <w:vAlign w:val="center"/>
          </w:tcPr>
          <w:p w14:paraId="1FEBAF94" w14:textId="77777777" w:rsidR="009D21AE" w:rsidRPr="00542E6E" w:rsidRDefault="00534EED" w:rsidP="00B52F05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Провести анализ </w:t>
            </w:r>
            <w:r w:rsidR="00B52F05">
              <w:rPr>
                <w:sz w:val="18"/>
                <w:szCs w:val="18"/>
              </w:rPr>
              <w:t>научно-технической информации, отечественного и зарубежного опыта по тематике поставленной задачи. О</w:t>
            </w:r>
            <w:r w:rsidR="00542E6E" w:rsidRPr="00542E6E">
              <w:rPr>
                <w:sz w:val="18"/>
                <w:szCs w:val="18"/>
              </w:rPr>
              <w:t>боснованно и структурировано</w:t>
            </w:r>
            <w:r w:rsidR="009A766C" w:rsidRPr="00542E6E">
              <w:rPr>
                <w:sz w:val="18"/>
                <w:szCs w:val="18"/>
              </w:rPr>
              <w:t xml:space="preserve"> </w:t>
            </w:r>
            <w:r w:rsidR="00B52F05">
              <w:rPr>
                <w:sz w:val="18"/>
                <w:szCs w:val="18"/>
              </w:rPr>
              <w:t xml:space="preserve">представить в ВКР </w:t>
            </w:r>
            <w:r w:rsidR="00ED3E5A" w:rsidRPr="00542E6E">
              <w:rPr>
                <w:sz w:val="18"/>
                <w:szCs w:val="18"/>
              </w:rPr>
              <w:t xml:space="preserve">результаты </w:t>
            </w:r>
            <w:r w:rsidR="00B52F05">
              <w:rPr>
                <w:sz w:val="18"/>
                <w:szCs w:val="18"/>
              </w:rPr>
              <w:t xml:space="preserve">проведенного анализа и возможность его использования </w:t>
            </w:r>
            <w:r w:rsidR="00ED3E5A" w:rsidRPr="00542E6E">
              <w:rPr>
                <w:sz w:val="18"/>
                <w:szCs w:val="18"/>
              </w:rPr>
              <w:t xml:space="preserve">для решения поставленной </w:t>
            </w:r>
            <w:r w:rsidR="009A766C" w:rsidRPr="00542E6E">
              <w:rPr>
                <w:sz w:val="18"/>
                <w:szCs w:val="18"/>
              </w:rPr>
              <w:t>задачи</w:t>
            </w:r>
            <w:r w:rsidR="00542E6E">
              <w:rPr>
                <w:sz w:val="18"/>
                <w:szCs w:val="18"/>
              </w:rPr>
              <w:t>.</w:t>
            </w:r>
          </w:p>
        </w:tc>
        <w:tc>
          <w:tcPr>
            <w:tcW w:w="1591" w:type="dxa"/>
            <w:vAlign w:val="center"/>
          </w:tcPr>
          <w:p w14:paraId="2FBB876D" w14:textId="77777777" w:rsidR="00542E6E" w:rsidRPr="00AD17C7" w:rsidRDefault="00184BA1" w:rsidP="00184BA1">
            <w:pPr>
              <w:ind w:left="36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ОПК-3</w:t>
            </w:r>
          </w:p>
        </w:tc>
        <w:tc>
          <w:tcPr>
            <w:tcW w:w="2175" w:type="dxa"/>
          </w:tcPr>
          <w:p w14:paraId="48471F16" w14:textId="015A05AD" w:rsidR="009D21AE" w:rsidRPr="00CA42F0" w:rsidRDefault="00B57561">
            <w:r w:rsidRPr="00CA42F0">
              <w:rPr>
                <w:sz w:val="18"/>
                <w:szCs w:val="18"/>
              </w:rPr>
              <w:t>Сформирована на высоком уровне</w:t>
            </w:r>
          </w:p>
        </w:tc>
      </w:tr>
    </w:tbl>
    <w:p w14:paraId="3B1124B8" w14:textId="77777777" w:rsidR="009C73A6" w:rsidRPr="00CD7E90" w:rsidRDefault="009C73A6" w:rsidP="009C73A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BA85C8" w14:textId="77777777" w:rsidR="009C73A6" w:rsidRPr="00CD7E90" w:rsidRDefault="009C73A6" w:rsidP="009C73A6">
      <w:pPr>
        <w:rPr>
          <w:rFonts w:ascii="Times New Roman" w:hAnsi="Times New Roman" w:cs="Times New Roman"/>
          <w:sz w:val="24"/>
          <w:szCs w:val="24"/>
        </w:rPr>
      </w:pPr>
      <w:r w:rsidRPr="00CD7E90">
        <w:rPr>
          <w:rFonts w:ascii="Times New Roman" w:hAnsi="Times New Roman" w:cs="Times New Roman"/>
          <w:sz w:val="24"/>
          <w:szCs w:val="24"/>
        </w:rPr>
        <w:t>Рецензент:</w:t>
      </w:r>
    </w:p>
    <w:p w14:paraId="731457E1" w14:textId="77777777" w:rsidR="00CA42F0" w:rsidRDefault="00CA42F0" w:rsidP="00CA42F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1701"/>
        <w:gridCol w:w="2694"/>
        <w:gridCol w:w="248"/>
      </w:tblGrid>
      <w:tr w:rsidR="00CA42F0" w14:paraId="7FD8BF82" w14:textId="77777777" w:rsidTr="00CA42F0">
        <w:trPr>
          <w:jc w:val="center"/>
        </w:trPr>
        <w:tc>
          <w:tcPr>
            <w:tcW w:w="5211" w:type="dxa"/>
            <w:vAlign w:val="bottom"/>
            <w:hideMark/>
          </w:tcPr>
          <w:p w14:paraId="6E7C3E42" w14:textId="77777777" w:rsidR="00CA42F0" w:rsidRDefault="00CA42F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Ведущий инженер-исследователь,</w:t>
            </w:r>
          </w:p>
          <w:p w14:paraId="2F6D5CFE" w14:textId="77777777" w:rsidR="00CA42F0" w:rsidRDefault="00CA42F0">
            <w:pPr>
              <w:jc w:val="left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«КНС Групп», к.ф.-м.н. 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954F39" w14:textId="77777777" w:rsidR="00CA42F0" w:rsidRDefault="00CA42F0">
            <w:pPr>
              <w:rPr>
                <w:i/>
                <w:sz w:val="24"/>
                <w:szCs w:val="24"/>
              </w:rPr>
            </w:pPr>
          </w:p>
        </w:tc>
        <w:tc>
          <w:tcPr>
            <w:tcW w:w="2694" w:type="dxa"/>
            <w:vAlign w:val="bottom"/>
            <w:hideMark/>
          </w:tcPr>
          <w:p w14:paraId="280CF41B" w14:textId="77777777" w:rsidR="00CA42F0" w:rsidRDefault="00CA42F0">
            <w:pPr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Ершов Р.А.</w:t>
            </w:r>
          </w:p>
        </w:tc>
        <w:tc>
          <w:tcPr>
            <w:tcW w:w="248" w:type="dxa"/>
            <w:vAlign w:val="bottom"/>
          </w:tcPr>
          <w:p w14:paraId="13FD84B5" w14:textId="77777777" w:rsidR="00CA42F0" w:rsidRDefault="00CA42F0">
            <w:pPr>
              <w:rPr>
                <w:sz w:val="24"/>
                <w:szCs w:val="24"/>
              </w:rPr>
            </w:pPr>
          </w:p>
        </w:tc>
      </w:tr>
    </w:tbl>
    <w:p w14:paraId="3937E16D" w14:textId="77777777" w:rsidR="00CA42F0" w:rsidRDefault="00CA42F0" w:rsidP="00CA42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CFEE89" w14:textId="61CB6A12" w:rsidR="00CA42F0" w:rsidRDefault="00CA42F0" w:rsidP="00CA42F0">
      <w:pPr>
        <w:ind w:firstLine="709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</w:rPr>
        <w:t>2026г</w:t>
      </w:r>
    </w:p>
    <w:p w14:paraId="56FED2BD" w14:textId="77777777" w:rsidR="00CA42F0" w:rsidRDefault="00CA42F0" w:rsidP="00CA42F0">
      <w:pPr>
        <w:rPr>
          <w:rFonts w:ascii="Times New Roman" w:hAnsi="Times New Roman" w:cs="Times New Roman"/>
          <w:sz w:val="24"/>
          <w:szCs w:val="24"/>
        </w:rPr>
      </w:pPr>
    </w:p>
    <w:p w14:paraId="2ED6B3E7" w14:textId="77777777" w:rsidR="005A2413" w:rsidRDefault="005A2413"/>
    <w:sectPr w:rsidR="005A2413" w:rsidSect="00015E5B">
      <w:pgSz w:w="11906" w:h="16838"/>
      <w:pgMar w:top="568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D28CD" w14:textId="77777777" w:rsidR="00533D66" w:rsidRDefault="00533D66" w:rsidP="0007009D">
      <w:pPr>
        <w:spacing w:after="0" w:line="240" w:lineRule="auto"/>
      </w:pPr>
      <w:r>
        <w:separator/>
      </w:r>
    </w:p>
  </w:endnote>
  <w:endnote w:type="continuationSeparator" w:id="0">
    <w:p w14:paraId="2B62BE09" w14:textId="77777777" w:rsidR="00533D66" w:rsidRDefault="00533D66" w:rsidP="00070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5F17FD" w14:textId="77777777" w:rsidR="00533D66" w:rsidRDefault="00533D66" w:rsidP="0007009D">
      <w:pPr>
        <w:spacing w:after="0" w:line="240" w:lineRule="auto"/>
      </w:pPr>
      <w:r>
        <w:separator/>
      </w:r>
    </w:p>
  </w:footnote>
  <w:footnote w:type="continuationSeparator" w:id="0">
    <w:p w14:paraId="4B615B39" w14:textId="77777777" w:rsidR="00533D66" w:rsidRDefault="00533D66" w:rsidP="0007009D">
      <w:pPr>
        <w:spacing w:after="0" w:line="240" w:lineRule="auto"/>
      </w:pPr>
      <w:r>
        <w:continuationSeparator/>
      </w:r>
    </w:p>
  </w:footnote>
  <w:footnote w:id="1">
    <w:p w14:paraId="6828E103" w14:textId="77777777" w:rsidR="009C73A6" w:rsidRPr="00B004AC" w:rsidRDefault="009C73A6" w:rsidP="009C73A6">
      <w:pPr>
        <w:pStyle w:val="a4"/>
        <w:rPr>
          <w:sz w:val="16"/>
          <w:szCs w:val="16"/>
        </w:rPr>
      </w:pPr>
      <w:r w:rsidRPr="00B004AC">
        <w:rPr>
          <w:rStyle w:val="a6"/>
          <w:sz w:val="16"/>
          <w:szCs w:val="16"/>
        </w:rPr>
        <w:footnoteRef/>
      </w:r>
      <w:r>
        <w:rPr>
          <w:sz w:val="16"/>
          <w:szCs w:val="16"/>
        </w:rPr>
        <w:t>Обобщенная оценка</w:t>
      </w:r>
      <w:r w:rsidRPr="00B004AC">
        <w:rPr>
          <w:sz w:val="16"/>
          <w:szCs w:val="16"/>
        </w:rPr>
        <w:t xml:space="preserve"> сформированности компетенции </w:t>
      </w:r>
      <w:r>
        <w:rPr>
          <w:sz w:val="16"/>
          <w:szCs w:val="16"/>
        </w:rPr>
        <w:t xml:space="preserve">определяется с учетом полноты знаний, </w:t>
      </w:r>
      <w:r w:rsidRPr="008A531A">
        <w:rPr>
          <w:sz w:val="16"/>
          <w:szCs w:val="16"/>
        </w:rPr>
        <w:t>наличи</w:t>
      </w:r>
      <w:r>
        <w:rPr>
          <w:sz w:val="16"/>
          <w:szCs w:val="16"/>
        </w:rPr>
        <w:t>я</w:t>
      </w:r>
      <w:r w:rsidRPr="008A531A">
        <w:rPr>
          <w:sz w:val="16"/>
          <w:szCs w:val="16"/>
        </w:rPr>
        <w:t xml:space="preserve"> умений (навыков), владени</w:t>
      </w:r>
      <w:r>
        <w:rPr>
          <w:sz w:val="16"/>
          <w:szCs w:val="16"/>
        </w:rPr>
        <w:t>я</w:t>
      </w:r>
      <w:r w:rsidRPr="008A531A">
        <w:rPr>
          <w:sz w:val="16"/>
          <w:szCs w:val="16"/>
        </w:rPr>
        <w:t xml:space="preserve"> опытом</w:t>
      </w:r>
      <w:r>
        <w:rPr>
          <w:sz w:val="16"/>
          <w:szCs w:val="16"/>
        </w:rPr>
        <w:t xml:space="preserve">, </w:t>
      </w:r>
      <w:r w:rsidRPr="008A531A">
        <w:rPr>
          <w:sz w:val="16"/>
          <w:szCs w:val="16"/>
        </w:rPr>
        <w:t>проявлени</w:t>
      </w:r>
      <w:r>
        <w:rPr>
          <w:sz w:val="16"/>
          <w:szCs w:val="16"/>
        </w:rPr>
        <w:t>я</w:t>
      </w:r>
      <w:r w:rsidRPr="008A531A">
        <w:rPr>
          <w:sz w:val="16"/>
          <w:szCs w:val="16"/>
        </w:rPr>
        <w:t xml:space="preserve"> личностной готовности к проф</w:t>
      </w:r>
      <w:r>
        <w:rPr>
          <w:sz w:val="16"/>
          <w:szCs w:val="16"/>
        </w:rPr>
        <w:t>.</w:t>
      </w:r>
      <w:r w:rsidRPr="0087427D">
        <w:rPr>
          <w:sz w:val="16"/>
          <w:szCs w:val="16"/>
        </w:rPr>
        <w:t xml:space="preserve"> </w:t>
      </w:r>
      <w:r w:rsidRPr="008A531A">
        <w:rPr>
          <w:sz w:val="16"/>
          <w:szCs w:val="16"/>
        </w:rPr>
        <w:t>самосовершенствованию</w:t>
      </w:r>
      <w:r>
        <w:rPr>
          <w:sz w:val="16"/>
          <w:szCs w:val="16"/>
        </w:rPr>
        <w:t xml:space="preserve">. 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84780"/>
    <w:multiLevelType w:val="hybridMultilevel"/>
    <w:tmpl w:val="20FCD1AA"/>
    <w:lvl w:ilvl="0" w:tplc="98EAD70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6AFD3804"/>
    <w:multiLevelType w:val="hybridMultilevel"/>
    <w:tmpl w:val="742AF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77BED"/>
    <w:multiLevelType w:val="hybridMultilevel"/>
    <w:tmpl w:val="B7025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09D"/>
    <w:rsid w:val="000103AF"/>
    <w:rsid w:val="00015E5B"/>
    <w:rsid w:val="00032A3C"/>
    <w:rsid w:val="0007009D"/>
    <w:rsid w:val="000918BA"/>
    <w:rsid w:val="001524B8"/>
    <w:rsid w:val="001816A7"/>
    <w:rsid w:val="00184BA1"/>
    <w:rsid w:val="001E7D00"/>
    <w:rsid w:val="00214F77"/>
    <w:rsid w:val="003255A2"/>
    <w:rsid w:val="003364C6"/>
    <w:rsid w:val="003614C5"/>
    <w:rsid w:val="003F62B6"/>
    <w:rsid w:val="004515AD"/>
    <w:rsid w:val="00470686"/>
    <w:rsid w:val="00487EB9"/>
    <w:rsid w:val="004C02E0"/>
    <w:rsid w:val="00533D66"/>
    <w:rsid w:val="00534EED"/>
    <w:rsid w:val="00542E6E"/>
    <w:rsid w:val="00561204"/>
    <w:rsid w:val="00564545"/>
    <w:rsid w:val="00591C75"/>
    <w:rsid w:val="005A2413"/>
    <w:rsid w:val="005F570D"/>
    <w:rsid w:val="006234AF"/>
    <w:rsid w:val="006704CB"/>
    <w:rsid w:val="0069500C"/>
    <w:rsid w:val="006B679F"/>
    <w:rsid w:val="00737577"/>
    <w:rsid w:val="007768F7"/>
    <w:rsid w:val="007B3A7D"/>
    <w:rsid w:val="00836238"/>
    <w:rsid w:val="00837785"/>
    <w:rsid w:val="00837AC0"/>
    <w:rsid w:val="009037FE"/>
    <w:rsid w:val="00971940"/>
    <w:rsid w:val="009A766C"/>
    <w:rsid w:val="009B41B3"/>
    <w:rsid w:val="009C73A6"/>
    <w:rsid w:val="009D21AE"/>
    <w:rsid w:val="009E484E"/>
    <w:rsid w:val="009F00D0"/>
    <w:rsid w:val="00A84AA8"/>
    <w:rsid w:val="00AE4B6D"/>
    <w:rsid w:val="00AF4814"/>
    <w:rsid w:val="00B3001F"/>
    <w:rsid w:val="00B442A7"/>
    <w:rsid w:val="00B52F05"/>
    <w:rsid w:val="00B57561"/>
    <w:rsid w:val="00BD0EE1"/>
    <w:rsid w:val="00C71506"/>
    <w:rsid w:val="00CA42F0"/>
    <w:rsid w:val="00CE3AC5"/>
    <w:rsid w:val="00D12214"/>
    <w:rsid w:val="00D91A72"/>
    <w:rsid w:val="00E75C27"/>
    <w:rsid w:val="00ED3E5A"/>
    <w:rsid w:val="00F27628"/>
    <w:rsid w:val="00F85C00"/>
    <w:rsid w:val="00FB293E"/>
    <w:rsid w:val="00FD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BE838"/>
  <w15:docId w15:val="{699B4732-A9EA-4715-AEDD-CC360A12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C2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7009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rsid w:val="0007009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Текст сноски Знак"/>
    <w:basedOn w:val="a0"/>
    <w:link w:val="a4"/>
    <w:rsid w:val="0007009D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footnote reference"/>
    <w:basedOn w:val="a0"/>
    <w:rsid w:val="0007009D"/>
    <w:rPr>
      <w:vertAlign w:val="superscript"/>
    </w:rPr>
  </w:style>
  <w:style w:type="paragraph" w:styleId="a7">
    <w:name w:val="List Paragraph"/>
    <w:basedOn w:val="a"/>
    <w:uiPriority w:val="34"/>
    <w:qFormat/>
    <w:rsid w:val="000103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A8CBD-7D0D-4C7B-AB4C-C912C2C09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4</Pages>
  <Words>564</Words>
  <Characters>4422</Characters>
  <Application>Microsoft Office Word</Application>
  <DocSecurity>0</DocSecurity>
  <Lines>163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Aleksey Blagodatin</cp:lastModifiedBy>
  <cp:revision>13</cp:revision>
  <dcterms:created xsi:type="dcterms:W3CDTF">2016-06-14T09:24:00Z</dcterms:created>
  <dcterms:modified xsi:type="dcterms:W3CDTF">2026-06-02T06:16:00Z</dcterms:modified>
</cp:coreProperties>
</file>