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9F" w:rsidRPr="00EA059F" w:rsidRDefault="00EA059F" w:rsidP="00EA05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0" w:name="css"/>
      <w:r w:rsidRPr="00EA059F">
        <w:rPr>
          <w:rFonts w:ascii="Arial" w:eastAsia="Times New Roman" w:hAnsi="Arial" w:cs="Arial"/>
          <w:color w:val="4C4C4C"/>
          <w:sz w:val="27"/>
          <w:szCs w:val="27"/>
          <w:lang w:eastAsia="uk-UA"/>
        </w:rPr>
        <w:t>Что такое CSS?</w:t>
      </w:r>
      <w:bookmarkEnd w:id="0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Каскадные таблицы стилей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 (</w:t>
      </w: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Cascading Style Sheets, CSS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) — это стандарт, определяющий представление данных в браузере. Если HTML предоставляет информацию о структуре документа, то таблицы стилей сообщают как он должен выглядеть.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Стиль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 — это совокупность правил, применяемых к элементу гипертекста и определяющих способ его отображения. Стиль включает все типы элементов дизайна: шрифт, фон, текст, цвета ссылок, поля и расположение объектов на странице.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Таблица стилей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 — это совокупность стилей, применимых к гипертекстовому документу.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Каскадирование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 — это порядок применения различных стилей к веб-странице. Браузер, поддерживающий таблицы стилей, будет последовательно применять их в соответствии с приоритетом: сначала связанные, затем внедренные и, наконец, встроенные стили. Другой аспект каскадирования — </w:t>
      </w: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наследование (inheritance)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, — означает, что если не указано иное, то конкретный стиль будет применен ко всем дочерним элементами гипертекстового документа. Например, если вы примените определенный цвет текста в теге &lt;div&gt;, то все теги внутри этого блока будут отображаться этим же цветом.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Использование каскадных таблиц дает возможность разделить содержимое и его представление и гибко управлять отображением гипертекстовых документов путем изменения стилей.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Официальная информация о спецификации Cascading Style Sheets всегда доступна по адресу </w:t>
      </w:r>
      <w:hyperlink r:id="rId5" w:history="1">
        <w:r w:rsidRPr="00EA059F">
          <w:rPr>
            <w:rFonts w:ascii="Arial" w:eastAsia="Times New Roman" w:hAnsi="Arial" w:cs="Arial"/>
            <w:color w:val="4C4C4C"/>
            <w:sz w:val="18"/>
            <w:szCs w:val="18"/>
            <w:u w:val="single"/>
            <w:lang w:eastAsia="uk-UA"/>
          </w:rPr>
          <w:t>http://www.w3.org/Style/CSS/</w:t>
        </w:r>
      </w:hyperlink>
    </w:p>
    <w:p w:rsidR="00EA059F" w:rsidRPr="00EA059F" w:rsidRDefault="00EA059F" w:rsidP="00EA05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1" w:name="синтаксис"/>
      <w:r w:rsidRPr="00EA059F">
        <w:rPr>
          <w:rFonts w:ascii="Arial" w:eastAsia="Times New Roman" w:hAnsi="Arial" w:cs="Arial"/>
          <w:color w:val="4C4C4C"/>
          <w:sz w:val="27"/>
          <w:szCs w:val="27"/>
          <w:lang w:eastAsia="uk-UA"/>
        </w:rPr>
        <w:t>Общий синтаксис таблиц стилей</w:t>
      </w:r>
      <w:bookmarkEnd w:id="1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Таблицы стилей строятся в соответствии с определенным порядком (синтаксисом), в противном случае они не могут нормально работать. Таблицы стилей составляются из определенных частей (рис. 1):</w:t>
      </w:r>
    </w:p>
    <w:p w:rsidR="00EA059F" w:rsidRPr="00EA059F" w:rsidRDefault="00EA059F" w:rsidP="00EA059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noProof/>
          <w:color w:val="4C4C4C"/>
          <w:sz w:val="18"/>
          <w:szCs w:val="18"/>
          <w:lang w:eastAsia="uk-UA"/>
        </w:rPr>
        <w:drawing>
          <wp:inline distT="0" distB="0" distL="0" distR="0">
            <wp:extent cx="2552700" cy="845820"/>
            <wp:effectExtent l="0" t="0" r="0" b="0"/>
            <wp:docPr id="2" name="Рисунок 2" descr="Правила таблиц сти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ила таблиц стиле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br/>
        <w:t>Рис. 1. Синтаксис описания стиля CSS</w:t>
      </w:r>
    </w:p>
    <w:p w:rsidR="00EA059F" w:rsidRPr="00EA059F" w:rsidRDefault="00EA059F" w:rsidP="00EA059F">
      <w:pPr>
        <w:numPr>
          <w:ilvl w:val="0"/>
          <w:numId w:val="1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Селектор (Selector)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. Селектор — это элемент, к которому будут применяться назначаемые стили. Это может быть тег, класс или идентификатор объекта гипертекстового документа.</w:t>
      </w:r>
    </w:p>
    <w:p w:rsidR="00EA059F" w:rsidRPr="00EA059F" w:rsidRDefault="00EA059F" w:rsidP="00EA059F">
      <w:pPr>
        <w:numPr>
          <w:ilvl w:val="0"/>
          <w:numId w:val="1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Свойство (Property)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. Свойство определяет одну или несколько характеристик селектора. Свойства задают формат отображения селектора: отступы, шрифты, выравнивание, размеры и т.д.</w:t>
      </w:r>
    </w:p>
    <w:p w:rsidR="00EA059F" w:rsidRPr="00EA059F" w:rsidRDefault="00EA059F" w:rsidP="00EA059F">
      <w:pPr>
        <w:numPr>
          <w:ilvl w:val="0"/>
          <w:numId w:val="1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Значение (Value)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. Значения — это фактические числовые или строковые константы, определяющие свойство селектора.</w:t>
      </w:r>
    </w:p>
    <w:p w:rsidR="00EA059F" w:rsidRPr="00EA059F" w:rsidRDefault="00EA059F" w:rsidP="00EA059F">
      <w:pPr>
        <w:numPr>
          <w:ilvl w:val="0"/>
          <w:numId w:val="1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Описание (Declaration)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. Совокупность свойств и их значений.</w:t>
      </w:r>
    </w:p>
    <w:p w:rsidR="00EA059F" w:rsidRPr="00EA059F" w:rsidRDefault="00EA059F" w:rsidP="00EA059F">
      <w:pPr>
        <w:numPr>
          <w:ilvl w:val="0"/>
          <w:numId w:val="1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Правило (Rule)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. Полное описание стиля (селектор + описание).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Таким образом, таблица стилей — это набор правил, задающих значения свойств селекторов, перечисленных в этой таблице. Общий синтаксис описания правила выглядит так: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селектор[, селектор[, ...]] {свойство: значение;}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Регистр символов значения не имеет, порядок перечисления селекторов в таблице и свойств в определении не регламентирован.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2" w:name="правила_css"/>
      <w:r w:rsidRPr="00EA059F">
        <w:rPr>
          <w:rFonts w:ascii="Arial" w:eastAsia="Times New Roman" w:hAnsi="Arial" w:cs="Arial"/>
          <w:color w:val="008000"/>
          <w:sz w:val="27"/>
          <w:szCs w:val="27"/>
          <w:lang w:eastAsia="uk-UA"/>
        </w:rPr>
        <w:t>Правила CSS</w:t>
      </w:r>
      <w:bookmarkEnd w:id="2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Итак, каскадная таблица стилей — это набор правил форматирования тегов HTML. Приведем несколько примеров написания таких правил:</w:t>
      </w:r>
    </w:p>
    <w:p w:rsidR="00EA059F" w:rsidRPr="00EA059F" w:rsidRDefault="00EA059F" w:rsidP="00EA059F">
      <w:pPr>
        <w:numPr>
          <w:ilvl w:val="0"/>
          <w:numId w:val="2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lastRenderedPageBreak/>
        <w:t>Основной текст с выравниванием по ширине, абзацный отступ 30px, гарнитура (шрифт) — Serif, кегль (размер шрифта) — 14px: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p {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text-align: justify;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text-indent: 30px;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font-family: Serif;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font-size: 14px;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}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ind w:left="720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Это правило будет применено ко всем тегам &lt;p&gt;.</w:t>
      </w:r>
    </w:p>
    <w:p w:rsidR="00EA059F" w:rsidRPr="00EA059F" w:rsidRDefault="00EA059F" w:rsidP="00EA059F">
      <w:pPr>
        <w:numPr>
          <w:ilvl w:val="0"/>
          <w:numId w:val="2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Синий цвет для заголовков с первого по третий уровень: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h1, h2, h3 {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color: blue; /* тоже самое, что и #0000FF */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}</w:t>
      </w:r>
    </w:p>
    <w:p w:rsidR="00EA059F" w:rsidRPr="00EA059F" w:rsidRDefault="00EA059F" w:rsidP="00EA059F">
      <w:pPr>
        <w:numPr>
          <w:ilvl w:val="0"/>
          <w:numId w:val="2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Таблицы и изображения выводить без обрамления: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ind w:left="720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table, img {border: none;}</w:t>
      </w:r>
    </w:p>
    <w:p w:rsidR="00EA059F" w:rsidRPr="00EA059F" w:rsidRDefault="00EA059F" w:rsidP="00EA059F">
      <w:pPr>
        <w:numPr>
          <w:ilvl w:val="0"/>
          <w:numId w:val="2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Ссылки в элементах списков показывать без подчеркивания: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ind w:left="720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li a {text-decoration: none;}</w:t>
      </w:r>
    </w:p>
    <w:p w:rsidR="00EA059F" w:rsidRPr="00EA059F" w:rsidRDefault="00EA059F" w:rsidP="00EA059F">
      <w:pPr>
        <w:numPr>
          <w:ilvl w:val="0"/>
          <w:numId w:val="2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Внутренние отступы слева и справа для блоков (&lt;div&gt;), заголовков таблиц и ячеек таблиц установить в 10px и залить фон желтым цветом: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div, th, td {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padding-left: 10px;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padding-right: 10px;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background-color: yellow;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}</w:t>
      </w:r>
    </w:p>
    <w:p w:rsidR="00EA059F" w:rsidRPr="00EA059F" w:rsidRDefault="00EA059F" w:rsidP="00EA059F">
      <w:pPr>
        <w:numPr>
          <w:ilvl w:val="0"/>
          <w:numId w:val="2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Все ссылки в документе отображать черным цветом и полужирным шрифтом, а в основном тексте и списках — обычным, а также выделять их зеленым цветом и подчеркивать только при наведении курсора (в описании правил использован псевдоэлемент a:hover).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a {color: black; font-weight: bold;}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p a, li a {font-weight: normal; text-decoration: none;}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p a:hover, li a:hover {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color: #00FF00; text-decoration: underline;</w:t>
      </w:r>
    </w:p>
    <w:p w:rsidR="00EA059F" w:rsidRPr="00EA059F" w:rsidRDefault="00EA059F" w:rsidP="00EA059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tLeast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ab/>
        <w:t>}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3" w:name="классы_css"/>
      <w:r w:rsidRPr="00EA059F">
        <w:rPr>
          <w:rFonts w:ascii="Arial" w:eastAsia="Times New Roman" w:hAnsi="Arial" w:cs="Arial"/>
          <w:color w:val="008000"/>
          <w:sz w:val="27"/>
          <w:szCs w:val="27"/>
          <w:lang w:eastAsia="uk-UA"/>
        </w:rPr>
        <w:t>Классы</w:t>
      </w:r>
      <w:bookmarkEnd w:id="3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Стандарт CSS представляет возможности создания именованных стилей — стилевых классов. Это позволяет ответить на такой, например, вопрос: Как применить разные стили к одному и тому же селектору?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Предположим, что в документе вам нужны два различных вида основного текста — один без отступа, второй — с левым отступом и шрифтом красного цвета. Для этого нужно создать правила для каждого из них, например так: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lastRenderedPageBreak/>
        <w:t>p {margin-left: 0;}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p.warn {margin-left: 40px; color: #FF00;}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Для применения созданного класса его имя нужно указать в атрибуте class для выбранных абзацев: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&lt;p class=”warn”&gt;Красный текст с отступом слева&lt;/p&gt;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Общий синтаксис описания класса: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селектор</w:t>
      </w:r>
      <w:r w:rsidRPr="00EA059F">
        <w:rPr>
          <w:rFonts w:ascii="Courier New" w:eastAsia="Times New Roman" w:hAnsi="Courier New" w:cs="Courier New"/>
          <w:b/>
          <w:bCs/>
          <w:color w:val="4C4C4C"/>
          <w:sz w:val="18"/>
          <w:szCs w:val="18"/>
          <w:lang w:eastAsia="uk-UA"/>
        </w:rPr>
        <w:t>.имя_класса</w:t>
      </w: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 xml:space="preserve"> {описание}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При создании класса селектор можно не указывать, тогда это правило можно применять к любому селектору, поддерживающему тот же набор свойств.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Вот несколько примеров: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Правило: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.solid_blue {color: blue;}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Использование: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&lt;p class=”solid_blue”&gt;Синий текст абзаца&lt;/p&gt;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&lt;li class=”solid_blue”&gt;Синий текст элемента списка&lt;/li&gt;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Правило: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 xml:space="preserve">h1.bigsans </w:t>
      </w: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{font-family: Sans; font-size: 1.5em;}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 xml:space="preserve">h1.smallserif </w:t>
      </w: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{font-family: Serif; font-size: .84em;}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Использование: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&lt;h1 class=”bigsans”&gt;Большой, но рубленый&lt;/h1&gt;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&lt;h1 class=”smallserif”&gt;Маленький, но с засечками&lt;/h1&gt;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4" w:name="id"/>
      <w:r w:rsidRPr="00EA059F">
        <w:rPr>
          <w:rFonts w:ascii="Arial" w:eastAsia="Times New Roman" w:hAnsi="Arial" w:cs="Arial"/>
          <w:color w:val="008000"/>
          <w:sz w:val="27"/>
          <w:szCs w:val="27"/>
          <w:lang w:eastAsia="uk-UA"/>
        </w:rPr>
        <w:t>Идентификаторы</w:t>
      </w:r>
      <w:bookmarkEnd w:id="4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В качестве селектора может выступать идентификатор элемента гипертекста, указанный в атрибуте id. Для назначения стилей таким элементам используется синтаксис, аналогичный описанию классов, но вместо точки ставится знак # (“решетка”). Например: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div#content {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position: absolute;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top: 10px;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left: 10%;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right: 10%;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border: solid 1px silver;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...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&lt;div id="content"&gt;Текст&lt;/div&gt;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Следует помнить, что идентификаторы элементов должны быть уникальны в пределах документа.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5" w:name="groups"/>
      <w:r w:rsidRPr="00EA059F">
        <w:rPr>
          <w:rFonts w:ascii="Arial" w:eastAsia="Times New Roman" w:hAnsi="Arial" w:cs="Arial"/>
          <w:color w:val="008000"/>
          <w:sz w:val="27"/>
          <w:szCs w:val="27"/>
          <w:lang w:eastAsia="uk-UA"/>
        </w:rPr>
        <w:lastRenderedPageBreak/>
        <w:t>Группировка свойств</w:t>
      </w:r>
      <w:bookmarkEnd w:id="5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Группировка (grouping)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 состоит в объединении значений родственных свойств. При этом таблица стилей становится более компактной, но предъявляются более жесткие требования к описанию правил. Ниже приведен пример обычного стиля, задающего отступы: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div {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margin-left: 10px;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margin-top: 5px;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margin-right: 40px;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margin-bottom: 15px;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Это же правило можно переписать с группировкой в следующем виде: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div {margin: 5px 40px 15px 10px;} /*порядок: top right bottom left*/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Оба стиля будут отображаться одинаково.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Группировка может применяться для таких свойств, как padding, font, border, background и еще некоторых (см. документацию CSS)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6" w:name="использование_css"/>
      <w:r w:rsidRPr="00EA059F">
        <w:rPr>
          <w:rFonts w:ascii="Arial" w:eastAsia="Times New Roman" w:hAnsi="Arial" w:cs="Arial"/>
          <w:color w:val="4C4C4C"/>
          <w:sz w:val="27"/>
          <w:szCs w:val="27"/>
          <w:lang w:eastAsia="uk-UA"/>
        </w:rPr>
        <w:t>Использование в веб-страницах</w:t>
      </w:r>
      <w:bookmarkEnd w:id="6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Существует три способа применения таблицы стилей к документу HTML:</w:t>
      </w:r>
    </w:p>
    <w:p w:rsidR="00EA059F" w:rsidRPr="00EA059F" w:rsidRDefault="00EA059F" w:rsidP="00EA059F">
      <w:pPr>
        <w:numPr>
          <w:ilvl w:val="0"/>
          <w:numId w:val="3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Встраивание (Inline)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. Этот метод позволяет применить стиль к заданному тегу HTML.</w:t>
      </w:r>
    </w:p>
    <w:p w:rsidR="00EA059F" w:rsidRPr="00EA059F" w:rsidRDefault="00EA059F" w:rsidP="00EA059F">
      <w:pPr>
        <w:numPr>
          <w:ilvl w:val="0"/>
          <w:numId w:val="3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Внедрение (Embedded)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. Внедрение позволяет управлять стилями страницы целиком.</w:t>
      </w:r>
    </w:p>
    <w:p w:rsidR="00EA059F" w:rsidRPr="00EA059F" w:rsidRDefault="00EA059F" w:rsidP="00EA059F">
      <w:pPr>
        <w:numPr>
          <w:ilvl w:val="0"/>
          <w:numId w:val="3"/>
        </w:numPr>
        <w:spacing w:before="100" w:beforeAutospacing="1" w:after="45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Связывание (Linked или External)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. Связанная таблица стилей позволяет вынести описание стилей во внешний файл, ссылаясь на который можно контролировать отображение всех страниц сайта.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7" w:name="встреннные_стили"/>
      <w:r w:rsidRPr="00EA059F">
        <w:rPr>
          <w:rFonts w:ascii="Arial" w:eastAsia="Times New Roman" w:hAnsi="Arial" w:cs="Arial"/>
          <w:color w:val="008000"/>
          <w:sz w:val="27"/>
          <w:szCs w:val="27"/>
          <w:lang w:eastAsia="uk-UA"/>
        </w:rPr>
        <w:t>Встроенные стили</w:t>
      </w:r>
      <w:bookmarkEnd w:id="7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Встраивание стилей предоставляет максимальный контроль над всеми элементами веб-страницы. Встроенный стиль применяется к любому тегу HTML с помощью атрибута </w:t>
      </w: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style 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следующим образом: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&lt;p style="font: 12pt Courier"&gt;Это текст с кеглем 12 точек и гарнитурой Courier&lt;/P&gt;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Пример: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&lt;div style="font-family: Garamond; font-size: 18 pt;&gt;"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Весь текст в этом разделе имеет размер 18 точек и шрифт Garamond.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&lt;span style="color:#ff3300;"&gt;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А этот фрагмент еще и выделен красным цветом.&lt;/span&gt;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&lt;/div&gt;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Встроенные стили полезны, когда необходима тонкая настройка отображения некоторого элемента страницы или небольшой веб-страницы.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8" w:name="внедренные_стили"/>
      <w:r w:rsidRPr="00EA059F">
        <w:rPr>
          <w:rFonts w:ascii="Arial" w:eastAsia="Times New Roman" w:hAnsi="Arial" w:cs="Arial"/>
          <w:color w:val="008000"/>
          <w:sz w:val="27"/>
          <w:szCs w:val="27"/>
          <w:lang w:eastAsia="uk-UA"/>
        </w:rPr>
        <w:t>Внедренные стили</w:t>
      </w:r>
      <w:bookmarkEnd w:id="8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Внедренные стили используют тег &lt;style&gt;, который обычно размещают в заголовке HTML-документа (&lt;head&gt;...&lt;/head&gt;):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lastRenderedPageBreak/>
        <w:t>&lt;html&gt;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&lt;head&gt;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...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&lt;style&gt;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</w: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правила CSS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&lt;/style&gt;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...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&lt;/head&gt;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&lt;body&gt;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...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hyperlink r:id="rId7" w:history="1">
        <w:r w:rsidRPr="00EA059F">
          <w:rPr>
            <w:rFonts w:ascii="Arial" w:eastAsia="Times New Roman" w:hAnsi="Arial" w:cs="Arial"/>
            <w:color w:val="4C4C4C"/>
            <w:sz w:val="18"/>
            <w:szCs w:val="18"/>
            <w:u w:val="single"/>
            <w:lang w:eastAsia="uk-UA"/>
          </w:rPr>
          <w:t>Пример использования внедренных стилей из ЛР №1.</w:t>
        </w:r>
      </w:hyperlink>
    </w:p>
    <w:p w:rsidR="00EA059F" w:rsidRPr="00EA059F" w:rsidRDefault="00EA059F" w:rsidP="00EA05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9" w:name="связанные_стили"/>
      <w:bookmarkEnd w:id="9"/>
      <w:r w:rsidRPr="00EA059F">
        <w:rPr>
          <w:rFonts w:ascii="Arial" w:eastAsia="Times New Roman" w:hAnsi="Arial" w:cs="Arial"/>
          <w:color w:val="4C4C4C"/>
          <w:sz w:val="27"/>
          <w:szCs w:val="27"/>
          <w:lang w:eastAsia="uk-UA"/>
        </w:rPr>
        <w:t>Связанные таблицы стилей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Связанные (linked)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, или </w:t>
      </w: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внешние (external)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 таблицы стилей — наиболее удобное решение, когда речь идет об оформлении целого сайта. Описание правил помещается в отдельный файл (обычно, но не обязательно, с расширением </w:t>
      </w: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.css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). С помощью тега &lt;link&gt; выполняется связывание этой таблицы стилей с каждой страницей, где ее необходимо применить, например так: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&lt;link rel=stylesheet href="sample.css" type="text/css"&gt;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Любая страница, содержащая такую связь, будет оформлена в соответствии со стилями, указанными в файле sample.css. Следует отметить, что файл со стилями физически может находиться на другом веб-сервере, тогда в href нужно указать абсолютный путь к нему.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b/>
          <w:bCs/>
          <w:color w:val="4C4C4C"/>
          <w:sz w:val="18"/>
          <w:szCs w:val="18"/>
          <w:lang w:eastAsia="uk-UA"/>
        </w:rPr>
        <w:t>Проблемы с браузерами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Обязательно просматривайте страницы с таблицами стилей в различных браузерах. Это связано с тем, что разные браузеры могут по разному интерпретировать одно и то же правило, а некоторые свойства и/или значения и вовсе не поддерживать. Следует также тестировать страницы с отключенными стилями (например, в текстовых браузерах), чтобы убедиться, что страница читабельна.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10" w:name="каскадирование"/>
      <w:r w:rsidRPr="00EA059F">
        <w:rPr>
          <w:rFonts w:ascii="Arial" w:eastAsia="Times New Roman" w:hAnsi="Arial" w:cs="Arial"/>
          <w:color w:val="008000"/>
          <w:sz w:val="27"/>
          <w:szCs w:val="27"/>
          <w:lang w:eastAsia="uk-UA"/>
        </w:rPr>
        <w:t>И снова каскадирование</w:t>
      </w:r>
      <w:bookmarkEnd w:id="10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Если вам нужна сотня-другая-третья страниц HTML — используйте внешнюю, глобальную, таблицу стилей. Если некоторые из этих страниц требуют корректировки общего оформления — используйте внедренный стиль. А если на странице нужно явно изменить оформление одного-двух элементов, то применяйте встроенные стили. Именно в таком порядке происходит перекрытие стилей при каскадировании, схематично это можно представить так: </w:t>
      </w: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связанные стили -&gt; внедренные стили -&gt; встроенные стили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11" w:name="media"/>
      <w:r w:rsidRPr="00EA059F">
        <w:rPr>
          <w:rFonts w:ascii="Arial" w:eastAsia="Times New Roman" w:hAnsi="Arial" w:cs="Arial"/>
          <w:color w:val="4C4C4C"/>
          <w:sz w:val="27"/>
          <w:szCs w:val="27"/>
          <w:lang w:eastAsia="uk-UA"/>
        </w:rPr>
        <w:t>Аппаратно-зависимые стили</w:t>
      </w:r>
      <w:bookmarkEnd w:id="11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Таблицы стилей могут применяться для управления отображением содержимого в зависимости от используемого устройства вывода (монитор, проектор, устройство печати, звуковой синтезатор и т.п.). Для этого в описание стилей включить тип устройства, например так: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@media print {/* печатающее устройство */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BODY { font-size: 10pt; 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@media screen { /* монитор */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BODY { font-size: 12pt; 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lastRenderedPageBreak/>
        <w:tab/>
        <w:t>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@media screen, print {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BODY { line-height: 1.2; 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@media all {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BODY { margin: 1pt; 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ab/>
        <w:t>}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Как видно из примера, вся таблица разбивается на секции, каждая из которых начинается со слова @media, за которым следует название класса устройств и далее, в фигурных скобках, непосредственно описание стилей.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Можно разделить таблицы стилей иначе, указав тип устройства в теге &lt;link&gt;: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 xml:space="preserve">&lt;link rel=stylesheet href="sample.css" type="text/css" </w:t>
      </w:r>
      <w:r w:rsidRPr="00EA059F">
        <w:rPr>
          <w:rFonts w:ascii="Courier New" w:eastAsia="Times New Roman" w:hAnsi="Courier New" w:cs="Courier New"/>
          <w:b/>
          <w:bCs/>
          <w:color w:val="4C4C4C"/>
          <w:sz w:val="18"/>
          <w:szCs w:val="18"/>
          <w:lang w:eastAsia="uk-UA"/>
        </w:rPr>
        <w:t>media=”screen”</w:t>
      </w: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&gt;</w:t>
      </w:r>
    </w:p>
    <w:p w:rsidR="00EA059F" w:rsidRPr="00EA059F" w:rsidRDefault="00EA059F" w:rsidP="00EA05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12" w:name="свойства_стилей"/>
      <w:r w:rsidRPr="00EA059F">
        <w:rPr>
          <w:rFonts w:ascii="Arial" w:eastAsia="Times New Roman" w:hAnsi="Arial" w:cs="Arial"/>
          <w:color w:val="4C4C4C"/>
          <w:sz w:val="27"/>
          <w:szCs w:val="27"/>
          <w:lang w:eastAsia="uk-UA"/>
        </w:rPr>
        <w:t>Свойства CSS</w:t>
      </w:r>
      <w:bookmarkEnd w:id="12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В </w:t>
      </w:r>
      <w:hyperlink r:id="rId8" w:anchor="css-properties" w:history="1">
        <w:r w:rsidRPr="00EA059F">
          <w:rPr>
            <w:rFonts w:ascii="Arial" w:eastAsia="Times New Roman" w:hAnsi="Arial" w:cs="Arial"/>
            <w:color w:val="4C4C4C"/>
            <w:sz w:val="18"/>
            <w:szCs w:val="18"/>
            <w:u w:val="single"/>
            <w:lang w:eastAsia="uk-UA"/>
          </w:rPr>
          <w:t>табл.1</w:t>
        </w:r>
      </w:hyperlink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 перечислены некоторые часто используемые свойства CSS и их назначение.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bookmarkStart w:id="13" w:name="css-properties"/>
      <w:bookmarkEnd w:id="13"/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Таблица 1. Свойства элементов CSS</w:t>
      </w:r>
    </w:p>
    <w:tbl>
      <w:tblPr>
        <w:tblW w:w="0" w:type="auto"/>
        <w:tblBorders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770"/>
        <w:gridCol w:w="3024"/>
      </w:tblGrid>
      <w:tr w:rsidR="00EA059F" w:rsidRPr="00EA059F" w:rsidTr="00EA059F">
        <w:tc>
          <w:tcPr>
            <w:tcW w:w="0" w:type="auto"/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b/>
                <w:bCs/>
                <w:color w:val="4C4C4C"/>
                <w:sz w:val="18"/>
                <w:szCs w:val="18"/>
                <w:lang w:eastAsia="uk-UA"/>
              </w:rPr>
              <w:t>Имя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b/>
                <w:bCs/>
                <w:color w:val="4C4C4C"/>
                <w:sz w:val="18"/>
                <w:szCs w:val="18"/>
                <w:lang w:eastAsia="uk-UA"/>
              </w:rPr>
              <w:t>Значения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b/>
                <w:bCs/>
                <w:color w:val="4C4C4C"/>
                <w:sz w:val="18"/>
                <w:szCs w:val="18"/>
                <w:lang w:eastAsia="uk-UA"/>
              </w:rPr>
              <w:t>Описание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[background-color || background-image || background-repeat || background-attachment || background-position]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Управление фоном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background-color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&lt;color&gt; | transparent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Цвет фона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background-image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&lt;uri&gt;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Фоновое изображение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background-position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[ [&lt;percentage&gt; | &lt;length&gt; ]{1,2} | [ [top | center | bottom] || [left | center | right] ]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Положение фоновой картинки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background-repeat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repeat | repeat-x | repeat-y | no-repeat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Повторение фоновой картинки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[ border-width || border-style || &lt;color&gt;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Границы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collapse | separate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Объединение/разделение смежных границ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border-color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&lt;color&gt;{1,4} | transparent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Цвет границы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border-style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&lt;border-style&gt;{1,4}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Стиль линии границы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border-top border-right border-bottom border-left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[ border-top-width || border-style || &lt;color&gt;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Управление стилем заданной границы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border-width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&lt;border-width&gt;{1,4}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Толщина линии границы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Низ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clear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none | left | right | both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Запрет заполнения свободного пространства рядом с элементом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clip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&lt;shape&gt;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Обрезка содержимого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color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&lt;color&gt;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Цвет содержимого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cursor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[ [&lt;uri&gt; ,]* [ auto | crosshair | default | pointer | move | e-resize | ne-resize | nw-resize | n-resize | se-resize | sw-resize | s-resize | w-resize| text | wait | help ]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Форма курсора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inline | block | list-item | run-in | compact | marker | table | inline-table | table-row-group | table-header-group | table-footer-group | table-row | table-column-group | table-column | table-cell | table-caption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Способ отображения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empty-cells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show | hide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Отображение пустых ячеек таблицы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lastRenderedPageBreak/>
              <w:t>float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left | right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Свободное размещение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font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[ [ font-style || font-variant || font-weight ]? font-size [ / line-height ]? font-family ] | caption | icon | menu | message-box | small-caption | status-bar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Управление шрифтом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font-family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[[ &lt;family-name&gt; | &lt;generic-family&gt; ],]* [&lt;family-name&gt; | &lt;generic-family&gt;]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Гарнитура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font-size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&lt;absolute-size&gt; | &lt;relative-size&gt; | &lt;length&gt; | &lt;percentage&gt;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Кегль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font-style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normal | italic | oblique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Стиль шрифта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font-variant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normal | small-caps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Варианты отображения шрифта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font-weight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normal | bold | bolder | lighter | 100 | 200 | 300 | 400 | 500 | 600 | 700 | 800 | 900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Толщина шрифта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Ширина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Положение левой границы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line-height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normal | &lt;number&gt; | &lt;length&gt; | &lt;percentage&gt;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Высота строки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list-style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[ list-style-type || list-style-position || list-style-image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Стиль списка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margin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&lt;margin-width&gt;{1,4}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Внешний отступ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margin-top margin-right margin-bottom margin-left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&lt;margin-width&gt;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Внешний отступ по заданной стороне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padding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&lt;padding-width&gt;{1,4}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Внутренний отступ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padding-top padding-right padding-bottom padding-left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&lt;padding-width&gt;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Внутренний отступ по заданной стороне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static | relative | absolute | fixed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Позиционирование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right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Положение правой границы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text-align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left | right | center | justify | &lt;string&gt;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Выравнивание текстового блока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text-decoration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none | [ underline || overline || line-through || blink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Текстовые эффекты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text-indent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&lt;length&gt; | &lt;percentage&gt;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Абзацный отступ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text-transform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capitalize | uppercase | lowercase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Начертание текста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top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Положение верхней границы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vertical-align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baseline | sub | super | top | text-top | middle | bottom | text-bottom | &lt;percentage&gt; | &lt;length&gt;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Вертикальное выравнивание в пределах блока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visibility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visible | hidden | collapse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Управление видимостью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white-space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normal | pre | nowrap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Управление пробелами между словами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width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Ширина элемента</w:t>
            </w:r>
          </w:p>
        </w:tc>
      </w:tr>
      <w:tr w:rsidR="00EA059F" w:rsidRPr="00EA059F" w:rsidTr="00EA059F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z-index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auto | &lt;integer&gt;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A059F" w:rsidRPr="00EA059F" w:rsidRDefault="00EA059F" w:rsidP="00EA059F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</w:pPr>
            <w:r w:rsidRPr="00EA059F">
              <w:rPr>
                <w:rFonts w:ascii="Arial" w:eastAsia="Times New Roman" w:hAnsi="Arial" w:cs="Arial"/>
                <w:color w:val="4C4C4C"/>
                <w:sz w:val="18"/>
                <w:szCs w:val="18"/>
                <w:lang w:eastAsia="uk-UA"/>
              </w:rPr>
              <w:t>Порядок перехода по клавише Tab</w:t>
            </w:r>
          </w:p>
        </w:tc>
      </w:tr>
    </w:tbl>
    <w:p w:rsidR="00EA059F" w:rsidRPr="00EA059F" w:rsidRDefault="00EA059F" w:rsidP="00EA05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C4C4C"/>
          <w:sz w:val="27"/>
          <w:szCs w:val="27"/>
          <w:lang w:eastAsia="uk-UA"/>
        </w:rPr>
      </w:pPr>
      <w:bookmarkStart w:id="14" w:name="позиционирование"/>
      <w:r w:rsidRPr="00EA059F">
        <w:rPr>
          <w:rFonts w:ascii="Arial" w:eastAsia="Times New Roman" w:hAnsi="Arial" w:cs="Arial"/>
          <w:color w:val="4C4C4C"/>
          <w:sz w:val="27"/>
          <w:szCs w:val="27"/>
          <w:lang w:eastAsia="uk-UA"/>
        </w:rPr>
        <w:t>Позиционирование элементов</w:t>
      </w:r>
      <w:bookmarkEnd w:id="14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Рассмотрим </w:t>
      </w:r>
      <w:hyperlink r:id="rId9" w:anchor="fig2" w:tooltip="Блочная верстка" w:history="1">
        <w:r w:rsidRPr="00EA059F">
          <w:rPr>
            <w:rFonts w:ascii="Arial" w:eastAsia="Times New Roman" w:hAnsi="Arial" w:cs="Arial"/>
            <w:color w:val="4C4C4C"/>
            <w:sz w:val="18"/>
            <w:szCs w:val="18"/>
            <w:u w:val="single"/>
            <w:lang w:eastAsia="uk-UA"/>
          </w:rPr>
          <w:t>пример</w:t>
        </w:r>
      </w:hyperlink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, приведенный в </w:t>
      </w:r>
      <w:hyperlink r:id="rId10" w:anchor="listing4" w:history="1">
        <w:r w:rsidRPr="00EA059F">
          <w:rPr>
            <w:rFonts w:ascii="Arial" w:eastAsia="Times New Roman" w:hAnsi="Arial" w:cs="Arial"/>
            <w:color w:val="4C4C4C"/>
            <w:sz w:val="18"/>
            <w:szCs w:val="18"/>
            <w:u w:val="single"/>
            <w:lang w:eastAsia="uk-UA"/>
          </w:rPr>
          <w:t>Листинге 4 из ЛР №1</w:t>
        </w:r>
      </w:hyperlink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. В этом примере фрагменты содержимого размещены в блочных элементах &lt;div&gt;, для которых переопределены стили свойств, определяющих положение на странице. Если отключить эти стили, то вид страницы сильно изменится (</w:t>
      </w:r>
      <w:hyperlink r:id="rId11" w:anchor="no-styles" w:history="1">
        <w:r w:rsidRPr="00EA059F">
          <w:rPr>
            <w:rFonts w:ascii="Arial" w:eastAsia="Times New Roman" w:hAnsi="Arial" w:cs="Arial"/>
            <w:color w:val="4C4C4C"/>
            <w:sz w:val="18"/>
            <w:szCs w:val="18"/>
            <w:u w:val="single"/>
            <w:lang w:eastAsia="uk-UA"/>
          </w:rPr>
          <w:t>рис. 2</w:t>
        </w:r>
      </w:hyperlink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).</w:t>
      </w:r>
    </w:p>
    <w:p w:rsidR="00EA059F" w:rsidRPr="00EA059F" w:rsidRDefault="00EA059F" w:rsidP="00EA059F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</w:pPr>
      <w:bookmarkStart w:id="15" w:name="no-styles"/>
      <w:bookmarkStart w:id="16" w:name="_GoBack"/>
      <w:bookmarkEnd w:id="16"/>
      <w:r w:rsidRPr="00EA059F">
        <w:rPr>
          <w:rFonts w:ascii="Arial" w:eastAsia="Times New Roman" w:hAnsi="Arial" w:cs="Arial"/>
          <w:i/>
          <w:iCs/>
          <w:color w:val="008000"/>
          <w:sz w:val="18"/>
          <w:szCs w:val="18"/>
          <w:lang w:eastAsia="uk-UA"/>
        </w:rPr>
        <w:br/>
        <w:t>Рис. 2. Вид страницы с отключенными стилями</w:t>
      </w:r>
      <w:bookmarkEnd w:id="15"/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Такое влияние на внешний вид оказывает свойство position. Это свойство в сочетании со свойствами </w:t>
      </w: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left, top, right, bottom, display, clear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 и ряда других позволяет управлять положением элементов на странице и порядком их вывода. Свойство </w:t>
      </w:r>
      <w:r w:rsidRPr="00EA059F">
        <w:rPr>
          <w:rFonts w:ascii="Arial" w:eastAsia="Times New Roman" w:hAnsi="Arial" w:cs="Arial"/>
          <w:i/>
          <w:iCs/>
          <w:color w:val="4C4C4C"/>
          <w:sz w:val="18"/>
          <w:szCs w:val="18"/>
          <w:lang w:eastAsia="uk-UA"/>
        </w:rPr>
        <w:t>position</w:t>
      </w: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 может принимать такие значения:</w:t>
      </w:r>
    </w:p>
    <w:p w:rsidR="00EA059F" w:rsidRPr="00EA059F" w:rsidRDefault="00EA059F" w:rsidP="00EA059F">
      <w:pPr>
        <w:spacing w:after="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lastRenderedPageBreak/>
        <w:t>static — нормальное положение</w:t>
      </w:r>
    </w:p>
    <w:p w:rsidR="00EA059F" w:rsidRPr="00EA059F" w:rsidRDefault="00EA059F" w:rsidP="00EA059F">
      <w:pPr>
        <w:spacing w:after="0" w:line="240" w:lineRule="auto"/>
        <w:ind w:left="720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Данный блок является обычным блоком, он отображается согласно общим правилам. Свойства 'left' и 'top' не применяются.</w:t>
      </w:r>
    </w:p>
    <w:p w:rsidR="00EA059F" w:rsidRPr="00EA059F" w:rsidRDefault="00EA059F" w:rsidP="00EA059F">
      <w:pPr>
        <w:spacing w:after="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relative — относительное позиционирование</w:t>
      </w:r>
    </w:p>
    <w:p w:rsidR="00EA059F" w:rsidRPr="00EA059F" w:rsidRDefault="00EA059F" w:rsidP="00EA059F">
      <w:pPr>
        <w:spacing w:after="0" w:line="240" w:lineRule="auto"/>
        <w:ind w:left="720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Положение блока рассчитывается в соответствии с нормальным потоком вывода. Затем блок смещается относительно своего нормального (static) положения.</w:t>
      </w:r>
    </w:p>
    <w:p w:rsidR="00EA059F" w:rsidRPr="00EA059F" w:rsidRDefault="00EA059F" w:rsidP="00EA059F">
      <w:pPr>
        <w:spacing w:after="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absolute — абсолютное позиционирование</w:t>
      </w:r>
    </w:p>
    <w:p w:rsidR="00EA059F" w:rsidRPr="00EA059F" w:rsidRDefault="00EA059F" w:rsidP="00EA059F">
      <w:pPr>
        <w:spacing w:after="0" w:line="240" w:lineRule="auto"/>
        <w:ind w:left="720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Положение блока (возможно и размер) указывается с помощью свойств 'left', 'right', 'top' и 'bottom'. Они указывают величину смещения относительно контейнера блока. Абсолютно позиционируемые блоки изымаются из нормального потока. Это значит, что они не влияют на размещение последующих элементов того же уровня.</w:t>
      </w:r>
    </w:p>
    <w:p w:rsidR="00EA059F" w:rsidRPr="00EA059F" w:rsidRDefault="00EA059F" w:rsidP="00EA059F">
      <w:pPr>
        <w:spacing w:after="0" w:line="240" w:lineRule="auto"/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18"/>
          <w:szCs w:val="18"/>
          <w:lang w:eastAsia="uk-UA"/>
        </w:rPr>
        <w:t>fixed — фиксированное положение</w:t>
      </w:r>
    </w:p>
    <w:p w:rsidR="00EA059F" w:rsidRPr="00EA059F" w:rsidRDefault="00EA059F" w:rsidP="00EA059F">
      <w:pPr>
        <w:spacing w:after="0" w:line="240" w:lineRule="auto"/>
        <w:ind w:left="720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Положение блока рассчитывается в соответствии с моделью абсолютного позиционирования, а затем он фиксируется относительно области просмотра или страницы. Два объявления могут быть отделены друг от друга с помощью правила @media, как это показано в примере: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@media screen { H1#first { position: fixed; } }</w:t>
      </w:r>
    </w:p>
    <w:p w:rsidR="00EA059F" w:rsidRPr="00EA059F" w:rsidRDefault="00EA059F" w:rsidP="00EA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720"/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</w:pPr>
      <w:r w:rsidRPr="00EA059F">
        <w:rPr>
          <w:rFonts w:ascii="Courier New" w:eastAsia="Times New Roman" w:hAnsi="Courier New" w:cs="Courier New"/>
          <w:color w:val="4C4C4C"/>
          <w:sz w:val="20"/>
          <w:szCs w:val="20"/>
          <w:lang w:eastAsia="uk-UA"/>
        </w:rPr>
        <w:t>@media print { H1#first { position: static; } }</w:t>
      </w:r>
    </w:p>
    <w:p w:rsidR="00EA059F" w:rsidRPr="00EA059F" w:rsidRDefault="00EA059F" w:rsidP="00EA059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4C4C4C"/>
          <w:sz w:val="18"/>
          <w:szCs w:val="18"/>
          <w:lang w:eastAsia="uk-UA"/>
        </w:rPr>
      </w:pPr>
      <w:r w:rsidRPr="00EA059F">
        <w:rPr>
          <w:rFonts w:ascii="Arial" w:eastAsia="Times New Roman" w:hAnsi="Arial" w:cs="Arial"/>
          <w:color w:val="4C4C4C"/>
          <w:sz w:val="18"/>
          <w:szCs w:val="18"/>
          <w:lang w:eastAsia="uk-UA"/>
        </w:rPr>
        <w:t>Управляя позиционированием, можно различным образом размещать блоки информации на странице, вплоть до создания эффектов наложения, перетекания, градиента и т.п.</w:t>
      </w:r>
    </w:p>
    <w:p w:rsidR="00EA059F" w:rsidRDefault="00EA059F"/>
    <w:sectPr w:rsidR="00EA05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70A3"/>
    <w:multiLevelType w:val="multilevel"/>
    <w:tmpl w:val="CC7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F7C5D"/>
    <w:multiLevelType w:val="multilevel"/>
    <w:tmpl w:val="A39C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C570E"/>
    <w:multiLevelType w:val="multilevel"/>
    <w:tmpl w:val="03F0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9F"/>
    <w:rsid w:val="00EA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73645-5DFE-4657-A927-B0F4E226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0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EA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059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EA059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A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EA059F"/>
    <w:rPr>
      <w:i/>
      <w:iCs/>
    </w:rPr>
  </w:style>
  <w:style w:type="character" w:customStyle="1" w:styleId="apple-converted-space">
    <w:name w:val="apple-converted-space"/>
    <w:basedOn w:val="a0"/>
    <w:rsid w:val="00EA059F"/>
  </w:style>
  <w:style w:type="character" w:styleId="a5">
    <w:name w:val="Hyperlink"/>
    <w:basedOn w:val="a0"/>
    <w:uiPriority w:val="99"/>
    <w:semiHidden/>
    <w:unhideWhenUsed/>
    <w:rsid w:val="00EA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0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59F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table-header">
    <w:name w:val="table-header"/>
    <w:basedOn w:val="a"/>
    <w:rsid w:val="00EA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620">
          <w:marLeft w:val="0"/>
          <w:marRight w:val="0"/>
          <w:marTop w:val="0"/>
          <w:marBottom w:val="0"/>
          <w:divBdr>
            <w:top w:val="single" w:sz="12" w:space="0" w:color="F3F3F3"/>
            <w:left w:val="single" w:sz="12" w:space="4" w:color="F3F3F3"/>
            <w:bottom w:val="single" w:sz="12" w:space="0" w:color="F3F3F3"/>
            <w:right w:val="single" w:sz="12" w:space="4" w:color="F3F3F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stud.info/web-programming/cs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4stud.info/web-programming/samples/listing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4stud.info/web-programming/css.html" TargetMode="External"/><Relationship Id="rId5" Type="http://schemas.openxmlformats.org/officeDocument/2006/relationships/hyperlink" Target="http://www.w3.org/Style/CSS/" TargetMode="External"/><Relationship Id="rId10" Type="http://schemas.openxmlformats.org/officeDocument/2006/relationships/hyperlink" Target="http://www.4stud.info/web-programming/work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4stud.info/web-programming/work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10670</Words>
  <Characters>6083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2017-05-17T15:24:00Z</dcterms:created>
  <dcterms:modified xsi:type="dcterms:W3CDTF">2017-05-17T15:27:00Z</dcterms:modified>
</cp:coreProperties>
</file>