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1575E" w14:textId="77777777" w:rsidR="00BB0BA5" w:rsidRDefault="00EF131B">
      <w:pPr>
        <w:pStyle w:val="Textoportada"/>
        <w:jc w:val="center"/>
      </w:pPr>
      <w:r>
        <w:rPr>
          <w:b/>
          <w:sz w:val="24"/>
        </w:rPr>
        <w:t>UNIVERSIDAD NACIONAL JORGE BASADRE GROHMANN</w:t>
      </w:r>
    </w:p>
    <w:p w14:paraId="6DE19626" w14:textId="77777777" w:rsidR="00BB0BA5" w:rsidRDefault="00EF131B">
      <w:pPr>
        <w:pStyle w:val="Textoportada"/>
        <w:jc w:val="center"/>
      </w:pPr>
      <w:r>
        <w:rPr>
          <w:b/>
        </w:rPr>
        <w:t>FACULTAD DE INGENIERÍA</w:t>
      </w:r>
    </w:p>
    <w:p w14:paraId="024A2A51" w14:textId="77777777" w:rsidR="00BB0BA5" w:rsidRDefault="00EF131B">
      <w:pPr>
        <w:pStyle w:val="Textoportada"/>
        <w:jc w:val="center"/>
      </w:pPr>
      <w:r>
        <w:rPr>
          <w:b/>
        </w:rPr>
        <w:t>ESCUELA PROFESIONAL DE INGENIERÍA EN INFORMÁTICA Y SISTEMAS</w:t>
      </w:r>
    </w:p>
    <w:p w14:paraId="7246184D" w14:textId="77777777" w:rsidR="00BB0BA5" w:rsidRDefault="00EF131B">
      <w:pPr>
        <w:spacing w:before="160" w:after="160"/>
        <w:jc w:val="center"/>
      </w:pPr>
      <w:r>
        <w:rPr>
          <w:noProof/>
        </w:rPr>
        <w:drawing>
          <wp:inline distT="0" distB="0" distL="0" distR="0" wp14:anchorId="2DDCA947" wp14:editId="0556E5B5">
            <wp:extent cx="1103143" cy="124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jbg_source.png"/>
                    <pic:cNvPicPr/>
                  </pic:nvPicPr>
                  <pic:blipFill>
                    <a:blip r:embed="rId8"/>
                    <a:stretch>
                      <a:fillRect/>
                    </a:stretch>
                  </pic:blipFill>
                  <pic:spPr>
                    <a:xfrm>
                      <a:off x="0" y="0"/>
                      <a:ext cx="1103143" cy="1242000"/>
                    </a:xfrm>
                    <a:prstGeom prst="rect">
                      <a:avLst/>
                    </a:prstGeom>
                  </pic:spPr>
                </pic:pic>
              </a:graphicData>
            </a:graphic>
          </wp:inline>
        </w:drawing>
      </w:r>
    </w:p>
    <w:p w14:paraId="061F28A1" w14:textId="77777777" w:rsidR="00BB0BA5" w:rsidRDefault="00EF131B">
      <w:pPr>
        <w:pStyle w:val="Textoportada"/>
        <w:spacing w:before="160" w:after="80"/>
        <w:jc w:val="center"/>
      </w:pPr>
      <w:r>
        <w:rPr>
          <w:b/>
          <w:color w:val="8B1E2D"/>
          <w:sz w:val="44"/>
        </w:rPr>
        <w:t>EXPEDIENTE DE PROCESO — UNIDAD I</w:t>
      </w:r>
    </w:p>
    <w:p w14:paraId="74666D32" w14:textId="77777777" w:rsidR="00BB0BA5" w:rsidRDefault="00EF131B">
      <w:pPr>
        <w:pStyle w:val="Textoportada"/>
        <w:spacing w:after="240"/>
        <w:jc w:val="center"/>
      </w:pPr>
      <w:r>
        <w:rPr>
          <w:b/>
          <w:sz w:val="24"/>
        </w:rPr>
        <w:t>Auditoría de procesos y consolidación de evidencias — Semana 08</w:t>
      </w:r>
    </w:p>
    <w:p w14:paraId="187806A9" w14:textId="77777777" w:rsidR="00BB0BA5" w:rsidRDefault="00EF131B">
      <w:pPr>
        <w:pStyle w:val="Textoportada"/>
        <w:jc w:val="center"/>
      </w:pPr>
      <w:r>
        <w:rPr>
          <w:b/>
        </w:rPr>
        <w:t xml:space="preserve">CURSO: </w:t>
      </w:r>
      <w:r>
        <w:t>Ingeniería de Software I — IIS 19.06432</w:t>
      </w:r>
    </w:p>
    <w:p w14:paraId="4FA43FA9" w14:textId="77777777" w:rsidR="00BB0BA5" w:rsidRDefault="00EF131B">
      <w:pPr>
        <w:pStyle w:val="Textoportada"/>
        <w:jc w:val="center"/>
      </w:pPr>
      <w:r>
        <w:rPr>
          <w:b/>
        </w:rPr>
        <w:t xml:space="preserve">DOCENTES: </w:t>
      </w:r>
      <w:r>
        <w:t>Dr. Ing. Gianfranco Alexey Málaga Tejada</w:t>
      </w:r>
      <w:r>
        <w:br/>
        <w:t>Mtro. Nelson Abrahan Pablo Mollo Condori</w:t>
      </w:r>
    </w:p>
    <w:p w14:paraId="6B2B0E0F" w14:textId="77777777" w:rsidR="00BB0BA5" w:rsidRDefault="00EF131B">
      <w:pPr>
        <w:pStyle w:val="Textoportada"/>
        <w:jc w:val="center"/>
      </w:pPr>
      <w:r>
        <w:rPr>
          <w:b/>
        </w:rPr>
        <w:t xml:space="preserve">PROYECTO: </w:t>
      </w:r>
      <w:r>
        <w:t>HELA — Sistema web de gestión para restaurantes</w:t>
      </w:r>
    </w:p>
    <w:p w14:paraId="6DC74337" w14:textId="77777777" w:rsidR="00BB0BA5" w:rsidRDefault="00EF131B">
      <w:pPr>
        <w:pStyle w:val="Textoportada"/>
        <w:jc w:val="center"/>
      </w:pPr>
      <w:r>
        <w:rPr>
          <w:b/>
        </w:rPr>
        <w:t xml:space="preserve">EQUIPO: </w:t>
      </w:r>
      <w:r>
        <w:t>Nexo</w:t>
      </w:r>
    </w:p>
    <w:p w14:paraId="106A993B" w14:textId="77777777" w:rsidR="00BB0BA5" w:rsidRDefault="00EF131B">
      <w:pPr>
        <w:pStyle w:val="Textoportada"/>
        <w:jc w:val="center"/>
      </w:pPr>
      <w:r>
        <w:rPr>
          <w:b/>
        </w:rPr>
        <w:t xml:space="preserve">SEMESTRE ACADÉMICO: </w:t>
      </w:r>
      <w:r>
        <w:t>2026-II</w:t>
      </w:r>
    </w:p>
    <w:p w14:paraId="648536D6" w14:textId="77777777" w:rsidR="00BB0BA5" w:rsidRDefault="00EF131B">
      <w:pPr>
        <w:pStyle w:val="Textoportada"/>
        <w:spacing w:before="180"/>
        <w:jc w:val="center"/>
      </w:pPr>
      <w:r>
        <w:rPr>
          <w:b/>
        </w:rPr>
        <w:t>INTEGRANTES</w:t>
      </w:r>
    </w:p>
    <w:p w14:paraId="659597BE" w14:textId="77777777" w:rsidR="00BB0BA5" w:rsidRDefault="00EF131B">
      <w:pPr>
        <w:pStyle w:val="Textoportada"/>
        <w:jc w:val="center"/>
      </w:pPr>
      <w:r>
        <w:t>Oscar Fabian Choque Palza — 2023-119010</w:t>
      </w:r>
    </w:p>
    <w:p w14:paraId="36EB325C" w14:textId="77777777" w:rsidR="00BB0BA5" w:rsidRDefault="00EF131B">
      <w:pPr>
        <w:pStyle w:val="Textoportada"/>
        <w:jc w:val="center"/>
      </w:pPr>
      <w:r>
        <w:t>Alex Jeanpier Chata Chino — 2024-119012</w:t>
      </w:r>
    </w:p>
    <w:p w14:paraId="77F7C132" w14:textId="77777777" w:rsidR="00BB0BA5" w:rsidRDefault="00EF131B">
      <w:pPr>
        <w:pStyle w:val="Textoportada"/>
        <w:jc w:val="center"/>
      </w:pPr>
      <w:r>
        <w:t>Helber Junior Lope Apomayta — 2021-119119</w:t>
      </w:r>
    </w:p>
    <w:p w14:paraId="76BB89D5" w14:textId="77777777" w:rsidR="00BB0BA5" w:rsidRDefault="00EF131B">
      <w:pPr>
        <w:pStyle w:val="Textoportada"/>
        <w:jc w:val="center"/>
      </w:pPr>
      <w:r>
        <w:t>Elvis Ronald Arocutipa Quispe — 2024-119056</w:t>
      </w:r>
    </w:p>
    <w:p w14:paraId="13A39529" w14:textId="77777777" w:rsidR="00BB0BA5" w:rsidRDefault="00EF131B">
      <w:pPr>
        <w:pStyle w:val="Textoportada"/>
        <w:spacing w:before="220"/>
        <w:jc w:val="center"/>
      </w:pPr>
      <w:r>
        <w:t>Tacna — Perú · 2026</w:t>
      </w:r>
    </w:p>
    <w:p w14:paraId="059E0536" w14:textId="77777777" w:rsidR="00BB0BA5" w:rsidRDefault="00EF131B">
      <w:pPr>
        <w:jc w:val="center"/>
      </w:pPr>
      <w:r>
        <w:br w:type="page"/>
      </w:r>
    </w:p>
    <w:p w14:paraId="1A3AAEC1" w14:textId="77777777" w:rsidR="00BB0BA5" w:rsidRDefault="00EF131B">
      <w:pPr>
        <w:pStyle w:val="Titulondice"/>
        <w:jc w:val="center"/>
      </w:pPr>
      <w:bookmarkStart w:id="0" w:name="indice_general"/>
      <w:r>
        <w:t>ÍNDICE GENERAL</w:t>
      </w:r>
      <w:bookmarkEnd w:id="0"/>
    </w:p>
    <w:p w14:paraId="2930E1DB" w14:textId="341A4778" w:rsidR="00B22140" w:rsidRDefault="00EF131B">
      <w:pPr>
        <w:pStyle w:val="TDC1"/>
        <w:tabs>
          <w:tab w:val="right" w:leader="dot" w:pos="8778"/>
        </w:tabs>
        <w:rPr>
          <w:rFonts w:asciiTheme="minorHAnsi" w:eastAsiaTheme="minorEastAsia" w:hAnsiTheme="minorHAnsi"/>
          <w:noProof/>
          <w:color w:val="auto"/>
          <w:kern w:val="2"/>
          <w:sz w:val="24"/>
          <w:szCs w:val="24"/>
          <w:lang w:eastAsia="es-PE"/>
          <w14:ligatures w14:val="standardContextual"/>
        </w:rPr>
      </w:pPr>
      <w:r>
        <w:fldChar w:fldCharType="begin"/>
      </w:r>
      <w:r>
        <w:instrText xml:space="preserve"> TOC \o "1-2" \h \z \u </w:instrText>
      </w:r>
      <w:r>
        <w:fldChar w:fldCharType="separate"/>
      </w:r>
      <w:hyperlink w:anchor="_Toc243400743" w:history="1">
        <w:r w:rsidR="00B22140" w:rsidRPr="00026DCA">
          <w:rPr>
            <w:rStyle w:val="Hipervnculo"/>
            <w:noProof/>
          </w:rPr>
          <w:t>1. Marco de proceso y ciclo de vida justificado</w:t>
        </w:r>
        <w:r w:rsidR="00B22140">
          <w:rPr>
            <w:noProof/>
            <w:webHidden/>
          </w:rPr>
          <w:tab/>
        </w:r>
        <w:r w:rsidR="00B22140">
          <w:rPr>
            <w:noProof/>
            <w:webHidden/>
          </w:rPr>
          <w:fldChar w:fldCharType="begin"/>
        </w:r>
        <w:r w:rsidR="00B22140">
          <w:rPr>
            <w:noProof/>
            <w:webHidden/>
          </w:rPr>
          <w:instrText xml:space="preserve"> PAGEREF _Toc243400743 \h </w:instrText>
        </w:r>
        <w:r w:rsidR="00B22140">
          <w:rPr>
            <w:noProof/>
            <w:webHidden/>
          </w:rPr>
        </w:r>
        <w:r w:rsidR="00B22140">
          <w:rPr>
            <w:noProof/>
            <w:webHidden/>
          </w:rPr>
          <w:fldChar w:fldCharType="separate"/>
        </w:r>
        <w:r w:rsidR="00B22140">
          <w:rPr>
            <w:noProof/>
            <w:webHidden/>
          </w:rPr>
          <w:t>4</w:t>
        </w:r>
        <w:r w:rsidR="00B22140">
          <w:rPr>
            <w:noProof/>
            <w:webHidden/>
          </w:rPr>
          <w:fldChar w:fldCharType="end"/>
        </w:r>
      </w:hyperlink>
    </w:p>
    <w:p w14:paraId="535564A6" w14:textId="4F1B8998" w:rsidR="00B22140" w:rsidRDefault="00B22140">
      <w:pPr>
        <w:pStyle w:val="TDC2"/>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44" w:history="1">
        <w:r w:rsidRPr="00026DCA">
          <w:rPr>
            <w:rStyle w:val="Hipervnculo"/>
            <w:noProof/>
          </w:rPr>
          <w:t>Contexto y estrategia iterativo-incremental</w:t>
        </w:r>
        <w:r>
          <w:rPr>
            <w:noProof/>
            <w:webHidden/>
          </w:rPr>
          <w:tab/>
        </w:r>
        <w:r>
          <w:rPr>
            <w:noProof/>
            <w:webHidden/>
          </w:rPr>
          <w:fldChar w:fldCharType="begin"/>
        </w:r>
        <w:r>
          <w:rPr>
            <w:noProof/>
            <w:webHidden/>
          </w:rPr>
          <w:instrText xml:space="preserve"> PAGEREF _Toc243400744 \h </w:instrText>
        </w:r>
        <w:r>
          <w:rPr>
            <w:noProof/>
            <w:webHidden/>
          </w:rPr>
        </w:r>
        <w:r>
          <w:rPr>
            <w:noProof/>
            <w:webHidden/>
          </w:rPr>
          <w:fldChar w:fldCharType="separate"/>
        </w:r>
        <w:r>
          <w:rPr>
            <w:noProof/>
            <w:webHidden/>
          </w:rPr>
          <w:t>4</w:t>
        </w:r>
        <w:r>
          <w:rPr>
            <w:noProof/>
            <w:webHidden/>
          </w:rPr>
          <w:fldChar w:fldCharType="end"/>
        </w:r>
      </w:hyperlink>
    </w:p>
    <w:p w14:paraId="0E032932" w14:textId="6842A3C6" w:rsidR="00B22140" w:rsidRDefault="00B22140">
      <w:pPr>
        <w:pStyle w:val="TDC2"/>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45" w:history="1">
        <w:r w:rsidRPr="00026DCA">
          <w:rPr>
            <w:rStyle w:val="Hipervnculo"/>
            <w:noProof/>
          </w:rPr>
          <w:t>Correspondencia con áreas de conocimiento de SWEBOK</w:t>
        </w:r>
        <w:r>
          <w:rPr>
            <w:noProof/>
            <w:webHidden/>
          </w:rPr>
          <w:tab/>
        </w:r>
        <w:r>
          <w:rPr>
            <w:noProof/>
            <w:webHidden/>
          </w:rPr>
          <w:fldChar w:fldCharType="begin"/>
        </w:r>
        <w:r>
          <w:rPr>
            <w:noProof/>
            <w:webHidden/>
          </w:rPr>
          <w:instrText xml:space="preserve"> PAGEREF _Toc243400745 \h </w:instrText>
        </w:r>
        <w:r>
          <w:rPr>
            <w:noProof/>
            <w:webHidden/>
          </w:rPr>
        </w:r>
        <w:r>
          <w:rPr>
            <w:noProof/>
            <w:webHidden/>
          </w:rPr>
          <w:fldChar w:fldCharType="separate"/>
        </w:r>
        <w:r>
          <w:rPr>
            <w:noProof/>
            <w:webHidden/>
          </w:rPr>
          <w:t>4</w:t>
        </w:r>
        <w:r>
          <w:rPr>
            <w:noProof/>
            <w:webHidden/>
          </w:rPr>
          <w:fldChar w:fldCharType="end"/>
        </w:r>
      </w:hyperlink>
    </w:p>
    <w:p w14:paraId="2A50246E" w14:textId="79F46A55" w:rsidR="00B22140" w:rsidRDefault="00B22140">
      <w:pPr>
        <w:pStyle w:val="TDC2"/>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46" w:history="1">
        <w:r w:rsidRPr="00026DCA">
          <w:rPr>
            <w:rStyle w:val="Hipervnculo"/>
            <w:noProof/>
          </w:rPr>
          <w:t>Rebanada vertical CU-06</w:t>
        </w:r>
        <w:r>
          <w:rPr>
            <w:noProof/>
            <w:webHidden/>
          </w:rPr>
          <w:tab/>
        </w:r>
        <w:r>
          <w:rPr>
            <w:noProof/>
            <w:webHidden/>
          </w:rPr>
          <w:fldChar w:fldCharType="begin"/>
        </w:r>
        <w:r>
          <w:rPr>
            <w:noProof/>
            <w:webHidden/>
          </w:rPr>
          <w:instrText xml:space="preserve"> PAGEREF _Toc243400746 \h </w:instrText>
        </w:r>
        <w:r>
          <w:rPr>
            <w:noProof/>
            <w:webHidden/>
          </w:rPr>
        </w:r>
        <w:r>
          <w:rPr>
            <w:noProof/>
            <w:webHidden/>
          </w:rPr>
          <w:fldChar w:fldCharType="separate"/>
        </w:r>
        <w:r>
          <w:rPr>
            <w:noProof/>
            <w:webHidden/>
          </w:rPr>
          <w:t>4</w:t>
        </w:r>
        <w:r>
          <w:rPr>
            <w:noProof/>
            <w:webHidden/>
          </w:rPr>
          <w:fldChar w:fldCharType="end"/>
        </w:r>
      </w:hyperlink>
    </w:p>
    <w:p w14:paraId="5F924B74" w14:textId="0D08ACBE" w:rsidR="00B22140" w:rsidRDefault="00B22140">
      <w:pPr>
        <w:pStyle w:val="TDC1"/>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47" w:history="1">
        <w:r w:rsidRPr="00026DCA">
          <w:rPr>
            <w:rStyle w:val="Hipervnculo"/>
            <w:noProof/>
          </w:rPr>
          <w:t>2. Acuerdos de equipo, Definition of Done y Definition of Ready</w:t>
        </w:r>
        <w:r>
          <w:rPr>
            <w:noProof/>
            <w:webHidden/>
          </w:rPr>
          <w:tab/>
        </w:r>
        <w:r>
          <w:rPr>
            <w:noProof/>
            <w:webHidden/>
          </w:rPr>
          <w:fldChar w:fldCharType="begin"/>
        </w:r>
        <w:r>
          <w:rPr>
            <w:noProof/>
            <w:webHidden/>
          </w:rPr>
          <w:instrText xml:space="preserve"> PAGEREF _Toc243400747 \h </w:instrText>
        </w:r>
        <w:r>
          <w:rPr>
            <w:noProof/>
            <w:webHidden/>
          </w:rPr>
        </w:r>
        <w:r>
          <w:rPr>
            <w:noProof/>
            <w:webHidden/>
          </w:rPr>
          <w:fldChar w:fldCharType="separate"/>
        </w:r>
        <w:r>
          <w:rPr>
            <w:noProof/>
            <w:webHidden/>
          </w:rPr>
          <w:t>6</w:t>
        </w:r>
        <w:r>
          <w:rPr>
            <w:noProof/>
            <w:webHidden/>
          </w:rPr>
          <w:fldChar w:fldCharType="end"/>
        </w:r>
      </w:hyperlink>
    </w:p>
    <w:p w14:paraId="0A658386" w14:textId="0ED7CC1D" w:rsidR="00B22140" w:rsidRDefault="00B22140">
      <w:pPr>
        <w:pStyle w:val="TDC2"/>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48" w:history="1">
        <w:r w:rsidRPr="00026DCA">
          <w:rPr>
            <w:rStyle w:val="Hipervnculo"/>
            <w:noProof/>
          </w:rPr>
          <w:t>Acuerdos operativos y gestión de configuración</w:t>
        </w:r>
        <w:r>
          <w:rPr>
            <w:noProof/>
            <w:webHidden/>
          </w:rPr>
          <w:tab/>
        </w:r>
        <w:r>
          <w:rPr>
            <w:noProof/>
            <w:webHidden/>
          </w:rPr>
          <w:fldChar w:fldCharType="begin"/>
        </w:r>
        <w:r>
          <w:rPr>
            <w:noProof/>
            <w:webHidden/>
          </w:rPr>
          <w:instrText xml:space="preserve"> PAGEREF _Toc243400748 \h </w:instrText>
        </w:r>
        <w:r>
          <w:rPr>
            <w:noProof/>
            <w:webHidden/>
          </w:rPr>
        </w:r>
        <w:r>
          <w:rPr>
            <w:noProof/>
            <w:webHidden/>
          </w:rPr>
          <w:fldChar w:fldCharType="separate"/>
        </w:r>
        <w:r>
          <w:rPr>
            <w:noProof/>
            <w:webHidden/>
          </w:rPr>
          <w:t>6</w:t>
        </w:r>
        <w:r>
          <w:rPr>
            <w:noProof/>
            <w:webHidden/>
          </w:rPr>
          <w:fldChar w:fldCharType="end"/>
        </w:r>
      </w:hyperlink>
    </w:p>
    <w:p w14:paraId="7373721C" w14:textId="2337821A" w:rsidR="00B22140" w:rsidRDefault="00B22140">
      <w:pPr>
        <w:pStyle w:val="TDC2"/>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49" w:history="1">
        <w:r w:rsidRPr="00026DCA">
          <w:rPr>
            <w:rStyle w:val="Hipervnculo"/>
            <w:noProof/>
          </w:rPr>
          <w:t>Definition of Ready</w:t>
        </w:r>
        <w:r>
          <w:rPr>
            <w:noProof/>
            <w:webHidden/>
          </w:rPr>
          <w:tab/>
        </w:r>
        <w:r>
          <w:rPr>
            <w:noProof/>
            <w:webHidden/>
          </w:rPr>
          <w:fldChar w:fldCharType="begin"/>
        </w:r>
        <w:r>
          <w:rPr>
            <w:noProof/>
            <w:webHidden/>
          </w:rPr>
          <w:instrText xml:space="preserve"> PAGEREF _Toc243400749 \h </w:instrText>
        </w:r>
        <w:r>
          <w:rPr>
            <w:noProof/>
            <w:webHidden/>
          </w:rPr>
        </w:r>
        <w:r>
          <w:rPr>
            <w:noProof/>
            <w:webHidden/>
          </w:rPr>
          <w:fldChar w:fldCharType="separate"/>
        </w:r>
        <w:r>
          <w:rPr>
            <w:noProof/>
            <w:webHidden/>
          </w:rPr>
          <w:t>6</w:t>
        </w:r>
        <w:r>
          <w:rPr>
            <w:noProof/>
            <w:webHidden/>
          </w:rPr>
          <w:fldChar w:fldCharType="end"/>
        </w:r>
      </w:hyperlink>
    </w:p>
    <w:p w14:paraId="2EED927C" w14:textId="0A6FAA35" w:rsidR="00B22140" w:rsidRDefault="00B22140">
      <w:pPr>
        <w:pStyle w:val="TDC2"/>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50" w:history="1">
        <w:r w:rsidRPr="00026DCA">
          <w:rPr>
            <w:rStyle w:val="Hipervnculo"/>
            <w:noProof/>
          </w:rPr>
          <w:t>Definition of Done y verificación del cierre</w:t>
        </w:r>
        <w:r>
          <w:rPr>
            <w:noProof/>
            <w:webHidden/>
          </w:rPr>
          <w:tab/>
        </w:r>
        <w:r>
          <w:rPr>
            <w:noProof/>
            <w:webHidden/>
          </w:rPr>
          <w:fldChar w:fldCharType="begin"/>
        </w:r>
        <w:r>
          <w:rPr>
            <w:noProof/>
            <w:webHidden/>
          </w:rPr>
          <w:instrText xml:space="preserve"> PAGEREF _Toc243400750 \h </w:instrText>
        </w:r>
        <w:r>
          <w:rPr>
            <w:noProof/>
            <w:webHidden/>
          </w:rPr>
        </w:r>
        <w:r>
          <w:rPr>
            <w:noProof/>
            <w:webHidden/>
          </w:rPr>
          <w:fldChar w:fldCharType="separate"/>
        </w:r>
        <w:r>
          <w:rPr>
            <w:noProof/>
            <w:webHidden/>
          </w:rPr>
          <w:t>7</w:t>
        </w:r>
        <w:r>
          <w:rPr>
            <w:noProof/>
            <w:webHidden/>
          </w:rPr>
          <w:fldChar w:fldCharType="end"/>
        </w:r>
      </w:hyperlink>
    </w:p>
    <w:p w14:paraId="6B1971B1" w14:textId="78EA1437" w:rsidR="00B22140" w:rsidRDefault="00B22140">
      <w:pPr>
        <w:pStyle w:val="TDC1"/>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51" w:history="1">
        <w:r w:rsidRPr="00026DCA">
          <w:rPr>
            <w:rStyle w:val="Hipervnculo"/>
            <w:noProof/>
          </w:rPr>
          <w:t>3. Panel de métricas S01–S08</w:t>
        </w:r>
        <w:r>
          <w:rPr>
            <w:noProof/>
            <w:webHidden/>
          </w:rPr>
          <w:tab/>
        </w:r>
        <w:r>
          <w:rPr>
            <w:noProof/>
            <w:webHidden/>
          </w:rPr>
          <w:fldChar w:fldCharType="begin"/>
        </w:r>
        <w:r>
          <w:rPr>
            <w:noProof/>
            <w:webHidden/>
          </w:rPr>
          <w:instrText xml:space="preserve"> PAGEREF _Toc243400751 \h </w:instrText>
        </w:r>
        <w:r>
          <w:rPr>
            <w:noProof/>
            <w:webHidden/>
          </w:rPr>
        </w:r>
        <w:r>
          <w:rPr>
            <w:noProof/>
            <w:webHidden/>
          </w:rPr>
          <w:fldChar w:fldCharType="separate"/>
        </w:r>
        <w:r>
          <w:rPr>
            <w:noProof/>
            <w:webHidden/>
          </w:rPr>
          <w:t>8</w:t>
        </w:r>
        <w:r>
          <w:rPr>
            <w:noProof/>
            <w:webHidden/>
          </w:rPr>
          <w:fldChar w:fldCharType="end"/>
        </w:r>
      </w:hyperlink>
    </w:p>
    <w:p w14:paraId="4A2B7A8D" w14:textId="464ACE49" w:rsidR="00B22140" w:rsidRDefault="00B22140">
      <w:pPr>
        <w:pStyle w:val="TDC2"/>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52" w:history="1">
        <w:r w:rsidRPr="00026DCA">
          <w:rPr>
            <w:rStyle w:val="Hipervnculo"/>
            <w:noProof/>
          </w:rPr>
          <w:t>Método reproducible y alcance de la muestra</w:t>
        </w:r>
        <w:r>
          <w:rPr>
            <w:noProof/>
            <w:webHidden/>
          </w:rPr>
          <w:tab/>
        </w:r>
        <w:r>
          <w:rPr>
            <w:noProof/>
            <w:webHidden/>
          </w:rPr>
          <w:fldChar w:fldCharType="begin"/>
        </w:r>
        <w:r>
          <w:rPr>
            <w:noProof/>
            <w:webHidden/>
          </w:rPr>
          <w:instrText xml:space="preserve"> PAGEREF _Toc243400752 \h </w:instrText>
        </w:r>
        <w:r>
          <w:rPr>
            <w:noProof/>
            <w:webHidden/>
          </w:rPr>
        </w:r>
        <w:r>
          <w:rPr>
            <w:noProof/>
            <w:webHidden/>
          </w:rPr>
          <w:fldChar w:fldCharType="separate"/>
        </w:r>
        <w:r>
          <w:rPr>
            <w:noProof/>
            <w:webHidden/>
          </w:rPr>
          <w:t>8</w:t>
        </w:r>
        <w:r>
          <w:rPr>
            <w:noProof/>
            <w:webHidden/>
          </w:rPr>
          <w:fldChar w:fldCharType="end"/>
        </w:r>
      </w:hyperlink>
    </w:p>
    <w:p w14:paraId="010958C1" w14:textId="180295CB" w:rsidR="00B22140" w:rsidRDefault="00B22140">
      <w:pPr>
        <w:pStyle w:val="TDC2"/>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53" w:history="1">
        <w:r w:rsidRPr="00026DCA">
          <w:rPr>
            <w:rStyle w:val="Hipervnculo"/>
            <w:noProof/>
          </w:rPr>
          <w:t>Detalle verificable de S08</w:t>
        </w:r>
        <w:r>
          <w:rPr>
            <w:noProof/>
            <w:webHidden/>
          </w:rPr>
          <w:tab/>
        </w:r>
        <w:r>
          <w:rPr>
            <w:noProof/>
            <w:webHidden/>
          </w:rPr>
          <w:fldChar w:fldCharType="begin"/>
        </w:r>
        <w:r>
          <w:rPr>
            <w:noProof/>
            <w:webHidden/>
          </w:rPr>
          <w:instrText xml:space="preserve"> PAGEREF _Toc243400753 \h </w:instrText>
        </w:r>
        <w:r>
          <w:rPr>
            <w:noProof/>
            <w:webHidden/>
          </w:rPr>
        </w:r>
        <w:r>
          <w:rPr>
            <w:noProof/>
            <w:webHidden/>
          </w:rPr>
          <w:fldChar w:fldCharType="separate"/>
        </w:r>
        <w:r>
          <w:rPr>
            <w:noProof/>
            <w:webHidden/>
          </w:rPr>
          <w:t>8</w:t>
        </w:r>
        <w:r>
          <w:rPr>
            <w:noProof/>
            <w:webHidden/>
          </w:rPr>
          <w:fldChar w:fldCharType="end"/>
        </w:r>
      </w:hyperlink>
    </w:p>
    <w:p w14:paraId="5E9E9C4F" w14:textId="50BD15B6" w:rsidR="00B22140" w:rsidRDefault="00B22140">
      <w:pPr>
        <w:pStyle w:val="TDC2"/>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54" w:history="1">
        <w:r w:rsidRPr="00026DCA">
          <w:rPr>
            <w:rStyle w:val="Hipervnculo"/>
            <w:noProof/>
          </w:rPr>
          <w:t>Indicadores productivos sin medición</w:t>
        </w:r>
        <w:r>
          <w:rPr>
            <w:noProof/>
            <w:webHidden/>
          </w:rPr>
          <w:tab/>
        </w:r>
        <w:r>
          <w:rPr>
            <w:noProof/>
            <w:webHidden/>
          </w:rPr>
          <w:fldChar w:fldCharType="begin"/>
        </w:r>
        <w:r>
          <w:rPr>
            <w:noProof/>
            <w:webHidden/>
          </w:rPr>
          <w:instrText xml:space="preserve"> PAGEREF _Toc243400754 \h </w:instrText>
        </w:r>
        <w:r>
          <w:rPr>
            <w:noProof/>
            <w:webHidden/>
          </w:rPr>
        </w:r>
        <w:r>
          <w:rPr>
            <w:noProof/>
            <w:webHidden/>
          </w:rPr>
          <w:fldChar w:fldCharType="separate"/>
        </w:r>
        <w:r>
          <w:rPr>
            <w:noProof/>
            <w:webHidden/>
          </w:rPr>
          <w:t>9</w:t>
        </w:r>
        <w:r>
          <w:rPr>
            <w:noProof/>
            <w:webHidden/>
          </w:rPr>
          <w:fldChar w:fldCharType="end"/>
        </w:r>
      </w:hyperlink>
    </w:p>
    <w:p w14:paraId="05DF6563" w14:textId="1494B158" w:rsidR="00B22140" w:rsidRDefault="00B22140">
      <w:pPr>
        <w:pStyle w:val="TDC1"/>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55" w:history="1">
        <w:r w:rsidRPr="00026DCA">
          <w:rPr>
            <w:rStyle w:val="Hipervnculo"/>
            <w:noProof/>
          </w:rPr>
          <w:t>4. Sprint 1: velocidad, burndown y deuda técnica</w:t>
        </w:r>
        <w:r>
          <w:rPr>
            <w:noProof/>
            <w:webHidden/>
          </w:rPr>
          <w:tab/>
        </w:r>
        <w:r>
          <w:rPr>
            <w:noProof/>
            <w:webHidden/>
          </w:rPr>
          <w:fldChar w:fldCharType="begin"/>
        </w:r>
        <w:r>
          <w:rPr>
            <w:noProof/>
            <w:webHidden/>
          </w:rPr>
          <w:instrText xml:space="preserve"> PAGEREF _Toc243400755 \h </w:instrText>
        </w:r>
        <w:r>
          <w:rPr>
            <w:noProof/>
            <w:webHidden/>
          </w:rPr>
        </w:r>
        <w:r>
          <w:rPr>
            <w:noProof/>
            <w:webHidden/>
          </w:rPr>
          <w:fldChar w:fldCharType="separate"/>
        </w:r>
        <w:r>
          <w:rPr>
            <w:noProof/>
            <w:webHidden/>
          </w:rPr>
          <w:t>10</w:t>
        </w:r>
        <w:r>
          <w:rPr>
            <w:noProof/>
            <w:webHidden/>
          </w:rPr>
          <w:fldChar w:fldCharType="end"/>
        </w:r>
      </w:hyperlink>
    </w:p>
    <w:p w14:paraId="66412802" w14:textId="4AB4764D" w:rsidR="00B22140" w:rsidRDefault="00B22140">
      <w:pPr>
        <w:pStyle w:val="TDC2"/>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56" w:history="1">
        <w:r w:rsidRPr="00026DCA">
          <w:rPr>
            <w:rStyle w:val="Hipervnculo"/>
            <w:noProof/>
          </w:rPr>
          <w:t>Alcance de velocidad y seguimiento</w:t>
        </w:r>
        <w:r>
          <w:rPr>
            <w:noProof/>
            <w:webHidden/>
          </w:rPr>
          <w:tab/>
        </w:r>
        <w:r>
          <w:rPr>
            <w:noProof/>
            <w:webHidden/>
          </w:rPr>
          <w:fldChar w:fldCharType="begin"/>
        </w:r>
        <w:r>
          <w:rPr>
            <w:noProof/>
            <w:webHidden/>
          </w:rPr>
          <w:instrText xml:space="preserve"> PAGEREF _Toc243400756 \h </w:instrText>
        </w:r>
        <w:r>
          <w:rPr>
            <w:noProof/>
            <w:webHidden/>
          </w:rPr>
        </w:r>
        <w:r>
          <w:rPr>
            <w:noProof/>
            <w:webHidden/>
          </w:rPr>
          <w:fldChar w:fldCharType="separate"/>
        </w:r>
        <w:r>
          <w:rPr>
            <w:noProof/>
            <w:webHidden/>
          </w:rPr>
          <w:t>10</w:t>
        </w:r>
        <w:r>
          <w:rPr>
            <w:noProof/>
            <w:webHidden/>
          </w:rPr>
          <w:fldChar w:fldCharType="end"/>
        </w:r>
      </w:hyperlink>
    </w:p>
    <w:p w14:paraId="6CA8B289" w14:textId="7F7B7F44" w:rsidR="00B22140" w:rsidRDefault="00B22140">
      <w:pPr>
        <w:pStyle w:val="TDC2"/>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57" w:history="1">
        <w:r w:rsidRPr="00026DCA">
          <w:rPr>
            <w:rStyle w:val="Hipervnculo"/>
            <w:noProof/>
          </w:rPr>
          <w:t>Reconstrucción del burndown documental</w:t>
        </w:r>
        <w:r>
          <w:rPr>
            <w:noProof/>
            <w:webHidden/>
          </w:rPr>
          <w:tab/>
        </w:r>
        <w:r>
          <w:rPr>
            <w:noProof/>
            <w:webHidden/>
          </w:rPr>
          <w:fldChar w:fldCharType="begin"/>
        </w:r>
        <w:r>
          <w:rPr>
            <w:noProof/>
            <w:webHidden/>
          </w:rPr>
          <w:instrText xml:space="preserve"> PAGEREF _Toc243400757 \h </w:instrText>
        </w:r>
        <w:r>
          <w:rPr>
            <w:noProof/>
            <w:webHidden/>
          </w:rPr>
        </w:r>
        <w:r>
          <w:rPr>
            <w:noProof/>
            <w:webHidden/>
          </w:rPr>
          <w:fldChar w:fldCharType="separate"/>
        </w:r>
        <w:r>
          <w:rPr>
            <w:noProof/>
            <w:webHidden/>
          </w:rPr>
          <w:t>10</w:t>
        </w:r>
        <w:r>
          <w:rPr>
            <w:noProof/>
            <w:webHidden/>
          </w:rPr>
          <w:fldChar w:fldCharType="end"/>
        </w:r>
      </w:hyperlink>
    </w:p>
    <w:p w14:paraId="1ED61B7F" w14:textId="686D48ED" w:rsidR="00B22140" w:rsidRDefault="00B22140">
      <w:pPr>
        <w:pStyle w:val="TDC2"/>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58" w:history="1">
        <w:r w:rsidRPr="00026DCA">
          <w:rPr>
            <w:rStyle w:val="Hipervnculo"/>
            <w:noProof/>
          </w:rPr>
          <w:t>Clasificación y tratamiento de deuda técnica</w:t>
        </w:r>
        <w:r>
          <w:rPr>
            <w:noProof/>
            <w:webHidden/>
          </w:rPr>
          <w:tab/>
        </w:r>
        <w:r>
          <w:rPr>
            <w:noProof/>
            <w:webHidden/>
          </w:rPr>
          <w:fldChar w:fldCharType="begin"/>
        </w:r>
        <w:r>
          <w:rPr>
            <w:noProof/>
            <w:webHidden/>
          </w:rPr>
          <w:instrText xml:space="preserve"> PAGEREF _Toc243400758 \h </w:instrText>
        </w:r>
        <w:r>
          <w:rPr>
            <w:noProof/>
            <w:webHidden/>
          </w:rPr>
        </w:r>
        <w:r>
          <w:rPr>
            <w:noProof/>
            <w:webHidden/>
          </w:rPr>
          <w:fldChar w:fldCharType="separate"/>
        </w:r>
        <w:r>
          <w:rPr>
            <w:noProof/>
            <w:webHidden/>
          </w:rPr>
          <w:t>11</w:t>
        </w:r>
        <w:r>
          <w:rPr>
            <w:noProof/>
            <w:webHidden/>
          </w:rPr>
          <w:fldChar w:fldCharType="end"/>
        </w:r>
      </w:hyperlink>
    </w:p>
    <w:p w14:paraId="16E99601" w14:textId="0DD3B65F" w:rsidR="00B22140" w:rsidRDefault="00B22140">
      <w:pPr>
        <w:pStyle w:val="TDC1"/>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59" w:history="1">
        <w:r w:rsidRPr="00026DCA">
          <w:rPr>
            <w:rStyle w:val="Hipervnculo"/>
            <w:noProof/>
          </w:rPr>
          <w:t>5. Gobernanza y mejora del proceso</w:t>
        </w:r>
        <w:r>
          <w:rPr>
            <w:noProof/>
            <w:webHidden/>
          </w:rPr>
          <w:tab/>
        </w:r>
        <w:r>
          <w:rPr>
            <w:noProof/>
            <w:webHidden/>
          </w:rPr>
          <w:fldChar w:fldCharType="begin"/>
        </w:r>
        <w:r>
          <w:rPr>
            <w:noProof/>
            <w:webHidden/>
          </w:rPr>
          <w:instrText xml:space="preserve"> PAGEREF _Toc243400759 \h </w:instrText>
        </w:r>
        <w:r>
          <w:rPr>
            <w:noProof/>
            <w:webHidden/>
          </w:rPr>
        </w:r>
        <w:r>
          <w:rPr>
            <w:noProof/>
            <w:webHidden/>
          </w:rPr>
          <w:fldChar w:fldCharType="separate"/>
        </w:r>
        <w:r>
          <w:rPr>
            <w:noProof/>
            <w:webHidden/>
          </w:rPr>
          <w:t>13</w:t>
        </w:r>
        <w:r>
          <w:rPr>
            <w:noProof/>
            <w:webHidden/>
          </w:rPr>
          <w:fldChar w:fldCharType="end"/>
        </w:r>
      </w:hyperlink>
    </w:p>
    <w:p w14:paraId="1A2C670D" w14:textId="668ECEC3" w:rsidR="00B22140" w:rsidRDefault="00B22140">
      <w:pPr>
        <w:pStyle w:val="TDC2"/>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60" w:history="1">
        <w:r w:rsidRPr="00026DCA">
          <w:rPr>
            <w:rStyle w:val="Hipervnculo"/>
            <w:noProof/>
          </w:rPr>
          <w:t>Función de aptitud FA-01</w:t>
        </w:r>
        <w:r>
          <w:rPr>
            <w:noProof/>
            <w:webHidden/>
          </w:rPr>
          <w:tab/>
        </w:r>
        <w:r>
          <w:rPr>
            <w:noProof/>
            <w:webHidden/>
          </w:rPr>
          <w:fldChar w:fldCharType="begin"/>
        </w:r>
        <w:r>
          <w:rPr>
            <w:noProof/>
            <w:webHidden/>
          </w:rPr>
          <w:instrText xml:space="preserve"> PAGEREF _Toc243400760 \h </w:instrText>
        </w:r>
        <w:r>
          <w:rPr>
            <w:noProof/>
            <w:webHidden/>
          </w:rPr>
        </w:r>
        <w:r>
          <w:rPr>
            <w:noProof/>
            <w:webHidden/>
          </w:rPr>
          <w:fldChar w:fldCharType="separate"/>
        </w:r>
        <w:r>
          <w:rPr>
            <w:noProof/>
            <w:webHidden/>
          </w:rPr>
          <w:t>13</w:t>
        </w:r>
        <w:r>
          <w:rPr>
            <w:noProof/>
            <w:webHidden/>
          </w:rPr>
          <w:fldChar w:fldCharType="end"/>
        </w:r>
      </w:hyperlink>
    </w:p>
    <w:p w14:paraId="347A2A86" w14:textId="5F3442AA" w:rsidR="00B22140" w:rsidRDefault="00B22140">
      <w:pPr>
        <w:pStyle w:val="TDC2"/>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61" w:history="1">
        <w:r w:rsidRPr="00026DCA">
          <w:rPr>
            <w:rStyle w:val="Hipervnculo"/>
            <w:noProof/>
          </w:rPr>
          <w:t>Acciones AM-01, AM-02 y AM-03</w:t>
        </w:r>
        <w:r>
          <w:rPr>
            <w:noProof/>
            <w:webHidden/>
          </w:rPr>
          <w:tab/>
        </w:r>
        <w:r>
          <w:rPr>
            <w:noProof/>
            <w:webHidden/>
          </w:rPr>
          <w:fldChar w:fldCharType="begin"/>
        </w:r>
        <w:r>
          <w:rPr>
            <w:noProof/>
            <w:webHidden/>
          </w:rPr>
          <w:instrText xml:space="preserve"> PAGEREF _Toc243400761 \h </w:instrText>
        </w:r>
        <w:r>
          <w:rPr>
            <w:noProof/>
            <w:webHidden/>
          </w:rPr>
        </w:r>
        <w:r>
          <w:rPr>
            <w:noProof/>
            <w:webHidden/>
          </w:rPr>
          <w:fldChar w:fldCharType="separate"/>
        </w:r>
        <w:r>
          <w:rPr>
            <w:noProof/>
            <w:webHidden/>
          </w:rPr>
          <w:t>13</w:t>
        </w:r>
        <w:r>
          <w:rPr>
            <w:noProof/>
            <w:webHidden/>
          </w:rPr>
          <w:fldChar w:fldCharType="end"/>
        </w:r>
      </w:hyperlink>
    </w:p>
    <w:p w14:paraId="4DBE377D" w14:textId="3E067704" w:rsidR="00B22140" w:rsidRDefault="00B22140">
      <w:pPr>
        <w:pStyle w:val="TDC2"/>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62" w:history="1">
        <w:r w:rsidRPr="00026DCA">
          <w:rPr>
            <w:rStyle w:val="Hipervnculo"/>
            <w:noProof/>
          </w:rPr>
          <w:t>Inventario preparatorio para ISO/IEC 29110</w:t>
        </w:r>
        <w:r>
          <w:rPr>
            <w:noProof/>
            <w:webHidden/>
          </w:rPr>
          <w:tab/>
        </w:r>
        <w:r>
          <w:rPr>
            <w:noProof/>
            <w:webHidden/>
          </w:rPr>
          <w:fldChar w:fldCharType="begin"/>
        </w:r>
        <w:r>
          <w:rPr>
            <w:noProof/>
            <w:webHidden/>
          </w:rPr>
          <w:instrText xml:space="preserve"> PAGEREF _Toc243400762 \h </w:instrText>
        </w:r>
        <w:r>
          <w:rPr>
            <w:noProof/>
            <w:webHidden/>
          </w:rPr>
        </w:r>
        <w:r>
          <w:rPr>
            <w:noProof/>
            <w:webHidden/>
          </w:rPr>
          <w:fldChar w:fldCharType="separate"/>
        </w:r>
        <w:r>
          <w:rPr>
            <w:noProof/>
            <w:webHidden/>
          </w:rPr>
          <w:t>13</w:t>
        </w:r>
        <w:r>
          <w:rPr>
            <w:noProof/>
            <w:webHidden/>
          </w:rPr>
          <w:fldChar w:fldCharType="end"/>
        </w:r>
      </w:hyperlink>
    </w:p>
    <w:p w14:paraId="156383F7" w14:textId="322EAB92" w:rsidR="00B22140" w:rsidRDefault="00B22140">
      <w:pPr>
        <w:pStyle w:val="TDC1"/>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63" w:history="1">
        <w:r w:rsidRPr="00026DCA">
          <w:rPr>
            <w:rStyle w:val="Hipervnculo"/>
            <w:noProof/>
          </w:rPr>
          <w:t>6. Auditoría cruzada</w:t>
        </w:r>
        <w:r>
          <w:rPr>
            <w:noProof/>
            <w:webHidden/>
          </w:rPr>
          <w:tab/>
        </w:r>
        <w:r>
          <w:rPr>
            <w:noProof/>
            <w:webHidden/>
          </w:rPr>
          <w:fldChar w:fldCharType="begin"/>
        </w:r>
        <w:r>
          <w:rPr>
            <w:noProof/>
            <w:webHidden/>
          </w:rPr>
          <w:instrText xml:space="preserve"> PAGEREF _Toc243400763 \h </w:instrText>
        </w:r>
        <w:r>
          <w:rPr>
            <w:noProof/>
            <w:webHidden/>
          </w:rPr>
        </w:r>
        <w:r>
          <w:rPr>
            <w:noProof/>
            <w:webHidden/>
          </w:rPr>
          <w:fldChar w:fldCharType="separate"/>
        </w:r>
        <w:r>
          <w:rPr>
            <w:noProof/>
            <w:webHidden/>
          </w:rPr>
          <w:t>15</w:t>
        </w:r>
        <w:r>
          <w:rPr>
            <w:noProof/>
            <w:webHidden/>
          </w:rPr>
          <w:fldChar w:fldCharType="end"/>
        </w:r>
      </w:hyperlink>
    </w:p>
    <w:p w14:paraId="25CA4E22" w14:textId="0DE9A2D0" w:rsidR="00B22140" w:rsidRDefault="00B22140">
      <w:pPr>
        <w:pStyle w:val="TDC1"/>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64" w:history="1">
        <w:r w:rsidRPr="00026DCA">
          <w:rPr>
            <w:rStyle w:val="Hipervnculo"/>
            <w:noProof/>
          </w:rPr>
          <w:t>7. Trazabilidad, evolución y correcciones de las evidencias</w:t>
        </w:r>
        <w:r>
          <w:rPr>
            <w:noProof/>
            <w:webHidden/>
          </w:rPr>
          <w:tab/>
        </w:r>
        <w:r>
          <w:rPr>
            <w:noProof/>
            <w:webHidden/>
          </w:rPr>
          <w:fldChar w:fldCharType="begin"/>
        </w:r>
        <w:r>
          <w:rPr>
            <w:noProof/>
            <w:webHidden/>
          </w:rPr>
          <w:instrText xml:space="preserve"> PAGEREF _Toc243400764 \h </w:instrText>
        </w:r>
        <w:r>
          <w:rPr>
            <w:noProof/>
            <w:webHidden/>
          </w:rPr>
        </w:r>
        <w:r>
          <w:rPr>
            <w:noProof/>
            <w:webHidden/>
          </w:rPr>
          <w:fldChar w:fldCharType="separate"/>
        </w:r>
        <w:r>
          <w:rPr>
            <w:noProof/>
            <w:webHidden/>
          </w:rPr>
          <w:t>16</w:t>
        </w:r>
        <w:r>
          <w:rPr>
            <w:noProof/>
            <w:webHidden/>
          </w:rPr>
          <w:fldChar w:fldCharType="end"/>
        </w:r>
      </w:hyperlink>
    </w:p>
    <w:p w14:paraId="5D24390E" w14:textId="42119E1A" w:rsidR="00B22140" w:rsidRDefault="00B22140">
      <w:pPr>
        <w:pStyle w:val="TDC2"/>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65" w:history="1">
        <w:r w:rsidRPr="00026DCA">
          <w:rPr>
            <w:rStyle w:val="Hipervnculo"/>
            <w:noProof/>
          </w:rPr>
          <w:t>Inventario navegable por semana</w:t>
        </w:r>
        <w:r>
          <w:rPr>
            <w:noProof/>
            <w:webHidden/>
          </w:rPr>
          <w:tab/>
        </w:r>
        <w:r>
          <w:rPr>
            <w:noProof/>
            <w:webHidden/>
          </w:rPr>
          <w:fldChar w:fldCharType="begin"/>
        </w:r>
        <w:r>
          <w:rPr>
            <w:noProof/>
            <w:webHidden/>
          </w:rPr>
          <w:instrText xml:space="preserve"> PAGEREF _Toc243400765 \h </w:instrText>
        </w:r>
        <w:r>
          <w:rPr>
            <w:noProof/>
            <w:webHidden/>
          </w:rPr>
        </w:r>
        <w:r>
          <w:rPr>
            <w:noProof/>
            <w:webHidden/>
          </w:rPr>
          <w:fldChar w:fldCharType="separate"/>
        </w:r>
        <w:r>
          <w:rPr>
            <w:noProof/>
            <w:webHidden/>
          </w:rPr>
          <w:t>16</w:t>
        </w:r>
        <w:r>
          <w:rPr>
            <w:noProof/>
            <w:webHidden/>
          </w:rPr>
          <w:fldChar w:fldCharType="end"/>
        </w:r>
      </w:hyperlink>
    </w:p>
    <w:p w14:paraId="51ADAB98" w14:textId="2E98037D" w:rsidR="00B22140" w:rsidRDefault="00B22140">
      <w:pPr>
        <w:pStyle w:val="TDC2"/>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66" w:history="1">
        <w:r w:rsidRPr="00026DCA">
          <w:rPr>
            <w:rStyle w:val="Hipervnculo"/>
            <w:noProof/>
          </w:rPr>
          <w:t>Cuadro de trazabilidad de los entregables</w:t>
        </w:r>
        <w:r>
          <w:rPr>
            <w:noProof/>
            <w:webHidden/>
          </w:rPr>
          <w:tab/>
        </w:r>
        <w:r>
          <w:rPr>
            <w:noProof/>
            <w:webHidden/>
          </w:rPr>
          <w:fldChar w:fldCharType="begin"/>
        </w:r>
        <w:r>
          <w:rPr>
            <w:noProof/>
            <w:webHidden/>
          </w:rPr>
          <w:instrText xml:space="preserve"> PAGEREF _Toc243400766 \h </w:instrText>
        </w:r>
        <w:r>
          <w:rPr>
            <w:noProof/>
            <w:webHidden/>
          </w:rPr>
        </w:r>
        <w:r>
          <w:rPr>
            <w:noProof/>
            <w:webHidden/>
          </w:rPr>
          <w:fldChar w:fldCharType="separate"/>
        </w:r>
        <w:r>
          <w:rPr>
            <w:noProof/>
            <w:webHidden/>
          </w:rPr>
          <w:t>17</w:t>
        </w:r>
        <w:r>
          <w:rPr>
            <w:noProof/>
            <w:webHidden/>
          </w:rPr>
          <w:fldChar w:fldCharType="end"/>
        </w:r>
      </w:hyperlink>
    </w:p>
    <w:p w14:paraId="0E9CDA70" w14:textId="2F81847B" w:rsidR="00B22140" w:rsidRDefault="00B22140">
      <w:pPr>
        <w:pStyle w:val="TDC2"/>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67" w:history="1">
        <w:r w:rsidRPr="00026DCA">
          <w:rPr>
            <w:rStyle w:val="Hipervnculo"/>
            <w:noProof/>
          </w:rPr>
          <w:t>Nomenclatura y productos de trabajo</w:t>
        </w:r>
        <w:r>
          <w:rPr>
            <w:noProof/>
            <w:webHidden/>
          </w:rPr>
          <w:tab/>
        </w:r>
        <w:r>
          <w:rPr>
            <w:noProof/>
            <w:webHidden/>
          </w:rPr>
          <w:fldChar w:fldCharType="begin"/>
        </w:r>
        <w:r>
          <w:rPr>
            <w:noProof/>
            <w:webHidden/>
          </w:rPr>
          <w:instrText xml:space="preserve"> PAGEREF _Toc243400767 \h </w:instrText>
        </w:r>
        <w:r>
          <w:rPr>
            <w:noProof/>
            <w:webHidden/>
          </w:rPr>
        </w:r>
        <w:r>
          <w:rPr>
            <w:noProof/>
            <w:webHidden/>
          </w:rPr>
          <w:fldChar w:fldCharType="separate"/>
        </w:r>
        <w:r>
          <w:rPr>
            <w:noProof/>
            <w:webHidden/>
          </w:rPr>
          <w:t>17</w:t>
        </w:r>
        <w:r>
          <w:rPr>
            <w:noProof/>
            <w:webHidden/>
          </w:rPr>
          <w:fldChar w:fldCharType="end"/>
        </w:r>
      </w:hyperlink>
    </w:p>
    <w:p w14:paraId="3274A399" w14:textId="7CB8275F" w:rsidR="00B22140" w:rsidRDefault="00B22140">
      <w:pPr>
        <w:pStyle w:val="TDC1"/>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68" w:history="1">
        <w:r w:rsidRPr="00026DCA">
          <w:rPr>
            <w:rStyle w:val="Hipervnculo"/>
            <w:noProof/>
          </w:rPr>
          <w:t>8. Contribución individual verificable</w:t>
        </w:r>
        <w:r>
          <w:rPr>
            <w:noProof/>
            <w:webHidden/>
          </w:rPr>
          <w:tab/>
        </w:r>
        <w:r>
          <w:rPr>
            <w:noProof/>
            <w:webHidden/>
          </w:rPr>
          <w:fldChar w:fldCharType="begin"/>
        </w:r>
        <w:r>
          <w:rPr>
            <w:noProof/>
            <w:webHidden/>
          </w:rPr>
          <w:instrText xml:space="preserve"> PAGEREF _Toc243400768 \h </w:instrText>
        </w:r>
        <w:r>
          <w:rPr>
            <w:noProof/>
            <w:webHidden/>
          </w:rPr>
        </w:r>
        <w:r>
          <w:rPr>
            <w:noProof/>
            <w:webHidden/>
          </w:rPr>
          <w:fldChar w:fldCharType="separate"/>
        </w:r>
        <w:r>
          <w:rPr>
            <w:noProof/>
            <w:webHidden/>
          </w:rPr>
          <w:t>19</w:t>
        </w:r>
        <w:r>
          <w:rPr>
            <w:noProof/>
            <w:webHidden/>
          </w:rPr>
          <w:fldChar w:fldCharType="end"/>
        </w:r>
      </w:hyperlink>
    </w:p>
    <w:p w14:paraId="3FB5052A" w14:textId="7984A728" w:rsidR="00B22140" w:rsidRDefault="00B22140">
      <w:pPr>
        <w:pStyle w:val="TDC1"/>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69" w:history="1">
        <w:r w:rsidRPr="00026DCA">
          <w:rPr>
            <w:rStyle w:val="Hipervnculo"/>
            <w:noProof/>
          </w:rPr>
          <w:t>9. Alcance, continuidad y conclusiones</w:t>
        </w:r>
        <w:r>
          <w:rPr>
            <w:noProof/>
            <w:webHidden/>
          </w:rPr>
          <w:tab/>
        </w:r>
        <w:r>
          <w:rPr>
            <w:noProof/>
            <w:webHidden/>
          </w:rPr>
          <w:fldChar w:fldCharType="begin"/>
        </w:r>
        <w:r>
          <w:rPr>
            <w:noProof/>
            <w:webHidden/>
          </w:rPr>
          <w:instrText xml:space="preserve"> PAGEREF _Toc243400769 \h </w:instrText>
        </w:r>
        <w:r>
          <w:rPr>
            <w:noProof/>
            <w:webHidden/>
          </w:rPr>
        </w:r>
        <w:r>
          <w:rPr>
            <w:noProof/>
            <w:webHidden/>
          </w:rPr>
          <w:fldChar w:fldCharType="separate"/>
        </w:r>
        <w:r>
          <w:rPr>
            <w:noProof/>
            <w:webHidden/>
          </w:rPr>
          <w:t>20</w:t>
        </w:r>
        <w:r>
          <w:rPr>
            <w:noProof/>
            <w:webHidden/>
          </w:rPr>
          <w:fldChar w:fldCharType="end"/>
        </w:r>
      </w:hyperlink>
    </w:p>
    <w:p w14:paraId="1E93FB45" w14:textId="310DA776" w:rsidR="00B22140" w:rsidRDefault="00B22140">
      <w:pPr>
        <w:pStyle w:val="TDC2"/>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70" w:history="1">
        <w:r w:rsidRPr="00026DCA">
          <w:rPr>
            <w:rStyle w:val="Hipervnculo"/>
            <w:noProof/>
          </w:rPr>
          <w:t>Alcance sustentable de la Unidad I</w:t>
        </w:r>
        <w:r>
          <w:rPr>
            <w:noProof/>
            <w:webHidden/>
          </w:rPr>
          <w:tab/>
        </w:r>
        <w:r>
          <w:rPr>
            <w:noProof/>
            <w:webHidden/>
          </w:rPr>
          <w:fldChar w:fldCharType="begin"/>
        </w:r>
        <w:r>
          <w:rPr>
            <w:noProof/>
            <w:webHidden/>
          </w:rPr>
          <w:instrText xml:space="preserve"> PAGEREF _Toc243400770 \h </w:instrText>
        </w:r>
        <w:r>
          <w:rPr>
            <w:noProof/>
            <w:webHidden/>
          </w:rPr>
        </w:r>
        <w:r>
          <w:rPr>
            <w:noProof/>
            <w:webHidden/>
          </w:rPr>
          <w:fldChar w:fldCharType="separate"/>
        </w:r>
        <w:r>
          <w:rPr>
            <w:noProof/>
            <w:webHidden/>
          </w:rPr>
          <w:t>20</w:t>
        </w:r>
        <w:r>
          <w:rPr>
            <w:noProof/>
            <w:webHidden/>
          </w:rPr>
          <w:fldChar w:fldCharType="end"/>
        </w:r>
      </w:hyperlink>
    </w:p>
    <w:p w14:paraId="2E1B45D5" w14:textId="2BCC16F3" w:rsidR="00B22140" w:rsidRDefault="00B22140">
      <w:pPr>
        <w:pStyle w:val="TDC2"/>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71" w:history="1">
        <w:r w:rsidRPr="00026DCA">
          <w:rPr>
            <w:rStyle w:val="Hipervnculo"/>
            <w:noProof/>
          </w:rPr>
          <w:t>Continuidad académica del proceso</w:t>
        </w:r>
        <w:r>
          <w:rPr>
            <w:noProof/>
            <w:webHidden/>
          </w:rPr>
          <w:tab/>
        </w:r>
        <w:r>
          <w:rPr>
            <w:noProof/>
            <w:webHidden/>
          </w:rPr>
          <w:fldChar w:fldCharType="begin"/>
        </w:r>
        <w:r>
          <w:rPr>
            <w:noProof/>
            <w:webHidden/>
          </w:rPr>
          <w:instrText xml:space="preserve"> PAGEREF _Toc243400771 \h </w:instrText>
        </w:r>
        <w:r>
          <w:rPr>
            <w:noProof/>
            <w:webHidden/>
          </w:rPr>
        </w:r>
        <w:r>
          <w:rPr>
            <w:noProof/>
            <w:webHidden/>
          </w:rPr>
          <w:fldChar w:fldCharType="separate"/>
        </w:r>
        <w:r>
          <w:rPr>
            <w:noProof/>
            <w:webHidden/>
          </w:rPr>
          <w:t>20</w:t>
        </w:r>
        <w:r>
          <w:rPr>
            <w:noProof/>
            <w:webHidden/>
          </w:rPr>
          <w:fldChar w:fldCharType="end"/>
        </w:r>
      </w:hyperlink>
    </w:p>
    <w:p w14:paraId="6752C5F5" w14:textId="41C47606" w:rsidR="00B22140" w:rsidRDefault="00B22140">
      <w:pPr>
        <w:pStyle w:val="TDC2"/>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72" w:history="1">
        <w:r w:rsidRPr="00026DCA">
          <w:rPr>
            <w:rStyle w:val="Hipervnculo"/>
            <w:noProof/>
          </w:rPr>
          <w:t>Conclusiones de la consolidación</w:t>
        </w:r>
        <w:r>
          <w:rPr>
            <w:noProof/>
            <w:webHidden/>
          </w:rPr>
          <w:tab/>
        </w:r>
        <w:r>
          <w:rPr>
            <w:noProof/>
            <w:webHidden/>
          </w:rPr>
          <w:fldChar w:fldCharType="begin"/>
        </w:r>
        <w:r>
          <w:rPr>
            <w:noProof/>
            <w:webHidden/>
          </w:rPr>
          <w:instrText xml:space="preserve"> PAGEREF _Toc243400772 \h </w:instrText>
        </w:r>
        <w:r>
          <w:rPr>
            <w:noProof/>
            <w:webHidden/>
          </w:rPr>
        </w:r>
        <w:r>
          <w:rPr>
            <w:noProof/>
            <w:webHidden/>
          </w:rPr>
          <w:fldChar w:fldCharType="separate"/>
        </w:r>
        <w:r>
          <w:rPr>
            <w:noProof/>
            <w:webHidden/>
          </w:rPr>
          <w:t>20</w:t>
        </w:r>
        <w:r>
          <w:rPr>
            <w:noProof/>
            <w:webHidden/>
          </w:rPr>
          <w:fldChar w:fldCharType="end"/>
        </w:r>
      </w:hyperlink>
    </w:p>
    <w:p w14:paraId="6D813014" w14:textId="3263B20F" w:rsidR="00B22140" w:rsidRDefault="00B22140">
      <w:pPr>
        <w:pStyle w:val="TDC1"/>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73" w:history="1">
        <w:r w:rsidRPr="00026DCA">
          <w:rPr>
            <w:rStyle w:val="Hipervnculo"/>
            <w:noProof/>
          </w:rPr>
          <w:t>Anexo A. Registro como equipo auditor</w:t>
        </w:r>
        <w:r>
          <w:rPr>
            <w:noProof/>
            <w:webHidden/>
          </w:rPr>
          <w:tab/>
        </w:r>
        <w:r>
          <w:rPr>
            <w:noProof/>
            <w:webHidden/>
          </w:rPr>
          <w:fldChar w:fldCharType="begin"/>
        </w:r>
        <w:r>
          <w:rPr>
            <w:noProof/>
            <w:webHidden/>
          </w:rPr>
          <w:instrText xml:space="preserve"> PAGEREF _Toc243400773 \h </w:instrText>
        </w:r>
        <w:r>
          <w:rPr>
            <w:noProof/>
            <w:webHidden/>
          </w:rPr>
        </w:r>
        <w:r>
          <w:rPr>
            <w:noProof/>
            <w:webHidden/>
          </w:rPr>
          <w:fldChar w:fldCharType="separate"/>
        </w:r>
        <w:r>
          <w:rPr>
            <w:noProof/>
            <w:webHidden/>
          </w:rPr>
          <w:t>21</w:t>
        </w:r>
        <w:r>
          <w:rPr>
            <w:noProof/>
            <w:webHidden/>
          </w:rPr>
          <w:fldChar w:fldCharType="end"/>
        </w:r>
      </w:hyperlink>
    </w:p>
    <w:p w14:paraId="101E5492" w14:textId="22F86237" w:rsidR="00B22140" w:rsidRDefault="00B22140">
      <w:pPr>
        <w:pStyle w:val="TDC1"/>
        <w:tabs>
          <w:tab w:val="right" w:leader="dot" w:pos="8778"/>
        </w:tabs>
        <w:rPr>
          <w:rFonts w:asciiTheme="minorHAnsi" w:eastAsiaTheme="minorEastAsia" w:hAnsiTheme="minorHAnsi"/>
          <w:noProof/>
          <w:color w:val="auto"/>
          <w:kern w:val="2"/>
          <w:sz w:val="24"/>
          <w:szCs w:val="24"/>
          <w:lang w:eastAsia="es-PE"/>
          <w14:ligatures w14:val="standardContextual"/>
        </w:rPr>
      </w:pPr>
      <w:hyperlink w:anchor="_Toc243400774" w:history="1">
        <w:r w:rsidRPr="00026DCA">
          <w:rPr>
            <w:rStyle w:val="Hipervnculo"/>
            <w:noProof/>
          </w:rPr>
          <w:t>REFERENCIAS</w:t>
        </w:r>
        <w:r>
          <w:rPr>
            <w:noProof/>
            <w:webHidden/>
          </w:rPr>
          <w:tab/>
        </w:r>
        <w:r>
          <w:rPr>
            <w:noProof/>
            <w:webHidden/>
          </w:rPr>
          <w:fldChar w:fldCharType="begin"/>
        </w:r>
        <w:r>
          <w:rPr>
            <w:noProof/>
            <w:webHidden/>
          </w:rPr>
          <w:instrText xml:space="preserve"> PAGEREF _Toc243400774 \h </w:instrText>
        </w:r>
        <w:r>
          <w:rPr>
            <w:noProof/>
            <w:webHidden/>
          </w:rPr>
        </w:r>
        <w:r>
          <w:rPr>
            <w:noProof/>
            <w:webHidden/>
          </w:rPr>
          <w:fldChar w:fldCharType="separate"/>
        </w:r>
        <w:r>
          <w:rPr>
            <w:noProof/>
            <w:webHidden/>
          </w:rPr>
          <w:t>23</w:t>
        </w:r>
        <w:r>
          <w:rPr>
            <w:noProof/>
            <w:webHidden/>
          </w:rPr>
          <w:fldChar w:fldCharType="end"/>
        </w:r>
      </w:hyperlink>
    </w:p>
    <w:p w14:paraId="5F23D20D" w14:textId="769F2EB1" w:rsidR="00BB0BA5" w:rsidRDefault="00EF131B">
      <w:pPr>
        <w:pStyle w:val="Textondice"/>
        <w:tabs>
          <w:tab w:val="right" w:leader="dot" w:pos="8929"/>
        </w:tabs>
        <w:spacing w:after="40" w:line="269" w:lineRule="auto"/>
      </w:pPr>
      <w:r>
        <w:fldChar w:fldCharType="end"/>
      </w:r>
    </w:p>
    <w:p w14:paraId="7C3E229F" w14:textId="77777777" w:rsidR="00BB0BA5" w:rsidRDefault="00EF131B">
      <w:r>
        <w:br w:type="page"/>
      </w:r>
    </w:p>
    <w:p w14:paraId="76C32F29" w14:textId="77777777" w:rsidR="00BB0BA5" w:rsidRDefault="00EF131B">
      <w:pPr>
        <w:pStyle w:val="Titulondice"/>
        <w:jc w:val="center"/>
      </w:pPr>
      <w:r>
        <w:t>MAPA DE LECTURA POR SEMANAS</w:t>
      </w:r>
    </w:p>
    <w:p w14:paraId="38F52C69" w14:textId="77777777" w:rsidR="00BB0BA5" w:rsidRDefault="00EF131B">
      <w:r>
        <w:t>Este cuadro permite ubicar rápidamente el tema desarrollado en cada semana y acceder a su ficha dentro del apartado 7. Las piezas académicas y los registros de GitHub se presentan con su enlace de origen.</w:t>
      </w:r>
    </w:p>
    <w:p w14:paraId="30B57D01" w14:textId="77777777" w:rsidR="00BB0BA5" w:rsidRDefault="00EF131B">
      <w:pPr>
        <w:pStyle w:val="Titulotabla"/>
        <w:keepNext/>
      </w:pPr>
      <w:r>
        <w:t>Tabla 1. Ruta de consulta por semanas académicas</w:t>
      </w:r>
    </w:p>
    <w:tbl>
      <w:tblPr>
        <w:tblStyle w:val="Tablaconcuadrcula"/>
        <w:tblW w:w="0" w:type="auto"/>
        <w:jc w:val="center"/>
        <w:tblLook w:val="04A0" w:firstRow="1" w:lastRow="0" w:firstColumn="1" w:lastColumn="0" w:noHBand="0" w:noVBand="1"/>
      </w:tblPr>
      <w:tblGrid>
        <w:gridCol w:w="1131"/>
        <w:gridCol w:w="2258"/>
        <w:gridCol w:w="4281"/>
        <w:gridCol w:w="1298"/>
      </w:tblGrid>
      <w:tr w:rsidR="00BB0BA5" w14:paraId="5217FD7F" w14:textId="77777777">
        <w:trPr>
          <w:cantSplit/>
          <w:tblHeader/>
          <w:jc w:val="center"/>
        </w:trPr>
        <w:tc>
          <w:tcPr>
            <w:tcW w:w="1134" w:type="dxa"/>
            <w:shd w:val="clear" w:color="auto" w:fill="17324D"/>
            <w:tcMar>
              <w:top w:w="80" w:type="dxa"/>
              <w:left w:w="90" w:type="dxa"/>
              <w:bottom w:w="80" w:type="dxa"/>
              <w:right w:w="90" w:type="dxa"/>
            </w:tcMar>
            <w:vAlign w:val="center"/>
          </w:tcPr>
          <w:p w14:paraId="3D89666E" w14:textId="77777777" w:rsidR="00BB0BA5" w:rsidRDefault="00EF131B">
            <w:pPr>
              <w:pStyle w:val="Textotabla"/>
              <w:spacing w:after="50" w:line="240" w:lineRule="auto"/>
            </w:pPr>
            <w:r>
              <w:rPr>
                <w:b/>
                <w:color w:val="FFFFFF"/>
                <w:sz w:val="16"/>
              </w:rPr>
              <w:t>Semana</w:t>
            </w:r>
          </w:p>
        </w:tc>
        <w:tc>
          <w:tcPr>
            <w:tcW w:w="2268" w:type="dxa"/>
            <w:shd w:val="clear" w:color="auto" w:fill="17324D"/>
            <w:tcMar>
              <w:top w:w="80" w:type="dxa"/>
              <w:left w:w="90" w:type="dxa"/>
              <w:bottom w:w="80" w:type="dxa"/>
              <w:right w:w="90" w:type="dxa"/>
            </w:tcMar>
            <w:vAlign w:val="center"/>
          </w:tcPr>
          <w:p w14:paraId="5B2B6659" w14:textId="77777777" w:rsidR="00BB0BA5" w:rsidRDefault="00EF131B">
            <w:pPr>
              <w:pStyle w:val="Textotabla"/>
              <w:spacing w:after="50" w:line="240" w:lineRule="auto"/>
            </w:pPr>
            <w:r>
              <w:rPr>
                <w:b/>
                <w:color w:val="FFFFFF"/>
                <w:sz w:val="16"/>
              </w:rPr>
              <w:t>Tema central</w:t>
            </w:r>
          </w:p>
        </w:tc>
        <w:tc>
          <w:tcPr>
            <w:tcW w:w="4309" w:type="dxa"/>
            <w:shd w:val="clear" w:color="auto" w:fill="17324D"/>
            <w:tcMar>
              <w:top w:w="80" w:type="dxa"/>
              <w:left w:w="90" w:type="dxa"/>
              <w:bottom w:w="80" w:type="dxa"/>
              <w:right w:w="90" w:type="dxa"/>
            </w:tcMar>
            <w:vAlign w:val="center"/>
          </w:tcPr>
          <w:p w14:paraId="2B023CC0" w14:textId="77777777" w:rsidR="00BB0BA5" w:rsidRDefault="00EF131B">
            <w:pPr>
              <w:pStyle w:val="Textotabla"/>
              <w:spacing w:after="50" w:line="240" w:lineRule="auto"/>
            </w:pPr>
            <w:r>
              <w:rPr>
                <w:b/>
                <w:color w:val="FFFFFF"/>
                <w:sz w:val="16"/>
              </w:rPr>
              <w:t>Evidencia principal</w:t>
            </w:r>
          </w:p>
        </w:tc>
        <w:tc>
          <w:tcPr>
            <w:tcW w:w="1304" w:type="dxa"/>
            <w:shd w:val="clear" w:color="auto" w:fill="17324D"/>
            <w:tcMar>
              <w:top w:w="80" w:type="dxa"/>
              <w:left w:w="90" w:type="dxa"/>
              <w:bottom w:w="80" w:type="dxa"/>
              <w:right w:w="90" w:type="dxa"/>
            </w:tcMar>
            <w:vAlign w:val="center"/>
          </w:tcPr>
          <w:p w14:paraId="0FE1521E" w14:textId="77777777" w:rsidR="00BB0BA5" w:rsidRDefault="00EF131B">
            <w:pPr>
              <w:pStyle w:val="Textotabla"/>
              <w:spacing w:after="50" w:line="240" w:lineRule="auto"/>
            </w:pPr>
            <w:r>
              <w:rPr>
                <w:b/>
                <w:color w:val="FFFFFF"/>
                <w:sz w:val="16"/>
              </w:rPr>
              <w:t>Ficha</w:t>
            </w:r>
          </w:p>
        </w:tc>
      </w:tr>
      <w:tr w:rsidR="00BB0BA5" w14:paraId="2225057A" w14:textId="77777777">
        <w:trPr>
          <w:cantSplit/>
          <w:jc w:val="center"/>
        </w:trPr>
        <w:tc>
          <w:tcPr>
            <w:tcW w:w="1134" w:type="dxa"/>
            <w:tcMar>
              <w:top w:w="80" w:type="dxa"/>
              <w:left w:w="90" w:type="dxa"/>
              <w:bottom w:w="80" w:type="dxa"/>
              <w:right w:w="90" w:type="dxa"/>
            </w:tcMar>
            <w:vAlign w:val="center"/>
          </w:tcPr>
          <w:p w14:paraId="7D64DE9B" w14:textId="77777777" w:rsidR="00BB0BA5" w:rsidRDefault="00EF131B">
            <w:pPr>
              <w:pStyle w:val="Textotabla"/>
              <w:spacing w:after="50" w:line="240" w:lineRule="auto"/>
            </w:pPr>
            <w:r>
              <w:rPr>
                <w:sz w:val="16"/>
              </w:rPr>
              <w:t>S01</w:t>
            </w:r>
          </w:p>
        </w:tc>
        <w:tc>
          <w:tcPr>
            <w:tcW w:w="2268" w:type="dxa"/>
            <w:tcMar>
              <w:top w:w="80" w:type="dxa"/>
              <w:left w:w="90" w:type="dxa"/>
              <w:bottom w:w="80" w:type="dxa"/>
              <w:right w:w="90" w:type="dxa"/>
            </w:tcMar>
            <w:vAlign w:val="center"/>
          </w:tcPr>
          <w:p w14:paraId="21BCC89C" w14:textId="77777777" w:rsidR="00BB0BA5" w:rsidRDefault="00EF131B">
            <w:pPr>
              <w:pStyle w:val="Textotabla"/>
              <w:spacing w:after="50" w:line="240" w:lineRule="auto"/>
            </w:pPr>
            <w:r>
              <w:rPr>
                <w:sz w:val="16"/>
              </w:rPr>
              <w:t>Constitución y línea base</w:t>
            </w:r>
          </w:p>
        </w:tc>
        <w:tc>
          <w:tcPr>
            <w:tcW w:w="4309" w:type="dxa"/>
            <w:tcMar>
              <w:top w:w="80" w:type="dxa"/>
              <w:left w:w="90" w:type="dxa"/>
              <w:bottom w:w="80" w:type="dxa"/>
              <w:right w:w="90" w:type="dxa"/>
            </w:tcMar>
            <w:vAlign w:val="center"/>
          </w:tcPr>
          <w:p w14:paraId="6268DC84" w14:textId="77777777" w:rsidR="00BB0BA5" w:rsidRDefault="00EF131B">
            <w:pPr>
              <w:pStyle w:val="Textotabla"/>
              <w:spacing w:after="50" w:line="240" w:lineRule="auto"/>
            </w:pPr>
            <w:r>
              <w:rPr>
                <w:sz w:val="16"/>
              </w:rPr>
              <w:t>Acta y adopción del paquete documental</w:t>
            </w:r>
          </w:p>
        </w:tc>
        <w:tc>
          <w:tcPr>
            <w:tcW w:w="1304" w:type="dxa"/>
            <w:tcMar>
              <w:top w:w="80" w:type="dxa"/>
              <w:left w:w="90" w:type="dxa"/>
              <w:bottom w:w="80" w:type="dxa"/>
              <w:right w:w="90" w:type="dxa"/>
            </w:tcMar>
            <w:vAlign w:val="center"/>
          </w:tcPr>
          <w:p w14:paraId="6BE0979B" w14:textId="55CF83A2" w:rsidR="00BB0BA5" w:rsidRDefault="00EF131B">
            <w:pPr>
              <w:pStyle w:val="Textotabla"/>
              <w:spacing w:after="50" w:line="240" w:lineRule="auto"/>
            </w:pPr>
            <w:hyperlink w:anchor="wk_s01" w:history="1">
              <w:r>
                <w:rPr>
                  <w:u w:val="single"/>
                </w:rPr>
                <w:t>Ver</w:t>
              </w:r>
            </w:hyperlink>
          </w:p>
        </w:tc>
      </w:tr>
      <w:tr w:rsidR="00BB0BA5" w14:paraId="1A6988A1" w14:textId="77777777">
        <w:trPr>
          <w:cantSplit/>
          <w:jc w:val="center"/>
        </w:trPr>
        <w:tc>
          <w:tcPr>
            <w:tcW w:w="1134" w:type="dxa"/>
            <w:shd w:val="clear" w:color="auto" w:fill="EEF3F7"/>
            <w:tcMar>
              <w:top w:w="80" w:type="dxa"/>
              <w:left w:w="90" w:type="dxa"/>
              <w:bottom w:w="80" w:type="dxa"/>
              <w:right w:w="90" w:type="dxa"/>
            </w:tcMar>
            <w:vAlign w:val="center"/>
          </w:tcPr>
          <w:p w14:paraId="014FF004" w14:textId="77777777" w:rsidR="00BB0BA5" w:rsidRDefault="00EF131B">
            <w:pPr>
              <w:pStyle w:val="Textotabla"/>
              <w:spacing w:after="50" w:line="240" w:lineRule="auto"/>
            </w:pPr>
            <w:r>
              <w:rPr>
                <w:sz w:val="16"/>
              </w:rPr>
              <w:t>S02</w:t>
            </w:r>
          </w:p>
        </w:tc>
        <w:tc>
          <w:tcPr>
            <w:tcW w:w="2268" w:type="dxa"/>
            <w:shd w:val="clear" w:color="auto" w:fill="EEF3F7"/>
            <w:tcMar>
              <w:top w:w="80" w:type="dxa"/>
              <w:left w:w="90" w:type="dxa"/>
              <w:bottom w:w="80" w:type="dxa"/>
              <w:right w:w="90" w:type="dxa"/>
            </w:tcMar>
            <w:vAlign w:val="center"/>
          </w:tcPr>
          <w:p w14:paraId="72B782FF" w14:textId="77777777" w:rsidR="00BB0BA5" w:rsidRDefault="00EF131B">
            <w:pPr>
              <w:pStyle w:val="Textotabla"/>
              <w:spacing w:after="50" w:line="240" w:lineRule="auto"/>
            </w:pPr>
            <w:r>
              <w:rPr>
                <w:sz w:val="16"/>
              </w:rPr>
              <w:t>Ciclo de vida y construcción</w:t>
            </w:r>
          </w:p>
        </w:tc>
        <w:tc>
          <w:tcPr>
            <w:tcW w:w="4309" w:type="dxa"/>
            <w:shd w:val="clear" w:color="auto" w:fill="EEF3F7"/>
            <w:tcMar>
              <w:top w:w="80" w:type="dxa"/>
              <w:left w:w="90" w:type="dxa"/>
              <w:bottom w:w="80" w:type="dxa"/>
              <w:right w:w="90" w:type="dxa"/>
            </w:tcMar>
            <w:vAlign w:val="center"/>
          </w:tcPr>
          <w:p w14:paraId="05295DAA" w14:textId="77777777" w:rsidR="00BB0BA5" w:rsidRDefault="00EF131B">
            <w:pPr>
              <w:pStyle w:val="Textotabla"/>
              <w:spacing w:after="50" w:line="240" w:lineRule="auto"/>
            </w:pPr>
            <w:r>
              <w:rPr>
                <w:sz w:val="16"/>
              </w:rPr>
              <w:t>Mapeo SWEBOK, CU-06, SAD y OpenAPI</w:t>
            </w:r>
          </w:p>
        </w:tc>
        <w:tc>
          <w:tcPr>
            <w:tcW w:w="1304" w:type="dxa"/>
            <w:shd w:val="clear" w:color="auto" w:fill="EEF3F7"/>
            <w:tcMar>
              <w:top w:w="80" w:type="dxa"/>
              <w:left w:w="90" w:type="dxa"/>
              <w:bottom w:w="80" w:type="dxa"/>
              <w:right w:w="90" w:type="dxa"/>
            </w:tcMar>
            <w:vAlign w:val="center"/>
          </w:tcPr>
          <w:p w14:paraId="1EFAE680" w14:textId="4C5923D7" w:rsidR="00BB0BA5" w:rsidRDefault="00EF131B">
            <w:pPr>
              <w:pStyle w:val="Textotabla"/>
              <w:spacing w:after="50" w:line="240" w:lineRule="auto"/>
            </w:pPr>
            <w:hyperlink w:anchor="wk_s02" w:history="1">
              <w:r>
                <w:rPr>
                  <w:u w:val="single"/>
                </w:rPr>
                <w:t>Ver</w:t>
              </w:r>
            </w:hyperlink>
          </w:p>
        </w:tc>
      </w:tr>
      <w:tr w:rsidR="00BB0BA5" w14:paraId="608C33AB" w14:textId="77777777">
        <w:trPr>
          <w:cantSplit/>
          <w:jc w:val="center"/>
        </w:trPr>
        <w:tc>
          <w:tcPr>
            <w:tcW w:w="1134" w:type="dxa"/>
            <w:tcMar>
              <w:top w:w="80" w:type="dxa"/>
              <w:left w:w="90" w:type="dxa"/>
              <w:bottom w:w="80" w:type="dxa"/>
              <w:right w:w="90" w:type="dxa"/>
            </w:tcMar>
            <w:vAlign w:val="center"/>
          </w:tcPr>
          <w:p w14:paraId="5DAB50F1" w14:textId="77777777" w:rsidR="00BB0BA5" w:rsidRDefault="00EF131B">
            <w:pPr>
              <w:pStyle w:val="Textotabla"/>
              <w:spacing w:after="50" w:line="240" w:lineRule="auto"/>
            </w:pPr>
            <w:r>
              <w:rPr>
                <w:sz w:val="16"/>
              </w:rPr>
              <w:t>S03</w:t>
            </w:r>
          </w:p>
        </w:tc>
        <w:tc>
          <w:tcPr>
            <w:tcW w:w="2268" w:type="dxa"/>
            <w:tcMar>
              <w:top w:w="80" w:type="dxa"/>
              <w:left w:w="90" w:type="dxa"/>
              <w:bottom w:w="80" w:type="dxa"/>
              <w:right w:w="90" w:type="dxa"/>
            </w:tcMar>
            <w:vAlign w:val="center"/>
          </w:tcPr>
          <w:p w14:paraId="104D2032" w14:textId="77777777" w:rsidR="00BB0BA5" w:rsidRDefault="00EF131B">
            <w:pPr>
              <w:pStyle w:val="Textotabla"/>
              <w:spacing w:after="50" w:line="240" w:lineRule="auto"/>
            </w:pPr>
            <w:r>
              <w:rPr>
                <w:sz w:val="16"/>
              </w:rPr>
              <w:t>Acuerdos del equipo</w:t>
            </w:r>
          </w:p>
        </w:tc>
        <w:tc>
          <w:tcPr>
            <w:tcW w:w="4309" w:type="dxa"/>
            <w:tcMar>
              <w:top w:w="80" w:type="dxa"/>
              <w:left w:w="90" w:type="dxa"/>
              <w:bottom w:w="80" w:type="dxa"/>
              <w:right w:w="90" w:type="dxa"/>
            </w:tcMar>
            <w:vAlign w:val="center"/>
          </w:tcPr>
          <w:p w14:paraId="79D8CE31" w14:textId="77777777" w:rsidR="00BB0BA5" w:rsidRDefault="00EF131B">
            <w:pPr>
              <w:pStyle w:val="Textotabla"/>
              <w:spacing w:after="50" w:line="240" w:lineRule="auto"/>
            </w:pPr>
            <w:r>
              <w:rPr>
                <w:sz w:val="16"/>
              </w:rPr>
              <w:t>DoD, DoR, ramas y Pull Requests</w:t>
            </w:r>
          </w:p>
        </w:tc>
        <w:tc>
          <w:tcPr>
            <w:tcW w:w="1304" w:type="dxa"/>
            <w:tcMar>
              <w:top w:w="80" w:type="dxa"/>
              <w:left w:w="90" w:type="dxa"/>
              <w:bottom w:w="80" w:type="dxa"/>
              <w:right w:w="90" w:type="dxa"/>
            </w:tcMar>
            <w:vAlign w:val="center"/>
          </w:tcPr>
          <w:p w14:paraId="0D6B1834" w14:textId="0B53C1C9" w:rsidR="00BB0BA5" w:rsidRDefault="00EF131B">
            <w:pPr>
              <w:pStyle w:val="Textotabla"/>
              <w:spacing w:after="50" w:line="240" w:lineRule="auto"/>
            </w:pPr>
            <w:hyperlink w:anchor="wk_s03" w:history="1">
              <w:r>
                <w:rPr>
                  <w:u w:val="single"/>
                </w:rPr>
                <w:t>Ver</w:t>
              </w:r>
            </w:hyperlink>
          </w:p>
        </w:tc>
      </w:tr>
      <w:tr w:rsidR="00BB0BA5" w14:paraId="48E05349" w14:textId="77777777">
        <w:trPr>
          <w:cantSplit/>
          <w:jc w:val="center"/>
        </w:trPr>
        <w:tc>
          <w:tcPr>
            <w:tcW w:w="1134" w:type="dxa"/>
            <w:shd w:val="clear" w:color="auto" w:fill="EEF3F7"/>
            <w:tcMar>
              <w:top w:w="80" w:type="dxa"/>
              <w:left w:w="90" w:type="dxa"/>
              <w:bottom w:w="80" w:type="dxa"/>
              <w:right w:w="90" w:type="dxa"/>
            </w:tcMar>
            <w:vAlign w:val="center"/>
          </w:tcPr>
          <w:p w14:paraId="7DA70A79" w14:textId="77777777" w:rsidR="00BB0BA5" w:rsidRDefault="00EF131B">
            <w:pPr>
              <w:pStyle w:val="Textotabla"/>
              <w:spacing w:after="50" w:line="240" w:lineRule="auto"/>
            </w:pPr>
            <w:r>
              <w:rPr>
                <w:sz w:val="16"/>
              </w:rPr>
              <w:t>S04</w:t>
            </w:r>
          </w:p>
        </w:tc>
        <w:tc>
          <w:tcPr>
            <w:tcW w:w="2268" w:type="dxa"/>
            <w:shd w:val="clear" w:color="auto" w:fill="EEF3F7"/>
            <w:tcMar>
              <w:top w:w="80" w:type="dxa"/>
              <w:left w:w="90" w:type="dxa"/>
              <w:bottom w:w="80" w:type="dxa"/>
              <w:right w:w="90" w:type="dxa"/>
            </w:tcMar>
            <w:vAlign w:val="center"/>
          </w:tcPr>
          <w:p w14:paraId="0C49BE9E" w14:textId="77777777" w:rsidR="00BB0BA5" w:rsidRDefault="00EF131B">
            <w:pPr>
              <w:pStyle w:val="Textotabla"/>
              <w:spacing w:after="50" w:line="240" w:lineRule="auto"/>
            </w:pPr>
            <w:r>
              <w:rPr>
                <w:sz w:val="16"/>
              </w:rPr>
              <w:t>Medición del proceso</w:t>
            </w:r>
          </w:p>
        </w:tc>
        <w:tc>
          <w:tcPr>
            <w:tcW w:w="4309" w:type="dxa"/>
            <w:shd w:val="clear" w:color="auto" w:fill="EEF3F7"/>
            <w:tcMar>
              <w:top w:w="80" w:type="dxa"/>
              <w:left w:w="90" w:type="dxa"/>
              <w:bottom w:w="80" w:type="dxa"/>
              <w:right w:w="90" w:type="dxa"/>
            </w:tcMar>
            <w:vAlign w:val="center"/>
          </w:tcPr>
          <w:p w14:paraId="04227437" w14:textId="77777777" w:rsidR="00BB0BA5" w:rsidRDefault="00EF131B">
            <w:pPr>
              <w:pStyle w:val="Textotabla"/>
              <w:spacing w:after="50" w:line="240" w:lineRule="auto"/>
            </w:pPr>
            <w:r>
              <w:rPr>
                <w:sz w:val="16"/>
              </w:rPr>
              <w:t>GitHub API, script DORA y panel inicial</w:t>
            </w:r>
          </w:p>
        </w:tc>
        <w:tc>
          <w:tcPr>
            <w:tcW w:w="1304" w:type="dxa"/>
            <w:shd w:val="clear" w:color="auto" w:fill="EEF3F7"/>
            <w:tcMar>
              <w:top w:w="80" w:type="dxa"/>
              <w:left w:w="90" w:type="dxa"/>
              <w:bottom w:w="80" w:type="dxa"/>
              <w:right w:w="90" w:type="dxa"/>
            </w:tcMar>
            <w:vAlign w:val="center"/>
          </w:tcPr>
          <w:p w14:paraId="38D11A07" w14:textId="0D7B93ED" w:rsidR="00BB0BA5" w:rsidRDefault="00EF131B">
            <w:pPr>
              <w:pStyle w:val="Textotabla"/>
              <w:spacing w:after="50" w:line="240" w:lineRule="auto"/>
            </w:pPr>
            <w:hyperlink w:anchor="wk_s04" w:history="1">
              <w:r>
                <w:rPr>
                  <w:u w:val="single"/>
                </w:rPr>
                <w:t>Ver</w:t>
              </w:r>
            </w:hyperlink>
          </w:p>
        </w:tc>
      </w:tr>
      <w:tr w:rsidR="00BB0BA5" w14:paraId="4F67FA18" w14:textId="77777777">
        <w:trPr>
          <w:cantSplit/>
          <w:jc w:val="center"/>
        </w:trPr>
        <w:tc>
          <w:tcPr>
            <w:tcW w:w="1134" w:type="dxa"/>
            <w:tcMar>
              <w:top w:w="80" w:type="dxa"/>
              <w:left w:w="90" w:type="dxa"/>
              <w:bottom w:w="80" w:type="dxa"/>
              <w:right w:w="90" w:type="dxa"/>
            </w:tcMar>
            <w:vAlign w:val="center"/>
          </w:tcPr>
          <w:p w14:paraId="60E80211" w14:textId="77777777" w:rsidR="00BB0BA5" w:rsidRDefault="00EF131B">
            <w:pPr>
              <w:pStyle w:val="Textotabla"/>
              <w:spacing w:after="50" w:line="240" w:lineRule="auto"/>
            </w:pPr>
            <w:r>
              <w:rPr>
                <w:sz w:val="16"/>
              </w:rPr>
              <w:t>S05</w:t>
            </w:r>
          </w:p>
        </w:tc>
        <w:tc>
          <w:tcPr>
            <w:tcW w:w="2268" w:type="dxa"/>
            <w:tcMar>
              <w:top w:w="80" w:type="dxa"/>
              <w:left w:w="90" w:type="dxa"/>
              <w:bottom w:w="80" w:type="dxa"/>
              <w:right w:w="90" w:type="dxa"/>
            </w:tcMar>
            <w:vAlign w:val="center"/>
          </w:tcPr>
          <w:p w14:paraId="3FA42B41" w14:textId="77777777" w:rsidR="00BB0BA5" w:rsidRDefault="00EF131B">
            <w:pPr>
              <w:pStyle w:val="Textotabla"/>
              <w:spacing w:after="50" w:line="240" w:lineRule="auto"/>
            </w:pPr>
            <w:r>
              <w:rPr>
                <w:sz w:val="16"/>
              </w:rPr>
              <w:t>Semana no dictada</w:t>
            </w:r>
          </w:p>
        </w:tc>
        <w:tc>
          <w:tcPr>
            <w:tcW w:w="4309" w:type="dxa"/>
            <w:tcMar>
              <w:top w:w="80" w:type="dxa"/>
              <w:left w:w="90" w:type="dxa"/>
              <w:bottom w:w="80" w:type="dxa"/>
              <w:right w:w="90" w:type="dxa"/>
            </w:tcMar>
            <w:vAlign w:val="center"/>
          </w:tcPr>
          <w:p w14:paraId="181C37BB" w14:textId="77777777" w:rsidR="00BB0BA5" w:rsidRDefault="00EF131B">
            <w:pPr>
              <w:pStyle w:val="Textotabla"/>
              <w:spacing w:after="50" w:line="240" w:lineRule="auto"/>
            </w:pPr>
            <w:r>
              <w:rPr>
                <w:sz w:val="16"/>
              </w:rPr>
              <w:t>No corresponde artefacto semanal</w:t>
            </w:r>
          </w:p>
        </w:tc>
        <w:tc>
          <w:tcPr>
            <w:tcW w:w="1304" w:type="dxa"/>
            <w:tcMar>
              <w:top w:w="80" w:type="dxa"/>
              <w:left w:w="90" w:type="dxa"/>
              <w:bottom w:w="80" w:type="dxa"/>
              <w:right w:w="90" w:type="dxa"/>
            </w:tcMar>
            <w:vAlign w:val="center"/>
          </w:tcPr>
          <w:p w14:paraId="0D92AF9E" w14:textId="21C5E5EE" w:rsidR="00BB0BA5" w:rsidRDefault="00EF131B">
            <w:pPr>
              <w:pStyle w:val="Textotabla"/>
              <w:spacing w:after="50" w:line="240" w:lineRule="auto"/>
            </w:pPr>
            <w:hyperlink w:anchor="wk_s05" w:history="1">
              <w:r>
                <w:rPr>
                  <w:u w:val="single"/>
                </w:rPr>
                <w:t>Ver</w:t>
              </w:r>
            </w:hyperlink>
          </w:p>
        </w:tc>
      </w:tr>
      <w:tr w:rsidR="00BB0BA5" w14:paraId="5319039E" w14:textId="77777777">
        <w:trPr>
          <w:cantSplit/>
          <w:jc w:val="center"/>
        </w:trPr>
        <w:tc>
          <w:tcPr>
            <w:tcW w:w="1134" w:type="dxa"/>
            <w:shd w:val="clear" w:color="auto" w:fill="EEF3F7"/>
            <w:tcMar>
              <w:top w:w="80" w:type="dxa"/>
              <w:left w:w="90" w:type="dxa"/>
              <w:bottom w:w="80" w:type="dxa"/>
              <w:right w:w="90" w:type="dxa"/>
            </w:tcMar>
            <w:vAlign w:val="center"/>
          </w:tcPr>
          <w:p w14:paraId="62F23F50" w14:textId="77777777" w:rsidR="00BB0BA5" w:rsidRDefault="00EF131B">
            <w:pPr>
              <w:pStyle w:val="Textotabla"/>
              <w:spacing w:after="50" w:line="240" w:lineRule="auto"/>
            </w:pPr>
            <w:r>
              <w:rPr>
                <w:sz w:val="16"/>
              </w:rPr>
              <w:t>S06</w:t>
            </w:r>
          </w:p>
        </w:tc>
        <w:tc>
          <w:tcPr>
            <w:tcW w:w="2268" w:type="dxa"/>
            <w:shd w:val="clear" w:color="auto" w:fill="EEF3F7"/>
            <w:tcMar>
              <w:top w:w="80" w:type="dxa"/>
              <w:left w:w="90" w:type="dxa"/>
              <w:bottom w:w="80" w:type="dxa"/>
              <w:right w:w="90" w:type="dxa"/>
            </w:tcMar>
            <w:vAlign w:val="center"/>
          </w:tcPr>
          <w:p w14:paraId="0273BCAE" w14:textId="77777777" w:rsidR="00BB0BA5" w:rsidRDefault="00EF131B">
            <w:pPr>
              <w:pStyle w:val="Textotabla"/>
              <w:spacing w:after="50" w:line="240" w:lineRule="auto"/>
            </w:pPr>
            <w:r>
              <w:rPr>
                <w:sz w:val="16"/>
              </w:rPr>
              <w:t>Sprint 1: control intermedio</w:t>
            </w:r>
          </w:p>
        </w:tc>
        <w:tc>
          <w:tcPr>
            <w:tcW w:w="4309" w:type="dxa"/>
            <w:shd w:val="clear" w:color="auto" w:fill="EEF3F7"/>
            <w:tcMar>
              <w:top w:w="80" w:type="dxa"/>
              <w:left w:w="90" w:type="dxa"/>
              <w:bottom w:w="80" w:type="dxa"/>
              <w:right w:w="90" w:type="dxa"/>
            </w:tcMar>
            <w:vAlign w:val="center"/>
          </w:tcPr>
          <w:p w14:paraId="2D19FFCE" w14:textId="77777777" w:rsidR="00BB0BA5" w:rsidRDefault="00EF131B">
            <w:pPr>
              <w:pStyle w:val="Textotabla"/>
              <w:spacing w:after="50" w:line="240" w:lineRule="auto"/>
            </w:pPr>
            <w:r>
              <w:rPr>
                <w:sz w:val="16"/>
              </w:rPr>
              <w:t>Velocidad, burndown, deuda y retrospectiva</w:t>
            </w:r>
          </w:p>
        </w:tc>
        <w:tc>
          <w:tcPr>
            <w:tcW w:w="1304" w:type="dxa"/>
            <w:shd w:val="clear" w:color="auto" w:fill="EEF3F7"/>
            <w:tcMar>
              <w:top w:w="80" w:type="dxa"/>
              <w:left w:w="90" w:type="dxa"/>
              <w:bottom w:w="80" w:type="dxa"/>
              <w:right w:w="90" w:type="dxa"/>
            </w:tcMar>
            <w:vAlign w:val="center"/>
          </w:tcPr>
          <w:p w14:paraId="59775C33" w14:textId="26ED91BA" w:rsidR="00BB0BA5" w:rsidRDefault="00EF131B">
            <w:pPr>
              <w:pStyle w:val="Textotabla"/>
              <w:spacing w:after="50" w:line="240" w:lineRule="auto"/>
            </w:pPr>
            <w:hyperlink w:anchor="wk_s06" w:history="1">
              <w:r>
                <w:rPr>
                  <w:u w:val="single"/>
                </w:rPr>
                <w:t>Ver</w:t>
              </w:r>
            </w:hyperlink>
          </w:p>
        </w:tc>
      </w:tr>
      <w:tr w:rsidR="00BB0BA5" w14:paraId="137E81CC" w14:textId="77777777">
        <w:trPr>
          <w:cantSplit/>
          <w:jc w:val="center"/>
        </w:trPr>
        <w:tc>
          <w:tcPr>
            <w:tcW w:w="1134" w:type="dxa"/>
            <w:tcMar>
              <w:top w:w="80" w:type="dxa"/>
              <w:left w:w="90" w:type="dxa"/>
              <w:bottom w:w="80" w:type="dxa"/>
              <w:right w:w="90" w:type="dxa"/>
            </w:tcMar>
            <w:vAlign w:val="center"/>
          </w:tcPr>
          <w:p w14:paraId="01AC9E3E" w14:textId="77777777" w:rsidR="00BB0BA5" w:rsidRDefault="00EF131B">
            <w:pPr>
              <w:pStyle w:val="Textotabla"/>
              <w:spacing w:after="50" w:line="240" w:lineRule="auto"/>
            </w:pPr>
            <w:r>
              <w:rPr>
                <w:sz w:val="16"/>
              </w:rPr>
              <w:t>S07</w:t>
            </w:r>
          </w:p>
        </w:tc>
        <w:tc>
          <w:tcPr>
            <w:tcW w:w="2268" w:type="dxa"/>
            <w:tcMar>
              <w:top w:w="80" w:type="dxa"/>
              <w:left w:w="90" w:type="dxa"/>
              <w:bottom w:w="80" w:type="dxa"/>
              <w:right w:w="90" w:type="dxa"/>
            </w:tcMar>
            <w:vAlign w:val="center"/>
          </w:tcPr>
          <w:p w14:paraId="563F5BD5" w14:textId="77777777" w:rsidR="00BB0BA5" w:rsidRDefault="00EF131B">
            <w:pPr>
              <w:pStyle w:val="Textotabla"/>
              <w:spacing w:after="50" w:line="240" w:lineRule="auto"/>
            </w:pPr>
            <w:r>
              <w:rPr>
                <w:sz w:val="16"/>
              </w:rPr>
              <w:t>Cierre y gobernanza</w:t>
            </w:r>
          </w:p>
        </w:tc>
        <w:tc>
          <w:tcPr>
            <w:tcW w:w="4309" w:type="dxa"/>
            <w:tcMar>
              <w:top w:w="80" w:type="dxa"/>
              <w:left w:w="90" w:type="dxa"/>
              <w:bottom w:w="80" w:type="dxa"/>
              <w:right w:w="90" w:type="dxa"/>
            </w:tcMar>
            <w:vAlign w:val="center"/>
          </w:tcPr>
          <w:p w14:paraId="57B2D3C5" w14:textId="77777777" w:rsidR="00BB0BA5" w:rsidRDefault="00EF131B">
            <w:pPr>
              <w:pStyle w:val="Textotabla"/>
              <w:spacing w:after="50" w:line="240" w:lineRule="auto"/>
            </w:pPr>
            <w:r>
              <w:rPr>
                <w:sz w:val="16"/>
              </w:rPr>
              <w:t>Función de aptitud, acciones AM y cierre Sprint 1</w:t>
            </w:r>
          </w:p>
        </w:tc>
        <w:tc>
          <w:tcPr>
            <w:tcW w:w="1304" w:type="dxa"/>
            <w:tcMar>
              <w:top w:w="80" w:type="dxa"/>
              <w:left w:w="90" w:type="dxa"/>
              <w:bottom w:w="80" w:type="dxa"/>
              <w:right w:w="90" w:type="dxa"/>
            </w:tcMar>
            <w:vAlign w:val="center"/>
          </w:tcPr>
          <w:p w14:paraId="027311CC" w14:textId="250EDD0E" w:rsidR="00BB0BA5" w:rsidRDefault="00EF131B">
            <w:pPr>
              <w:pStyle w:val="Textotabla"/>
              <w:spacing w:after="50" w:line="240" w:lineRule="auto"/>
            </w:pPr>
            <w:hyperlink w:anchor="wk_s07" w:history="1">
              <w:r>
                <w:rPr>
                  <w:u w:val="single"/>
                </w:rPr>
                <w:t>Ver</w:t>
              </w:r>
            </w:hyperlink>
          </w:p>
        </w:tc>
      </w:tr>
      <w:tr w:rsidR="00BB0BA5" w14:paraId="0967D806" w14:textId="77777777">
        <w:trPr>
          <w:cantSplit/>
          <w:jc w:val="center"/>
        </w:trPr>
        <w:tc>
          <w:tcPr>
            <w:tcW w:w="1134" w:type="dxa"/>
            <w:shd w:val="clear" w:color="auto" w:fill="EEF3F7"/>
            <w:tcMar>
              <w:top w:w="80" w:type="dxa"/>
              <w:left w:w="90" w:type="dxa"/>
              <w:bottom w:w="80" w:type="dxa"/>
              <w:right w:w="90" w:type="dxa"/>
            </w:tcMar>
            <w:vAlign w:val="center"/>
          </w:tcPr>
          <w:p w14:paraId="77463BE9" w14:textId="77777777" w:rsidR="00BB0BA5" w:rsidRDefault="00EF131B">
            <w:pPr>
              <w:pStyle w:val="Textotabla"/>
              <w:spacing w:after="50" w:line="240" w:lineRule="auto"/>
            </w:pPr>
            <w:r>
              <w:rPr>
                <w:sz w:val="16"/>
              </w:rPr>
              <w:t>S08</w:t>
            </w:r>
          </w:p>
        </w:tc>
        <w:tc>
          <w:tcPr>
            <w:tcW w:w="2268" w:type="dxa"/>
            <w:shd w:val="clear" w:color="auto" w:fill="EEF3F7"/>
            <w:tcMar>
              <w:top w:w="80" w:type="dxa"/>
              <w:left w:w="90" w:type="dxa"/>
              <w:bottom w:w="80" w:type="dxa"/>
              <w:right w:w="90" w:type="dxa"/>
            </w:tcMar>
            <w:vAlign w:val="center"/>
          </w:tcPr>
          <w:p w14:paraId="5C755174" w14:textId="77777777" w:rsidR="00BB0BA5" w:rsidRDefault="00EF131B">
            <w:pPr>
              <w:pStyle w:val="Textotabla"/>
              <w:spacing w:after="50" w:line="240" w:lineRule="auto"/>
            </w:pPr>
            <w:r>
              <w:rPr>
                <w:sz w:val="16"/>
              </w:rPr>
              <w:t>Consolidación del Producto 1</w:t>
            </w:r>
          </w:p>
        </w:tc>
        <w:tc>
          <w:tcPr>
            <w:tcW w:w="4309" w:type="dxa"/>
            <w:shd w:val="clear" w:color="auto" w:fill="EEF3F7"/>
            <w:tcMar>
              <w:top w:w="80" w:type="dxa"/>
              <w:left w:w="90" w:type="dxa"/>
              <w:bottom w:w="80" w:type="dxa"/>
              <w:right w:w="90" w:type="dxa"/>
            </w:tcMar>
            <w:vAlign w:val="center"/>
          </w:tcPr>
          <w:p w14:paraId="1BC2BA11" w14:textId="77777777" w:rsidR="00BB0BA5" w:rsidRDefault="00EF131B">
            <w:pPr>
              <w:pStyle w:val="Textotabla"/>
              <w:spacing w:after="50" w:line="240" w:lineRule="auto"/>
            </w:pPr>
            <w:r>
              <w:rPr>
                <w:sz w:val="16"/>
              </w:rPr>
              <w:t>Dashboard, pruebas y matriz documental</w:t>
            </w:r>
          </w:p>
        </w:tc>
        <w:tc>
          <w:tcPr>
            <w:tcW w:w="1304" w:type="dxa"/>
            <w:shd w:val="clear" w:color="auto" w:fill="EEF3F7"/>
            <w:tcMar>
              <w:top w:w="80" w:type="dxa"/>
              <w:left w:w="90" w:type="dxa"/>
              <w:bottom w:w="80" w:type="dxa"/>
              <w:right w:w="90" w:type="dxa"/>
            </w:tcMar>
            <w:vAlign w:val="center"/>
          </w:tcPr>
          <w:p w14:paraId="1868D95F" w14:textId="1A0BD68C" w:rsidR="00BB0BA5" w:rsidRDefault="00EF131B">
            <w:pPr>
              <w:pStyle w:val="Textotabla"/>
              <w:spacing w:after="50" w:line="240" w:lineRule="auto"/>
            </w:pPr>
            <w:hyperlink w:anchor="wk_s08" w:history="1">
              <w:r>
                <w:rPr>
                  <w:u w:val="single"/>
                </w:rPr>
                <w:t>Ver</w:t>
              </w:r>
            </w:hyperlink>
          </w:p>
        </w:tc>
      </w:tr>
    </w:tbl>
    <w:p w14:paraId="6FD70EBB" w14:textId="77777777" w:rsidR="00BB0BA5" w:rsidRDefault="00EF131B">
      <w:pPr>
        <w:pStyle w:val="Fuentetabla"/>
        <w:jc w:val="center"/>
      </w:pPr>
      <w:r>
        <w:rPr>
          <w:b/>
        </w:rPr>
        <w:t xml:space="preserve">Fuente: </w:t>
      </w:r>
      <w:r>
        <w:rPr>
          <w:i/>
        </w:rPr>
        <w:t>Organización académica del Equipo Nexo basada en los entregables de la Unidad I.</w:t>
      </w:r>
    </w:p>
    <w:p w14:paraId="285D10C0" w14:textId="77777777" w:rsidR="00BB0BA5" w:rsidRDefault="00EF131B">
      <w:r>
        <w:t>La tabla es navegable: las palabras «Ver» llevan al apartado correspondiente. El índice general ofrece, adicionalmente, navegación directa por capítulos y subcapítulos.</w:t>
      </w:r>
    </w:p>
    <w:p w14:paraId="1558501F" w14:textId="30A7D72F" w:rsidR="00BB0BA5" w:rsidRDefault="00EF131B">
      <w:pPr>
        <w:pStyle w:val="Textoreferencias"/>
      </w:pPr>
      <w:r>
        <w:rPr>
          <w:b/>
        </w:rPr>
        <w:t xml:space="preserve">Evidencia consultable: </w:t>
      </w:r>
      <w:hyperlink r:id="rId9">
        <w:r>
          <w:rPr>
            <w:sz w:val="22"/>
            <w:u w:val="single"/>
          </w:rPr>
          <w:t>Repositorio HELA</w:t>
        </w:r>
      </w:hyperlink>
      <w:r>
        <w:t xml:space="preserve">  ·  </w:t>
      </w:r>
      <w:hyperlink r:id="rId10">
        <w:r>
          <w:rPr>
            <w:sz w:val="22"/>
            <w:u w:val="single"/>
          </w:rPr>
          <w:t>Tablero</w:t>
        </w:r>
      </w:hyperlink>
      <w:r>
        <w:t xml:space="preserve">  ·  </w:t>
      </w:r>
      <w:hyperlink r:id="rId11">
        <w:r>
          <w:rPr>
            <w:sz w:val="22"/>
            <w:u w:val="single"/>
          </w:rPr>
          <w:t>Guía práctica S08</w:t>
        </w:r>
      </w:hyperlink>
    </w:p>
    <w:p w14:paraId="78067BD7" w14:textId="77777777" w:rsidR="00BB0BA5" w:rsidRDefault="00EF131B">
      <w:r>
        <w:br w:type="page"/>
      </w:r>
    </w:p>
    <w:p w14:paraId="2BC9EB5B" w14:textId="77777777" w:rsidR="00BB0BA5" w:rsidRDefault="00EF131B">
      <w:pPr>
        <w:pStyle w:val="Ttulo1"/>
        <w:pageBreakBefore/>
        <w:pBdr>
          <w:bottom w:val="single" w:sz="16" w:space="5" w:color="8B1E2D"/>
        </w:pBdr>
      </w:pPr>
      <w:bookmarkStart w:id="1" w:name="_Toc243400743"/>
      <w:r>
        <w:t>Marco de proceso y ciclo de vida justificado</w:t>
      </w:r>
      <w:bookmarkEnd w:id="1"/>
    </w:p>
    <w:p w14:paraId="7C56CC76" w14:textId="77777777" w:rsidR="00BB0BA5" w:rsidRDefault="00EF131B">
      <w:pPr>
        <w:pStyle w:val="Notaejecutiva"/>
        <w:shd w:val="clear" w:color="auto" w:fill="F6F0DF"/>
      </w:pPr>
      <w:r>
        <w:t>Nota de corte. La evidencia se consolidó al 20 de octubre de 2026 sobre develop (commit 6590255). Se verifican 13 pruebas aprobadas para CU-06 y cinco PR en la ventana métrica S08; no se atribuyen aprobación del cliente, conformidad ISO/IEC 29110, auditoría externa ni métricas productivas sin registro auténtico.</w:t>
      </w:r>
    </w:p>
    <w:p w14:paraId="28EEB2DF" w14:textId="77777777" w:rsidR="00BB0BA5" w:rsidRDefault="00EF131B">
      <w:r>
        <w:t>HELA es un sistema web de gestión para restaurantes cuya Unidad I se organizó alrededor de una línea base de especificación y arquitectura, un repositorio compartido y una rebanada funcional verificable. El proceso de desarrollo fue documentado progresivamente mediante acuerdos de colaboración, instrumentación de métricas, seguimiento de Sprint y acciones de mejora. La consolidación de estas piezas permite examinar el proceso, no solamente presentar resultados aislados.</w:t>
      </w:r>
    </w:p>
    <w:p w14:paraId="6850CCFB" w14:textId="77777777" w:rsidR="00BB0BA5" w:rsidRDefault="00EF131B">
      <w:pPr>
        <w:pStyle w:val="Ttulo2"/>
      </w:pPr>
      <w:bookmarkStart w:id="2" w:name="_Toc243400744"/>
      <w:r>
        <w:t>Contexto y estrategia iterativo-incremental</w:t>
      </w:r>
      <w:bookmarkEnd w:id="2"/>
    </w:p>
    <w:p w14:paraId="7ED4AD52" w14:textId="77777777" w:rsidR="00BB0BA5" w:rsidRDefault="00EF131B">
      <w:r>
        <w:t>El ciclo de vida seleccionado en S02 es iterativo-incremental. Su aplicación permite preservar la especificación y el diseño existentes, incorporar capacidades en unidades controlables y obtener evidencia de integración a partir de cada cambio. La primera unidad se concentra en establecer una forma de trabajo reproducible: definir un alcance, traducirlo en un contrato, organizar el código, verificar el comportamiento y registrar los cambios.</w:t>
      </w:r>
    </w:p>
    <w:p w14:paraId="400A1175" w14:textId="77777777" w:rsidR="00BB0BA5" w:rsidRDefault="00EF131B">
      <w:r>
        <w:t>Se distinguen la planificación académica de S01–S08, el Sprint 1 desarrollado en S06–S07 y los resultados técnicos alcanzados por CU-06. La Semana 05 no fue dictada, de acuerdo con el registro de la guía. Las Semanas 08 y 09 se destinan a consolidación y sustentación, no a un segundo Sprint; este corresponde a S10–S11.</w:t>
      </w:r>
    </w:p>
    <w:p w14:paraId="5D4C9A48" w14:textId="77777777" w:rsidR="00BB0BA5" w:rsidRDefault="00EF131B">
      <w:pPr>
        <w:pStyle w:val="Ttulo2"/>
      </w:pPr>
      <w:bookmarkStart w:id="3" w:name="_Toc243400745"/>
      <w:r>
        <w:t>Correspondencia con áreas de conocimiento de SWEBOK</w:t>
      </w:r>
      <w:bookmarkEnd w:id="3"/>
    </w:p>
    <w:p w14:paraId="5EC7A1C2" w14:textId="77777777" w:rsidR="00BB0BA5" w:rsidRDefault="00EF131B">
      <w:pPr>
        <w:pStyle w:val="Titulotabla"/>
        <w:keepNext/>
      </w:pPr>
      <w:r>
        <w:t>Tabla 2. Correspondencia proceso–artefacto–aplicación</w:t>
      </w:r>
    </w:p>
    <w:tbl>
      <w:tblPr>
        <w:tblStyle w:val="Tablaconcuadrcula"/>
        <w:tblW w:w="0" w:type="auto"/>
        <w:jc w:val="center"/>
        <w:tblLook w:val="04A0" w:firstRow="1" w:lastRow="0" w:firstColumn="1" w:lastColumn="0" w:noHBand="0" w:noVBand="1"/>
      </w:tblPr>
      <w:tblGrid>
        <w:gridCol w:w="2609"/>
        <w:gridCol w:w="2625"/>
        <w:gridCol w:w="3734"/>
      </w:tblGrid>
      <w:tr w:rsidR="00BB0BA5" w14:paraId="06A371D1" w14:textId="77777777">
        <w:trPr>
          <w:cantSplit/>
          <w:tblHeader/>
          <w:jc w:val="center"/>
        </w:trPr>
        <w:tc>
          <w:tcPr>
            <w:tcW w:w="3009" w:type="dxa"/>
            <w:shd w:val="clear" w:color="auto" w:fill="17324D"/>
            <w:tcMar>
              <w:top w:w="80" w:type="dxa"/>
              <w:left w:w="90" w:type="dxa"/>
              <w:bottom w:w="80" w:type="dxa"/>
              <w:right w:w="90" w:type="dxa"/>
            </w:tcMar>
            <w:vAlign w:val="center"/>
          </w:tcPr>
          <w:p w14:paraId="2B957502" w14:textId="77777777" w:rsidR="00BB0BA5" w:rsidRDefault="00EF131B">
            <w:pPr>
              <w:pStyle w:val="Textotabla"/>
              <w:spacing w:after="50" w:line="240" w:lineRule="auto"/>
            </w:pPr>
            <w:r>
              <w:rPr>
                <w:b/>
                <w:color w:val="FFFFFF"/>
                <w:sz w:val="16"/>
              </w:rPr>
              <w:t>Área</w:t>
            </w:r>
          </w:p>
        </w:tc>
        <w:tc>
          <w:tcPr>
            <w:tcW w:w="3009" w:type="dxa"/>
            <w:shd w:val="clear" w:color="auto" w:fill="17324D"/>
            <w:tcMar>
              <w:top w:w="80" w:type="dxa"/>
              <w:left w:w="90" w:type="dxa"/>
              <w:bottom w:w="80" w:type="dxa"/>
              <w:right w:w="90" w:type="dxa"/>
            </w:tcMar>
            <w:vAlign w:val="center"/>
          </w:tcPr>
          <w:p w14:paraId="1FB685ED" w14:textId="77777777" w:rsidR="00BB0BA5" w:rsidRDefault="00EF131B">
            <w:pPr>
              <w:pStyle w:val="Textotabla"/>
              <w:spacing w:after="50" w:line="240" w:lineRule="auto"/>
            </w:pPr>
            <w:r>
              <w:rPr>
                <w:b/>
                <w:color w:val="FFFFFF"/>
                <w:sz w:val="16"/>
              </w:rPr>
              <w:t>Artefactos HELA</w:t>
            </w:r>
          </w:p>
        </w:tc>
        <w:tc>
          <w:tcPr>
            <w:tcW w:w="3009" w:type="dxa"/>
            <w:shd w:val="clear" w:color="auto" w:fill="17324D"/>
            <w:tcMar>
              <w:top w:w="80" w:type="dxa"/>
              <w:left w:w="90" w:type="dxa"/>
              <w:bottom w:w="80" w:type="dxa"/>
              <w:right w:w="90" w:type="dxa"/>
            </w:tcMar>
            <w:vAlign w:val="center"/>
          </w:tcPr>
          <w:p w14:paraId="383C916A" w14:textId="77777777" w:rsidR="00BB0BA5" w:rsidRDefault="00EF131B">
            <w:pPr>
              <w:pStyle w:val="Textotabla"/>
              <w:spacing w:after="50" w:line="240" w:lineRule="auto"/>
            </w:pPr>
            <w:r>
              <w:rPr>
                <w:b/>
                <w:color w:val="FFFFFF"/>
                <w:sz w:val="16"/>
              </w:rPr>
              <w:t>Aplicación observable</w:t>
            </w:r>
          </w:p>
        </w:tc>
      </w:tr>
      <w:tr w:rsidR="00BB0BA5" w14:paraId="67BF300D" w14:textId="77777777">
        <w:trPr>
          <w:cantSplit/>
          <w:jc w:val="center"/>
        </w:trPr>
        <w:tc>
          <w:tcPr>
            <w:tcW w:w="1701" w:type="dxa"/>
            <w:tcMar>
              <w:top w:w="80" w:type="dxa"/>
              <w:left w:w="90" w:type="dxa"/>
              <w:bottom w:w="80" w:type="dxa"/>
              <w:right w:w="90" w:type="dxa"/>
            </w:tcMar>
            <w:vAlign w:val="center"/>
          </w:tcPr>
          <w:p w14:paraId="47521E64" w14:textId="77777777" w:rsidR="00BB0BA5" w:rsidRDefault="00EF131B">
            <w:pPr>
              <w:pStyle w:val="Textotabla"/>
              <w:spacing w:after="50" w:line="240" w:lineRule="auto"/>
            </w:pPr>
            <w:r>
              <w:rPr>
                <w:sz w:val="16"/>
              </w:rPr>
              <w:t>Requisitos</w:t>
            </w:r>
          </w:p>
        </w:tc>
        <w:tc>
          <w:tcPr>
            <w:tcW w:w="2948" w:type="dxa"/>
            <w:tcMar>
              <w:top w:w="80" w:type="dxa"/>
              <w:left w:w="90" w:type="dxa"/>
              <w:bottom w:w="80" w:type="dxa"/>
              <w:right w:w="90" w:type="dxa"/>
            </w:tcMar>
            <w:vAlign w:val="center"/>
          </w:tcPr>
          <w:p w14:paraId="3464B666" w14:textId="77777777" w:rsidR="00BB0BA5" w:rsidRDefault="00EF131B">
            <w:pPr>
              <w:pStyle w:val="Textotabla"/>
              <w:spacing w:after="50" w:line="240" w:lineRule="auto"/>
            </w:pPr>
            <w:r>
              <w:rPr>
                <w:sz w:val="16"/>
              </w:rPr>
              <w:t>Especificación; CU-06; OpenAPI; Issue #6</w:t>
            </w:r>
          </w:p>
        </w:tc>
        <w:tc>
          <w:tcPr>
            <w:tcW w:w="4365" w:type="dxa"/>
            <w:tcMar>
              <w:top w:w="80" w:type="dxa"/>
              <w:left w:w="90" w:type="dxa"/>
              <w:bottom w:w="80" w:type="dxa"/>
              <w:right w:w="90" w:type="dxa"/>
            </w:tcMar>
            <w:vAlign w:val="center"/>
          </w:tcPr>
          <w:p w14:paraId="16B63941" w14:textId="77777777" w:rsidR="00BB0BA5" w:rsidRDefault="00EF131B">
            <w:pPr>
              <w:pStyle w:val="Textotabla"/>
              <w:spacing w:after="50" w:line="240" w:lineRule="auto"/>
            </w:pPr>
            <w:r>
              <w:rPr>
                <w:sz w:val="16"/>
              </w:rPr>
              <w:t>Definición, contrato verificable y trazabilidad de decisiones funcionales.</w:t>
            </w:r>
          </w:p>
        </w:tc>
      </w:tr>
      <w:tr w:rsidR="00BB0BA5" w14:paraId="23A58C8E" w14:textId="77777777">
        <w:trPr>
          <w:cantSplit/>
          <w:jc w:val="center"/>
        </w:trPr>
        <w:tc>
          <w:tcPr>
            <w:tcW w:w="1701" w:type="dxa"/>
            <w:shd w:val="clear" w:color="auto" w:fill="EEF3F7"/>
            <w:tcMar>
              <w:top w:w="80" w:type="dxa"/>
              <w:left w:w="90" w:type="dxa"/>
              <w:bottom w:w="80" w:type="dxa"/>
              <w:right w:w="90" w:type="dxa"/>
            </w:tcMar>
            <w:vAlign w:val="center"/>
          </w:tcPr>
          <w:p w14:paraId="2CA360D4" w14:textId="77777777" w:rsidR="00BB0BA5" w:rsidRDefault="00EF131B">
            <w:pPr>
              <w:pStyle w:val="Textotabla"/>
              <w:spacing w:after="50" w:line="240" w:lineRule="auto"/>
            </w:pPr>
            <w:r>
              <w:rPr>
                <w:sz w:val="16"/>
              </w:rPr>
              <w:t>Diseño</w:t>
            </w:r>
          </w:p>
        </w:tc>
        <w:tc>
          <w:tcPr>
            <w:tcW w:w="2948" w:type="dxa"/>
            <w:shd w:val="clear" w:color="auto" w:fill="EEF3F7"/>
            <w:tcMar>
              <w:top w:w="80" w:type="dxa"/>
              <w:left w:w="90" w:type="dxa"/>
              <w:bottom w:w="80" w:type="dxa"/>
              <w:right w:w="90" w:type="dxa"/>
            </w:tcMar>
            <w:vAlign w:val="center"/>
          </w:tcPr>
          <w:p w14:paraId="12C67365" w14:textId="77777777" w:rsidR="00BB0BA5" w:rsidRDefault="00EF131B">
            <w:pPr>
              <w:pStyle w:val="Textotabla"/>
              <w:spacing w:after="50" w:line="240" w:lineRule="auto"/>
            </w:pPr>
            <w:r>
              <w:rPr>
                <w:sz w:val="16"/>
              </w:rPr>
              <w:t>SAD v2.0; interfaces y arquitectura modular</w:t>
            </w:r>
          </w:p>
        </w:tc>
        <w:tc>
          <w:tcPr>
            <w:tcW w:w="4365" w:type="dxa"/>
            <w:shd w:val="clear" w:color="auto" w:fill="EEF3F7"/>
            <w:tcMar>
              <w:top w:w="80" w:type="dxa"/>
              <w:left w:w="90" w:type="dxa"/>
              <w:bottom w:w="80" w:type="dxa"/>
              <w:right w:w="90" w:type="dxa"/>
            </w:tcMar>
            <w:vAlign w:val="center"/>
          </w:tcPr>
          <w:p w14:paraId="62459D04" w14:textId="77777777" w:rsidR="00BB0BA5" w:rsidRDefault="00EF131B">
            <w:pPr>
              <w:pStyle w:val="Textotabla"/>
              <w:spacing w:after="50" w:line="240" w:lineRule="auto"/>
            </w:pPr>
            <w:r>
              <w:rPr>
                <w:sz w:val="16"/>
              </w:rPr>
              <w:t>Asignación de responsabilidades entre componentes.</w:t>
            </w:r>
          </w:p>
        </w:tc>
      </w:tr>
      <w:tr w:rsidR="00BB0BA5" w14:paraId="24A78401" w14:textId="77777777">
        <w:trPr>
          <w:cantSplit/>
          <w:jc w:val="center"/>
        </w:trPr>
        <w:tc>
          <w:tcPr>
            <w:tcW w:w="1701" w:type="dxa"/>
            <w:tcMar>
              <w:top w:w="80" w:type="dxa"/>
              <w:left w:w="90" w:type="dxa"/>
              <w:bottom w:w="80" w:type="dxa"/>
              <w:right w:w="90" w:type="dxa"/>
            </w:tcMar>
            <w:vAlign w:val="center"/>
          </w:tcPr>
          <w:p w14:paraId="210DDEDB" w14:textId="77777777" w:rsidR="00BB0BA5" w:rsidRDefault="00EF131B">
            <w:pPr>
              <w:pStyle w:val="Textotabla"/>
              <w:spacing w:after="50" w:line="240" w:lineRule="auto"/>
            </w:pPr>
            <w:r>
              <w:rPr>
                <w:sz w:val="16"/>
              </w:rPr>
              <w:t>Construcción</w:t>
            </w:r>
          </w:p>
        </w:tc>
        <w:tc>
          <w:tcPr>
            <w:tcW w:w="2948" w:type="dxa"/>
            <w:tcMar>
              <w:top w:w="80" w:type="dxa"/>
              <w:left w:w="90" w:type="dxa"/>
              <w:bottom w:w="80" w:type="dxa"/>
              <w:right w:w="90" w:type="dxa"/>
            </w:tcMar>
            <w:vAlign w:val="center"/>
          </w:tcPr>
          <w:p w14:paraId="2C2B4509" w14:textId="77777777" w:rsidR="00BB0BA5" w:rsidRDefault="00EF131B">
            <w:pPr>
              <w:pStyle w:val="Textotabla"/>
              <w:spacing w:after="50" w:line="240" w:lineRule="auto"/>
            </w:pPr>
            <w:r>
              <w:rPr>
                <w:sz w:val="16"/>
              </w:rPr>
              <w:t>Código del módulo carta-QR; PR #8 y #40</w:t>
            </w:r>
          </w:p>
        </w:tc>
        <w:tc>
          <w:tcPr>
            <w:tcW w:w="4365" w:type="dxa"/>
            <w:tcMar>
              <w:top w:w="80" w:type="dxa"/>
              <w:left w:w="90" w:type="dxa"/>
              <w:bottom w:w="80" w:type="dxa"/>
              <w:right w:w="90" w:type="dxa"/>
            </w:tcMar>
            <w:vAlign w:val="center"/>
          </w:tcPr>
          <w:p w14:paraId="13043D12" w14:textId="77777777" w:rsidR="00BB0BA5" w:rsidRDefault="00EF131B">
            <w:pPr>
              <w:pStyle w:val="Textotabla"/>
              <w:spacing w:after="50" w:line="240" w:lineRule="auto"/>
            </w:pPr>
            <w:r>
              <w:rPr>
                <w:sz w:val="16"/>
              </w:rPr>
              <w:t>Endpoint funcional y validación contractual.</w:t>
            </w:r>
          </w:p>
        </w:tc>
      </w:tr>
      <w:tr w:rsidR="00BB0BA5" w14:paraId="6BCF01B8" w14:textId="77777777">
        <w:trPr>
          <w:cantSplit/>
          <w:jc w:val="center"/>
        </w:trPr>
        <w:tc>
          <w:tcPr>
            <w:tcW w:w="1701" w:type="dxa"/>
            <w:shd w:val="clear" w:color="auto" w:fill="EEF3F7"/>
            <w:tcMar>
              <w:top w:w="80" w:type="dxa"/>
              <w:left w:w="90" w:type="dxa"/>
              <w:bottom w:w="80" w:type="dxa"/>
              <w:right w:w="90" w:type="dxa"/>
            </w:tcMar>
            <w:vAlign w:val="center"/>
          </w:tcPr>
          <w:p w14:paraId="497FD123" w14:textId="77777777" w:rsidR="00BB0BA5" w:rsidRDefault="00EF131B">
            <w:pPr>
              <w:pStyle w:val="Textotabla"/>
              <w:spacing w:after="50" w:line="240" w:lineRule="auto"/>
            </w:pPr>
            <w:r>
              <w:rPr>
                <w:sz w:val="16"/>
              </w:rPr>
              <w:t>Pruebas</w:t>
            </w:r>
          </w:p>
        </w:tc>
        <w:tc>
          <w:tcPr>
            <w:tcW w:w="2948" w:type="dxa"/>
            <w:shd w:val="clear" w:color="auto" w:fill="EEF3F7"/>
            <w:tcMar>
              <w:top w:w="80" w:type="dxa"/>
              <w:left w:w="90" w:type="dxa"/>
              <w:bottom w:w="80" w:type="dxa"/>
              <w:right w:w="90" w:type="dxa"/>
            </w:tcMar>
            <w:vAlign w:val="center"/>
          </w:tcPr>
          <w:p w14:paraId="4786FD16" w14:textId="77777777" w:rsidR="00BB0BA5" w:rsidRDefault="00EF131B">
            <w:pPr>
              <w:pStyle w:val="Textotabla"/>
              <w:spacing w:after="50" w:line="240" w:lineRule="auto"/>
            </w:pPr>
            <w:r>
              <w:rPr>
                <w:sz w:val="16"/>
              </w:rPr>
              <w:t>Suite HTTP de 13 casos; npm test</w:t>
            </w:r>
          </w:p>
        </w:tc>
        <w:tc>
          <w:tcPr>
            <w:tcW w:w="4365" w:type="dxa"/>
            <w:shd w:val="clear" w:color="auto" w:fill="EEF3F7"/>
            <w:tcMar>
              <w:top w:w="80" w:type="dxa"/>
              <w:left w:w="90" w:type="dxa"/>
              <w:bottom w:w="80" w:type="dxa"/>
              <w:right w:w="90" w:type="dxa"/>
            </w:tcMar>
            <w:vAlign w:val="center"/>
          </w:tcPr>
          <w:p w14:paraId="20A818E0" w14:textId="77777777" w:rsidR="00BB0BA5" w:rsidRDefault="00EF131B">
            <w:pPr>
              <w:pStyle w:val="Textotabla"/>
              <w:spacing w:after="50" w:line="240" w:lineRule="auto"/>
            </w:pPr>
            <w:r>
              <w:rPr>
                <w:sz w:val="16"/>
              </w:rPr>
              <w:t>Escenarios válidos e inválidos del incremento CU-06.</w:t>
            </w:r>
          </w:p>
        </w:tc>
      </w:tr>
      <w:tr w:rsidR="00BB0BA5" w14:paraId="016C6B6D" w14:textId="77777777">
        <w:trPr>
          <w:cantSplit/>
          <w:jc w:val="center"/>
        </w:trPr>
        <w:tc>
          <w:tcPr>
            <w:tcW w:w="1701" w:type="dxa"/>
            <w:tcMar>
              <w:top w:w="80" w:type="dxa"/>
              <w:left w:w="90" w:type="dxa"/>
              <w:bottom w:w="80" w:type="dxa"/>
              <w:right w:w="90" w:type="dxa"/>
            </w:tcMar>
            <w:vAlign w:val="center"/>
          </w:tcPr>
          <w:p w14:paraId="7F81E075" w14:textId="77777777" w:rsidR="00BB0BA5" w:rsidRDefault="00EF131B">
            <w:pPr>
              <w:pStyle w:val="Textotabla"/>
              <w:spacing w:after="50" w:line="240" w:lineRule="auto"/>
            </w:pPr>
            <w:r>
              <w:rPr>
                <w:sz w:val="16"/>
              </w:rPr>
              <w:t>Configuración</w:t>
            </w:r>
          </w:p>
        </w:tc>
        <w:tc>
          <w:tcPr>
            <w:tcW w:w="2948" w:type="dxa"/>
            <w:tcMar>
              <w:top w:w="80" w:type="dxa"/>
              <w:left w:w="90" w:type="dxa"/>
              <w:bottom w:w="80" w:type="dxa"/>
              <w:right w:w="90" w:type="dxa"/>
            </w:tcMar>
            <w:vAlign w:val="center"/>
          </w:tcPr>
          <w:p w14:paraId="348CE902" w14:textId="77777777" w:rsidR="00BB0BA5" w:rsidRDefault="00EF131B">
            <w:pPr>
              <w:pStyle w:val="Textotabla"/>
              <w:spacing w:after="50" w:line="240" w:lineRule="auto"/>
            </w:pPr>
            <w:r>
              <w:rPr>
                <w:sz w:val="16"/>
              </w:rPr>
              <w:t>Ramas, commits, PR y etiquetas</w:t>
            </w:r>
          </w:p>
        </w:tc>
        <w:tc>
          <w:tcPr>
            <w:tcW w:w="4365" w:type="dxa"/>
            <w:tcMar>
              <w:top w:w="80" w:type="dxa"/>
              <w:left w:w="90" w:type="dxa"/>
              <w:bottom w:w="80" w:type="dxa"/>
              <w:right w:w="90" w:type="dxa"/>
            </w:tcMar>
            <w:vAlign w:val="center"/>
          </w:tcPr>
          <w:p w14:paraId="1CD3B8FC" w14:textId="77777777" w:rsidR="00BB0BA5" w:rsidRDefault="00EF131B">
            <w:pPr>
              <w:pStyle w:val="Textotabla"/>
              <w:spacing w:after="50" w:line="240" w:lineRule="auto"/>
            </w:pPr>
            <w:r>
              <w:rPr>
                <w:sz w:val="16"/>
              </w:rPr>
              <w:t>Historial recuperable de versiones e integración.</w:t>
            </w:r>
          </w:p>
        </w:tc>
      </w:tr>
      <w:tr w:rsidR="00BB0BA5" w14:paraId="2322E1A9" w14:textId="77777777">
        <w:trPr>
          <w:cantSplit/>
          <w:jc w:val="center"/>
        </w:trPr>
        <w:tc>
          <w:tcPr>
            <w:tcW w:w="1701" w:type="dxa"/>
            <w:shd w:val="clear" w:color="auto" w:fill="EEF3F7"/>
            <w:tcMar>
              <w:top w:w="80" w:type="dxa"/>
              <w:left w:w="90" w:type="dxa"/>
              <w:bottom w:w="80" w:type="dxa"/>
              <w:right w:w="90" w:type="dxa"/>
            </w:tcMar>
            <w:vAlign w:val="center"/>
          </w:tcPr>
          <w:p w14:paraId="3761D9D6" w14:textId="77777777" w:rsidR="00BB0BA5" w:rsidRDefault="00EF131B">
            <w:pPr>
              <w:pStyle w:val="Textotabla"/>
              <w:spacing w:after="50" w:line="240" w:lineRule="auto"/>
            </w:pPr>
            <w:r>
              <w:rPr>
                <w:sz w:val="16"/>
              </w:rPr>
              <w:t>Proceso</w:t>
            </w:r>
          </w:p>
        </w:tc>
        <w:tc>
          <w:tcPr>
            <w:tcW w:w="2948" w:type="dxa"/>
            <w:shd w:val="clear" w:color="auto" w:fill="EEF3F7"/>
            <w:tcMar>
              <w:top w:w="80" w:type="dxa"/>
              <w:left w:w="90" w:type="dxa"/>
              <w:bottom w:w="80" w:type="dxa"/>
              <w:right w:w="90" w:type="dxa"/>
            </w:tcMar>
            <w:vAlign w:val="center"/>
          </w:tcPr>
          <w:p w14:paraId="3FEECB26" w14:textId="77777777" w:rsidR="00BB0BA5" w:rsidRDefault="00EF131B">
            <w:pPr>
              <w:pStyle w:val="Textotabla"/>
              <w:spacing w:after="50" w:line="240" w:lineRule="auto"/>
            </w:pPr>
            <w:r>
              <w:rPr>
                <w:sz w:val="16"/>
              </w:rPr>
              <w:t>DoR/DoD; panel; Sprint 1; plan de mejora</w:t>
            </w:r>
          </w:p>
        </w:tc>
        <w:tc>
          <w:tcPr>
            <w:tcW w:w="4365" w:type="dxa"/>
            <w:shd w:val="clear" w:color="auto" w:fill="EEF3F7"/>
            <w:tcMar>
              <w:top w:w="80" w:type="dxa"/>
              <w:left w:w="90" w:type="dxa"/>
              <w:bottom w:w="80" w:type="dxa"/>
              <w:right w:w="90" w:type="dxa"/>
            </w:tcMar>
            <w:vAlign w:val="center"/>
          </w:tcPr>
          <w:p w14:paraId="46F43F08" w14:textId="77777777" w:rsidR="00BB0BA5" w:rsidRDefault="00EF131B">
            <w:pPr>
              <w:pStyle w:val="Textotabla"/>
              <w:spacing w:after="50" w:line="240" w:lineRule="auto"/>
            </w:pPr>
            <w:r>
              <w:rPr>
                <w:sz w:val="16"/>
              </w:rPr>
              <w:t>Criterios para preparar, ejecutar, medir y mejorar el trabajo.</w:t>
            </w:r>
          </w:p>
        </w:tc>
      </w:tr>
    </w:tbl>
    <w:p w14:paraId="0C37DC60" w14:textId="77777777" w:rsidR="00BB0BA5" w:rsidRDefault="00EF131B">
      <w:pPr>
        <w:pStyle w:val="Fuentetabla"/>
        <w:jc w:val="center"/>
      </w:pPr>
      <w:r>
        <w:rPr>
          <w:b/>
        </w:rPr>
        <w:t xml:space="preserve">Fuente: </w:t>
      </w:r>
      <w:r>
        <w:rPr>
          <w:i/>
        </w:rPr>
        <w:t>Elaboración propia con los documentos de S02–S08 y SWEBOK Guide v4.0.</w:t>
      </w:r>
    </w:p>
    <w:p w14:paraId="560E0965" w14:textId="77777777" w:rsidR="00BB0BA5" w:rsidRDefault="00EF131B">
      <w:pPr>
        <w:pStyle w:val="Ttulo2"/>
      </w:pPr>
      <w:bookmarkStart w:id="4" w:name="_Toc243400746"/>
      <w:r>
        <w:t>Rebanada vertical CU-06</w:t>
      </w:r>
      <w:bookmarkEnd w:id="4"/>
    </w:p>
    <w:p w14:paraId="738B3C35" w14:textId="77777777" w:rsidR="00BB0BA5" w:rsidRDefault="00EF131B">
      <w:r>
        <w:t>La primera rebanada vertical implementó el caso de uso CU-06, correspondiente a la creación de un pedido temporal desde la carta QR. El flujo técnico comprende petición HTTP, rutas, controlador, servicio y repositorio en memoria; el resultado se devuelve como JSON y se valida contra las restricciones relevantes del contrato OpenAPI v0.2.1. La rebanada fue introducida mediante el PR #8 y posteriormente reforzada mediante el PR #40.</w:t>
      </w:r>
    </w:p>
    <w:p w14:paraId="3F91B943" w14:textId="77777777" w:rsidR="00BB0BA5" w:rsidRDefault="00EF131B">
      <w:pPr>
        <w:pStyle w:val="Titulotabla"/>
        <w:keepNext/>
      </w:pPr>
      <w:r>
        <w:t>Tabla 3. Cadena de trazabilidad técnica de CU-06</w:t>
      </w:r>
    </w:p>
    <w:tbl>
      <w:tblPr>
        <w:tblStyle w:val="Tablaconcuadrcula"/>
        <w:tblW w:w="0" w:type="auto"/>
        <w:jc w:val="center"/>
        <w:tblLook w:val="04A0" w:firstRow="1" w:lastRow="0" w:firstColumn="1" w:lastColumn="0" w:noHBand="0" w:noVBand="1"/>
      </w:tblPr>
      <w:tblGrid>
        <w:gridCol w:w="3672"/>
        <w:gridCol w:w="5296"/>
      </w:tblGrid>
      <w:tr w:rsidR="00BB0BA5" w14:paraId="490D356C" w14:textId="77777777">
        <w:trPr>
          <w:cantSplit/>
          <w:tblHeader/>
          <w:jc w:val="center"/>
        </w:trPr>
        <w:tc>
          <w:tcPr>
            <w:tcW w:w="4513" w:type="dxa"/>
            <w:shd w:val="clear" w:color="auto" w:fill="17324D"/>
            <w:tcMar>
              <w:top w:w="80" w:type="dxa"/>
              <w:left w:w="90" w:type="dxa"/>
              <w:bottom w:w="80" w:type="dxa"/>
              <w:right w:w="90" w:type="dxa"/>
            </w:tcMar>
            <w:vAlign w:val="center"/>
          </w:tcPr>
          <w:p w14:paraId="547D0A7E" w14:textId="77777777" w:rsidR="00BB0BA5" w:rsidRDefault="00EF131B">
            <w:pPr>
              <w:pStyle w:val="Textotabla"/>
              <w:spacing w:after="50" w:line="240" w:lineRule="auto"/>
            </w:pPr>
            <w:r>
              <w:rPr>
                <w:b/>
                <w:color w:val="FFFFFF"/>
                <w:sz w:val="16"/>
              </w:rPr>
              <w:t>Elemento</w:t>
            </w:r>
          </w:p>
        </w:tc>
        <w:tc>
          <w:tcPr>
            <w:tcW w:w="4513" w:type="dxa"/>
            <w:shd w:val="clear" w:color="auto" w:fill="17324D"/>
            <w:tcMar>
              <w:top w:w="80" w:type="dxa"/>
              <w:left w:w="90" w:type="dxa"/>
              <w:bottom w:w="80" w:type="dxa"/>
              <w:right w:w="90" w:type="dxa"/>
            </w:tcMar>
            <w:vAlign w:val="center"/>
          </w:tcPr>
          <w:p w14:paraId="5C0864BB" w14:textId="77777777" w:rsidR="00BB0BA5" w:rsidRDefault="00EF131B">
            <w:pPr>
              <w:pStyle w:val="Textotabla"/>
              <w:spacing w:after="50" w:line="240" w:lineRule="auto"/>
            </w:pPr>
            <w:r>
              <w:rPr>
                <w:b/>
                <w:color w:val="FFFFFF"/>
                <w:sz w:val="16"/>
              </w:rPr>
              <w:t>Referencia comprobable</w:t>
            </w:r>
          </w:p>
        </w:tc>
      </w:tr>
      <w:tr w:rsidR="00BB0BA5" w14:paraId="50A2D2ED" w14:textId="77777777">
        <w:trPr>
          <w:cantSplit/>
          <w:jc w:val="center"/>
        </w:trPr>
        <w:tc>
          <w:tcPr>
            <w:tcW w:w="2976" w:type="dxa"/>
            <w:tcMar>
              <w:top w:w="80" w:type="dxa"/>
              <w:left w:w="90" w:type="dxa"/>
              <w:bottom w:w="80" w:type="dxa"/>
              <w:right w:w="90" w:type="dxa"/>
            </w:tcMar>
            <w:vAlign w:val="center"/>
          </w:tcPr>
          <w:p w14:paraId="1AC741C2" w14:textId="77777777" w:rsidR="00BB0BA5" w:rsidRDefault="00EF131B">
            <w:pPr>
              <w:pStyle w:val="Textotabla"/>
              <w:spacing w:after="50" w:line="240" w:lineRule="auto"/>
            </w:pPr>
            <w:r>
              <w:rPr>
                <w:sz w:val="16"/>
              </w:rPr>
              <w:t>Caso de uso</w:t>
            </w:r>
          </w:p>
        </w:tc>
        <w:tc>
          <w:tcPr>
            <w:tcW w:w="6038" w:type="dxa"/>
            <w:tcMar>
              <w:top w:w="80" w:type="dxa"/>
              <w:left w:w="90" w:type="dxa"/>
              <w:bottom w:w="80" w:type="dxa"/>
              <w:right w:w="90" w:type="dxa"/>
            </w:tcMar>
            <w:vAlign w:val="center"/>
          </w:tcPr>
          <w:p w14:paraId="69327AED" w14:textId="77777777" w:rsidR="00BB0BA5" w:rsidRDefault="00EF131B">
            <w:pPr>
              <w:pStyle w:val="Textotabla"/>
              <w:spacing w:after="50" w:line="240" w:lineRule="auto"/>
            </w:pPr>
            <w:r>
              <w:rPr>
                <w:sz w:val="16"/>
              </w:rPr>
              <w:t>CU-06 — Generar pedido temporal QR</w:t>
            </w:r>
          </w:p>
        </w:tc>
      </w:tr>
      <w:tr w:rsidR="00BB0BA5" w14:paraId="49D479FB" w14:textId="77777777">
        <w:trPr>
          <w:cantSplit/>
          <w:jc w:val="center"/>
        </w:trPr>
        <w:tc>
          <w:tcPr>
            <w:tcW w:w="2976" w:type="dxa"/>
            <w:shd w:val="clear" w:color="auto" w:fill="EEF3F7"/>
            <w:tcMar>
              <w:top w:w="80" w:type="dxa"/>
              <w:left w:w="90" w:type="dxa"/>
              <w:bottom w:w="80" w:type="dxa"/>
              <w:right w:w="90" w:type="dxa"/>
            </w:tcMar>
            <w:vAlign w:val="center"/>
          </w:tcPr>
          <w:p w14:paraId="1182BF78" w14:textId="77777777" w:rsidR="00BB0BA5" w:rsidRDefault="00EF131B">
            <w:pPr>
              <w:pStyle w:val="Textotabla"/>
              <w:spacing w:after="50" w:line="240" w:lineRule="auto"/>
            </w:pPr>
            <w:r>
              <w:rPr>
                <w:sz w:val="16"/>
              </w:rPr>
              <w:t>Endpoint</w:t>
            </w:r>
          </w:p>
        </w:tc>
        <w:tc>
          <w:tcPr>
            <w:tcW w:w="6038" w:type="dxa"/>
            <w:shd w:val="clear" w:color="auto" w:fill="EEF3F7"/>
            <w:tcMar>
              <w:top w:w="80" w:type="dxa"/>
              <w:left w:w="90" w:type="dxa"/>
              <w:bottom w:w="80" w:type="dxa"/>
              <w:right w:w="90" w:type="dxa"/>
            </w:tcMar>
            <w:vAlign w:val="center"/>
          </w:tcPr>
          <w:p w14:paraId="5FF80B40" w14:textId="77777777" w:rsidR="00BB0BA5" w:rsidRDefault="00EF131B">
            <w:pPr>
              <w:pStyle w:val="Textotabla"/>
              <w:spacing w:after="50" w:line="240" w:lineRule="auto"/>
            </w:pPr>
            <w:r>
              <w:rPr>
                <w:sz w:val="16"/>
              </w:rPr>
              <w:t>POST /api/v1/publico/carta/{codigoQr}/pedidos-temporales</w:t>
            </w:r>
          </w:p>
        </w:tc>
      </w:tr>
      <w:tr w:rsidR="00BB0BA5" w14:paraId="6933BEE3" w14:textId="77777777">
        <w:trPr>
          <w:cantSplit/>
          <w:jc w:val="center"/>
        </w:trPr>
        <w:tc>
          <w:tcPr>
            <w:tcW w:w="2976" w:type="dxa"/>
            <w:tcMar>
              <w:top w:w="80" w:type="dxa"/>
              <w:left w:w="90" w:type="dxa"/>
              <w:bottom w:w="80" w:type="dxa"/>
              <w:right w:w="90" w:type="dxa"/>
            </w:tcMar>
            <w:vAlign w:val="center"/>
          </w:tcPr>
          <w:p w14:paraId="775862F4" w14:textId="77777777" w:rsidR="00BB0BA5" w:rsidRDefault="00EF131B">
            <w:pPr>
              <w:pStyle w:val="Textotabla"/>
              <w:spacing w:after="50" w:line="240" w:lineRule="auto"/>
            </w:pPr>
            <w:r>
              <w:rPr>
                <w:sz w:val="16"/>
              </w:rPr>
              <w:t>Contrato</w:t>
            </w:r>
          </w:p>
        </w:tc>
        <w:tc>
          <w:tcPr>
            <w:tcW w:w="6038" w:type="dxa"/>
            <w:tcMar>
              <w:top w:w="80" w:type="dxa"/>
              <w:left w:w="90" w:type="dxa"/>
              <w:bottom w:w="80" w:type="dxa"/>
              <w:right w:w="90" w:type="dxa"/>
            </w:tcMar>
            <w:vAlign w:val="center"/>
          </w:tcPr>
          <w:p w14:paraId="14D92381" w14:textId="6B238CEB" w:rsidR="00BB0BA5" w:rsidRDefault="00EF131B">
            <w:pPr>
              <w:pStyle w:val="Textotabla"/>
              <w:spacing w:after="50" w:line="240" w:lineRule="auto"/>
            </w:pPr>
            <w:hyperlink r:id="rId12">
              <w:r>
                <w:rPr>
                  <w:u w:val="single"/>
                </w:rPr>
                <w:t>OpenAPI v0.2.1</w:t>
              </w:r>
            </w:hyperlink>
          </w:p>
        </w:tc>
      </w:tr>
      <w:tr w:rsidR="00BB0BA5" w14:paraId="06970F16" w14:textId="77777777">
        <w:trPr>
          <w:cantSplit/>
          <w:jc w:val="center"/>
        </w:trPr>
        <w:tc>
          <w:tcPr>
            <w:tcW w:w="2976" w:type="dxa"/>
            <w:shd w:val="clear" w:color="auto" w:fill="EEF3F7"/>
            <w:tcMar>
              <w:top w:w="80" w:type="dxa"/>
              <w:left w:w="90" w:type="dxa"/>
              <w:bottom w:w="80" w:type="dxa"/>
              <w:right w:w="90" w:type="dxa"/>
            </w:tcMar>
            <w:vAlign w:val="center"/>
          </w:tcPr>
          <w:p w14:paraId="012EFF0F" w14:textId="77777777" w:rsidR="00BB0BA5" w:rsidRDefault="00EF131B">
            <w:pPr>
              <w:pStyle w:val="Textotabla"/>
              <w:spacing w:after="50" w:line="240" w:lineRule="auto"/>
            </w:pPr>
            <w:r>
              <w:rPr>
                <w:sz w:val="16"/>
              </w:rPr>
              <w:t>Servicio</w:t>
            </w:r>
          </w:p>
        </w:tc>
        <w:tc>
          <w:tcPr>
            <w:tcW w:w="6038" w:type="dxa"/>
            <w:shd w:val="clear" w:color="auto" w:fill="EEF3F7"/>
            <w:tcMar>
              <w:top w:w="80" w:type="dxa"/>
              <w:left w:w="90" w:type="dxa"/>
              <w:bottom w:w="80" w:type="dxa"/>
              <w:right w:w="90" w:type="dxa"/>
            </w:tcMar>
            <w:vAlign w:val="center"/>
          </w:tcPr>
          <w:p w14:paraId="02FB87D8" w14:textId="751B7FE3" w:rsidR="00BB0BA5" w:rsidRDefault="00EF131B">
            <w:pPr>
              <w:pStyle w:val="Textotabla"/>
              <w:spacing w:after="50" w:line="240" w:lineRule="auto"/>
            </w:pPr>
            <w:hyperlink r:id="rId13">
              <w:r>
                <w:rPr>
                  <w:u w:val="single"/>
                </w:rPr>
                <w:t>servicio.js</w:t>
              </w:r>
            </w:hyperlink>
          </w:p>
        </w:tc>
      </w:tr>
      <w:tr w:rsidR="00BB0BA5" w14:paraId="72D448DB" w14:textId="77777777">
        <w:trPr>
          <w:cantSplit/>
          <w:jc w:val="center"/>
        </w:trPr>
        <w:tc>
          <w:tcPr>
            <w:tcW w:w="2976" w:type="dxa"/>
            <w:tcMar>
              <w:top w:w="80" w:type="dxa"/>
              <w:left w:w="90" w:type="dxa"/>
              <w:bottom w:w="80" w:type="dxa"/>
              <w:right w:w="90" w:type="dxa"/>
            </w:tcMar>
            <w:vAlign w:val="center"/>
          </w:tcPr>
          <w:p w14:paraId="6C2A8502" w14:textId="77777777" w:rsidR="00BB0BA5" w:rsidRDefault="00EF131B">
            <w:pPr>
              <w:pStyle w:val="Textotabla"/>
              <w:spacing w:after="50" w:line="240" w:lineRule="auto"/>
            </w:pPr>
            <w:r>
              <w:rPr>
                <w:sz w:val="16"/>
              </w:rPr>
              <w:t>Verificación</w:t>
            </w:r>
          </w:p>
        </w:tc>
        <w:tc>
          <w:tcPr>
            <w:tcW w:w="6038" w:type="dxa"/>
            <w:tcMar>
              <w:top w:w="80" w:type="dxa"/>
              <w:left w:w="90" w:type="dxa"/>
              <w:bottom w:w="80" w:type="dxa"/>
              <w:right w:w="90" w:type="dxa"/>
            </w:tcMar>
            <w:vAlign w:val="center"/>
          </w:tcPr>
          <w:p w14:paraId="363D9044" w14:textId="75EA7FC4" w:rsidR="00BB0BA5" w:rsidRDefault="00EF131B">
            <w:pPr>
              <w:pStyle w:val="Textotabla"/>
              <w:spacing w:after="50" w:line="240" w:lineRule="auto"/>
            </w:pPr>
            <w:hyperlink r:id="rId14">
              <w:r>
                <w:rPr>
                  <w:u w:val="single"/>
                </w:rPr>
                <w:t>Pruebas automatizadas de CU-06</w:t>
              </w:r>
            </w:hyperlink>
          </w:p>
        </w:tc>
      </w:tr>
      <w:tr w:rsidR="00BB0BA5" w14:paraId="154C6835" w14:textId="77777777">
        <w:trPr>
          <w:cantSplit/>
          <w:jc w:val="center"/>
        </w:trPr>
        <w:tc>
          <w:tcPr>
            <w:tcW w:w="2976" w:type="dxa"/>
            <w:shd w:val="clear" w:color="auto" w:fill="EEF3F7"/>
            <w:tcMar>
              <w:top w:w="80" w:type="dxa"/>
              <w:left w:w="90" w:type="dxa"/>
              <w:bottom w:w="80" w:type="dxa"/>
              <w:right w:w="90" w:type="dxa"/>
            </w:tcMar>
            <w:vAlign w:val="center"/>
          </w:tcPr>
          <w:p w14:paraId="54FBF6B0" w14:textId="77777777" w:rsidR="00BB0BA5" w:rsidRDefault="00EF131B">
            <w:pPr>
              <w:pStyle w:val="Textotabla"/>
              <w:spacing w:after="50" w:line="240" w:lineRule="auto"/>
            </w:pPr>
            <w:r>
              <w:rPr>
                <w:sz w:val="16"/>
              </w:rPr>
              <w:t>Integraciones</w:t>
            </w:r>
          </w:p>
        </w:tc>
        <w:tc>
          <w:tcPr>
            <w:tcW w:w="6038" w:type="dxa"/>
            <w:shd w:val="clear" w:color="auto" w:fill="EEF3F7"/>
            <w:tcMar>
              <w:top w:w="80" w:type="dxa"/>
              <w:left w:w="90" w:type="dxa"/>
              <w:bottom w:w="80" w:type="dxa"/>
              <w:right w:w="90" w:type="dxa"/>
            </w:tcMar>
            <w:vAlign w:val="center"/>
          </w:tcPr>
          <w:p w14:paraId="6133A4F6" w14:textId="365F656D" w:rsidR="00BB0BA5" w:rsidRDefault="00EF131B">
            <w:pPr>
              <w:pStyle w:val="Textotabla"/>
              <w:spacing w:after="50" w:line="240" w:lineRule="auto"/>
            </w:pPr>
            <w:hyperlink r:id="rId15">
              <w:r>
                <w:rPr>
                  <w:u w:val="single"/>
                </w:rPr>
                <w:t>PR #8 (incremento inicial)</w:t>
              </w:r>
            </w:hyperlink>
          </w:p>
        </w:tc>
      </w:tr>
      <w:tr w:rsidR="00BB0BA5" w14:paraId="50785A1B" w14:textId="77777777">
        <w:trPr>
          <w:cantSplit/>
          <w:jc w:val="center"/>
        </w:trPr>
        <w:tc>
          <w:tcPr>
            <w:tcW w:w="2976" w:type="dxa"/>
            <w:tcMar>
              <w:top w:w="80" w:type="dxa"/>
              <w:left w:w="90" w:type="dxa"/>
              <w:bottom w:w="80" w:type="dxa"/>
              <w:right w:w="90" w:type="dxa"/>
            </w:tcMar>
            <w:vAlign w:val="center"/>
          </w:tcPr>
          <w:p w14:paraId="2F466FE1" w14:textId="77777777" w:rsidR="00BB0BA5" w:rsidRDefault="00EF131B">
            <w:pPr>
              <w:pStyle w:val="Textotabla"/>
              <w:spacing w:after="50" w:line="240" w:lineRule="auto"/>
            </w:pPr>
            <w:r>
              <w:rPr>
                <w:sz w:val="16"/>
              </w:rPr>
              <w:t>Corrección</w:t>
            </w:r>
          </w:p>
        </w:tc>
        <w:tc>
          <w:tcPr>
            <w:tcW w:w="6038" w:type="dxa"/>
            <w:tcMar>
              <w:top w:w="80" w:type="dxa"/>
              <w:left w:w="90" w:type="dxa"/>
              <w:bottom w:w="80" w:type="dxa"/>
              <w:right w:w="90" w:type="dxa"/>
            </w:tcMar>
            <w:vAlign w:val="center"/>
          </w:tcPr>
          <w:p w14:paraId="3C3ECE2D" w14:textId="43C7133F" w:rsidR="00BB0BA5" w:rsidRDefault="00EF131B">
            <w:pPr>
              <w:pStyle w:val="Textotabla"/>
              <w:spacing w:after="50" w:line="240" w:lineRule="auto"/>
            </w:pPr>
            <w:hyperlink r:id="rId16">
              <w:r>
                <w:rPr>
                  <w:u w:val="single"/>
                </w:rPr>
                <w:t>PR #40 (validaciones y pruebas)</w:t>
              </w:r>
            </w:hyperlink>
          </w:p>
        </w:tc>
      </w:tr>
    </w:tbl>
    <w:p w14:paraId="34259BC5" w14:textId="77777777" w:rsidR="00BB0BA5" w:rsidRDefault="00EF131B">
      <w:pPr>
        <w:pStyle w:val="Fuentetabla"/>
        <w:jc w:val="center"/>
      </w:pPr>
      <w:r>
        <w:rPr>
          <w:b/>
        </w:rPr>
        <w:t xml:space="preserve">Fuente: </w:t>
      </w:r>
      <w:r>
        <w:rPr>
          <w:i/>
        </w:rPr>
        <w:t>Contrato y repositorio de código publicados en la rama develop.</w:t>
      </w:r>
    </w:p>
    <w:p w14:paraId="21D5A5DE" w14:textId="77777777" w:rsidR="00BB0BA5" w:rsidRDefault="00EF131B">
      <w:r>
        <w:t>El servicio responde HTTP 201 ante solicitudes válidas y HTTP 400 para las entradas inválidas cubiertas por su validación. La vigencia temporal utilizada en las pruebas se configura mediante variable de entorno; la definición funcional definitiva de esa regla se administra en el Issue #6, de forma separada respecto de las verificaciones técnicas ya ejecutadas.</w:t>
      </w:r>
    </w:p>
    <w:p w14:paraId="1C48EC33" w14:textId="298D4D5E" w:rsidR="00BB0BA5" w:rsidRDefault="00EF131B">
      <w:pPr>
        <w:pStyle w:val="Textoreferencias"/>
      </w:pPr>
      <w:r>
        <w:rPr>
          <w:b/>
        </w:rPr>
        <w:t xml:space="preserve">Evidencia consultable: </w:t>
      </w:r>
      <w:hyperlink r:id="rId17">
        <w:r>
          <w:rPr>
            <w:sz w:val="22"/>
            <w:u w:val="single"/>
          </w:rPr>
          <w:t>Informe S02</w:t>
        </w:r>
      </w:hyperlink>
      <w:r>
        <w:t xml:space="preserve">  ·  </w:t>
      </w:r>
      <w:hyperlink r:id="rId18">
        <w:r>
          <w:rPr>
            <w:sz w:val="22"/>
            <w:u w:val="single"/>
          </w:rPr>
          <w:t>PR #8</w:t>
        </w:r>
      </w:hyperlink>
      <w:r>
        <w:t xml:space="preserve">  ·  </w:t>
      </w:r>
      <w:hyperlink r:id="rId19">
        <w:r>
          <w:rPr>
            <w:sz w:val="22"/>
            <w:u w:val="single"/>
          </w:rPr>
          <w:t>PR #40</w:t>
        </w:r>
      </w:hyperlink>
    </w:p>
    <w:p w14:paraId="349A1CFF" w14:textId="77777777" w:rsidR="00BB0BA5" w:rsidRDefault="00EF131B">
      <w:pPr>
        <w:pStyle w:val="Ttulo1"/>
        <w:pageBreakBefore/>
        <w:pBdr>
          <w:bottom w:val="single" w:sz="16" w:space="5" w:color="8B1E2D"/>
        </w:pBdr>
      </w:pPr>
      <w:bookmarkStart w:id="5" w:name="_Toc243400747"/>
      <w:r>
        <w:t>Acuerdos de equipo, Definition of Done y Definition of Ready</w:t>
      </w:r>
      <w:bookmarkEnd w:id="5"/>
    </w:p>
    <w:p w14:paraId="17572C85" w14:textId="77777777" w:rsidR="00BB0BA5" w:rsidRDefault="00EF131B">
      <w:r>
        <w:t>Los acuerdos S03 y la Guía de Desarrollo y Contribución definen cómo preparar y terminar el trabajo. La documentación organiza las responsabilidades de las actividades, la estructura de ramas, las convenciones de commits y las reglas de revisión. Estas decisiones convierten la colaboración en una práctica susceptible de verificación mediante el repositorio y el tablero.</w:t>
      </w:r>
    </w:p>
    <w:p w14:paraId="0653A18B" w14:textId="77777777" w:rsidR="00BB0BA5" w:rsidRDefault="00EF131B">
      <w:pPr>
        <w:pStyle w:val="Ttulo2"/>
      </w:pPr>
      <w:bookmarkStart w:id="6" w:name="_Toc243400748"/>
      <w:r>
        <w:t>Acuerdos operativos y gestión de configuración</w:t>
      </w:r>
      <w:bookmarkEnd w:id="6"/>
    </w:p>
    <w:p w14:paraId="5168FFF3" w14:textId="77777777" w:rsidR="00BB0BA5" w:rsidRDefault="00EF131B">
      <w:pPr>
        <w:pStyle w:val="Titulotabla"/>
        <w:keepNext/>
      </w:pPr>
      <w:r>
        <w:t>Tabla 4. Reglas y evidencias del flujo de trabajo</w:t>
      </w:r>
    </w:p>
    <w:tbl>
      <w:tblPr>
        <w:tblStyle w:val="Tablaconcuadrcula"/>
        <w:tblW w:w="0" w:type="auto"/>
        <w:jc w:val="center"/>
        <w:tblLook w:val="04A0" w:firstRow="1" w:lastRow="0" w:firstColumn="1" w:lastColumn="0" w:noHBand="0" w:noVBand="1"/>
      </w:tblPr>
      <w:tblGrid>
        <w:gridCol w:w="2590"/>
        <w:gridCol w:w="3417"/>
        <w:gridCol w:w="2961"/>
      </w:tblGrid>
      <w:tr w:rsidR="00BB0BA5" w14:paraId="0F992F44" w14:textId="77777777">
        <w:trPr>
          <w:cantSplit/>
          <w:tblHeader/>
          <w:jc w:val="center"/>
        </w:trPr>
        <w:tc>
          <w:tcPr>
            <w:tcW w:w="3009" w:type="dxa"/>
            <w:shd w:val="clear" w:color="auto" w:fill="17324D"/>
            <w:tcMar>
              <w:top w:w="80" w:type="dxa"/>
              <w:left w:w="90" w:type="dxa"/>
              <w:bottom w:w="80" w:type="dxa"/>
              <w:right w:w="90" w:type="dxa"/>
            </w:tcMar>
            <w:vAlign w:val="center"/>
          </w:tcPr>
          <w:p w14:paraId="442FFECB" w14:textId="77777777" w:rsidR="00BB0BA5" w:rsidRDefault="00EF131B">
            <w:pPr>
              <w:pStyle w:val="Textotabla"/>
              <w:spacing w:after="50" w:line="240" w:lineRule="auto"/>
            </w:pPr>
            <w:r>
              <w:rPr>
                <w:b/>
                <w:color w:val="FFFFFF"/>
                <w:sz w:val="16"/>
              </w:rPr>
              <w:t>Ámbito</w:t>
            </w:r>
          </w:p>
        </w:tc>
        <w:tc>
          <w:tcPr>
            <w:tcW w:w="3009" w:type="dxa"/>
            <w:shd w:val="clear" w:color="auto" w:fill="17324D"/>
            <w:tcMar>
              <w:top w:w="80" w:type="dxa"/>
              <w:left w:w="90" w:type="dxa"/>
              <w:bottom w:w="80" w:type="dxa"/>
              <w:right w:w="90" w:type="dxa"/>
            </w:tcMar>
            <w:vAlign w:val="center"/>
          </w:tcPr>
          <w:p w14:paraId="004E92B5" w14:textId="77777777" w:rsidR="00BB0BA5" w:rsidRDefault="00EF131B">
            <w:pPr>
              <w:pStyle w:val="Textotabla"/>
              <w:spacing w:after="50" w:line="240" w:lineRule="auto"/>
            </w:pPr>
            <w:r>
              <w:rPr>
                <w:b/>
                <w:color w:val="FFFFFF"/>
                <w:sz w:val="16"/>
              </w:rPr>
              <w:t>Regla documentada</w:t>
            </w:r>
          </w:p>
        </w:tc>
        <w:tc>
          <w:tcPr>
            <w:tcW w:w="3009" w:type="dxa"/>
            <w:shd w:val="clear" w:color="auto" w:fill="17324D"/>
            <w:tcMar>
              <w:top w:w="80" w:type="dxa"/>
              <w:left w:w="90" w:type="dxa"/>
              <w:bottom w:w="80" w:type="dxa"/>
              <w:right w:w="90" w:type="dxa"/>
            </w:tcMar>
            <w:vAlign w:val="center"/>
          </w:tcPr>
          <w:p w14:paraId="615EDEE0" w14:textId="77777777" w:rsidR="00BB0BA5" w:rsidRDefault="00EF131B">
            <w:pPr>
              <w:pStyle w:val="Textotabla"/>
              <w:spacing w:after="50" w:line="240" w:lineRule="auto"/>
            </w:pPr>
            <w:r>
              <w:rPr>
                <w:b/>
                <w:color w:val="FFFFFF"/>
                <w:sz w:val="16"/>
              </w:rPr>
              <w:t>Registro verificable</w:t>
            </w:r>
          </w:p>
        </w:tc>
      </w:tr>
      <w:tr w:rsidR="00BB0BA5" w14:paraId="37C61681" w14:textId="77777777">
        <w:trPr>
          <w:cantSplit/>
          <w:jc w:val="center"/>
        </w:trPr>
        <w:tc>
          <w:tcPr>
            <w:tcW w:w="1417" w:type="dxa"/>
            <w:tcMar>
              <w:top w:w="80" w:type="dxa"/>
              <w:left w:w="90" w:type="dxa"/>
              <w:bottom w:w="80" w:type="dxa"/>
              <w:right w:w="90" w:type="dxa"/>
            </w:tcMar>
            <w:vAlign w:val="center"/>
          </w:tcPr>
          <w:p w14:paraId="02B6F72F" w14:textId="77777777" w:rsidR="00BB0BA5" w:rsidRDefault="00EF131B">
            <w:pPr>
              <w:pStyle w:val="Textotabla"/>
              <w:spacing w:after="50" w:line="240" w:lineRule="auto"/>
            </w:pPr>
            <w:r>
              <w:rPr>
                <w:sz w:val="16"/>
              </w:rPr>
              <w:t>Organización</w:t>
            </w:r>
          </w:p>
        </w:tc>
        <w:tc>
          <w:tcPr>
            <w:tcW w:w="4082" w:type="dxa"/>
            <w:tcMar>
              <w:top w:w="80" w:type="dxa"/>
              <w:left w:w="90" w:type="dxa"/>
              <w:bottom w:w="80" w:type="dxa"/>
              <w:right w:w="90" w:type="dxa"/>
            </w:tcMar>
            <w:vAlign w:val="center"/>
          </w:tcPr>
          <w:p w14:paraId="40357162" w14:textId="77777777" w:rsidR="00BB0BA5" w:rsidRDefault="00EF131B">
            <w:pPr>
              <w:pStyle w:val="Textotabla"/>
              <w:spacing w:after="50" w:line="240" w:lineRule="auto"/>
            </w:pPr>
            <w:r>
              <w:rPr>
                <w:sz w:val="16"/>
              </w:rPr>
              <w:t>Issue con alcance, responsable y criterios de aceptación.</w:t>
            </w:r>
          </w:p>
        </w:tc>
        <w:tc>
          <w:tcPr>
            <w:tcW w:w="3515" w:type="dxa"/>
            <w:tcMar>
              <w:top w:w="80" w:type="dxa"/>
              <w:left w:w="90" w:type="dxa"/>
              <w:bottom w:w="80" w:type="dxa"/>
              <w:right w:w="90" w:type="dxa"/>
            </w:tcMar>
            <w:vAlign w:val="center"/>
          </w:tcPr>
          <w:p w14:paraId="5D4B95FE" w14:textId="77777777" w:rsidR="00BB0BA5" w:rsidRDefault="00EF131B">
            <w:pPr>
              <w:pStyle w:val="Textotabla"/>
              <w:spacing w:after="50" w:line="240" w:lineRule="auto"/>
            </w:pPr>
            <w:r>
              <w:rPr>
                <w:sz w:val="16"/>
              </w:rPr>
              <w:t>GitHub Issues y Projects.</w:t>
            </w:r>
          </w:p>
        </w:tc>
      </w:tr>
      <w:tr w:rsidR="00BB0BA5" w14:paraId="711BEC75" w14:textId="77777777">
        <w:trPr>
          <w:cantSplit/>
          <w:jc w:val="center"/>
        </w:trPr>
        <w:tc>
          <w:tcPr>
            <w:tcW w:w="1417" w:type="dxa"/>
            <w:shd w:val="clear" w:color="auto" w:fill="EEF3F7"/>
            <w:tcMar>
              <w:top w:w="80" w:type="dxa"/>
              <w:left w:w="90" w:type="dxa"/>
              <w:bottom w:w="80" w:type="dxa"/>
              <w:right w:w="90" w:type="dxa"/>
            </w:tcMar>
            <w:vAlign w:val="center"/>
          </w:tcPr>
          <w:p w14:paraId="455A158D" w14:textId="77777777" w:rsidR="00BB0BA5" w:rsidRDefault="00EF131B">
            <w:pPr>
              <w:pStyle w:val="Textotabla"/>
              <w:spacing w:after="50" w:line="240" w:lineRule="auto"/>
            </w:pPr>
            <w:r>
              <w:rPr>
                <w:sz w:val="16"/>
              </w:rPr>
              <w:t>Desarrollo</w:t>
            </w:r>
          </w:p>
        </w:tc>
        <w:tc>
          <w:tcPr>
            <w:tcW w:w="4082" w:type="dxa"/>
            <w:shd w:val="clear" w:color="auto" w:fill="EEF3F7"/>
            <w:tcMar>
              <w:top w:w="80" w:type="dxa"/>
              <w:left w:w="90" w:type="dxa"/>
              <w:bottom w:w="80" w:type="dxa"/>
              <w:right w:w="90" w:type="dxa"/>
            </w:tcMar>
            <w:vAlign w:val="center"/>
          </w:tcPr>
          <w:p w14:paraId="2BF98F07" w14:textId="77777777" w:rsidR="00BB0BA5" w:rsidRDefault="00EF131B">
            <w:pPr>
              <w:pStyle w:val="Textotabla"/>
              <w:spacing w:after="50" w:line="240" w:lineRule="auto"/>
            </w:pPr>
            <w:r>
              <w:rPr>
                <w:sz w:val="16"/>
              </w:rPr>
              <w:t>Rama de trabajo vinculada al objetivo de cambio.</w:t>
            </w:r>
          </w:p>
        </w:tc>
        <w:tc>
          <w:tcPr>
            <w:tcW w:w="3515" w:type="dxa"/>
            <w:shd w:val="clear" w:color="auto" w:fill="EEF3F7"/>
            <w:tcMar>
              <w:top w:w="80" w:type="dxa"/>
              <w:left w:w="90" w:type="dxa"/>
              <w:bottom w:w="80" w:type="dxa"/>
              <w:right w:w="90" w:type="dxa"/>
            </w:tcMar>
            <w:vAlign w:val="center"/>
          </w:tcPr>
          <w:p w14:paraId="1FF0B9FD" w14:textId="77777777" w:rsidR="00BB0BA5" w:rsidRDefault="00EF131B">
            <w:pPr>
              <w:pStyle w:val="Textotabla"/>
              <w:spacing w:after="50" w:line="240" w:lineRule="auto"/>
            </w:pPr>
            <w:r>
              <w:rPr>
                <w:sz w:val="16"/>
              </w:rPr>
              <w:t>Ramas feature, fix o docs.</w:t>
            </w:r>
          </w:p>
        </w:tc>
      </w:tr>
      <w:tr w:rsidR="00BB0BA5" w14:paraId="4EC27EDD" w14:textId="77777777">
        <w:trPr>
          <w:cantSplit/>
          <w:jc w:val="center"/>
        </w:trPr>
        <w:tc>
          <w:tcPr>
            <w:tcW w:w="1417" w:type="dxa"/>
            <w:tcMar>
              <w:top w:w="80" w:type="dxa"/>
              <w:left w:w="90" w:type="dxa"/>
              <w:bottom w:w="80" w:type="dxa"/>
              <w:right w:w="90" w:type="dxa"/>
            </w:tcMar>
            <w:vAlign w:val="center"/>
          </w:tcPr>
          <w:p w14:paraId="574B44A1" w14:textId="77777777" w:rsidR="00BB0BA5" w:rsidRDefault="00EF131B">
            <w:pPr>
              <w:pStyle w:val="Textotabla"/>
              <w:spacing w:after="50" w:line="240" w:lineRule="auto"/>
            </w:pPr>
            <w:r>
              <w:rPr>
                <w:sz w:val="16"/>
              </w:rPr>
              <w:t>Commits</w:t>
            </w:r>
          </w:p>
        </w:tc>
        <w:tc>
          <w:tcPr>
            <w:tcW w:w="4082" w:type="dxa"/>
            <w:tcMar>
              <w:top w:w="80" w:type="dxa"/>
              <w:left w:w="90" w:type="dxa"/>
              <w:bottom w:w="80" w:type="dxa"/>
              <w:right w:w="90" w:type="dxa"/>
            </w:tcMar>
            <w:vAlign w:val="center"/>
          </w:tcPr>
          <w:p w14:paraId="7D94C5B4" w14:textId="77777777" w:rsidR="00BB0BA5" w:rsidRDefault="00EF131B">
            <w:pPr>
              <w:pStyle w:val="Textotabla"/>
              <w:spacing w:after="50" w:line="240" w:lineRule="auto"/>
            </w:pPr>
            <w:r>
              <w:rPr>
                <w:sz w:val="16"/>
              </w:rPr>
              <w:t>Mensaje coherente con el tipo de modificación.</w:t>
            </w:r>
          </w:p>
        </w:tc>
        <w:tc>
          <w:tcPr>
            <w:tcW w:w="3515" w:type="dxa"/>
            <w:tcMar>
              <w:top w:w="80" w:type="dxa"/>
              <w:left w:w="90" w:type="dxa"/>
              <w:bottom w:w="80" w:type="dxa"/>
              <w:right w:w="90" w:type="dxa"/>
            </w:tcMar>
            <w:vAlign w:val="center"/>
          </w:tcPr>
          <w:p w14:paraId="4F7175D6" w14:textId="77777777" w:rsidR="00BB0BA5" w:rsidRDefault="00EF131B">
            <w:pPr>
              <w:pStyle w:val="Textotabla"/>
              <w:spacing w:after="50" w:line="240" w:lineRule="auto"/>
            </w:pPr>
            <w:r>
              <w:rPr>
                <w:sz w:val="16"/>
              </w:rPr>
              <w:t>Historial Git versionado.</w:t>
            </w:r>
          </w:p>
        </w:tc>
      </w:tr>
      <w:tr w:rsidR="00BB0BA5" w14:paraId="4D2C2D60" w14:textId="77777777">
        <w:trPr>
          <w:cantSplit/>
          <w:jc w:val="center"/>
        </w:trPr>
        <w:tc>
          <w:tcPr>
            <w:tcW w:w="1417" w:type="dxa"/>
            <w:shd w:val="clear" w:color="auto" w:fill="EEF3F7"/>
            <w:tcMar>
              <w:top w:w="80" w:type="dxa"/>
              <w:left w:w="90" w:type="dxa"/>
              <w:bottom w:w="80" w:type="dxa"/>
              <w:right w:w="90" w:type="dxa"/>
            </w:tcMar>
            <w:vAlign w:val="center"/>
          </w:tcPr>
          <w:p w14:paraId="1689C240" w14:textId="77777777" w:rsidR="00BB0BA5" w:rsidRDefault="00EF131B">
            <w:pPr>
              <w:pStyle w:val="Textotabla"/>
              <w:spacing w:after="50" w:line="240" w:lineRule="auto"/>
            </w:pPr>
            <w:r>
              <w:rPr>
                <w:sz w:val="16"/>
              </w:rPr>
              <w:t>Integración</w:t>
            </w:r>
          </w:p>
        </w:tc>
        <w:tc>
          <w:tcPr>
            <w:tcW w:w="4082" w:type="dxa"/>
            <w:shd w:val="clear" w:color="auto" w:fill="EEF3F7"/>
            <w:tcMar>
              <w:top w:w="80" w:type="dxa"/>
              <w:left w:w="90" w:type="dxa"/>
              <w:bottom w:w="80" w:type="dxa"/>
              <w:right w:w="90" w:type="dxa"/>
            </w:tcMar>
            <w:vAlign w:val="center"/>
          </w:tcPr>
          <w:p w14:paraId="3DEDBC2F" w14:textId="77777777" w:rsidR="00BB0BA5" w:rsidRDefault="00EF131B">
            <w:pPr>
              <w:pStyle w:val="Textotabla"/>
              <w:spacing w:after="50" w:line="240" w:lineRule="auto"/>
            </w:pPr>
            <w:r>
              <w:rPr>
                <w:sz w:val="16"/>
              </w:rPr>
              <w:t>Pull Request hacia develop; main como referencia estable.</w:t>
            </w:r>
          </w:p>
        </w:tc>
        <w:tc>
          <w:tcPr>
            <w:tcW w:w="3515" w:type="dxa"/>
            <w:shd w:val="clear" w:color="auto" w:fill="EEF3F7"/>
            <w:tcMar>
              <w:top w:w="80" w:type="dxa"/>
              <w:left w:w="90" w:type="dxa"/>
              <w:bottom w:w="80" w:type="dxa"/>
              <w:right w:w="90" w:type="dxa"/>
            </w:tcMar>
            <w:vAlign w:val="center"/>
          </w:tcPr>
          <w:p w14:paraId="645933FC" w14:textId="77777777" w:rsidR="00BB0BA5" w:rsidRDefault="00EF131B">
            <w:pPr>
              <w:pStyle w:val="Textotabla"/>
              <w:spacing w:after="50" w:line="240" w:lineRule="auto"/>
            </w:pPr>
            <w:r>
              <w:rPr>
                <w:sz w:val="16"/>
              </w:rPr>
              <w:t>PR y commits de fusión.</w:t>
            </w:r>
          </w:p>
        </w:tc>
      </w:tr>
      <w:tr w:rsidR="00BB0BA5" w14:paraId="0546CCCE" w14:textId="77777777">
        <w:trPr>
          <w:cantSplit/>
          <w:jc w:val="center"/>
        </w:trPr>
        <w:tc>
          <w:tcPr>
            <w:tcW w:w="1417" w:type="dxa"/>
            <w:tcMar>
              <w:top w:w="80" w:type="dxa"/>
              <w:left w:w="90" w:type="dxa"/>
              <w:bottom w:w="80" w:type="dxa"/>
              <w:right w:w="90" w:type="dxa"/>
            </w:tcMar>
            <w:vAlign w:val="center"/>
          </w:tcPr>
          <w:p w14:paraId="32D5AC1E" w14:textId="77777777" w:rsidR="00BB0BA5" w:rsidRDefault="00EF131B">
            <w:pPr>
              <w:pStyle w:val="Textotabla"/>
              <w:spacing w:after="50" w:line="240" w:lineRule="auto"/>
            </w:pPr>
            <w:r>
              <w:rPr>
                <w:sz w:val="16"/>
              </w:rPr>
              <w:t>Revisión</w:t>
            </w:r>
          </w:p>
        </w:tc>
        <w:tc>
          <w:tcPr>
            <w:tcW w:w="4082" w:type="dxa"/>
            <w:tcMar>
              <w:top w:w="80" w:type="dxa"/>
              <w:left w:w="90" w:type="dxa"/>
              <w:bottom w:w="80" w:type="dxa"/>
              <w:right w:w="90" w:type="dxa"/>
            </w:tcMar>
            <w:vAlign w:val="center"/>
          </w:tcPr>
          <w:p w14:paraId="4A38D87C" w14:textId="77777777" w:rsidR="00BB0BA5" w:rsidRDefault="00EF131B">
            <w:pPr>
              <w:pStyle w:val="Textotabla"/>
              <w:spacing w:after="50" w:line="240" w:lineRule="auto"/>
            </w:pPr>
            <w:r>
              <w:rPr>
                <w:sz w:val="16"/>
              </w:rPr>
              <w:t>Solicitud de revisión y registro de la verificación que corresponda.</w:t>
            </w:r>
          </w:p>
        </w:tc>
        <w:tc>
          <w:tcPr>
            <w:tcW w:w="3515" w:type="dxa"/>
            <w:tcMar>
              <w:top w:w="80" w:type="dxa"/>
              <w:left w:w="90" w:type="dxa"/>
              <w:bottom w:w="80" w:type="dxa"/>
              <w:right w:w="90" w:type="dxa"/>
            </w:tcMar>
            <w:vAlign w:val="center"/>
          </w:tcPr>
          <w:p w14:paraId="01D5E1DF" w14:textId="77777777" w:rsidR="00BB0BA5" w:rsidRDefault="00EF131B">
            <w:pPr>
              <w:pStyle w:val="Textotabla"/>
              <w:spacing w:after="50" w:line="240" w:lineRule="auto"/>
            </w:pPr>
            <w:r>
              <w:rPr>
                <w:sz w:val="16"/>
              </w:rPr>
              <w:t>Historial de reviews del PR.</w:t>
            </w:r>
          </w:p>
        </w:tc>
      </w:tr>
      <w:tr w:rsidR="00BB0BA5" w14:paraId="752015A1" w14:textId="77777777">
        <w:trPr>
          <w:cantSplit/>
          <w:jc w:val="center"/>
        </w:trPr>
        <w:tc>
          <w:tcPr>
            <w:tcW w:w="1417" w:type="dxa"/>
            <w:shd w:val="clear" w:color="auto" w:fill="EEF3F7"/>
            <w:tcMar>
              <w:top w:w="80" w:type="dxa"/>
              <w:left w:w="90" w:type="dxa"/>
              <w:bottom w:w="80" w:type="dxa"/>
              <w:right w:w="90" w:type="dxa"/>
            </w:tcMar>
            <w:vAlign w:val="center"/>
          </w:tcPr>
          <w:p w14:paraId="082BB570" w14:textId="77777777" w:rsidR="00BB0BA5" w:rsidRDefault="00EF131B">
            <w:pPr>
              <w:pStyle w:val="Textotabla"/>
              <w:spacing w:after="50" w:line="240" w:lineRule="auto"/>
            </w:pPr>
            <w:r>
              <w:rPr>
                <w:sz w:val="16"/>
              </w:rPr>
              <w:t>Especificación</w:t>
            </w:r>
          </w:p>
        </w:tc>
        <w:tc>
          <w:tcPr>
            <w:tcW w:w="4082" w:type="dxa"/>
            <w:shd w:val="clear" w:color="auto" w:fill="EEF3F7"/>
            <w:tcMar>
              <w:top w:w="80" w:type="dxa"/>
              <w:left w:w="90" w:type="dxa"/>
              <w:bottom w:w="80" w:type="dxa"/>
              <w:right w:w="90" w:type="dxa"/>
            </w:tcMar>
            <w:vAlign w:val="center"/>
          </w:tcPr>
          <w:p w14:paraId="0FDC2F72" w14:textId="77777777" w:rsidR="00BB0BA5" w:rsidRDefault="00EF131B">
            <w:pPr>
              <w:pStyle w:val="Textotabla"/>
              <w:spacing w:after="50" w:line="240" w:lineRule="auto"/>
            </w:pPr>
            <w:r>
              <w:rPr>
                <w:sz w:val="16"/>
              </w:rPr>
              <w:t>Decisiones funcionales identificables y vinculadas a su requisito.</w:t>
            </w:r>
          </w:p>
        </w:tc>
        <w:tc>
          <w:tcPr>
            <w:tcW w:w="3515" w:type="dxa"/>
            <w:shd w:val="clear" w:color="auto" w:fill="EEF3F7"/>
            <w:tcMar>
              <w:top w:w="80" w:type="dxa"/>
              <w:left w:w="90" w:type="dxa"/>
              <w:bottom w:w="80" w:type="dxa"/>
              <w:right w:w="90" w:type="dxa"/>
            </w:tcMar>
            <w:vAlign w:val="center"/>
          </w:tcPr>
          <w:p w14:paraId="0D14E19E" w14:textId="77777777" w:rsidR="00BB0BA5" w:rsidRDefault="00EF131B">
            <w:pPr>
              <w:pStyle w:val="Textotabla"/>
              <w:spacing w:after="50" w:line="240" w:lineRule="auto"/>
            </w:pPr>
            <w:r>
              <w:rPr>
                <w:sz w:val="16"/>
              </w:rPr>
              <w:t>Issue #6 y documentos relacionados.</w:t>
            </w:r>
          </w:p>
        </w:tc>
      </w:tr>
    </w:tbl>
    <w:p w14:paraId="6AEABA45" w14:textId="77777777" w:rsidR="00BB0BA5" w:rsidRDefault="00EF131B">
      <w:pPr>
        <w:pStyle w:val="Fuentetabla"/>
        <w:jc w:val="center"/>
      </w:pPr>
      <w:r>
        <w:rPr>
          <w:b/>
        </w:rPr>
        <w:t xml:space="preserve">Fuente: </w:t>
      </w:r>
      <w:r>
        <w:rPr>
          <w:i/>
        </w:rPr>
        <w:t>Paquete de acuerdos S03 y Guía de Desarrollo y Contribución vigente.</w:t>
      </w:r>
    </w:p>
    <w:p w14:paraId="49F8E1C7" w14:textId="77777777" w:rsidR="00BB0BA5" w:rsidRDefault="00EF131B">
      <w:pPr>
        <w:pStyle w:val="Ttulo2"/>
      </w:pPr>
      <w:bookmarkStart w:id="7" w:name="_Toc243400749"/>
      <w:r>
        <w:t>Definition of Ready</w:t>
      </w:r>
      <w:bookmarkEnd w:id="7"/>
    </w:p>
    <w:p w14:paraId="6BFA5ABE" w14:textId="77777777" w:rsidR="00BB0BA5" w:rsidRDefault="00EF131B">
      <w:r>
        <w:t>La DoR, definida como acuerdo operativo del equipo, identifica las condiciones necesarias para iniciar una actividad: propósito claro, criterios verificables, referencias técnicas, dependencias conocidas y tratamiento explícito de decisiones sin resolver. Su utilidad consiste en distinguir una tarea preparada de un enunciado ambiguo antes de incorporar trabajo al Sprint.</w:t>
      </w:r>
    </w:p>
    <w:p w14:paraId="7E7827DA" w14:textId="77777777" w:rsidR="00BB0BA5" w:rsidRDefault="00EF131B">
      <w:pPr>
        <w:pStyle w:val="Titulotabla"/>
        <w:keepNext/>
      </w:pPr>
      <w:r>
        <w:t>Tabla 5. Condiciones operativas de entrada</w:t>
      </w:r>
    </w:p>
    <w:tbl>
      <w:tblPr>
        <w:tblStyle w:val="Tablaconcuadrcula"/>
        <w:tblW w:w="0" w:type="auto"/>
        <w:jc w:val="center"/>
        <w:tblLook w:val="04A0" w:firstRow="1" w:lastRow="0" w:firstColumn="1" w:lastColumn="0" w:noHBand="0" w:noVBand="1"/>
      </w:tblPr>
      <w:tblGrid>
        <w:gridCol w:w="4099"/>
        <w:gridCol w:w="4869"/>
      </w:tblGrid>
      <w:tr w:rsidR="00BB0BA5" w14:paraId="513EFE42" w14:textId="77777777">
        <w:trPr>
          <w:cantSplit/>
          <w:tblHeader/>
          <w:jc w:val="center"/>
        </w:trPr>
        <w:tc>
          <w:tcPr>
            <w:tcW w:w="4513" w:type="dxa"/>
            <w:shd w:val="clear" w:color="auto" w:fill="17324D"/>
            <w:tcMar>
              <w:top w:w="80" w:type="dxa"/>
              <w:left w:w="90" w:type="dxa"/>
              <w:bottom w:w="80" w:type="dxa"/>
              <w:right w:w="90" w:type="dxa"/>
            </w:tcMar>
            <w:vAlign w:val="center"/>
          </w:tcPr>
          <w:p w14:paraId="629DC7B6" w14:textId="77777777" w:rsidR="00BB0BA5" w:rsidRDefault="00EF131B">
            <w:pPr>
              <w:pStyle w:val="Textotabla"/>
              <w:spacing w:after="50" w:line="240" w:lineRule="auto"/>
            </w:pPr>
            <w:r>
              <w:rPr>
                <w:b/>
                <w:color w:val="FFFFFF"/>
                <w:sz w:val="16"/>
              </w:rPr>
              <w:t>Criterio</w:t>
            </w:r>
          </w:p>
        </w:tc>
        <w:tc>
          <w:tcPr>
            <w:tcW w:w="4513" w:type="dxa"/>
            <w:shd w:val="clear" w:color="auto" w:fill="17324D"/>
            <w:tcMar>
              <w:top w:w="80" w:type="dxa"/>
              <w:left w:w="90" w:type="dxa"/>
              <w:bottom w:w="80" w:type="dxa"/>
              <w:right w:w="90" w:type="dxa"/>
            </w:tcMar>
            <w:vAlign w:val="center"/>
          </w:tcPr>
          <w:p w14:paraId="5A037226" w14:textId="77777777" w:rsidR="00BB0BA5" w:rsidRDefault="00EF131B">
            <w:pPr>
              <w:pStyle w:val="Textotabla"/>
              <w:spacing w:after="50" w:line="240" w:lineRule="auto"/>
            </w:pPr>
            <w:r>
              <w:rPr>
                <w:b/>
                <w:color w:val="FFFFFF"/>
                <w:sz w:val="16"/>
              </w:rPr>
              <w:t>Evidencia esperada</w:t>
            </w:r>
          </w:p>
        </w:tc>
      </w:tr>
      <w:tr w:rsidR="00BB0BA5" w14:paraId="4A97F724" w14:textId="77777777">
        <w:trPr>
          <w:cantSplit/>
          <w:jc w:val="center"/>
        </w:trPr>
        <w:tc>
          <w:tcPr>
            <w:tcW w:w="3628" w:type="dxa"/>
            <w:tcMar>
              <w:top w:w="80" w:type="dxa"/>
              <w:left w:w="90" w:type="dxa"/>
              <w:bottom w:w="80" w:type="dxa"/>
              <w:right w:w="90" w:type="dxa"/>
            </w:tcMar>
            <w:vAlign w:val="center"/>
          </w:tcPr>
          <w:p w14:paraId="78AD1DBD" w14:textId="77777777" w:rsidR="00BB0BA5" w:rsidRDefault="00EF131B">
            <w:pPr>
              <w:pStyle w:val="Textotabla"/>
              <w:spacing w:after="50" w:line="240" w:lineRule="auto"/>
            </w:pPr>
            <w:r>
              <w:rPr>
                <w:sz w:val="16"/>
              </w:rPr>
              <w:t>Objetivo y alcance</w:t>
            </w:r>
          </w:p>
        </w:tc>
        <w:tc>
          <w:tcPr>
            <w:tcW w:w="5386" w:type="dxa"/>
            <w:tcMar>
              <w:top w:w="80" w:type="dxa"/>
              <w:left w:w="90" w:type="dxa"/>
              <w:bottom w:w="80" w:type="dxa"/>
              <w:right w:w="90" w:type="dxa"/>
            </w:tcMar>
            <w:vAlign w:val="center"/>
          </w:tcPr>
          <w:p w14:paraId="245ACDDA" w14:textId="77777777" w:rsidR="00BB0BA5" w:rsidRDefault="00EF131B">
            <w:pPr>
              <w:pStyle w:val="Textotabla"/>
              <w:spacing w:after="50" w:line="240" w:lineRule="auto"/>
            </w:pPr>
            <w:r>
              <w:rPr>
                <w:sz w:val="16"/>
              </w:rPr>
              <w:t>Issue con descripción y resultado esperado.</w:t>
            </w:r>
          </w:p>
        </w:tc>
      </w:tr>
      <w:tr w:rsidR="00BB0BA5" w14:paraId="279A6720" w14:textId="77777777">
        <w:trPr>
          <w:cantSplit/>
          <w:jc w:val="center"/>
        </w:trPr>
        <w:tc>
          <w:tcPr>
            <w:tcW w:w="3628" w:type="dxa"/>
            <w:shd w:val="clear" w:color="auto" w:fill="EEF3F7"/>
            <w:tcMar>
              <w:top w:w="80" w:type="dxa"/>
              <w:left w:w="90" w:type="dxa"/>
              <w:bottom w:w="80" w:type="dxa"/>
              <w:right w:w="90" w:type="dxa"/>
            </w:tcMar>
            <w:vAlign w:val="center"/>
          </w:tcPr>
          <w:p w14:paraId="42F0FCD7" w14:textId="77777777" w:rsidR="00BB0BA5" w:rsidRDefault="00EF131B">
            <w:pPr>
              <w:pStyle w:val="Textotabla"/>
              <w:spacing w:after="50" w:line="240" w:lineRule="auto"/>
            </w:pPr>
            <w:r>
              <w:rPr>
                <w:sz w:val="16"/>
              </w:rPr>
              <w:t>Criterios de aceptación</w:t>
            </w:r>
          </w:p>
        </w:tc>
        <w:tc>
          <w:tcPr>
            <w:tcW w:w="5386" w:type="dxa"/>
            <w:shd w:val="clear" w:color="auto" w:fill="EEF3F7"/>
            <w:tcMar>
              <w:top w:w="80" w:type="dxa"/>
              <w:left w:w="90" w:type="dxa"/>
              <w:bottom w:w="80" w:type="dxa"/>
              <w:right w:w="90" w:type="dxa"/>
            </w:tcMar>
            <w:vAlign w:val="center"/>
          </w:tcPr>
          <w:p w14:paraId="32209900" w14:textId="77777777" w:rsidR="00BB0BA5" w:rsidRDefault="00EF131B">
            <w:pPr>
              <w:pStyle w:val="Textotabla"/>
              <w:spacing w:after="50" w:line="240" w:lineRule="auto"/>
            </w:pPr>
            <w:r>
              <w:rPr>
                <w:sz w:val="16"/>
              </w:rPr>
              <w:t>Casos comprobables o producto documental definido.</w:t>
            </w:r>
          </w:p>
        </w:tc>
      </w:tr>
      <w:tr w:rsidR="00BB0BA5" w14:paraId="5E4A18EA" w14:textId="77777777">
        <w:trPr>
          <w:cantSplit/>
          <w:jc w:val="center"/>
        </w:trPr>
        <w:tc>
          <w:tcPr>
            <w:tcW w:w="3628" w:type="dxa"/>
            <w:tcMar>
              <w:top w:w="80" w:type="dxa"/>
              <w:left w:w="90" w:type="dxa"/>
              <w:bottom w:w="80" w:type="dxa"/>
              <w:right w:w="90" w:type="dxa"/>
            </w:tcMar>
            <w:vAlign w:val="center"/>
          </w:tcPr>
          <w:p w14:paraId="6972ED18" w14:textId="77777777" w:rsidR="00BB0BA5" w:rsidRDefault="00EF131B">
            <w:pPr>
              <w:pStyle w:val="Textotabla"/>
              <w:spacing w:after="50" w:line="240" w:lineRule="auto"/>
            </w:pPr>
            <w:r>
              <w:rPr>
                <w:sz w:val="16"/>
              </w:rPr>
              <w:t>Referencias técnicas</w:t>
            </w:r>
          </w:p>
        </w:tc>
        <w:tc>
          <w:tcPr>
            <w:tcW w:w="5386" w:type="dxa"/>
            <w:tcMar>
              <w:top w:w="80" w:type="dxa"/>
              <w:left w:w="90" w:type="dxa"/>
              <w:bottom w:w="80" w:type="dxa"/>
              <w:right w:w="90" w:type="dxa"/>
            </w:tcMar>
            <w:vAlign w:val="center"/>
          </w:tcPr>
          <w:p w14:paraId="78FEB3F1" w14:textId="77777777" w:rsidR="00BB0BA5" w:rsidRDefault="00EF131B">
            <w:pPr>
              <w:pStyle w:val="Textotabla"/>
              <w:spacing w:after="50" w:line="240" w:lineRule="auto"/>
            </w:pPr>
            <w:r>
              <w:rPr>
                <w:sz w:val="16"/>
              </w:rPr>
              <w:t>Especificación, contrato, SAD o guía aplicable.</w:t>
            </w:r>
          </w:p>
        </w:tc>
      </w:tr>
      <w:tr w:rsidR="00BB0BA5" w14:paraId="5696A539" w14:textId="77777777">
        <w:trPr>
          <w:cantSplit/>
          <w:jc w:val="center"/>
        </w:trPr>
        <w:tc>
          <w:tcPr>
            <w:tcW w:w="3628" w:type="dxa"/>
            <w:shd w:val="clear" w:color="auto" w:fill="EEF3F7"/>
            <w:tcMar>
              <w:top w:w="80" w:type="dxa"/>
              <w:left w:w="90" w:type="dxa"/>
              <w:bottom w:w="80" w:type="dxa"/>
              <w:right w:w="90" w:type="dxa"/>
            </w:tcMar>
            <w:vAlign w:val="center"/>
          </w:tcPr>
          <w:p w14:paraId="5BAAA64B" w14:textId="77777777" w:rsidR="00BB0BA5" w:rsidRDefault="00EF131B">
            <w:pPr>
              <w:pStyle w:val="Textotabla"/>
              <w:spacing w:after="50" w:line="240" w:lineRule="auto"/>
            </w:pPr>
            <w:r>
              <w:rPr>
                <w:sz w:val="16"/>
              </w:rPr>
              <w:t>Dependencias</w:t>
            </w:r>
          </w:p>
        </w:tc>
        <w:tc>
          <w:tcPr>
            <w:tcW w:w="5386" w:type="dxa"/>
            <w:shd w:val="clear" w:color="auto" w:fill="EEF3F7"/>
            <w:tcMar>
              <w:top w:w="80" w:type="dxa"/>
              <w:left w:w="90" w:type="dxa"/>
              <w:bottom w:w="80" w:type="dxa"/>
              <w:right w:w="90" w:type="dxa"/>
            </w:tcMar>
            <w:vAlign w:val="center"/>
          </w:tcPr>
          <w:p w14:paraId="3CBA6A8E" w14:textId="77777777" w:rsidR="00BB0BA5" w:rsidRDefault="00EF131B">
            <w:pPr>
              <w:pStyle w:val="Textotabla"/>
              <w:spacing w:after="50" w:line="240" w:lineRule="auto"/>
            </w:pPr>
            <w:r>
              <w:rPr>
                <w:sz w:val="16"/>
              </w:rPr>
              <w:t>Vínculos con otras tareas, decisiones o artefactos.</w:t>
            </w:r>
          </w:p>
        </w:tc>
      </w:tr>
      <w:tr w:rsidR="00BB0BA5" w14:paraId="54CA19AB" w14:textId="77777777">
        <w:trPr>
          <w:cantSplit/>
          <w:jc w:val="center"/>
        </w:trPr>
        <w:tc>
          <w:tcPr>
            <w:tcW w:w="3628" w:type="dxa"/>
            <w:tcMar>
              <w:top w:w="80" w:type="dxa"/>
              <w:left w:w="90" w:type="dxa"/>
              <w:bottom w:w="80" w:type="dxa"/>
              <w:right w:w="90" w:type="dxa"/>
            </w:tcMar>
            <w:vAlign w:val="center"/>
          </w:tcPr>
          <w:p w14:paraId="6C4D5B2A" w14:textId="77777777" w:rsidR="00BB0BA5" w:rsidRDefault="00EF131B">
            <w:pPr>
              <w:pStyle w:val="Textotabla"/>
              <w:spacing w:after="50" w:line="240" w:lineRule="auto"/>
            </w:pPr>
            <w:r>
              <w:rPr>
                <w:sz w:val="16"/>
              </w:rPr>
              <w:t>Decisiones de especificación</w:t>
            </w:r>
          </w:p>
        </w:tc>
        <w:tc>
          <w:tcPr>
            <w:tcW w:w="5386" w:type="dxa"/>
            <w:tcMar>
              <w:top w:w="80" w:type="dxa"/>
              <w:left w:w="90" w:type="dxa"/>
              <w:bottom w:w="80" w:type="dxa"/>
              <w:right w:w="90" w:type="dxa"/>
            </w:tcMar>
            <w:vAlign w:val="center"/>
          </w:tcPr>
          <w:p w14:paraId="6EAF43D4" w14:textId="77777777" w:rsidR="00BB0BA5" w:rsidRDefault="00EF131B">
            <w:pPr>
              <w:pStyle w:val="Textotabla"/>
              <w:spacing w:after="50" w:line="240" w:lineRule="auto"/>
            </w:pPr>
            <w:r>
              <w:rPr>
                <w:sz w:val="16"/>
              </w:rPr>
              <w:t>Issue independiente, responsable de seguimiento y supuesto técnico cuando corresponda.</w:t>
            </w:r>
          </w:p>
        </w:tc>
      </w:tr>
    </w:tbl>
    <w:p w14:paraId="6847A67C" w14:textId="77777777" w:rsidR="00BB0BA5" w:rsidRDefault="00EF131B">
      <w:pPr>
        <w:pStyle w:val="Fuentetabla"/>
        <w:jc w:val="center"/>
      </w:pPr>
      <w:r>
        <w:rPr>
          <w:b/>
        </w:rPr>
        <w:t xml:space="preserve">Fuente: </w:t>
      </w:r>
      <w:r>
        <w:rPr>
          <w:i/>
        </w:rPr>
        <w:t>Paquete de acuerdos S03.</w:t>
      </w:r>
    </w:p>
    <w:p w14:paraId="1FCADC6F" w14:textId="77777777" w:rsidR="00BB0BA5" w:rsidRDefault="00EF131B">
      <w:pPr>
        <w:pStyle w:val="Ttulo2"/>
      </w:pPr>
      <w:bookmarkStart w:id="8" w:name="_Toc243400750"/>
      <w:r>
        <w:t>Definition of Done y verificación del cierre</w:t>
      </w:r>
      <w:bookmarkEnd w:id="8"/>
    </w:p>
    <w:p w14:paraId="44774BB1" w14:textId="77777777" w:rsidR="00BB0BA5" w:rsidRDefault="00EF131B">
      <w:r>
        <w:t>La DoD fija criterios de terminación para cada naturaleza de cambio. Para implementación considera ejecución local, coherencia con la especificación, el SAD y OpenAPI, convenciones, pruebas satisfactorias, ausencia de artefactos temporales, trazabilidad y revisión formal cuando corresponda. Los cambios documentales aplican los criterios pertinentes de contenido, coherencia y publicación.</w:t>
      </w:r>
    </w:p>
    <w:p w14:paraId="2F9F9613" w14:textId="77777777" w:rsidR="00BB0BA5" w:rsidRDefault="00EF131B">
      <w:r>
        <w:t>En S08 se incorporó un apartado de comprobación estandarizada en la plantilla general de actividades, que relaciona criterios de aceptación, evidencia de pruebas, referencia al PR, condiciones no aplicables y datos de verificación. El primer corte de AM-01 registra 1/1 casos aplicables con verificación; el Issue #32 permanece abierto para ampliar y validar la muestra, por lo que el resultado no se generaliza a todos los cierres.</w:t>
      </w:r>
    </w:p>
    <w:p w14:paraId="184D2967" w14:textId="77777777" w:rsidR="00BB0BA5" w:rsidRDefault="00EF131B">
      <w:pPr>
        <w:pStyle w:val="Titulotabla"/>
        <w:keepNext/>
      </w:pPr>
      <w:r>
        <w:t>Tabla 6. Evidencias vinculadas a criterios de terminación</w:t>
      </w:r>
    </w:p>
    <w:tbl>
      <w:tblPr>
        <w:tblStyle w:val="Tablaconcuadrcula"/>
        <w:tblW w:w="0" w:type="auto"/>
        <w:jc w:val="center"/>
        <w:tblLook w:val="04A0" w:firstRow="1" w:lastRow="0" w:firstColumn="1" w:lastColumn="0" w:noHBand="0" w:noVBand="1"/>
      </w:tblPr>
      <w:tblGrid>
        <w:gridCol w:w="4316"/>
        <w:gridCol w:w="4652"/>
      </w:tblGrid>
      <w:tr w:rsidR="00BB0BA5" w14:paraId="6F26EB70" w14:textId="77777777">
        <w:trPr>
          <w:cantSplit/>
          <w:tblHeader/>
          <w:jc w:val="center"/>
        </w:trPr>
        <w:tc>
          <w:tcPr>
            <w:tcW w:w="4513" w:type="dxa"/>
            <w:shd w:val="clear" w:color="auto" w:fill="17324D"/>
            <w:tcMar>
              <w:top w:w="80" w:type="dxa"/>
              <w:left w:w="90" w:type="dxa"/>
              <w:bottom w:w="80" w:type="dxa"/>
              <w:right w:w="90" w:type="dxa"/>
            </w:tcMar>
            <w:vAlign w:val="center"/>
          </w:tcPr>
          <w:p w14:paraId="633A075E" w14:textId="77777777" w:rsidR="00BB0BA5" w:rsidRDefault="00EF131B">
            <w:pPr>
              <w:pStyle w:val="Textotabla"/>
              <w:spacing w:after="50" w:line="240" w:lineRule="auto"/>
            </w:pPr>
            <w:r>
              <w:rPr>
                <w:b/>
                <w:color w:val="FFFFFF"/>
                <w:sz w:val="16"/>
              </w:rPr>
              <w:t>Criterio representativo</w:t>
            </w:r>
          </w:p>
        </w:tc>
        <w:tc>
          <w:tcPr>
            <w:tcW w:w="4513" w:type="dxa"/>
            <w:shd w:val="clear" w:color="auto" w:fill="17324D"/>
            <w:tcMar>
              <w:top w:w="80" w:type="dxa"/>
              <w:left w:w="90" w:type="dxa"/>
              <w:bottom w:w="80" w:type="dxa"/>
              <w:right w:w="90" w:type="dxa"/>
            </w:tcMar>
            <w:vAlign w:val="center"/>
          </w:tcPr>
          <w:p w14:paraId="44398EC5" w14:textId="77777777" w:rsidR="00BB0BA5" w:rsidRDefault="00EF131B">
            <w:pPr>
              <w:pStyle w:val="Textotabla"/>
              <w:spacing w:after="50" w:line="240" w:lineRule="auto"/>
            </w:pPr>
            <w:r>
              <w:rPr>
                <w:b/>
                <w:color w:val="FFFFFF"/>
                <w:sz w:val="16"/>
              </w:rPr>
              <w:t>Dónde se comprueba</w:t>
            </w:r>
          </w:p>
        </w:tc>
      </w:tr>
      <w:tr w:rsidR="00BB0BA5" w14:paraId="5FBE7B88" w14:textId="77777777">
        <w:trPr>
          <w:cantSplit/>
          <w:jc w:val="center"/>
        </w:trPr>
        <w:tc>
          <w:tcPr>
            <w:tcW w:w="4139" w:type="dxa"/>
            <w:tcMar>
              <w:top w:w="80" w:type="dxa"/>
              <w:left w:w="90" w:type="dxa"/>
              <w:bottom w:w="80" w:type="dxa"/>
              <w:right w:w="90" w:type="dxa"/>
            </w:tcMar>
            <w:vAlign w:val="center"/>
          </w:tcPr>
          <w:p w14:paraId="432319A7" w14:textId="77777777" w:rsidR="00BB0BA5" w:rsidRDefault="00EF131B">
            <w:pPr>
              <w:pStyle w:val="Textotabla"/>
              <w:spacing w:after="50" w:line="240" w:lineRule="auto"/>
            </w:pPr>
            <w:r>
              <w:rPr>
                <w:sz w:val="16"/>
              </w:rPr>
              <w:t>Cumplimiento de condiciones funcionales</w:t>
            </w:r>
          </w:p>
        </w:tc>
        <w:tc>
          <w:tcPr>
            <w:tcW w:w="4876" w:type="dxa"/>
            <w:tcMar>
              <w:top w:w="80" w:type="dxa"/>
              <w:left w:w="90" w:type="dxa"/>
              <w:bottom w:w="80" w:type="dxa"/>
              <w:right w:w="90" w:type="dxa"/>
            </w:tcMar>
            <w:vAlign w:val="center"/>
          </w:tcPr>
          <w:p w14:paraId="349C0026" w14:textId="77777777" w:rsidR="00BB0BA5" w:rsidRDefault="00EF131B">
            <w:pPr>
              <w:pStyle w:val="Textotabla"/>
              <w:spacing w:after="50" w:line="240" w:lineRule="auto"/>
            </w:pPr>
            <w:r>
              <w:rPr>
                <w:sz w:val="16"/>
              </w:rPr>
              <w:t>Código CU-06; contrato OpenAPI y suite automatizada.</w:t>
            </w:r>
          </w:p>
        </w:tc>
      </w:tr>
      <w:tr w:rsidR="00BB0BA5" w14:paraId="21E6823B" w14:textId="77777777">
        <w:trPr>
          <w:cantSplit/>
          <w:jc w:val="center"/>
        </w:trPr>
        <w:tc>
          <w:tcPr>
            <w:tcW w:w="4139" w:type="dxa"/>
            <w:shd w:val="clear" w:color="auto" w:fill="EEF3F7"/>
            <w:tcMar>
              <w:top w:w="80" w:type="dxa"/>
              <w:left w:w="90" w:type="dxa"/>
              <w:bottom w:w="80" w:type="dxa"/>
              <w:right w:w="90" w:type="dxa"/>
            </w:tcMar>
            <w:vAlign w:val="center"/>
          </w:tcPr>
          <w:p w14:paraId="2996066C" w14:textId="77777777" w:rsidR="00BB0BA5" w:rsidRDefault="00EF131B">
            <w:pPr>
              <w:pStyle w:val="Textotabla"/>
              <w:spacing w:after="50" w:line="240" w:lineRule="auto"/>
            </w:pPr>
            <w:r>
              <w:rPr>
                <w:sz w:val="16"/>
              </w:rPr>
              <w:t>Pruebas y manejo de entradas inválidas</w:t>
            </w:r>
          </w:p>
        </w:tc>
        <w:tc>
          <w:tcPr>
            <w:tcW w:w="4876" w:type="dxa"/>
            <w:shd w:val="clear" w:color="auto" w:fill="EEF3F7"/>
            <w:tcMar>
              <w:top w:w="80" w:type="dxa"/>
              <w:left w:w="90" w:type="dxa"/>
              <w:bottom w:w="80" w:type="dxa"/>
              <w:right w:w="90" w:type="dxa"/>
            </w:tcMar>
            <w:vAlign w:val="center"/>
          </w:tcPr>
          <w:p w14:paraId="7B8113EE" w14:textId="77777777" w:rsidR="00BB0BA5" w:rsidRDefault="00EF131B">
            <w:pPr>
              <w:pStyle w:val="Textotabla"/>
              <w:spacing w:after="50" w:line="240" w:lineRule="auto"/>
            </w:pPr>
            <w:r>
              <w:rPr>
                <w:sz w:val="16"/>
              </w:rPr>
              <w:t>Salida de npm test (13 casos) y PR #40.</w:t>
            </w:r>
          </w:p>
        </w:tc>
      </w:tr>
      <w:tr w:rsidR="00BB0BA5" w14:paraId="6F76C40A" w14:textId="77777777">
        <w:trPr>
          <w:cantSplit/>
          <w:jc w:val="center"/>
        </w:trPr>
        <w:tc>
          <w:tcPr>
            <w:tcW w:w="4139" w:type="dxa"/>
            <w:tcMar>
              <w:top w:w="80" w:type="dxa"/>
              <w:left w:w="90" w:type="dxa"/>
              <w:bottom w:w="80" w:type="dxa"/>
              <w:right w:w="90" w:type="dxa"/>
            </w:tcMar>
            <w:vAlign w:val="center"/>
          </w:tcPr>
          <w:p w14:paraId="231ED326" w14:textId="77777777" w:rsidR="00BB0BA5" w:rsidRDefault="00EF131B">
            <w:pPr>
              <w:pStyle w:val="Textotabla"/>
              <w:spacing w:after="50" w:line="240" w:lineRule="auto"/>
            </w:pPr>
            <w:r>
              <w:rPr>
                <w:sz w:val="16"/>
              </w:rPr>
              <w:t>Historial y trazabilidad de cambios</w:t>
            </w:r>
          </w:p>
        </w:tc>
        <w:tc>
          <w:tcPr>
            <w:tcW w:w="4876" w:type="dxa"/>
            <w:tcMar>
              <w:top w:w="80" w:type="dxa"/>
              <w:left w:w="90" w:type="dxa"/>
              <w:bottom w:w="80" w:type="dxa"/>
              <w:right w:w="90" w:type="dxa"/>
            </w:tcMar>
            <w:vAlign w:val="center"/>
          </w:tcPr>
          <w:p w14:paraId="709717BE" w14:textId="77777777" w:rsidR="00BB0BA5" w:rsidRDefault="00EF131B">
            <w:pPr>
              <w:pStyle w:val="Textotabla"/>
              <w:spacing w:after="50" w:line="240" w:lineRule="auto"/>
            </w:pPr>
            <w:r>
              <w:rPr>
                <w:sz w:val="16"/>
              </w:rPr>
              <w:t>Commits y PR integrados en develop.</w:t>
            </w:r>
          </w:p>
        </w:tc>
      </w:tr>
      <w:tr w:rsidR="00BB0BA5" w14:paraId="23004EB3" w14:textId="77777777">
        <w:trPr>
          <w:cantSplit/>
          <w:jc w:val="center"/>
        </w:trPr>
        <w:tc>
          <w:tcPr>
            <w:tcW w:w="4139" w:type="dxa"/>
            <w:shd w:val="clear" w:color="auto" w:fill="EEF3F7"/>
            <w:tcMar>
              <w:top w:w="80" w:type="dxa"/>
              <w:left w:w="90" w:type="dxa"/>
              <w:bottom w:w="80" w:type="dxa"/>
              <w:right w:w="90" w:type="dxa"/>
            </w:tcMar>
            <w:vAlign w:val="center"/>
          </w:tcPr>
          <w:p w14:paraId="3A4BA2C1" w14:textId="77777777" w:rsidR="00BB0BA5" w:rsidRDefault="00EF131B">
            <w:pPr>
              <w:pStyle w:val="Textotabla"/>
              <w:spacing w:after="50" w:line="240" w:lineRule="auto"/>
            </w:pPr>
            <w:r>
              <w:rPr>
                <w:sz w:val="16"/>
              </w:rPr>
              <w:t>Control estandarizado del cierre</w:t>
            </w:r>
          </w:p>
        </w:tc>
        <w:tc>
          <w:tcPr>
            <w:tcW w:w="4876" w:type="dxa"/>
            <w:shd w:val="clear" w:color="auto" w:fill="EEF3F7"/>
            <w:tcMar>
              <w:top w:w="80" w:type="dxa"/>
              <w:left w:w="90" w:type="dxa"/>
              <w:bottom w:w="80" w:type="dxa"/>
              <w:right w:w="90" w:type="dxa"/>
            </w:tcMar>
            <w:vAlign w:val="center"/>
          </w:tcPr>
          <w:p w14:paraId="02AF87FB" w14:textId="77777777" w:rsidR="00BB0BA5" w:rsidRDefault="00EF131B">
            <w:pPr>
              <w:pStyle w:val="Textotabla"/>
              <w:spacing w:after="50" w:line="240" w:lineRule="auto"/>
            </w:pPr>
            <w:r>
              <w:rPr>
                <w:sz w:val="16"/>
              </w:rPr>
              <w:t>Plantilla de actividades y expediente AM-01.</w:t>
            </w:r>
          </w:p>
        </w:tc>
      </w:tr>
      <w:tr w:rsidR="00BB0BA5" w14:paraId="0DF6531F" w14:textId="77777777">
        <w:trPr>
          <w:cantSplit/>
          <w:jc w:val="center"/>
        </w:trPr>
        <w:tc>
          <w:tcPr>
            <w:tcW w:w="4139" w:type="dxa"/>
            <w:tcMar>
              <w:top w:w="80" w:type="dxa"/>
              <w:left w:w="90" w:type="dxa"/>
              <w:bottom w:w="80" w:type="dxa"/>
              <w:right w:w="90" w:type="dxa"/>
            </w:tcMar>
            <w:vAlign w:val="center"/>
          </w:tcPr>
          <w:p w14:paraId="5DD7EA71" w14:textId="77777777" w:rsidR="00BB0BA5" w:rsidRDefault="00EF131B">
            <w:pPr>
              <w:pStyle w:val="Textotabla"/>
              <w:spacing w:after="50" w:line="240" w:lineRule="auto"/>
            </w:pPr>
            <w:r>
              <w:rPr>
                <w:sz w:val="16"/>
              </w:rPr>
              <w:t>Decisiones no resueltas registradas</w:t>
            </w:r>
          </w:p>
        </w:tc>
        <w:tc>
          <w:tcPr>
            <w:tcW w:w="4876" w:type="dxa"/>
            <w:tcMar>
              <w:top w:w="80" w:type="dxa"/>
              <w:left w:w="90" w:type="dxa"/>
              <w:bottom w:w="80" w:type="dxa"/>
              <w:right w:w="90" w:type="dxa"/>
            </w:tcMar>
            <w:vAlign w:val="center"/>
          </w:tcPr>
          <w:p w14:paraId="3F49D17C" w14:textId="77777777" w:rsidR="00BB0BA5" w:rsidRDefault="00EF131B">
            <w:pPr>
              <w:pStyle w:val="Textotabla"/>
              <w:spacing w:after="50" w:line="240" w:lineRule="auto"/>
            </w:pPr>
            <w:r>
              <w:rPr>
                <w:sz w:val="16"/>
              </w:rPr>
              <w:t>Issue de especificación #6.</w:t>
            </w:r>
          </w:p>
        </w:tc>
      </w:tr>
    </w:tbl>
    <w:p w14:paraId="3DDF9445" w14:textId="77777777" w:rsidR="00BB0BA5" w:rsidRDefault="00EF131B">
      <w:pPr>
        <w:pStyle w:val="Fuentetabla"/>
        <w:jc w:val="center"/>
      </w:pPr>
      <w:r>
        <w:rPr>
          <w:b/>
        </w:rPr>
        <w:t xml:space="preserve">Fuente: </w:t>
      </w:r>
      <w:r>
        <w:rPr>
          <w:i/>
        </w:rPr>
        <w:t>Guía de Contribución y registros de mejoras del proceso S08.</w:t>
      </w:r>
    </w:p>
    <w:p w14:paraId="4547E3E6" w14:textId="0849773F" w:rsidR="00BB0BA5" w:rsidRDefault="00EF131B">
      <w:pPr>
        <w:pStyle w:val="Textoreferencias"/>
      </w:pPr>
      <w:r>
        <w:rPr>
          <w:b/>
        </w:rPr>
        <w:t xml:space="preserve">Evidencia consultable: </w:t>
      </w:r>
      <w:hyperlink r:id="rId20">
        <w:r>
          <w:rPr>
            <w:sz w:val="22"/>
            <w:u w:val="single"/>
          </w:rPr>
          <w:t>Acuerdos S03</w:t>
        </w:r>
      </w:hyperlink>
      <w:r>
        <w:t xml:space="preserve">  ·  </w:t>
      </w:r>
      <w:hyperlink r:id="rId21">
        <w:r>
          <w:rPr>
            <w:sz w:val="22"/>
            <w:u w:val="single"/>
          </w:rPr>
          <w:t>Guía de contribución</w:t>
        </w:r>
      </w:hyperlink>
      <w:r>
        <w:t xml:space="preserve">  ·  </w:t>
      </w:r>
      <w:hyperlink r:id="rId22">
        <w:r>
          <w:rPr>
            <w:sz w:val="22"/>
            <w:u w:val="single"/>
          </w:rPr>
          <w:t>Plantilla S08</w:t>
        </w:r>
      </w:hyperlink>
    </w:p>
    <w:p w14:paraId="71FEB74F" w14:textId="77777777" w:rsidR="00BB0BA5" w:rsidRDefault="00EF131B">
      <w:pPr>
        <w:pStyle w:val="Ttulo1"/>
        <w:pageBreakBefore/>
        <w:pBdr>
          <w:bottom w:val="single" w:sz="16" w:space="5" w:color="8B1E2D"/>
        </w:pBdr>
      </w:pPr>
      <w:bookmarkStart w:id="9" w:name="_Toc243400751"/>
      <w:r>
        <w:t>Panel de métricas S01–S08</w:t>
      </w:r>
      <w:bookmarkEnd w:id="9"/>
    </w:p>
    <w:p w14:paraId="53CB39D9" w14:textId="77777777" w:rsidR="00BB0BA5" w:rsidRDefault="00EF131B">
      <w:r>
        <w:t>La medición del proceso comenzó en S04 con un script que consulta la API de GitHub. El mismo procedimiento se aplicó al cierre de S08, manteniendo una ventana de observación de 21 días. La selección incluye PR fusionados dentro de esa ventana y utiliza la diferencia entre el primer commit y la integración como indicador operativo de tiempo de entrega del cambio. La lectura se completa con promedio, mediana y frecuencia de integración por rama.</w:t>
      </w:r>
    </w:p>
    <w:p w14:paraId="36772641" w14:textId="77777777" w:rsidR="00BB0BA5" w:rsidRDefault="00EF131B">
      <w:pPr>
        <w:pStyle w:val="Ttulo2"/>
      </w:pPr>
      <w:bookmarkStart w:id="10" w:name="_Toc243400752"/>
      <w:r>
        <w:t>Método reproducible y alcance de la muestra</w:t>
      </w:r>
      <w:bookmarkEnd w:id="10"/>
    </w:p>
    <w:p w14:paraId="14035F16" w14:textId="77777777" w:rsidR="00BB0BA5" w:rsidRDefault="00EF131B">
      <w:r>
        <w:t>Para una ventana de tres semanas, la frecuencia de integración se determina mediante la cantidad de PR fusionados hacia una rama dividida por tres. El tiempo de entrega se expresa en horas desde el primer commit fechado en el PR hasta merged_at. Este método no registra el esfuerzo efectivo de programación ni prueba un despliegue productivo; sus valores constituyen observaciones del flujo de Git.</w:t>
      </w:r>
    </w:p>
    <w:p w14:paraId="60638FCE" w14:textId="77777777" w:rsidR="00BB0BA5" w:rsidRDefault="00EF131B">
      <w:pPr>
        <w:pStyle w:val="Titulotabla"/>
        <w:keepNext/>
      </w:pPr>
      <w:r>
        <w:t>Tabla 7. Comparación del panel S04 y S08</w:t>
      </w:r>
    </w:p>
    <w:tbl>
      <w:tblPr>
        <w:tblStyle w:val="Tablaconcuadrcula"/>
        <w:tblW w:w="0" w:type="auto"/>
        <w:jc w:val="center"/>
        <w:tblLook w:val="04A0" w:firstRow="1" w:lastRow="0" w:firstColumn="1" w:lastColumn="0" w:noHBand="0" w:noVBand="1"/>
      </w:tblPr>
      <w:tblGrid>
        <w:gridCol w:w="3692"/>
        <w:gridCol w:w="2638"/>
        <w:gridCol w:w="2638"/>
      </w:tblGrid>
      <w:tr w:rsidR="00BB0BA5" w14:paraId="41E5DA59" w14:textId="77777777">
        <w:trPr>
          <w:cantSplit/>
          <w:tblHeader/>
          <w:jc w:val="center"/>
        </w:trPr>
        <w:tc>
          <w:tcPr>
            <w:tcW w:w="3009" w:type="dxa"/>
            <w:shd w:val="clear" w:color="auto" w:fill="17324D"/>
            <w:tcMar>
              <w:top w:w="80" w:type="dxa"/>
              <w:left w:w="90" w:type="dxa"/>
              <w:bottom w:w="80" w:type="dxa"/>
              <w:right w:w="90" w:type="dxa"/>
            </w:tcMar>
            <w:vAlign w:val="center"/>
          </w:tcPr>
          <w:p w14:paraId="6690B03E" w14:textId="77777777" w:rsidR="00BB0BA5" w:rsidRDefault="00EF131B">
            <w:pPr>
              <w:pStyle w:val="Textotabla"/>
              <w:spacing w:after="50" w:line="240" w:lineRule="auto"/>
            </w:pPr>
            <w:r>
              <w:rPr>
                <w:b/>
                <w:color w:val="FFFFFF"/>
                <w:sz w:val="16"/>
              </w:rPr>
              <w:t>Indicador</w:t>
            </w:r>
          </w:p>
        </w:tc>
        <w:tc>
          <w:tcPr>
            <w:tcW w:w="3009" w:type="dxa"/>
            <w:shd w:val="clear" w:color="auto" w:fill="17324D"/>
            <w:tcMar>
              <w:top w:w="80" w:type="dxa"/>
              <w:left w:w="90" w:type="dxa"/>
              <w:bottom w:w="80" w:type="dxa"/>
              <w:right w:w="90" w:type="dxa"/>
            </w:tcMar>
            <w:vAlign w:val="center"/>
          </w:tcPr>
          <w:p w14:paraId="57C635A1" w14:textId="77777777" w:rsidR="00BB0BA5" w:rsidRDefault="00EF131B">
            <w:pPr>
              <w:pStyle w:val="Textotabla"/>
              <w:spacing w:after="50" w:line="240" w:lineRule="auto"/>
            </w:pPr>
            <w:r>
              <w:rPr>
                <w:b/>
                <w:color w:val="FFFFFF"/>
                <w:sz w:val="16"/>
              </w:rPr>
              <w:t>S04</w:t>
            </w:r>
          </w:p>
        </w:tc>
        <w:tc>
          <w:tcPr>
            <w:tcW w:w="3009" w:type="dxa"/>
            <w:shd w:val="clear" w:color="auto" w:fill="17324D"/>
            <w:tcMar>
              <w:top w:w="80" w:type="dxa"/>
              <w:left w:w="90" w:type="dxa"/>
              <w:bottom w:w="80" w:type="dxa"/>
              <w:right w:w="90" w:type="dxa"/>
            </w:tcMar>
            <w:vAlign w:val="center"/>
          </w:tcPr>
          <w:p w14:paraId="6A044C09" w14:textId="77777777" w:rsidR="00BB0BA5" w:rsidRDefault="00EF131B">
            <w:pPr>
              <w:pStyle w:val="Textotabla"/>
              <w:spacing w:after="50" w:line="240" w:lineRule="auto"/>
            </w:pPr>
            <w:r>
              <w:rPr>
                <w:b/>
                <w:color w:val="FFFFFF"/>
                <w:sz w:val="16"/>
              </w:rPr>
              <w:t>S08</w:t>
            </w:r>
          </w:p>
        </w:tc>
      </w:tr>
      <w:tr w:rsidR="00BB0BA5" w14:paraId="5704DA0E" w14:textId="77777777">
        <w:trPr>
          <w:cantSplit/>
          <w:jc w:val="center"/>
        </w:trPr>
        <w:tc>
          <w:tcPr>
            <w:tcW w:w="4309" w:type="dxa"/>
            <w:tcMar>
              <w:top w:w="80" w:type="dxa"/>
              <w:left w:w="90" w:type="dxa"/>
              <w:bottom w:w="80" w:type="dxa"/>
              <w:right w:w="90" w:type="dxa"/>
            </w:tcMar>
            <w:vAlign w:val="center"/>
          </w:tcPr>
          <w:p w14:paraId="29F66372" w14:textId="77777777" w:rsidR="00BB0BA5" w:rsidRDefault="00EF131B">
            <w:pPr>
              <w:pStyle w:val="Textotabla"/>
              <w:spacing w:after="50" w:line="240" w:lineRule="auto"/>
            </w:pPr>
            <w:r>
              <w:rPr>
                <w:sz w:val="16"/>
              </w:rPr>
              <w:t>PR fusionados</w:t>
            </w:r>
          </w:p>
        </w:tc>
        <w:tc>
          <w:tcPr>
            <w:tcW w:w="2353" w:type="dxa"/>
            <w:tcMar>
              <w:top w:w="80" w:type="dxa"/>
              <w:left w:w="90" w:type="dxa"/>
              <w:bottom w:w="80" w:type="dxa"/>
              <w:right w:w="90" w:type="dxa"/>
            </w:tcMar>
            <w:vAlign w:val="center"/>
          </w:tcPr>
          <w:p w14:paraId="6C51E175" w14:textId="77777777" w:rsidR="00BB0BA5" w:rsidRDefault="00EF131B">
            <w:pPr>
              <w:pStyle w:val="Textotabla"/>
              <w:spacing w:after="50" w:line="240" w:lineRule="auto"/>
            </w:pPr>
            <w:r>
              <w:rPr>
                <w:sz w:val="16"/>
              </w:rPr>
              <w:t>8</w:t>
            </w:r>
          </w:p>
        </w:tc>
        <w:tc>
          <w:tcPr>
            <w:tcW w:w="2353" w:type="dxa"/>
            <w:tcMar>
              <w:top w:w="80" w:type="dxa"/>
              <w:left w:w="90" w:type="dxa"/>
              <w:bottom w:w="80" w:type="dxa"/>
              <w:right w:w="90" w:type="dxa"/>
            </w:tcMar>
            <w:vAlign w:val="center"/>
          </w:tcPr>
          <w:p w14:paraId="1C432591" w14:textId="77777777" w:rsidR="00BB0BA5" w:rsidRDefault="00EF131B">
            <w:pPr>
              <w:pStyle w:val="Textotabla"/>
              <w:spacing w:after="50" w:line="240" w:lineRule="auto"/>
            </w:pPr>
            <w:r>
              <w:rPr>
                <w:sz w:val="16"/>
              </w:rPr>
              <w:t>5</w:t>
            </w:r>
          </w:p>
        </w:tc>
      </w:tr>
      <w:tr w:rsidR="00BB0BA5" w14:paraId="7EC0D950" w14:textId="77777777">
        <w:trPr>
          <w:cantSplit/>
          <w:jc w:val="center"/>
        </w:trPr>
        <w:tc>
          <w:tcPr>
            <w:tcW w:w="4309" w:type="dxa"/>
            <w:shd w:val="clear" w:color="auto" w:fill="EEF3F7"/>
            <w:tcMar>
              <w:top w:w="80" w:type="dxa"/>
              <w:left w:w="90" w:type="dxa"/>
              <w:bottom w:w="80" w:type="dxa"/>
              <w:right w:w="90" w:type="dxa"/>
            </w:tcMar>
            <w:vAlign w:val="center"/>
          </w:tcPr>
          <w:p w14:paraId="702E35A2" w14:textId="77777777" w:rsidR="00BB0BA5" w:rsidRDefault="00EF131B">
            <w:pPr>
              <w:pStyle w:val="Textotabla"/>
              <w:spacing w:after="50" w:line="240" w:lineRule="auto"/>
            </w:pPr>
            <w:r>
              <w:rPr>
                <w:sz w:val="16"/>
              </w:rPr>
              <w:t>Tiempo promedio</w:t>
            </w:r>
          </w:p>
        </w:tc>
        <w:tc>
          <w:tcPr>
            <w:tcW w:w="2353" w:type="dxa"/>
            <w:shd w:val="clear" w:color="auto" w:fill="EEF3F7"/>
            <w:tcMar>
              <w:top w:w="80" w:type="dxa"/>
              <w:left w:w="90" w:type="dxa"/>
              <w:bottom w:w="80" w:type="dxa"/>
              <w:right w:w="90" w:type="dxa"/>
            </w:tcMar>
            <w:vAlign w:val="center"/>
          </w:tcPr>
          <w:p w14:paraId="37CC6CEE" w14:textId="77777777" w:rsidR="00BB0BA5" w:rsidRDefault="00EF131B">
            <w:pPr>
              <w:pStyle w:val="Textotabla"/>
              <w:spacing w:after="50" w:line="240" w:lineRule="auto"/>
            </w:pPr>
            <w:r>
              <w:rPr>
                <w:sz w:val="16"/>
              </w:rPr>
              <w:t>40,8 h</w:t>
            </w:r>
          </w:p>
        </w:tc>
        <w:tc>
          <w:tcPr>
            <w:tcW w:w="2353" w:type="dxa"/>
            <w:shd w:val="clear" w:color="auto" w:fill="EEF3F7"/>
            <w:tcMar>
              <w:top w:w="80" w:type="dxa"/>
              <w:left w:w="90" w:type="dxa"/>
              <w:bottom w:w="80" w:type="dxa"/>
              <w:right w:w="90" w:type="dxa"/>
            </w:tcMar>
            <w:vAlign w:val="center"/>
          </w:tcPr>
          <w:p w14:paraId="387BC1A6" w14:textId="77777777" w:rsidR="00BB0BA5" w:rsidRDefault="00EF131B">
            <w:pPr>
              <w:pStyle w:val="Textotabla"/>
              <w:spacing w:after="50" w:line="240" w:lineRule="auto"/>
            </w:pPr>
            <w:r>
              <w:rPr>
                <w:sz w:val="16"/>
              </w:rPr>
              <w:t>32,0 h</w:t>
            </w:r>
          </w:p>
        </w:tc>
      </w:tr>
      <w:tr w:rsidR="00BB0BA5" w14:paraId="4FF2A6A5" w14:textId="77777777">
        <w:trPr>
          <w:cantSplit/>
          <w:jc w:val="center"/>
        </w:trPr>
        <w:tc>
          <w:tcPr>
            <w:tcW w:w="4309" w:type="dxa"/>
            <w:tcMar>
              <w:top w:w="80" w:type="dxa"/>
              <w:left w:w="90" w:type="dxa"/>
              <w:bottom w:w="80" w:type="dxa"/>
              <w:right w:w="90" w:type="dxa"/>
            </w:tcMar>
            <w:vAlign w:val="center"/>
          </w:tcPr>
          <w:p w14:paraId="475DD45D" w14:textId="77777777" w:rsidR="00BB0BA5" w:rsidRDefault="00EF131B">
            <w:pPr>
              <w:pStyle w:val="Textotabla"/>
              <w:spacing w:after="50" w:line="240" w:lineRule="auto"/>
            </w:pPr>
            <w:r>
              <w:rPr>
                <w:sz w:val="16"/>
              </w:rPr>
              <w:t>Tiempo mediano</w:t>
            </w:r>
          </w:p>
        </w:tc>
        <w:tc>
          <w:tcPr>
            <w:tcW w:w="2353" w:type="dxa"/>
            <w:tcMar>
              <w:top w:w="80" w:type="dxa"/>
              <w:left w:w="90" w:type="dxa"/>
              <w:bottom w:w="80" w:type="dxa"/>
              <w:right w:w="90" w:type="dxa"/>
            </w:tcMar>
            <w:vAlign w:val="center"/>
          </w:tcPr>
          <w:p w14:paraId="75A8C8D3" w14:textId="77777777" w:rsidR="00BB0BA5" w:rsidRDefault="00EF131B">
            <w:pPr>
              <w:pStyle w:val="Textotabla"/>
              <w:spacing w:after="50" w:line="240" w:lineRule="auto"/>
            </w:pPr>
            <w:r>
              <w:rPr>
                <w:sz w:val="16"/>
              </w:rPr>
              <w:t>0,7 h</w:t>
            </w:r>
          </w:p>
        </w:tc>
        <w:tc>
          <w:tcPr>
            <w:tcW w:w="2353" w:type="dxa"/>
            <w:tcMar>
              <w:top w:w="80" w:type="dxa"/>
              <w:left w:w="90" w:type="dxa"/>
              <w:bottom w:w="80" w:type="dxa"/>
              <w:right w:w="90" w:type="dxa"/>
            </w:tcMar>
            <w:vAlign w:val="center"/>
          </w:tcPr>
          <w:p w14:paraId="672D4D12" w14:textId="77777777" w:rsidR="00BB0BA5" w:rsidRDefault="00EF131B">
            <w:pPr>
              <w:pStyle w:val="Textotabla"/>
              <w:spacing w:after="50" w:line="240" w:lineRule="auto"/>
            </w:pPr>
            <w:r>
              <w:rPr>
                <w:sz w:val="16"/>
              </w:rPr>
              <w:t>0,5 h</w:t>
            </w:r>
          </w:p>
        </w:tc>
      </w:tr>
      <w:tr w:rsidR="00BB0BA5" w14:paraId="6C92C1B9" w14:textId="77777777">
        <w:trPr>
          <w:cantSplit/>
          <w:jc w:val="center"/>
        </w:trPr>
        <w:tc>
          <w:tcPr>
            <w:tcW w:w="4309" w:type="dxa"/>
            <w:shd w:val="clear" w:color="auto" w:fill="EEF3F7"/>
            <w:tcMar>
              <w:top w:w="80" w:type="dxa"/>
              <w:left w:w="90" w:type="dxa"/>
              <w:bottom w:w="80" w:type="dxa"/>
              <w:right w:w="90" w:type="dxa"/>
            </w:tcMar>
            <w:vAlign w:val="center"/>
          </w:tcPr>
          <w:p w14:paraId="2AEFF27E" w14:textId="77777777" w:rsidR="00BB0BA5" w:rsidRDefault="00EF131B">
            <w:pPr>
              <w:pStyle w:val="Textotabla"/>
              <w:spacing w:after="50" w:line="240" w:lineRule="auto"/>
            </w:pPr>
            <w:r>
              <w:rPr>
                <w:sz w:val="16"/>
              </w:rPr>
              <w:t>Integraciones a main</w:t>
            </w:r>
          </w:p>
        </w:tc>
        <w:tc>
          <w:tcPr>
            <w:tcW w:w="2353" w:type="dxa"/>
            <w:shd w:val="clear" w:color="auto" w:fill="EEF3F7"/>
            <w:tcMar>
              <w:top w:w="80" w:type="dxa"/>
              <w:left w:w="90" w:type="dxa"/>
              <w:bottom w:w="80" w:type="dxa"/>
              <w:right w:w="90" w:type="dxa"/>
            </w:tcMar>
            <w:vAlign w:val="center"/>
          </w:tcPr>
          <w:p w14:paraId="52368A7D" w14:textId="77777777" w:rsidR="00BB0BA5" w:rsidRDefault="00EF131B">
            <w:pPr>
              <w:pStyle w:val="Textotabla"/>
              <w:spacing w:after="50" w:line="240" w:lineRule="auto"/>
            </w:pPr>
            <w:r>
              <w:rPr>
                <w:sz w:val="16"/>
              </w:rPr>
              <w:t>2</w:t>
            </w:r>
          </w:p>
        </w:tc>
        <w:tc>
          <w:tcPr>
            <w:tcW w:w="2353" w:type="dxa"/>
            <w:shd w:val="clear" w:color="auto" w:fill="EEF3F7"/>
            <w:tcMar>
              <w:top w:w="80" w:type="dxa"/>
              <w:left w:w="90" w:type="dxa"/>
              <w:bottom w:w="80" w:type="dxa"/>
              <w:right w:w="90" w:type="dxa"/>
            </w:tcMar>
            <w:vAlign w:val="center"/>
          </w:tcPr>
          <w:p w14:paraId="116BB887" w14:textId="77777777" w:rsidR="00BB0BA5" w:rsidRDefault="00EF131B">
            <w:pPr>
              <w:pStyle w:val="Textotabla"/>
              <w:spacing w:after="50" w:line="240" w:lineRule="auto"/>
            </w:pPr>
            <w:r>
              <w:rPr>
                <w:sz w:val="16"/>
              </w:rPr>
              <w:t>0</w:t>
            </w:r>
          </w:p>
        </w:tc>
      </w:tr>
      <w:tr w:rsidR="00BB0BA5" w14:paraId="117EE073" w14:textId="77777777">
        <w:trPr>
          <w:cantSplit/>
          <w:jc w:val="center"/>
        </w:trPr>
        <w:tc>
          <w:tcPr>
            <w:tcW w:w="4309" w:type="dxa"/>
            <w:tcMar>
              <w:top w:w="80" w:type="dxa"/>
              <w:left w:w="90" w:type="dxa"/>
              <w:bottom w:w="80" w:type="dxa"/>
              <w:right w:w="90" w:type="dxa"/>
            </w:tcMar>
            <w:vAlign w:val="center"/>
          </w:tcPr>
          <w:p w14:paraId="551EB644" w14:textId="77777777" w:rsidR="00BB0BA5" w:rsidRDefault="00EF131B">
            <w:pPr>
              <w:pStyle w:val="Textotabla"/>
              <w:spacing w:after="50" w:line="240" w:lineRule="auto"/>
            </w:pPr>
            <w:r>
              <w:rPr>
                <w:sz w:val="16"/>
              </w:rPr>
              <w:t>Frecuencia main</w:t>
            </w:r>
          </w:p>
        </w:tc>
        <w:tc>
          <w:tcPr>
            <w:tcW w:w="2353" w:type="dxa"/>
            <w:tcMar>
              <w:top w:w="80" w:type="dxa"/>
              <w:left w:w="90" w:type="dxa"/>
              <w:bottom w:w="80" w:type="dxa"/>
              <w:right w:w="90" w:type="dxa"/>
            </w:tcMar>
            <w:vAlign w:val="center"/>
          </w:tcPr>
          <w:p w14:paraId="16432373" w14:textId="77777777" w:rsidR="00BB0BA5" w:rsidRDefault="00EF131B">
            <w:pPr>
              <w:pStyle w:val="Textotabla"/>
              <w:spacing w:after="50" w:line="240" w:lineRule="auto"/>
            </w:pPr>
            <w:r>
              <w:rPr>
                <w:sz w:val="16"/>
              </w:rPr>
              <w:t>0,67/semana</w:t>
            </w:r>
          </w:p>
        </w:tc>
        <w:tc>
          <w:tcPr>
            <w:tcW w:w="2353" w:type="dxa"/>
            <w:tcMar>
              <w:top w:w="80" w:type="dxa"/>
              <w:left w:w="90" w:type="dxa"/>
              <w:bottom w:w="80" w:type="dxa"/>
              <w:right w:w="90" w:type="dxa"/>
            </w:tcMar>
            <w:vAlign w:val="center"/>
          </w:tcPr>
          <w:p w14:paraId="28B3B6F7" w14:textId="77777777" w:rsidR="00BB0BA5" w:rsidRDefault="00EF131B">
            <w:pPr>
              <w:pStyle w:val="Textotabla"/>
              <w:spacing w:after="50" w:line="240" w:lineRule="auto"/>
            </w:pPr>
            <w:r>
              <w:rPr>
                <w:sz w:val="16"/>
              </w:rPr>
              <w:t>0,00/semana</w:t>
            </w:r>
          </w:p>
        </w:tc>
      </w:tr>
      <w:tr w:rsidR="00BB0BA5" w14:paraId="0C06E378" w14:textId="77777777">
        <w:trPr>
          <w:cantSplit/>
          <w:jc w:val="center"/>
        </w:trPr>
        <w:tc>
          <w:tcPr>
            <w:tcW w:w="4309" w:type="dxa"/>
            <w:shd w:val="clear" w:color="auto" w:fill="EEF3F7"/>
            <w:tcMar>
              <w:top w:w="80" w:type="dxa"/>
              <w:left w:w="90" w:type="dxa"/>
              <w:bottom w:w="80" w:type="dxa"/>
              <w:right w:w="90" w:type="dxa"/>
            </w:tcMar>
            <w:vAlign w:val="center"/>
          </w:tcPr>
          <w:p w14:paraId="4B755087" w14:textId="77777777" w:rsidR="00BB0BA5" w:rsidRDefault="00EF131B">
            <w:pPr>
              <w:pStyle w:val="Textotabla"/>
              <w:spacing w:after="50" w:line="240" w:lineRule="auto"/>
            </w:pPr>
            <w:r>
              <w:rPr>
                <w:sz w:val="16"/>
              </w:rPr>
              <w:t>Integraciones a develop</w:t>
            </w:r>
          </w:p>
        </w:tc>
        <w:tc>
          <w:tcPr>
            <w:tcW w:w="2353" w:type="dxa"/>
            <w:shd w:val="clear" w:color="auto" w:fill="EEF3F7"/>
            <w:tcMar>
              <w:top w:w="80" w:type="dxa"/>
              <w:left w:w="90" w:type="dxa"/>
              <w:bottom w:w="80" w:type="dxa"/>
              <w:right w:w="90" w:type="dxa"/>
            </w:tcMar>
            <w:vAlign w:val="center"/>
          </w:tcPr>
          <w:p w14:paraId="6E9F2016" w14:textId="77777777" w:rsidR="00BB0BA5" w:rsidRDefault="00EF131B">
            <w:pPr>
              <w:pStyle w:val="Textotabla"/>
              <w:spacing w:after="50" w:line="240" w:lineRule="auto"/>
            </w:pPr>
            <w:r>
              <w:rPr>
                <w:sz w:val="16"/>
              </w:rPr>
              <w:t>6</w:t>
            </w:r>
          </w:p>
        </w:tc>
        <w:tc>
          <w:tcPr>
            <w:tcW w:w="2353" w:type="dxa"/>
            <w:shd w:val="clear" w:color="auto" w:fill="EEF3F7"/>
            <w:tcMar>
              <w:top w:w="80" w:type="dxa"/>
              <w:left w:w="90" w:type="dxa"/>
              <w:bottom w:w="80" w:type="dxa"/>
              <w:right w:w="90" w:type="dxa"/>
            </w:tcMar>
            <w:vAlign w:val="center"/>
          </w:tcPr>
          <w:p w14:paraId="699ECC0C" w14:textId="77777777" w:rsidR="00BB0BA5" w:rsidRDefault="00EF131B">
            <w:pPr>
              <w:pStyle w:val="Textotabla"/>
              <w:spacing w:after="50" w:line="240" w:lineRule="auto"/>
            </w:pPr>
            <w:r>
              <w:rPr>
                <w:sz w:val="16"/>
              </w:rPr>
              <w:t>5</w:t>
            </w:r>
          </w:p>
        </w:tc>
      </w:tr>
      <w:tr w:rsidR="00BB0BA5" w14:paraId="50D3C70A" w14:textId="77777777">
        <w:trPr>
          <w:cantSplit/>
          <w:jc w:val="center"/>
        </w:trPr>
        <w:tc>
          <w:tcPr>
            <w:tcW w:w="4309" w:type="dxa"/>
            <w:tcMar>
              <w:top w:w="80" w:type="dxa"/>
              <w:left w:w="90" w:type="dxa"/>
              <w:bottom w:w="80" w:type="dxa"/>
              <w:right w:w="90" w:type="dxa"/>
            </w:tcMar>
            <w:vAlign w:val="center"/>
          </w:tcPr>
          <w:p w14:paraId="7F5136C6" w14:textId="77777777" w:rsidR="00BB0BA5" w:rsidRDefault="00EF131B">
            <w:pPr>
              <w:pStyle w:val="Textotabla"/>
              <w:spacing w:after="50" w:line="240" w:lineRule="auto"/>
            </w:pPr>
            <w:r>
              <w:rPr>
                <w:sz w:val="16"/>
              </w:rPr>
              <w:t>Frecuencia develop</w:t>
            </w:r>
          </w:p>
        </w:tc>
        <w:tc>
          <w:tcPr>
            <w:tcW w:w="2353" w:type="dxa"/>
            <w:tcMar>
              <w:top w:w="80" w:type="dxa"/>
              <w:left w:w="90" w:type="dxa"/>
              <w:bottom w:w="80" w:type="dxa"/>
              <w:right w:w="90" w:type="dxa"/>
            </w:tcMar>
            <w:vAlign w:val="center"/>
          </w:tcPr>
          <w:p w14:paraId="69AF555E" w14:textId="77777777" w:rsidR="00BB0BA5" w:rsidRDefault="00EF131B">
            <w:pPr>
              <w:pStyle w:val="Textotabla"/>
              <w:spacing w:after="50" w:line="240" w:lineRule="auto"/>
            </w:pPr>
            <w:r>
              <w:rPr>
                <w:sz w:val="16"/>
              </w:rPr>
              <w:t>2,00/semana</w:t>
            </w:r>
          </w:p>
        </w:tc>
        <w:tc>
          <w:tcPr>
            <w:tcW w:w="2353" w:type="dxa"/>
            <w:tcMar>
              <w:top w:w="80" w:type="dxa"/>
              <w:left w:w="90" w:type="dxa"/>
              <w:bottom w:w="80" w:type="dxa"/>
              <w:right w:w="90" w:type="dxa"/>
            </w:tcMar>
            <w:vAlign w:val="center"/>
          </w:tcPr>
          <w:p w14:paraId="066AF8B4" w14:textId="77777777" w:rsidR="00BB0BA5" w:rsidRDefault="00EF131B">
            <w:pPr>
              <w:pStyle w:val="Textotabla"/>
              <w:spacing w:after="50" w:line="240" w:lineRule="auto"/>
            </w:pPr>
            <w:r>
              <w:rPr>
                <w:sz w:val="16"/>
              </w:rPr>
              <w:t>1,67/semana</w:t>
            </w:r>
          </w:p>
        </w:tc>
      </w:tr>
    </w:tbl>
    <w:p w14:paraId="6787A691" w14:textId="77777777" w:rsidR="00BB0BA5" w:rsidRDefault="00EF131B">
      <w:pPr>
        <w:pStyle w:val="Fuentetabla"/>
        <w:jc w:val="center"/>
      </w:pPr>
      <w:r>
        <w:rPr>
          <w:b/>
        </w:rPr>
        <w:t xml:space="preserve">Fuente: </w:t>
      </w:r>
      <w:r>
        <w:rPr>
          <w:i/>
        </w:rPr>
        <w:t>Panel y archivos JSON históricos publicados mediante PR #20 y PR #41.</w:t>
      </w:r>
    </w:p>
    <w:p w14:paraId="5A0E0402" w14:textId="77777777" w:rsidR="00BB0BA5" w:rsidRDefault="00EF131B">
      <w:r>
        <w:t>La medición S08 considera los PR #26, #35, #36, #38 y #40. El valor individual más prolongado es el PR #35, con 158,3 h, que eleva el promedio de la muestra. Por ello se presenta también la mediana, de 0,5 h. Las variaciones S04–S08 describen las dos ventanas medidas; no permiten afirmar por sí solas una mejora causal o sostenida.</w:t>
      </w:r>
    </w:p>
    <w:p w14:paraId="66BC99D0" w14:textId="77777777" w:rsidR="00BB0BA5" w:rsidRDefault="00EF131B">
      <w:pPr>
        <w:pStyle w:val="Ttulo2"/>
      </w:pPr>
      <w:bookmarkStart w:id="11" w:name="_Toc243400753"/>
      <w:r>
        <w:t>Detalle verificable de S08</w:t>
      </w:r>
      <w:bookmarkEnd w:id="11"/>
    </w:p>
    <w:p w14:paraId="6C65BFA3" w14:textId="77777777" w:rsidR="00BB0BA5" w:rsidRDefault="00EF131B">
      <w:pPr>
        <w:pStyle w:val="Titulotabla"/>
        <w:keepNext/>
      </w:pPr>
      <w:r>
        <w:t>Tabla 8. PR incluidos en el corte consolidado de S08</w:t>
      </w:r>
    </w:p>
    <w:tbl>
      <w:tblPr>
        <w:tblStyle w:val="Tablaconcuadrcula"/>
        <w:tblW w:w="0" w:type="auto"/>
        <w:jc w:val="center"/>
        <w:tblLook w:val="04A0" w:firstRow="1" w:lastRow="0" w:firstColumn="1" w:lastColumn="0" w:noHBand="0" w:noVBand="1"/>
      </w:tblPr>
      <w:tblGrid>
        <w:gridCol w:w="2493"/>
        <w:gridCol w:w="2536"/>
        <w:gridCol w:w="3939"/>
      </w:tblGrid>
      <w:tr w:rsidR="00BB0BA5" w14:paraId="754F5611" w14:textId="77777777">
        <w:trPr>
          <w:cantSplit/>
          <w:tblHeader/>
          <w:jc w:val="center"/>
        </w:trPr>
        <w:tc>
          <w:tcPr>
            <w:tcW w:w="3009" w:type="dxa"/>
            <w:shd w:val="clear" w:color="auto" w:fill="17324D"/>
            <w:tcMar>
              <w:top w:w="80" w:type="dxa"/>
              <w:left w:w="90" w:type="dxa"/>
              <w:bottom w:w="80" w:type="dxa"/>
              <w:right w:w="90" w:type="dxa"/>
            </w:tcMar>
            <w:vAlign w:val="center"/>
          </w:tcPr>
          <w:p w14:paraId="1675D2D1" w14:textId="77777777" w:rsidR="00BB0BA5" w:rsidRDefault="00EF131B">
            <w:pPr>
              <w:pStyle w:val="Textotabla"/>
              <w:spacing w:after="50" w:line="240" w:lineRule="auto"/>
            </w:pPr>
            <w:r>
              <w:rPr>
                <w:b/>
                <w:color w:val="FFFFFF"/>
                <w:sz w:val="16"/>
              </w:rPr>
              <w:t>PR</w:t>
            </w:r>
          </w:p>
        </w:tc>
        <w:tc>
          <w:tcPr>
            <w:tcW w:w="3009" w:type="dxa"/>
            <w:shd w:val="clear" w:color="auto" w:fill="17324D"/>
            <w:tcMar>
              <w:top w:w="80" w:type="dxa"/>
              <w:left w:w="90" w:type="dxa"/>
              <w:bottom w:w="80" w:type="dxa"/>
              <w:right w:w="90" w:type="dxa"/>
            </w:tcMar>
            <w:vAlign w:val="center"/>
          </w:tcPr>
          <w:p w14:paraId="4125667B" w14:textId="77777777" w:rsidR="00BB0BA5" w:rsidRDefault="00EF131B">
            <w:pPr>
              <w:pStyle w:val="Textotabla"/>
              <w:spacing w:after="50" w:line="240" w:lineRule="auto"/>
            </w:pPr>
            <w:r>
              <w:rPr>
                <w:b/>
                <w:color w:val="FFFFFF"/>
                <w:sz w:val="16"/>
              </w:rPr>
              <w:t>Rama destino</w:t>
            </w:r>
          </w:p>
        </w:tc>
        <w:tc>
          <w:tcPr>
            <w:tcW w:w="3009" w:type="dxa"/>
            <w:shd w:val="clear" w:color="auto" w:fill="17324D"/>
            <w:tcMar>
              <w:top w:w="80" w:type="dxa"/>
              <w:left w:w="90" w:type="dxa"/>
              <w:bottom w:w="80" w:type="dxa"/>
              <w:right w:w="90" w:type="dxa"/>
            </w:tcMar>
            <w:vAlign w:val="center"/>
          </w:tcPr>
          <w:p w14:paraId="52D94C42" w14:textId="77777777" w:rsidR="00BB0BA5" w:rsidRDefault="00EF131B">
            <w:pPr>
              <w:pStyle w:val="Textotabla"/>
              <w:spacing w:after="50" w:line="240" w:lineRule="auto"/>
            </w:pPr>
            <w:r>
              <w:rPr>
                <w:b/>
                <w:color w:val="FFFFFF"/>
                <w:sz w:val="16"/>
              </w:rPr>
              <w:t>Tiempo entre primer commit e integración</w:t>
            </w:r>
          </w:p>
        </w:tc>
      </w:tr>
      <w:tr w:rsidR="00BB0BA5" w14:paraId="427888BF" w14:textId="77777777">
        <w:trPr>
          <w:cantSplit/>
          <w:jc w:val="center"/>
        </w:trPr>
        <w:tc>
          <w:tcPr>
            <w:tcW w:w="1984" w:type="dxa"/>
            <w:tcMar>
              <w:top w:w="80" w:type="dxa"/>
              <w:left w:w="90" w:type="dxa"/>
              <w:bottom w:w="80" w:type="dxa"/>
              <w:right w:w="90" w:type="dxa"/>
            </w:tcMar>
            <w:vAlign w:val="center"/>
          </w:tcPr>
          <w:p w14:paraId="7FA5BF0F" w14:textId="4201B03A" w:rsidR="00BB0BA5" w:rsidRDefault="00EF131B">
            <w:pPr>
              <w:pStyle w:val="Textotabla"/>
              <w:spacing w:after="50" w:line="240" w:lineRule="auto"/>
            </w:pPr>
            <w:hyperlink r:id="rId23">
              <w:r>
                <w:rPr>
                  <w:u w:val="single"/>
                </w:rPr>
                <w:t>PR #26</w:t>
              </w:r>
            </w:hyperlink>
          </w:p>
        </w:tc>
        <w:tc>
          <w:tcPr>
            <w:tcW w:w="2324" w:type="dxa"/>
            <w:tcMar>
              <w:top w:w="80" w:type="dxa"/>
              <w:left w:w="90" w:type="dxa"/>
              <w:bottom w:w="80" w:type="dxa"/>
              <w:right w:w="90" w:type="dxa"/>
            </w:tcMar>
            <w:vAlign w:val="center"/>
          </w:tcPr>
          <w:p w14:paraId="149FB071" w14:textId="77777777" w:rsidR="00BB0BA5" w:rsidRDefault="00EF131B">
            <w:pPr>
              <w:pStyle w:val="Textotabla"/>
              <w:spacing w:after="50" w:line="240" w:lineRule="auto"/>
            </w:pPr>
            <w:r>
              <w:rPr>
                <w:sz w:val="16"/>
              </w:rPr>
              <w:t>develop</w:t>
            </w:r>
          </w:p>
        </w:tc>
        <w:tc>
          <w:tcPr>
            <w:tcW w:w="4706" w:type="dxa"/>
            <w:tcMar>
              <w:top w:w="80" w:type="dxa"/>
              <w:left w:w="90" w:type="dxa"/>
              <w:bottom w:w="80" w:type="dxa"/>
              <w:right w:w="90" w:type="dxa"/>
            </w:tcMar>
            <w:vAlign w:val="center"/>
          </w:tcPr>
          <w:p w14:paraId="4D409A9E" w14:textId="77777777" w:rsidR="00BB0BA5" w:rsidRDefault="00EF131B">
            <w:pPr>
              <w:pStyle w:val="Textotabla"/>
              <w:spacing w:after="50" w:line="240" w:lineRule="auto"/>
            </w:pPr>
            <w:r>
              <w:rPr>
                <w:sz w:val="16"/>
              </w:rPr>
              <w:t>0,2 h</w:t>
            </w:r>
          </w:p>
        </w:tc>
      </w:tr>
      <w:tr w:rsidR="00BB0BA5" w14:paraId="37A4F9E2" w14:textId="77777777">
        <w:trPr>
          <w:cantSplit/>
          <w:jc w:val="center"/>
        </w:trPr>
        <w:tc>
          <w:tcPr>
            <w:tcW w:w="1984" w:type="dxa"/>
            <w:shd w:val="clear" w:color="auto" w:fill="EEF3F7"/>
            <w:tcMar>
              <w:top w:w="80" w:type="dxa"/>
              <w:left w:w="90" w:type="dxa"/>
              <w:bottom w:w="80" w:type="dxa"/>
              <w:right w:w="90" w:type="dxa"/>
            </w:tcMar>
            <w:vAlign w:val="center"/>
          </w:tcPr>
          <w:p w14:paraId="2522F010" w14:textId="05663DF8" w:rsidR="00BB0BA5" w:rsidRDefault="00EF131B">
            <w:pPr>
              <w:pStyle w:val="Textotabla"/>
              <w:spacing w:after="50" w:line="240" w:lineRule="auto"/>
            </w:pPr>
            <w:hyperlink r:id="rId24">
              <w:r>
                <w:rPr>
                  <w:u w:val="single"/>
                </w:rPr>
                <w:t>PR #35</w:t>
              </w:r>
            </w:hyperlink>
          </w:p>
        </w:tc>
        <w:tc>
          <w:tcPr>
            <w:tcW w:w="2324" w:type="dxa"/>
            <w:shd w:val="clear" w:color="auto" w:fill="EEF3F7"/>
            <w:tcMar>
              <w:top w:w="80" w:type="dxa"/>
              <w:left w:w="90" w:type="dxa"/>
              <w:bottom w:w="80" w:type="dxa"/>
              <w:right w:w="90" w:type="dxa"/>
            </w:tcMar>
            <w:vAlign w:val="center"/>
          </w:tcPr>
          <w:p w14:paraId="48606623" w14:textId="77777777" w:rsidR="00BB0BA5" w:rsidRDefault="00EF131B">
            <w:pPr>
              <w:pStyle w:val="Textotabla"/>
              <w:spacing w:after="50" w:line="240" w:lineRule="auto"/>
            </w:pPr>
            <w:r>
              <w:rPr>
                <w:sz w:val="16"/>
              </w:rPr>
              <w:t>develop</w:t>
            </w:r>
          </w:p>
        </w:tc>
        <w:tc>
          <w:tcPr>
            <w:tcW w:w="4706" w:type="dxa"/>
            <w:shd w:val="clear" w:color="auto" w:fill="EEF3F7"/>
            <w:tcMar>
              <w:top w:w="80" w:type="dxa"/>
              <w:left w:w="90" w:type="dxa"/>
              <w:bottom w:w="80" w:type="dxa"/>
              <w:right w:w="90" w:type="dxa"/>
            </w:tcMar>
            <w:vAlign w:val="center"/>
          </w:tcPr>
          <w:p w14:paraId="353B1BC4" w14:textId="77777777" w:rsidR="00BB0BA5" w:rsidRDefault="00EF131B">
            <w:pPr>
              <w:pStyle w:val="Textotabla"/>
              <w:spacing w:after="50" w:line="240" w:lineRule="auto"/>
            </w:pPr>
            <w:r>
              <w:rPr>
                <w:sz w:val="16"/>
              </w:rPr>
              <w:t>158,3 h</w:t>
            </w:r>
          </w:p>
        </w:tc>
      </w:tr>
      <w:tr w:rsidR="00BB0BA5" w14:paraId="1E6D4BF1" w14:textId="77777777">
        <w:trPr>
          <w:cantSplit/>
          <w:jc w:val="center"/>
        </w:trPr>
        <w:tc>
          <w:tcPr>
            <w:tcW w:w="1984" w:type="dxa"/>
            <w:tcMar>
              <w:top w:w="80" w:type="dxa"/>
              <w:left w:w="90" w:type="dxa"/>
              <w:bottom w:w="80" w:type="dxa"/>
              <w:right w:w="90" w:type="dxa"/>
            </w:tcMar>
            <w:vAlign w:val="center"/>
          </w:tcPr>
          <w:p w14:paraId="4F13181C" w14:textId="1E48C19E" w:rsidR="00BB0BA5" w:rsidRDefault="00EF131B">
            <w:pPr>
              <w:pStyle w:val="Textotabla"/>
              <w:spacing w:after="50" w:line="240" w:lineRule="auto"/>
            </w:pPr>
            <w:hyperlink r:id="rId25">
              <w:r>
                <w:rPr>
                  <w:u w:val="single"/>
                </w:rPr>
                <w:t>PR #36</w:t>
              </w:r>
            </w:hyperlink>
          </w:p>
        </w:tc>
        <w:tc>
          <w:tcPr>
            <w:tcW w:w="2324" w:type="dxa"/>
            <w:tcMar>
              <w:top w:w="80" w:type="dxa"/>
              <w:left w:w="90" w:type="dxa"/>
              <w:bottom w:w="80" w:type="dxa"/>
              <w:right w:w="90" w:type="dxa"/>
            </w:tcMar>
            <w:vAlign w:val="center"/>
          </w:tcPr>
          <w:p w14:paraId="2A90CF2D" w14:textId="77777777" w:rsidR="00BB0BA5" w:rsidRDefault="00EF131B">
            <w:pPr>
              <w:pStyle w:val="Textotabla"/>
              <w:spacing w:after="50" w:line="240" w:lineRule="auto"/>
            </w:pPr>
            <w:r>
              <w:rPr>
                <w:sz w:val="16"/>
              </w:rPr>
              <w:t>develop</w:t>
            </w:r>
          </w:p>
        </w:tc>
        <w:tc>
          <w:tcPr>
            <w:tcW w:w="4706" w:type="dxa"/>
            <w:tcMar>
              <w:top w:w="80" w:type="dxa"/>
              <w:left w:w="90" w:type="dxa"/>
              <w:bottom w:w="80" w:type="dxa"/>
              <w:right w:w="90" w:type="dxa"/>
            </w:tcMar>
            <w:vAlign w:val="center"/>
          </w:tcPr>
          <w:p w14:paraId="1068C57F" w14:textId="77777777" w:rsidR="00BB0BA5" w:rsidRDefault="00EF131B">
            <w:pPr>
              <w:pStyle w:val="Textotabla"/>
              <w:spacing w:after="50" w:line="240" w:lineRule="auto"/>
            </w:pPr>
            <w:r>
              <w:rPr>
                <w:sz w:val="16"/>
              </w:rPr>
              <w:t>0,1 h</w:t>
            </w:r>
          </w:p>
        </w:tc>
      </w:tr>
      <w:tr w:rsidR="00BB0BA5" w14:paraId="4FDB738D" w14:textId="77777777">
        <w:trPr>
          <w:cantSplit/>
          <w:jc w:val="center"/>
        </w:trPr>
        <w:tc>
          <w:tcPr>
            <w:tcW w:w="1984" w:type="dxa"/>
            <w:shd w:val="clear" w:color="auto" w:fill="EEF3F7"/>
            <w:tcMar>
              <w:top w:w="80" w:type="dxa"/>
              <w:left w:w="90" w:type="dxa"/>
              <w:bottom w:w="80" w:type="dxa"/>
              <w:right w:w="90" w:type="dxa"/>
            </w:tcMar>
            <w:vAlign w:val="center"/>
          </w:tcPr>
          <w:p w14:paraId="620715DF" w14:textId="5E833B08" w:rsidR="00BB0BA5" w:rsidRDefault="00EF131B">
            <w:pPr>
              <w:pStyle w:val="Textotabla"/>
              <w:spacing w:after="50" w:line="240" w:lineRule="auto"/>
            </w:pPr>
            <w:hyperlink r:id="rId26">
              <w:r>
                <w:rPr>
                  <w:u w:val="single"/>
                </w:rPr>
                <w:t>PR #38</w:t>
              </w:r>
            </w:hyperlink>
          </w:p>
        </w:tc>
        <w:tc>
          <w:tcPr>
            <w:tcW w:w="2324" w:type="dxa"/>
            <w:shd w:val="clear" w:color="auto" w:fill="EEF3F7"/>
            <w:tcMar>
              <w:top w:w="80" w:type="dxa"/>
              <w:left w:w="90" w:type="dxa"/>
              <w:bottom w:w="80" w:type="dxa"/>
              <w:right w:w="90" w:type="dxa"/>
            </w:tcMar>
            <w:vAlign w:val="center"/>
          </w:tcPr>
          <w:p w14:paraId="44DEE421" w14:textId="77777777" w:rsidR="00BB0BA5" w:rsidRDefault="00EF131B">
            <w:pPr>
              <w:pStyle w:val="Textotabla"/>
              <w:spacing w:after="50" w:line="240" w:lineRule="auto"/>
            </w:pPr>
            <w:r>
              <w:rPr>
                <w:sz w:val="16"/>
              </w:rPr>
              <w:t>develop</w:t>
            </w:r>
          </w:p>
        </w:tc>
        <w:tc>
          <w:tcPr>
            <w:tcW w:w="4706" w:type="dxa"/>
            <w:shd w:val="clear" w:color="auto" w:fill="EEF3F7"/>
            <w:tcMar>
              <w:top w:w="80" w:type="dxa"/>
              <w:left w:w="90" w:type="dxa"/>
              <w:bottom w:w="80" w:type="dxa"/>
              <w:right w:w="90" w:type="dxa"/>
            </w:tcMar>
            <w:vAlign w:val="center"/>
          </w:tcPr>
          <w:p w14:paraId="35E290D8" w14:textId="77777777" w:rsidR="00BB0BA5" w:rsidRDefault="00EF131B">
            <w:pPr>
              <w:pStyle w:val="Textotabla"/>
              <w:spacing w:after="50" w:line="240" w:lineRule="auto"/>
            </w:pPr>
            <w:r>
              <w:rPr>
                <w:sz w:val="16"/>
              </w:rPr>
              <w:t>0,7 h</w:t>
            </w:r>
          </w:p>
        </w:tc>
      </w:tr>
      <w:tr w:rsidR="00BB0BA5" w14:paraId="13BD56FC" w14:textId="77777777">
        <w:trPr>
          <w:cantSplit/>
          <w:jc w:val="center"/>
        </w:trPr>
        <w:tc>
          <w:tcPr>
            <w:tcW w:w="1984" w:type="dxa"/>
            <w:tcMar>
              <w:top w:w="80" w:type="dxa"/>
              <w:left w:w="90" w:type="dxa"/>
              <w:bottom w:w="80" w:type="dxa"/>
              <w:right w:w="90" w:type="dxa"/>
            </w:tcMar>
            <w:vAlign w:val="center"/>
          </w:tcPr>
          <w:p w14:paraId="30ECD432" w14:textId="23396DD3" w:rsidR="00BB0BA5" w:rsidRDefault="00EF131B">
            <w:pPr>
              <w:pStyle w:val="Textotabla"/>
              <w:spacing w:after="50" w:line="240" w:lineRule="auto"/>
            </w:pPr>
            <w:hyperlink r:id="rId27">
              <w:r>
                <w:rPr>
                  <w:u w:val="single"/>
                </w:rPr>
                <w:t>PR #40</w:t>
              </w:r>
            </w:hyperlink>
          </w:p>
        </w:tc>
        <w:tc>
          <w:tcPr>
            <w:tcW w:w="2324" w:type="dxa"/>
            <w:tcMar>
              <w:top w:w="80" w:type="dxa"/>
              <w:left w:w="90" w:type="dxa"/>
              <w:bottom w:w="80" w:type="dxa"/>
              <w:right w:w="90" w:type="dxa"/>
            </w:tcMar>
            <w:vAlign w:val="center"/>
          </w:tcPr>
          <w:p w14:paraId="08955231" w14:textId="77777777" w:rsidR="00BB0BA5" w:rsidRDefault="00EF131B">
            <w:pPr>
              <w:pStyle w:val="Textotabla"/>
              <w:spacing w:after="50" w:line="240" w:lineRule="auto"/>
            </w:pPr>
            <w:r>
              <w:rPr>
                <w:sz w:val="16"/>
              </w:rPr>
              <w:t>develop</w:t>
            </w:r>
          </w:p>
        </w:tc>
        <w:tc>
          <w:tcPr>
            <w:tcW w:w="4706" w:type="dxa"/>
            <w:tcMar>
              <w:top w:w="80" w:type="dxa"/>
              <w:left w:w="90" w:type="dxa"/>
              <w:bottom w:w="80" w:type="dxa"/>
              <w:right w:w="90" w:type="dxa"/>
            </w:tcMar>
            <w:vAlign w:val="center"/>
          </w:tcPr>
          <w:p w14:paraId="637ED4FA" w14:textId="77777777" w:rsidR="00BB0BA5" w:rsidRDefault="00EF131B">
            <w:pPr>
              <w:pStyle w:val="Textotabla"/>
              <w:spacing w:after="50" w:line="240" w:lineRule="auto"/>
            </w:pPr>
            <w:r>
              <w:rPr>
                <w:sz w:val="16"/>
              </w:rPr>
              <w:t>0,5 h</w:t>
            </w:r>
          </w:p>
        </w:tc>
      </w:tr>
    </w:tbl>
    <w:p w14:paraId="61BEC50E" w14:textId="77777777" w:rsidR="00BB0BA5" w:rsidRDefault="00EF131B">
      <w:pPr>
        <w:pStyle w:val="Fuentetabla"/>
        <w:jc w:val="center"/>
      </w:pPr>
      <w:r>
        <w:rPr>
          <w:b/>
        </w:rPr>
        <w:t xml:space="preserve">Fuente: </w:t>
      </w:r>
      <w:r>
        <w:rPr>
          <w:i/>
        </w:rPr>
        <w:t>Registros merged_at y fechas de los commits consultables en GitHub API.</w:t>
      </w:r>
    </w:p>
    <w:p w14:paraId="6E9A9D2C" w14:textId="77777777" w:rsidR="00BB0BA5" w:rsidRDefault="00EF131B">
      <w:pPr>
        <w:pStyle w:val="Ttulo2"/>
      </w:pPr>
      <w:bookmarkStart w:id="12" w:name="_Toc243400754"/>
      <w:r>
        <w:t>Indicadores productivos sin medición</w:t>
      </w:r>
      <w:bookmarkEnd w:id="12"/>
    </w:p>
    <w:p w14:paraId="3C8CA130" w14:textId="77777777" w:rsidR="00BB0BA5" w:rsidRDefault="00EF131B">
      <w:r>
        <w:t>Se distinguen los registros de integración de los indicadores DORA que requieren despliegues, incidentes y restauraciones. La frecuencia de despliegue, la tasa de fallos de cambios y el tiempo de restauración no reciben valores sustitutos; la información productiva necesaria corresponde a etapas posteriores. La ausencia de medición no se interpreta como un valor cero.</w:t>
      </w:r>
    </w:p>
    <w:p w14:paraId="7A10802E" w14:textId="77777777" w:rsidR="00BB0BA5" w:rsidRDefault="00EF131B">
      <w:pPr>
        <w:pStyle w:val="Titulotabla"/>
        <w:keepNext/>
      </w:pPr>
      <w:r>
        <w:t>Tabla 9. Delimitación de métricas productivas</w:t>
      </w:r>
    </w:p>
    <w:tbl>
      <w:tblPr>
        <w:tblStyle w:val="Tablaconcuadrcula"/>
        <w:tblW w:w="0" w:type="auto"/>
        <w:jc w:val="center"/>
        <w:tblLook w:val="04A0" w:firstRow="1" w:lastRow="0" w:firstColumn="1" w:lastColumn="0" w:noHBand="0" w:noVBand="1"/>
      </w:tblPr>
      <w:tblGrid>
        <w:gridCol w:w="4073"/>
        <w:gridCol w:w="4895"/>
      </w:tblGrid>
      <w:tr w:rsidR="00BB0BA5" w14:paraId="655046D4" w14:textId="77777777">
        <w:trPr>
          <w:cantSplit/>
          <w:tblHeader/>
          <w:jc w:val="center"/>
        </w:trPr>
        <w:tc>
          <w:tcPr>
            <w:tcW w:w="4513" w:type="dxa"/>
            <w:shd w:val="clear" w:color="auto" w:fill="17324D"/>
            <w:tcMar>
              <w:top w:w="80" w:type="dxa"/>
              <w:left w:w="90" w:type="dxa"/>
              <w:bottom w:w="80" w:type="dxa"/>
              <w:right w:w="90" w:type="dxa"/>
            </w:tcMar>
            <w:vAlign w:val="center"/>
          </w:tcPr>
          <w:p w14:paraId="66126B6E" w14:textId="77777777" w:rsidR="00BB0BA5" w:rsidRDefault="00EF131B">
            <w:pPr>
              <w:pStyle w:val="Textotabla"/>
              <w:spacing w:after="50" w:line="240" w:lineRule="auto"/>
            </w:pPr>
            <w:r>
              <w:rPr>
                <w:b/>
                <w:color w:val="FFFFFF"/>
                <w:sz w:val="16"/>
              </w:rPr>
              <w:t>Indicador</w:t>
            </w:r>
          </w:p>
        </w:tc>
        <w:tc>
          <w:tcPr>
            <w:tcW w:w="4513" w:type="dxa"/>
            <w:shd w:val="clear" w:color="auto" w:fill="17324D"/>
            <w:tcMar>
              <w:top w:w="80" w:type="dxa"/>
              <w:left w:w="90" w:type="dxa"/>
              <w:bottom w:w="80" w:type="dxa"/>
              <w:right w:w="90" w:type="dxa"/>
            </w:tcMar>
            <w:vAlign w:val="center"/>
          </w:tcPr>
          <w:p w14:paraId="6BB04B93" w14:textId="77777777" w:rsidR="00BB0BA5" w:rsidRDefault="00EF131B">
            <w:pPr>
              <w:pStyle w:val="Textotabla"/>
              <w:spacing w:after="50" w:line="240" w:lineRule="auto"/>
            </w:pPr>
            <w:r>
              <w:rPr>
                <w:b/>
                <w:color w:val="FFFFFF"/>
                <w:sz w:val="16"/>
              </w:rPr>
              <w:t>Dato necesario para calcularlo</w:t>
            </w:r>
          </w:p>
        </w:tc>
      </w:tr>
      <w:tr w:rsidR="00BB0BA5" w14:paraId="641A7904" w14:textId="77777777">
        <w:trPr>
          <w:cantSplit/>
          <w:jc w:val="center"/>
        </w:trPr>
        <w:tc>
          <w:tcPr>
            <w:tcW w:w="3572" w:type="dxa"/>
            <w:tcMar>
              <w:top w:w="80" w:type="dxa"/>
              <w:left w:w="90" w:type="dxa"/>
              <w:bottom w:w="80" w:type="dxa"/>
              <w:right w:w="90" w:type="dxa"/>
            </w:tcMar>
            <w:vAlign w:val="center"/>
          </w:tcPr>
          <w:p w14:paraId="53BA19BE" w14:textId="77777777" w:rsidR="00BB0BA5" w:rsidRDefault="00EF131B">
            <w:pPr>
              <w:pStyle w:val="Textotabla"/>
              <w:spacing w:after="50" w:line="240" w:lineRule="auto"/>
            </w:pPr>
            <w:r>
              <w:rPr>
                <w:sz w:val="16"/>
              </w:rPr>
              <w:t>Frecuencia de despliegue</w:t>
            </w:r>
          </w:p>
        </w:tc>
        <w:tc>
          <w:tcPr>
            <w:tcW w:w="5443" w:type="dxa"/>
            <w:tcMar>
              <w:top w:w="80" w:type="dxa"/>
              <w:left w:w="90" w:type="dxa"/>
              <w:bottom w:w="80" w:type="dxa"/>
              <w:right w:w="90" w:type="dxa"/>
            </w:tcMar>
            <w:vAlign w:val="center"/>
          </w:tcPr>
          <w:p w14:paraId="257A68FD" w14:textId="77777777" w:rsidR="00BB0BA5" w:rsidRDefault="00EF131B">
            <w:pPr>
              <w:pStyle w:val="Textotabla"/>
              <w:spacing w:after="50" w:line="240" w:lineRule="auto"/>
            </w:pPr>
            <w:r>
              <w:rPr>
                <w:sz w:val="16"/>
              </w:rPr>
              <w:t>Eventos verificables de publicación a producción.</w:t>
            </w:r>
          </w:p>
        </w:tc>
      </w:tr>
      <w:tr w:rsidR="00BB0BA5" w14:paraId="7E99A3A8" w14:textId="77777777">
        <w:trPr>
          <w:cantSplit/>
          <w:jc w:val="center"/>
        </w:trPr>
        <w:tc>
          <w:tcPr>
            <w:tcW w:w="3572" w:type="dxa"/>
            <w:shd w:val="clear" w:color="auto" w:fill="EEF3F7"/>
            <w:tcMar>
              <w:top w:w="80" w:type="dxa"/>
              <w:left w:w="90" w:type="dxa"/>
              <w:bottom w:w="80" w:type="dxa"/>
              <w:right w:w="90" w:type="dxa"/>
            </w:tcMar>
            <w:vAlign w:val="center"/>
          </w:tcPr>
          <w:p w14:paraId="66A176C0" w14:textId="77777777" w:rsidR="00BB0BA5" w:rsidRDefault="00EF131B">
            <w:pPr>
              <w:pStyle w:val="Textotabla"/>
              <w:spacing w:after="50" w:line="240" w:lineRule="auto"/>
            </w:pPr>
            <w:r>
              <w:rPr>
                <w:sz w:val="16"/>
              </w:rPr>
              <w:t>Tasa de fallos de cambios</w:t>
            </w:r>
          </w:p>
        </w:tc>
        <w:tc>
          <w:tcPr>
            <w:tcW w:w="5443" w:type="dxa"/>
            <w:shd w:val="clear" w:color="auto" w:fill="EEF3F7"/>
            <w:tcMar>
              <w:top w:w="80" w:type="dxa"/>
              <w:left w:w="90" w:type="dxa"/>
              <w:bottom w:w="80" w:type="dxa"/>
              <w:right w:w="90" w:type="dxa"/>
            </w:tcMar>
            <w:vAlign w:val="center"/>
          </w:tcPr>
          <w:p w14:paraId="5B559DF5" w14:textId="77777777" w:rsidR="00BB0BA5" w:rsidRDefault="00EF131B">
            <w:pPr>
              <w:pStyle w:val="Textotabla"/>
              <w:spacing w:after="50" w:line="240" w:lineRule="auto"/>
            </w:pPr>
            <w:r>
              <w:rPr>
                <w:sz w:val="16"/>
              </w:rPr>
              <w:t>Relación entre despliegues productivos y fallos posteriores.</w:t>
            </w:r>
          </w:p>
        </w:tc>
      </w:tr>
      <w:tr w:rsidR="00BB0BA5" w14:paraId="6C75E740" w14:textId="77777777">
        <w:trPr>
          <w:cantSplit/>
          <w:jc w:val="center"/>
        </w:trPr>
        <w:tc>
          <w:tcPr>
            <w:tcW w:w="3572" w:type="dxa"/>
            <w:tcMar>
              <w:top w:w="80" w:type="dxa"/>
              <w:left w:w="90" w:type="dxa"/>
              <w:bottom w:w="80" w:type="dxa"/>
              <w:right w:w="90" w:type="dxa"/>
            </w:tcMar>
            <w:vAlign w:val="center"/>
          </w:tcPr>
          <w:p w14:paraId="67285432" w14:textId="77777777" w:rsidR="00BB0BA5" w:rsidRDefault="00EF131B">
            <w:pPr>
              <w:pStyle w:val="Textotabla"/>
              <w:spacing w:after="50" w:line="240" w:lineRule="auto"/>
            </w:pPr>
            <w:r>
              <w:rPr>
                <w:sz w:val="16"/>
              </w:rPr>
              <w:t>Tiempo de restauración</w:t>
            </w:r>
          </w:p>
        </w:tc>
        <w:tc>
          <w:tcPr>
            <w:tcW w:w="5443" w:type="dxa"/>
            <w:tcMar>
              <w:top w:w="80" w:type="dxa"/>
              <w:left w:w="90" w:type="dxa"/>
              <w:bottom w:w="80" w:type="dxa"/>
              <w:right w:w="90" w:type="dxa"/>
            </w:tcMar>
            <w:vAlign w:val="center"/>
          </w:tcPr>
          <w:p w14:paraId="1132FF39" w14:textId="77777777" w:rsidR="00BB0BA5" w:rsidRDefault="00EF131B">
            <w:pPr>
              <w:pStyle w:val="Textotabla"/>
              <w:spacing w:after="50" w:line="240" w:lineRule="auto"/>
            </w:pPr>
            <w:r>
              <w:rPr>
                <w:sz w:val="16"/>
              </w:rPr>
              <w:t>Inicio y fin de incidentes de servicio con recuperación.</w:t>
            </w:r>
          </w:p>
        </w:tc>
      </w:tr>
    </w:tbl>
    <w:p w14:paraId="02356F46" w14:textId="77777777" w:rsidR="00BB0BA5" w:rsidRDefault="00EF131B">
      <w:pPr>
        <w:pStyle w:val="Fuentetabla"/>
        <w:jc w:val="center"/>
      </w:pPr>
      <w:r>
        <w:rPr>
          <w:b/>
        </w:rPr>
        <w:t xml:space="preserve">Fuente: </w:t>
      </w:r>
      <w:r>
        <w:rPr>
          <w:i/>
        </w:rPr>
        <w:t>Metodología y alcance declarados en el Dashboard HELA.</w:t>
      </w:r>
    </w:p>
    <w:p w14:paraId="56FA8EFE" w14:textId="5D64B1F2" w:rsidR="00BB0BA5" w:rsidRDefault="00EF131B">
      <w:pPr>
        <w:pStyle w:val="Textoreferencias"/>
      </w:pPr>
      <w:r>
        <w:rPr>
          <w:b/>
        </w:rPr>
        <w:t xml:space="preserve">Evidencia consultable: </w:t>
      </w:r>
      <w:hyperlink r:id="rId28">
        <w:r>
          <w:rPr>
            <w:sz w:val="22"/>
            <w:u w:val="single"/>
          </w:rPr>
          <w:t>Panel actualizado</w:t>
        </w:r>
      </w:hyperlink>
      <w:r>
        <w:t xml:space="preserve">  ·  </w:t>
      </w:r>
      <w:hyperlink r:id="rId29">
        <w:r>
          <w:rPr>
            <w:sz w:val="22"/>
            <w:u w:val="single"/>
          </w:rPr>
          <w:t>JSON S04</w:t>
        </w:r>
      </w:hyperlink>
      <w:r>
        <w:t xml:space="preserve">  ·  </w:t>
      </w:r>
      <w:hyperlink r:id="rId30">
        <w:r>
          <w:rPr>
            <w:sz w:val="22"/>
            <w:u w:val="single"/>
          </w:rPr>
          <w:t>JSON S08</w:t>
        </w:r>
      </w:hyperlink>
      <w:r>
        <w:t xml:space="preserve">  ·  </w:t>
      </w:r>
      <w:hyperlink r:id="rId31">
        <w:r>
          <w:rPr>
            <w:sz w:val="22"/>
            <w:u w:val="single"/>
          </w:rPr>
          <w:t>Script</w:t>
        </w:r>
      </w:hyperlink>
    </w:p>
    <w:p w14:paraId="654C99D0" w14:textId="77777777" w:rsidR="00BB0BA5" w:rsidRDefault="00EF131B">
      <w:pPr>
        <w:pStyle w:val="Ttulo1"/>
        <w:pageBreakBefore/>
        <w:pBdr>
          <w:bottom w:val="single" w:sz="16" w:space="5" w:color="8B1E2D"/>
        </w:pBdr>
      </w:pPr>
      <w:bookmarkStart w:id="13" w:name="_Toc243400755"/>
      <w:r>
        <w:t>Sprint 1: velocidad, burndown y deuda técnica</w:t>
      </w:r>
      <w:bookmarkEnd w:id="13"/>
    </w:p>
    <w:p w14:paraId="46B5B4DA" w14:textId="77777777" w:rsidR="00BB0BA5" w:rsidRDefault="00EF131B">
      <w:r>
        <w:t>El Sprint 1 se desarrolló en S06 y S07. La práctica de seguimiento registró un subconjunto de tres actividades documentales con Story Points regularizados: reporte de velocidad y burndown parcial, catálogo priorizado de deuda técnica y retrospectiva intermedia. El cierre S07 examinó los mismos elementos aplicando el criterio de que la velocidad solo acredita tareas cuyo DoD sea verificable en el momento del corte.</w:t>
      </w:r>
    </w:p>
    <w:p w14:paraId="43E7E570" w14:textId="77777777" w:rsidR="00BB0BA5" w:rsidRDefault="00EF131B">
      <w:pPr>
        <w:pStyle w:val="Ttulo2"/>
      </w:pPr>
      <w:bookmarkStart w:id="14" w:name="_Toc243400756"/>
      <w:r>
        <w:t>Alcance de velocidad y seguimiento</w:t>
      </w:r>
      <w:bookmarkEnd w:id="14"/>
    </w:p>
    <w:p w14:paraId="3259D626" w14:textId="77777777" w:rsidR="00BB0BA5" w:rsidRDefault="00EF131B">
      <w:pPr>
        <w:pStyle w:val="Titulotabla"/>
        <w:keepNext/>
      </w:pPr>
      <w:r>
        <w:t>Tabla 10. Medición documental del Sprint 1</w:t>
      </w:r>
    </w:p>
    <w:tbl>
      <w:tblPr>
        <w:tblStyle w:val="Tablaconcuadrcula"/>
        <w:tblW w:w="0" w:type="auto"/>
        <w:jc w:val="center"/>
        <w:tblLook w:val="04A0" w:firstRow="1" w:lastRow="0" w:firstColumn="1" w:lastColumn="0" w:noHBand="0" w:noVBand="1"/>
      </w:tblPr>
      <w:tblGrid>
        <w:gridCol w:w="1928"/>
        <w:gridCol w:w="3126"/>
        <w:gridCol w:w="1976"/>
        <w:gridCol w:w="1938"/>
      </w:tblGrid>
      <w:tr w:rsidR="00BB0BA5" w14:paraId="649912B5" w14:textId="77777777">
        <w:trPr>
          <w:cantSplit/>
          <w:tblHeader/>
          <w:jc w:val="center"/>
        </w:trPr>
        <w:tc>
          <w:tcPr>
            <w:tcW w:w="2256" w:type="dxa"/>
            <w:shd w:val="clear" w:color="auto" w:fill="17324D"/>
            <w:tcMar>
              <w:top w:w="80" w:type="dxa"/>
              <w:left w:w="90" w:type="dxa"/>
              <w:bottom w:w="80" w:type="dxa"/>
              <w:right w:w="90" w:type="dxa"/>
            </w:tcMar>
            <w:vAlign w:val="center"/>
          </w:tcPr>
          <w:p w14:paraId="3B794F30" w14:textId="77777777" w:rsidR="00BB0BA5" w:rsidRDefault="00EF131B">
            <w:pPr>
              <w:pStyle w:val="Textotabla"/>
              <w:spacing w:after="50" w:line="240" w:lineRule="auto"/>
            </w:pPr>
            <w:r>
              <w:rPr>
                <w:b/>
                <w:color w:val="FFFFFF"/>
                <w:sz w:val="16"/>
              </w:rPr>
              <w:t>Issue</w:t>
            </w:r>
          </w:p>
        </w:tc>
        <w:tc>
          <w:tcPr>
            <w:tcW w:w="2256" w:type="dxa"/>
            <w:shd w:val="clear" w:color="auto" w:fill="17324D"/>
            <w:tcMar>
              <w:top w:w="80" w:type="dxa"/>
              <w:left w:w="90" w:type="dxa"/>
              <w:bottom w:w="80" w:type="dxa"/>
              <w:right w:w="90" w:type="dxa"/>
            </w:tcMar>
            <w:vAlign w:val="center"/>
          </w:tcPr>
          <w:p w14:paraId="37DFC70B" w14:textId="77777777" w:rsidR="00BB0BA5" w:rsidRDefault="00EF131B">
            <w:pPr>
              <w:pStyle w:val="Textotabla"/>
              <w:spacing w:after="50" w:line="240" w:lineRule="auto"/>
            </w:pPr>
            <w:r>
              <w:rPr>
                <w:b/>
                <w:color w:val="FFFFFF"/>
                <w:sz w:val="16"/>
              </w:rPr>
              <w:t>Actividad</w:t>
            </w:r>
          </w:p>
        </w:tc>
        <w:tc>
          <w:tcPr>
            <w:tcW w:w="2256" w:type="dxa"/>
            <w:shd w:val="clear" w:color="auto" w:fill="17324D"/>
            <w:tcMar>
              <w:top w:w="80" w:type="dxa"/>
              <w:left w:w="90" w:type="dxa"/>
              <w:bottom w:w="80" w:type="dxa"/>
              <w:right w:w="90" w:type="dxa"/>
            </w:tcMar>
            <w:vAlign w:val="center"/>
          </w:tcPr>
          <w:p w14:paraId="1EE3CC56" w14:textId="77777777" w:rsidR="00BB0BA5" w:rsidRDefault="00EF131B">
            <w:pPr>
              <w:pStyle w:val="Textotabla"/>
              <w:spacing w:after="50" w:line="240" w:lineRule="auto"/>
            </w:pPr>
            <w:r>
              <w:rPr>
                <w:b/>
                <w:color w:val="FFFFFF"/>
                <w:sz w:val="16"/>
              </w:rPr>
              <w:t>SP regularizados</w:t>
            </w:r>
          </w:p>
        </w:tc>
        <w:tc>
          <w:tcPr>
            <w:tcW w:w="2256" w:type="dxa"/>
            <w:shd w:val="clear" w:color="auto" w:fill="17324D"/>
            <w:tcMar>
              <w:top w:w="80" w:type="dxa"/>
              <w:left w:w="90" w:type="dxa"/>
              <w:bottom w:w="80" w:type="dxa"/>
              <w:right w:w="90" w:type="dxa"/>
            </w:tcMar>
            <w:vAlign w:val="center"/>
          </w:tcPr>
          <w:p w14:paraId="2422C2D4" w14:textId="77777777" w:rsidR="00BB0BA5" w:rsidRDefault="00EF131B">
            <w:pPr>
              <w:pStyle w:val="Textotabla"/>
              <w:spacing w:after="50" w:line="240" w:lineRule="auto"/>
            </w:pPr>
            <w:r>
              <w:rPr>
                <w:b/>
                <w:color w:val="FFFFFF"/>
                <w:sz w:val="16"/>
              </w:rPr>
              <w:t>SP acreditados al corte</w:t>
            </w:r>
          </w:p>
        </w:tc>
      </w:tr>
      <w:tr w:rsidR="00BB0BA5" w14:paraId="3C715D6C" w14:textId="77777777">
        <w:trPr>
          <w:cantSplit/>
          <w:jc w:val="center"/>
        </w:trPr>
        <w:tc>
          <w:tcPr>
            <w:tcW w:w="1247" w:type="dxa"/>
            <w:tcMar>
              <w:top w:w="80" w:type="dxa"/>
              <w:left w:w="90" w:type="dxa"/>
              <w:bottom w:w="80" w:type="dxa"/>
              <w:right w:w="90" w:type="dxa"/>
            </w:tcMar>
            <w:vAlign w:val="center"/>
          </w:tcPr>
          <w:p w14:paraId="5F6FA5D5" w14:textId="011F3360" w:rsidR="00BB0BA5" w:rsidRDefault="00EF131B">
            <w:pPr>
              <w:pStyle w:val="Textotabla"/>
              <w:spacing w:after="50" w:line="240" w:lineRule="auto"/>
            </w:pPr>
            <w:hyperlink r:id="rId32">
              <w:r>
                <w:rPr>
                  <w:u w:val="single"/>
                </w:rPr>
                <w:t>#22</w:t>
              </w:r>
            </w:hyperlink>
          </w:p>
        </w:tc>
        <w:tc>
          <w:tcPr>
            <w:tcW w:w="3855" w:type="dxa"/>
            <w:tcMar>
              <w:top w:w="80" w:type="dxa"/>
              <w:left w:w="90" w:type="dxa"/>
              <w:bottom w:w="80" w:type="dxa"/>
              <w:right w:w="90" w:type="dxa"/>
            </w:tcMar>
            <w:vAlign w:val="center"/>
          </w:tcPr>
          <w:p w14:paraId="5939D4CA" w14:textId="77777777" w:rsidR="00BB0BA5" w:rsidRDefault="00EF131B">
            <w:pPr>
              <w:pStyle w:val="Textotabla"/>
              <w:spacing w:after="50" w:line="240" w:lineRule="auto"/>
            </w:pPr>
            <w:r>
              <w:rPr>
                <w:sz w:val="16"/>
              </w:rPr>
              <w:t>Velocidad y burndown parcial</w:t>
            </w:r>
          </w:p>
        </w:tc>
        <w:tc>
          <w:tcPr>
            <w:tcW w:w="1899" w:type="dxa"/>
            <w:tcMar>
              <w:top w:w="80" w:type="dxa"/>
              <w:left w:w="90" w:type="dxa"/>
              <w:bottom w:w="80" w:type="dxa"/>
              <w:right w:w="90" w:type="dxa"/>
            </w:tcMar>
            <w:vAlign w:val="center"/>
          </w:tcPr>
          <w:p w14:paraId="1AA51F41" w14:textId="77777777" w:rsidR="00BB0BA5" w:rsidRDefault="00EF131B">
            <w:pPr>
              <w:pStyle w:val="Textotabla"/>
              <w:spacing w:after="50" w:line="240" w:lineRule="auto"/>
            </w:pPr>
            <w:r>
              <w:rPr>
                <w:sz w:val="16"/>
              </w:rPr>
              <w:t>3</w:t>
            </w:r>
          </w:p>
        </w:tc>
        <w:tc>
          <w:tcPr>
            <w:tcW w:w="2013" w:type="dxa"/>
            <w:tcMar>
              <w:top w:w="80" w:type="dxa"/>
              <w:left w:w="90" w:type="dxa"/>
              <w:bottom w:w="80" w:type="dxa"/>
              <w:right w:w="90" w:type="dxa"/>
            </w:tcMar>
            <w:vAlign w:val="center"/>
          </w:tcPr>
          <w:p w14:paraId="4BACBA3C" w14:textId="77777777" w:rsidR="00BB0BA5" w:rsidRDefault="00EF131B">
            <w:pPr>
              <w:pStyle w:val="Textotabla"/>
              <w:spacing w:after="50" w:line="240" w:lineRule="auto"/>
            </w:pPr>
            <w:r>
              <w:rPr>
                <w:sz w:val="16"/>
              </w:rPr>
              <w:t>0</w:t>
            </w:r>
          </w:p>
        </w:tc>
      </w:tr>
      <w:tr w:rsidR="00BB0BA5" w14:paraId="329BDB29" w14:textId="77777777">
        <w:trPr>
          <w:cantSplit/>
          <w:jc w:val="center"/>
        </w:trPr>
        <w:tc>
          <w:tcPr>
            <w:tcW w:w="1247" w:type="dxa"/>
            <w:shd w:val="clear" w:color="auto" w:fill="EEF3F7"/>
            <w:tcMar>
              <w:top w:w="80" w:type="dxa"/>
              <w:left w:w="90" w:type="dxa"/>
              <w:bottom w:w="80" w:type="dxa"/>
              <w:right w:w="90" w:type="dxa"/>
            </w:tcMar>
            <w:vAlign w:val="center"/>
          </w:tcPr>
          <w:p w14:paraId="6419D8F7" w14:textId="6E83EC93" w:rsidR="00BB0BA5" w:rsidRDefault="00EF131B">
            <w:pPr>
              <w:pStyle w:val="Textotabla"/>
              <w:spacing w:after="50" w:line="240" w:lineRule="auto"/>
            </w:pPr>
            <w:hyperlink r:id="rId33">
              <w:r>
                <w:rPr>
                  <w:u w:val="single"/>
                </w:rPr>
                <w:t>#23</w:t>
              </w:r>
            </w:hyperlink>
          </w:p>
        </w:tc>
        <w:tc>
          <w:tcPr>
            <w:tcW w:w="3855" w:type="dxa"/>
            <w:shd w:val="clear" w:color="auto" w:fill="EEF3F7"/>
            <w:tcMar>
              <w:top w:w="80" w:type="dxa"/>
              <w:left w:w="90" w:type="dxa"/>
              <w:bottom w:w="80" w:type="dxa"/>
              <w:right w:w="90" w:type="dxa"/>
            </w:tcMar>
            <w:vAlign w:val="center"/>
          </w:tcPr>
          <w:p w14:paraId="4EA568AD" w14:textId="77777777" w:rsidR="00BB0BA5" w:rsidRDefault="00EF131B">
            <w:pPr>
              <w:pStyle w:val="Textotabla"/>
              <w:spacing w:after="50" w:line="240" w:lineRule="auto"/>
            </w:pPr>
            <w:r>
              <w:rPr>
                <w:sz w:val="16"/>
              </w:rPr>
              <w:t>Catálogo de deuda técnica</w:t>
            </w:r>
          </w:p>
        </w:tc>
        <w:tc>
          <w:tcPr>
            <w:tcW w:w="1899" w:type="dxa"/>
            <w:shd w:val="clear" w:color="auto" w:fill="EEF3F7"/>
            <w:tcMar>
              <w:top w:w="80" w:type="dxa"/>
              <w:left w:w="90" w:type="dxa"/>
              <w:bottom w:w="80" w:type="dxa"/>
              <w:right w:w="90" w:type="dxa"/>
            </w:tcMar>
            <w:vAlign w:val="center"/>
          </w:tcPr>
          <w:p w14:paraId="3AAD92BC" w14:textId="77777777" w:rsidR="00BB0BA5" w:rsidRDefault="00EF131B">
            <w:pPr>
              <w:pStyle w:val="Textotabla"/>
              <w:spacing w:after="50" w:line="240" w:lineRule="auto"/>
            </w:pPr>
            <w:r>
              <w:rPr>
                <w:sz w:val="16"/>
              </w:rPr>
              <w:t>5</w:t>
            </w:r>
          </w:p>
        </w:tc>
        <w:tc>
          <w:tcPr>
            <w:tcW w:w="2013" w:type="dxa"/>
            <w:shd w:val="clear" w:color="auto" w:fill="EEF3F7"/>
            <w:tcMar>
              <w:top w:w="80" w:type="dxa"/>
              <w:left w:w="90" w:type="dxa"/>
              <w:bottom w:w="80" w:type="dxa"/>
              <w:right w:w="90" w:type="dxa"/>
            </w:tcMar>
            <w:vAlign w:val="center"/>
          </w:tcPr>
          <w:p w14:paraId="2FE300A1" w14:textId="77777777" w:rsidR="00BB0BA5" w:rsidRDefault="00EF131B">
            <w:pPr>
              <w:pStyle w:val="Textotabla"/>
              <w:spacing w:after="50" w:line="240" w:lineRule="auto"/>
            </w:pPr>
            <w:r>
              <w:rPr>
                <w:sz w:val="16"/>
              </w:rPr>
              <w:t>0</w:t>
            </w:r>
          </w:p>
        </w:tc>
      </w:tr>
      <w:tr w:rsidR="00BB0BA5" w14:paraId="1683ABB2" w14:textId="77777777">
        <w:trPr>
          <w:cantSplit/>
          <w:jc w:val="center"/>
        </w:trPr>
        <w:tc>
          <w:tcPr>
            <w:tcW w:w="1247" w:type="dxa"/>
            <w:tcMar>
              <w:top w:w="80" w:type="dxa"/>
              <w:left w:w="90" w:type="dxa"/>
              <w:bottom w:w="80" w:type="dxa"/>
              <w:right w:w="90" w:type="dxa"/>
            </w:tcMar>
            <w:vAlign w:val="center"/>
          </w:tcPr>
          <w:p w14:paraId="20336FFD" w14:textId="682C795D" w:rsidR="00BB0BA5" w:rsidRDefault="00EF131B">
            <w:pPr>
              <w:pStyle w:val="Textotabla"/>
              <w:spacing w:after="50" w:line="240" w:lineRule="auto"/>
            </w:pPr>
            <w:hyperlink r:id="rId34">
              <w:r>
                <w:rPr>
                  <w:u w:val="single"/>
                </w:rPr>
                <w:t>#25</w:t>
              </w:r>
            </w:hyperlink>
          </w:p>
        </w:tc>
        <w:tc>
          <w:tcPr>
            <w:tcW w:w="3855" w:type="dxa"/>
            <w:tcMar>
              <w:top w:w="80" w:type="dxa"/>
              <w:left w:w="90" w:type="dxa"/>
              <w:bottom w:w="80" w:type="dxa"/>
              <w:right w:w="90" w:type="dxa"/>
            </w:tcMar>
            <w:vAlign w:val="center"/>
          </w:tcPr>
          <w:p w14:paraId="705C0A4F" w14:textId="77777777" w:rsidR="00BB0BA5" w:rsidRDefault="00EF131B">
            <w:pPr>
              <w:pStyle w:val="Textotabla"/>
              <w:spacing w:after="50" w:line="240" w:lineRule="auto"/>
            </w:pPr>
            <w:r>
              <w:rPr>
                <w:sz w:val="16"/>
              </w:rPr>
              <w:t>Retrospectiva intermedia</w:t>
            </w:r>
          </w:p>
        </w:tc>
        <w:tc>
          <w:tcPr>
            <w:tcW w:w="1899" w:type="dxa"/>
            <w:tcMar>
              <w:top w:w="80" w:type="dxa"/>
              <w:left w:w="90" w:type="dxa"/>
              <w:bottom w:w="80" w:type="dxa"/>
              <w:right w:w="90" w:type="dxa"/>
            </w:tcMar>
            <w:vAlign w:val="center"/>
          </w:tcPr>
          <w:p w14:paraId="16046AE5" w14:textId="77777777" w:rsidR="00BB0BA5" w:rsidRDefault="00EF131B">
            <w:pPr>
              <w:pStyle w:val="Textotabla"/>
              <w:spacing w:after="50" w:line="240" w:lineRule="auto"/>
            </w:pPr>
            <w:r>
              <w:rPr>
                <w:sz w:val="16"/>
              </w:rPr>
              <w:t>3</w:t>
            </w:r>
          </w:p>
        </w:tc>
        <w:tc>
          <w:tcPr>
            <w:tcW w:w="2013" w:type="dxa"/>
            <w:tcMar>
              <w:top w:w="80" w:type="dxa"/>
              <w:left w:w="90" w:type="dxa"/>
              <w:bottom w:w="80" w:type="dxa"/>
              <w:right w:w="90" w:type="dxa"/>
            </w:tcMar>
            <w:vAlign w:val="center"/>
          </w:tcPr>
          <w:p w14:paraId="42857FC6" w14:textId="77777777" w:rsidR="00BB0BA5" w:rsidRDefault="00EF131B">
            <w:pPr>
              <w:pStyle w:val="Textotabla"/>
              <w:spacing w:after="50" w:line="240" w:lineRule="auto"/>
            </w:pPr>
            <w:r>
              <w:rPr>
                <w:sz w:val="16"/>
              </w:rPr>
              <w:t>0</w:t>
            </w:r>
          </w:p>
        </w:tc>
      </w:tr>
      <w:tr w:rsidR="00BB0BA5" w14:paraId="27AA10E3" w14:textId="77777777">
        <w:trPr>
          <w:cantSplit/>
          <w:jc w:val="center"/>
        </w:trPr>
        <w:tc>
          <w:tcPr>
            <w:tcW w:w="1247" w:type="dxa"/>
            <w:shd w:val="clear" w:color="auto" w:fill="EEF3F7"/>
            <w:tcMar>
              <w:top w:w="80" w:type="dxa"/>
              <w:left w:w="90" w:type="dxa"/>
              <w:bottom w:w="80" w:type="dxa"/>
              <w:right w:w="90" w:type="dxa"/>
            </w:tcMar>
            <w:vAlign w:val="center"/>
          </w:tcPr>
          <w:p w14:paraId="545E7A32" w14:textId="77777777" w:rsidR="00BB0BA5" w:rsidRDefault="00EF131B">
            <w:pPr>
              <w:pStyle w:val="Textotabla"/>
              <w:spacing w:after="50" w:line="240" w:lineRule="auto"/>
            </w:pPr>
            <w:r>
              <w:rPr>
                <w:sz w:val="16"/>
              </w:rPr>
              <w:t>Subtotal del subconjunto</w:t>
            </w:r>
          </w:p>
        </w:tc>
        <w:tc>
          <w:tcPr>
            <w:tcW w:w="3855" w:type="dxa"/>
            <w:shd w:val="clear" w:color="auto" w:fill="EEF3F7"/>
            <w:tcMar>
              <w:top w:w="80" w:type="dxa"/>
              <w:left w:w="90" w:type="dxa"/>
              <w:bottom w:w="80" w:type="dxa"/>
              <w:right w:w="90" w:type="dxa"/>
            </w:tcMar>
            <w:vAlign w:val="center"/>
          </w:tcPr>
          <w:p w14:paraId="4782A249" w14:textId="77777777" w:rsidR="00BB0BA5" w:rsidRDefault="00EF131B">
            <w:pPr>
              <w:pStyle w:val="Textotabla"/>
              <w:spacing w:after="50" w:line="240" w:lineRule="auto"/>
            </w:pPr>
            <w:r>
              <w:rPr>
                <w:sz w:val="16"/>
              </w:rPr>
              <w:t>—</w:t>
            </w:r>
          </w:p>
        </w:tc>
        <w:tc>
          <w:tcPr>
            <w:tcW w:w="1899" w:type="dxa"/>
            <w:shd w:val="clear" w:color="auto" w:fill="EEF3F7"/>
            <w:tcMar>
              <w:top w:w="80" w:type="dxa"/>
              <w:left w:w="90" w:type="dxa"/>
              <w:bottom w:w="80" w:type="dxa"/>
              <w:right w:w="90" w:type="dxa"/>
            </w:tcMar>
            <w:vAlign w:val="center"/>
          </w:tcPr>
          <w:p w14:paraId="7998A75A" w14:textId="77777777" w:rsidR="00BB0BA5" w:rsidRDefault="00EF131B">
            <w:pPr>
              <w:pStyle w:val="Textotabla"/>
              <w:spacing w:after="50" w:line="240" w:lineRule="auto"/>
            </w:pPr>
            <w:r>
              <w:rPr>
                <w:sz w:val="16"/>
              </w:rPr>
              <w:t>11</w:t>
            </w:r>
          </w:p>
        </w:tc>
        <w:tc>
          <w:tcPr>
            <w:tcW w:w="2013" w:type="dxa"/>
            <w:shd w:val="clear" w:color="auto" w:fill="EEF3F7"/>
            <w:tcMar>
              <w:top w:w="80" w:type="dxa"/>
              <w:left w:w="90" w:type="dxa"/>
              <w:bottom w:w="80" w:type="dxa"/>
              <w:right w:w="90" w:type="dxa"/>
            </w:tcMar>
            <w:vAlign w:val="center"/>
          </w:tcPr>
          <w:p w14:paraId="705929EB" w14:textId="77777777" w:rsidR="00BB0BA5" w:rsidRDefault="00EF131B">
            <w:pPr>
              <w:pStyle w:val="Textotabla"/>
              <w:spacing w:after="50" w:line="240" w:lineRule="auto"/>
            </w:pPr>
            <w:r>
              <w:rPr>
                <w:sz w:val="16"/>
              </w:rPr>
              <w:t>0</w:t>
            </w:r>
          </w:p>
        </w:tc>
      </w:tr>
    </w:tbl>
    <w:p w14:paraId="42569953" w14:textId="77777777" w:rsidR="00BB0BA5" w:rsidRDefault="00EF131B">
      <w:pPr>
        <w:pStyle w:val="Fuentetabla"/>
        <w:jc w:val="center"/>
      </w:pPr>
      <w:r>
        <w:rPr>
          <w:b/>
        </w:rPr>
        <w:t xml:space="preserve">Fuente: </w:t>
      </w:r>
      <w:r>
        <w:rPr>
          <w:i/>
        </w:rPr>
        <w:t>Reportes S06–S07. Los 11 SP no representan el compromiso inicial completo del Sprint 1.</w:t>
      </w:r>
    </w:p>
    <w:p w14:paraId="0F44DC39" w14:textId="77777777" w:rsidR="00BB0BA5" w:rsidRDefault="00EF131B">
      <w:r>
        <w:t>Los 11 SP corresponden a una regularización posterior y no a una línea base congelada al inicio del Sprint. El resultado de 0 SP acreditados caracteriza exclusivamente el subconjunto y las condiciones de evidencia del corte; no representa la velocidad histórica total del Sprint ni niega el trabajo efectivamente documentado. Se preserva la diferencia entre publicación de un archivo, cierre administrativo del Issue y acreditación de su DoD.</w:t>
      </w:r>
    </w:p>
    <w:p w14:paraId="5FC12CBB" w14:textId="77777777" w:rsidR="00BB0BA5" w:rsidRDefault="00EF131B">
      <w:pPr>
        <w:pStyle w:val="Ttulo2"/>
      </w:pPr>
      <w:bookmarkStart w:id="15" w:name="_Toc243400757"/>
      <w:r>
        <w:t>Reconstrucción del burndown documental</w:t>
      </w:r>
      <w:bookmarkEnd w:id="15"/>
    </w:p>
    <w:p w14:paraId="10DDDA5A" w14:textId="77777777" w:rsidR="00BB0BA5" w:rsidRDefault="00EF131B">
      <w:r>
        <w:t>Los registros accesibles no proporcionan una serie diaria completa de cambios de columna y puntos terminados. La representación utilizable es una comparación de los dos cortes documentales del mismo subconjunto de 11 SP, sin interpolar fechas ni simular trabajo diario. Esta lectura permite mantener trazabilidad de los elementos examinados, sin presentar una curva como burndown histórico observado.</w:t>
      </w:r>
    </w:p>
    <w:p w14:paraId="2A0E6F0F" w14:textId="77777777" w:rsidR="00BB0BA5" w:rsidRDefault="00EF131B">
      <w:pPr>
        <w:pStyle w:val="Titulotabla"/>
        <w:keepNext/>
      </w:pPr>
      <w:r>
        <w:t>Tabla 11. Seguimiento del subconjunto documental</w:t>
      </w:r>
    </w:p>
    <w:tbl>
      <w:tblPr>
        <w:tblStyle w:val="Tablaconcuadrcula"/>
        <w:tblW w:w="0" w:type="auto"/>
        <w:jc w:val="center"/>
        <w:tblLook w:val="04A0" w:firstRow="1" w:lastRow="0" w:firstColumn="1" w:lastColumn="0" w:noHBand="0" w:noVBand="1"/>
      </w:tblPr>
      <w:tblGrid>
        <w:gridCol w:w="2692"/>
        <w:gridCol w:w="2082"/>
        <w:gridCol w:w="2088"/>
        <w:gridCol w:w="2106"/>
      </w:tblGrid>
      <w:tr w:rsidR="00BB0BA5" w14:paraId="67621BA5" w14:textId="77777777">
        <w:trPr>
          <w:cantSplit/>
          <w:tblHeader/>
          <w:jc w:val="center"/>
        </w:trPr>
        <w:tc>
          <w:tcPr>
            <w:tcW w:w="2256" w:type="dxa"/>
            <w:shd w:val="clear" w:color="auto" w:fill="17324D"/>
            <w:tcMar>
              <w:top w:w="80" w:type="dxa"/>
              <w:left w:w="90" w:type="dxa"/>
              <w:bottom w:w="80" w:type="dxa"/>
              <w:right w:w="90" w:type="dxa"/>
            </w:tcMar>
            <w:vAlign w:val="center"/>
          </w:tcPr>
          <w:p w14:paraId="06C76D6A" w14:textId="77777777" w:rsidR="00BB0BA5" w:rsidRDefault="00EF131B">
            <w:pPr>
              <w:pStyle w:val="Textotabla"/>
              <w:spacing w:after="50" w:line="240" w:lineRule="auto"/>
            </w:pPr>
            <w:r>
              <w:rPr>
                <w:b/>
                <w:color w:val="FFFFFF"/>
                <w:sz w:val="16"/>
              </w:rPr>
              <w:t>Corte</w:t>
            </w:r>
          </w:p>
        </w:tc>
        <w:tc>
          <w:tcPr>
            <w:tcW w:w="2256" w:type="dxa"/>
            <w:shd w:val="clear" w:color="auto" w:fill="17324D"/>
            <w:tcMar>
              <w:top w:w="80" w:type="dxa"/>
              <w:left w:w="90" w:type="dxa"/>
              <w:bottom w:w="80" w:type="dxa"/>
              <w:right w:w="90" w:type="dxa"/>
            </w:tcMar>
            <w:vAlign w:val="center"/>
          </w:tcPr>
          <w:p w14:paraId="2BBD429E" w14:textId="77777777" w:rsidR="00BB0BA5" w:rsidRDefault="00EF131B">
            <w:pPr>
              <w:pStyle w:val="Textotabla"/>
              <w:spacing w:after="50" w:line="240" w:lineRule="auto"/>
            </w:pPr>
            <w:r>
              <w:rPr>
                <w:b/>
                <w:color w:val="FFFFFF"/>
                <w:sz w:val="16"/>
              </w:rPr>
              <w:t>SP de referencia</w:t>
            </w:r>
          </w:p>
        </w:tc>
        <w:tc>
          <w:tcPr>
            <w:tcW w:w="2256" w:type="dxa"/>
            <w:shd w:val="clear" w:color="auto" w:fill="17324D"/>
            <w:tcMar>
              <w:top w:w="80" w:type="dxa"/>
              <w:left w:w="90" w:type="dxa"/>
              <w:bottom w:w="80" w:type="dxa"/>
              <w:right w:w="90" w:type="dxa"/>
            </w:tcMar>
            <w:vAlign w:val="center"/>
          </w:tcPr>
          <w:p w14:paraId="16B16957" w14:textId="77777777" w:rsidR="00BB0BA5" w:rsidRDefault="00EF131B">
            <w:pPr>
              <w:pStyle w:val="Textotabla"/>
              <w:spacing w:after="50" w:line="240" w:lineRule="auto"/>
            </w:pPr>
            <w:r>
              <w:rPr>
                <w:b/>
                <w:color w:val="FFFFFF"/>
                <w:sz w:val="16"/>
              </w:rPr>
              <w:t>SP con DoD acreditado</w:t>
            </w:r>
          </w:p>
        </w:tc>
        <w:tc>
          <w:tcPr>
            <w:tcW w:w="2256" w:type="dxa"/>
            <w:shd w:val="clear" w:color="auto" w:fill="17324D"/>
            <w:tcMar>
              <w:top w:w="80" w:type="dxa"/>
              <w:left w:w="90" w:type="dxa"/>
              <w:bottom w:w="80" w:type="dxa"/>
              <w:right w:w="90" w:type="dxa"/>
            </w:tcMar>
            <w:vAlign w:val="center"/>
          </w:tcPr>
          <w:p w14:paraId="2F22DC17" w14:textId="77777777" w:rsidR="00BB0BA5" w:rsidRDefault="00EF131B">
            <w:pPr>
              <w:pStyle w:val="Textotabla"/>
              <w:spacing w:after="50" w:line="240" w:lineRule="auto"/>
            </w:pPr>
            <w:r>
              <w:rPr>
                <w:b/>
                <w:color w:val="FFFFFF"/>
                <w:sz w:val="16"/>
              </w:rPr>
              <w:t>SP sin acreditación formal</w:t>
            </w:r>
          </w:p>
        </w:tc>
      </w:tr>
      <w:tr w:rsidR="00BB0BA5" w14:paraId="58591FF0" w14:textId="77777777">
        <w:trPr>
          <w:cantSplit/>
          <w:jc w:val="center"/>
        </w:trPr>
        <w:tc>
          <w:tcPr>
            <w:tcW w:w="2948" w:type="dxa"/>
            <w:tcMar>
              <w:top w:w="80" w:type="dxa"/>
              <w:left w:w="90" w:type="dxa"/>
              <w:bottom w:w="80" w:type="dxa"/>
              <w:right w:w="90" w:type="dxa"/>
            </w:tcMar>
            <w:vAlign w:val="center"/>
          </w:tcPr>
          <w:p w14:paraId="39CB791C" w14:textId="77777777" w:rsidR="00BB0BA5" w:rsidRDefault="00EF131B">
            <w:pPr>
              <w:pStyle w:val="Textotabla"/>
              <w:spacing w:after="50" w:line="240" w:lineRule="auto"/>
            </w:pPr>
            <w:r>
              <w:rPr>
                <w:sz w:val="16"/>
              </w:rPr>
              <w:t>Intermedio S06</w:t>
            </w:r>
          </w:p>
        </w:tc>
        <w:tc>
          <w:tcPr>
            <w:tcW w:w="1843" w:type="dxa"/>
            <w:tcMar>
              <w:top w:w="80" w:type="dxa"/>
              <w:left w:w="90" w:type="dxa"/>
              <w:bottom w:w="80" w:type="dxa"/>
              <w:right w:w="90" w:type="dxa"/>
            </w:tcMar>
            <w:vAlign w:val="center"/>
          </w:tcPr>
          <w:p w14:paraId="4DF1FDCA" w14:textId="77777777" w:rsidR="00BB0BA5" w:rsidRDefault="00EF131B">
            <w:pPr>
              <w:pStyle w:val="Textotabla"/>
              <w:spacing w:after="50" w:line="240" w:lineRule="auto"/>
            </w:pPr>
            <w:r>
              <w:rPr>
                <w:sz w:val="16"/>
              </w:rPr>
              <w:t>11</w:t>
            </w:r>
          </w:p>
        </w:tc>
        <w:tc>
          <w:tcPr>
            <w:tcW w:w="2013" w:type="dxa"/>
            <w:tcMar>
              <w:top w:w="80" w:type="dxa"/>
              <w:left w:w="90" w:type="dxa"/>
              <w:bottom w:w="80" w:type="dxa"/>
              <w:right w:w="90" w:type="dxa"/>
            </w:tcMar>
            <w:vAlign w:val="center"/>
          </w:tcPr>
          <w:p w14:paraId="57A20752" w14:textId="77777777" w:rsidR="00BB0BA5" w:rsidRDefault="00EF131B">
            <w:pPr>
              <w:pStyle w:val="Textotabla"/>
              <w:spacing w:after="50" w:line="240" w:lineRule="auto"/>
            </w:pPr>
            <w:r>
              <w:rPr>
                <w:sz w:val="16"/>
              </w:rPr>
              <w:t>0</w:t>
            </w:r>
          </w:p>
        </w:tc>
        <w:tc>
          <w:tcPr>
            <w:tcW w:w="2211" w:type="dxa"/>
            <w:tcMar>
              <w:top w:w="80" w:type="dxa"/>
              <w:left w:w="90" w:type="dxa"/>
              <w:bottom w:w="80" w:type="dxa"/>
              <w:right w:w="90" w:type="dxa"/>
            </w:tcMar>
            <w:vAlign w:val="center"/>
          </w:tcPr>
          <w:p w14:paraId="7DFFC5ED" w14:textId="77777777" w:rsidR="00BB0BA5" w:rsidRDefault="00EF131B">
            <w:pPr>
              <w:pStyle w:val="Textotabla"/>
              <w:spacing w:after="50" w:line="240" w:lineRule="auto"/>
            </w:pPr>
            <w:r>
              <w:rPr>
                <w:sz w:val="16"/>
              </w:rPr>
              <w:t>11</w:t>
            </w:r>
          </w:p>
        </w:tc>
      </w:tr>
      <w:tr w:rsidR="00BB0BA5" w14:paraId="4A292D60" w14:textId="77777777">
        <w:trPr>
          <w:cantSplit/>
          <w:jc w:val="center"/>
        </w:trPr>
        <w:tc>
          <w:tcPr>
            <w:tcW w:w="2948" w:type="dxa"/>
            <w:shd w:val="clear" w:color="auto" w:fill="EEF3F7"/>
            <w:tcMar>
              <w:top w:w="80" w:type="dxa"/>
              <w:left w:w="90" w:type="dxa"/>
              <w:bottom w:w="80" w:type="dxa"/>
              <w:right w:w="90" w:type="dxa"/>
            </w:tcMar>
            <w:vAlign w:val="center"/>
          </w:tcPr>
          <w:p w14:paraId="6E2B2A5A" w14:textId="77777777" w:rsidR="00BB0BA5" w:rsidRDefault="00EF131B">
            <w:pPr>
              <w:pStyle w:val="Textotabla"/>
              <w:spacing w:after="50" w:line="240" w:lineRule="auto"/>
            </w:pPr>
            <w:r>
              <w:rPr>
                <w:sz w:val="16"/>
              </w:rPr>
              <w:t>Cierre documental S07</w:t>
            </w:r>
          </w:p>
        </w:tc>
        <w:tc>
          <w:tcPr>
            <w:tcW w:w="1843" w:type="dxa"/>
            <w:shd w:val="clear" w:color="auto" w:fill="EEF3F7"/>
            <w:tcMar>
              <w:top w:w="80" w:type="dxa"/>
              <w:left w:w="90" w:type="dxa"/>
              <w:bottom w:w="80" w:type="dxa"/>
              <w:right w:w="90" w:type="dxa"/>
            </w:tcMar>
            <w:vAlign w:val="center"/>
          </w:tcPr>
          <w:p w14:paraId="0904BBAE" w14:textId="77777777" w:rsidR="00BB0BA5" w:rsidRDefault="00EF131B">
            <w:pPr>
              <w:pStyle w:val="Textotabla"/>
              <w:spacing w:after="50" w:line="240" w:lineRule="auto"/>
            </w:pPr>
            <w:r>
              <w:rPr>
                <w:sz w:val="16"/>
              </w:rPr>
              <w:t>11</w:t>
            </w:r>
          </w:p>
        </w:tc>
        <w:tc>
          <w:tcPr>
            <w:tcW w:w="2013" w:type="dxa"/>
            <w:shd w:val="clear" w:color="auto" w:fill="EEF3F7"/>
            <w:tcMar>
              <w:top w:w="80" w:type="dxa"/>
              <w:left w:w="90" w:type="dxa"/>
              <w:bottom w:w="80" w:type="dxa"/>
              <w:right w:w="90" w:type="dxa"/>
            </w:tcMar>
            <w:vAlign w:val="center"/>
          </w:tcPr>
          <w:p w14:paraId="15A0B4CA" w14:textId="77777777" w:rsidR="00BB0BA5" w:rsidRDefault="00EF131B">
            <w:pPr>
              <w:pStyle w:val="Textotabla"/>
              <w:spacing w:after="50" w:line="240" w:lineRule="auto"/>
            </w:pPr>
            <w:r>
              <w:rPr>
                <w:sz w:val="16"/>
              </w:rPr>
              <w:t>0</w:t>
            </w:r>
          </w:p>
        </w:tc>
        <w:tc>
          <w:tcPr>
            <w:tcW w:w="2211" w:type="dxa"/>
            <w:shd w:val="clear" w:color="auto" w:fill="EEF3F7"/>
            <w:tcMar>
              <w:top w:w="80" w:type="dxa"/>
              <w:left w:w="90" w:type="dxa"/>
              <w:bottom w:w="80" w:type="dxa"/>
              <w:right w:w="90" w:type="dxa"/>
            </w:tcMar>
            <w:vAlign w:val="center"/>
          </w:tcPr>
          <w:p w14:paraId="51447429" w14:textId="77777777" w:rsidR="00BB0BA5" w:rsidRDefault="00EF131B">
            <w:pPr>
              <w:pStyle w:val="Textotabla"/>
              <w:spacing w:after="50" w:line="240" w:lineRule="auto"/>
            </w:pPr>
            <w:r>
              <w:rPr>
                <w:sz w:val="16"/>
              </w:rPr>
              <w:t>11</w:t>
            </w:r>
          </w:p>
        </w:tc>
      </w:tr>
    </w:tbl>
    <w:p w14:paraId="28BE859B" w14:textId="77777777" w:rsidR="00BB0BA5" w:rsidRDefault="00EF131B">
      <w:pPr>
        <w:pStyle w:val="Fuentetabla"/>
        <w:jc w:val="center"/>
      </w:pPr>
      <w:r>
        <w:rPr>
          <w:b/>
        </w:rPr>
        <w:t xml:space="preserve">Fuente: </w:t>
      </w:r>
      <w:r>
        <w:rPr>
          <w:i/>
        </w:rPr>
        <w:t>Reportes S06 y S07 y registros del PR #26.</w:t>
      </w:r>
    </w:p>
    <w:p w14:paraId="30185AF5" w14:textId="77777777" w:rsidR="00BB0BA5" w:rsidRDefault="00EF131B">
      <w:pPr>
        <w:keepNext/>
        <w:jc w:val="center"/>
      </w:pPr>
      <w:r>
        <w:rPr>
          <w:noProof/>
        </w:rPr>
        <w:drawing>
          <wp:inline distT="0" distB="0" distL="0" distR="0" wp14:anchorId="71B70D38" wp14:editId="16830D97">
            <wp:extent cx="5040000" cy="37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ción_documental_del_burndown_s06.png"/>
                    <pic:cNvPicPr/>
                  </pic:nvPicPr>
                  <pic:blipFill>
                    <a:blip r:embed="rId35"/>
                    <a:stretch>
                      <a:fillRect/>
                    </a:stretch>
                  </pic:blipFill>
                  <pic:spPr>
                    <a:xfrm>
                      <a:off x="0" y="0"/>
                      <a:ext cx="5040000" cy="3780000"/>
                    </a:xfrm>
                    <a:prstGeom prst="rect">
                      <a:avLst/>
                    </a:prstGeom>
                  </pic:spPr>
                </pic:pic>
              </a:graphicData>
            </a:graphic>
          </wp:inline>
        </w:drawing>
      </w:r>
    </w:p>
    <w:p w14:paraId="31664611" w14:textId="77777777" w:rsidR="00BB0BA5" w:rsidRDefault="00EF131B">
      <w:pPr>
        <w:keepNext/>
        <w:spacing w:after="40"/>
        <w:jc w:val="center"/>
      </w:pPr>
      <w:r>
        <w:rPr>
          <w:b/>
        </w:rPr>
        <w:t>Figura 2. Comparación documental del subconjunto S06 (dos cortes, no serie diaria).</w:t>
      </w:r>
    </w:p>
    <w:p w14:paraId="3B9AC495" w14:textId="77777777" w:rsidR="00BB0BA5" w:rsidRDefault="00EF131B">
      <w:pPr>
        <w:spacing w:after="180"/>
        <w:jc w:val="center"/>
      </w:pPr>
      <w:r>
        <w:rPr>
          <w:b/>
        </w:rPr>
        <w:t xml:space="preserve">Fuente: </w:t>
      </w:r>
      <w:r>
        <w:rPr>
          <w:i/>
        </w:rPr>
        <w:t>Reporte de seguimiento S06–S07; Issues #22, #23 y #25 y PR #26.</w:t>
      </w:r>
    </w:p>
    <w:p w14:paraId="3B7449C4" w14:textId="77777777" w:rsidR="00BB0BA5" w:rsidRDefault="00EF131B">
      <w:pPr>
        <w:pStyle w:val="Ttulo2"/>
      </w:pPr>
      <w:bookmarkStart w:id="16" w:name="_Toc243400758"/>
      <w:r>
        <w:t>Clasificación y tratamiento de deuda técnica</w:t>
      </w:r>
      <w:bookmarkEnd w:id="16"/>
    </w:p>
    <w:p w14:paraId="773EC289" w14:textId="77777777" w:rsidR="00BB0BA5" w:rsidRDefault="00EF131B">
      <w:pPr>
        <w:pStyle w:val="Titulotabla"/>
        <w:keepNext/>
      </w:pPr>
      <w:r>
        <w:t>Tabla 12. Hallazgos priorizados en el catálogo de S06</w:t>
      </w:r>
    </w:p>
    <w:tbl>
      <w:tblPr>
        <w:tblStyle w:val="Tablaconcuadrcula"/>
        <w:tblW w:w="0" w:type="auto"/>
        <w:jc w:val="center"/>
        <w:tblLook w:val="04A0" w:firstRow="1" w:lastRow="0" w:firstColumn="1" w:lastColumn="0" w:noHBand="0" w:noVBand="1"/>
      </w:tblPr>
      <w:tblGrid>
        <w:gridCol w:w="1696"/>
        <w:gridCol w:w="1927"/>
        <w:gridCol w:w="1831"/>
        <w:gridCol w:w="3514"/>
      </w:tblGrid>
      <w:tr w:rsidR="00BB0BA5" w14:paraId="4B0C47FB" w14:textId="77777777">
        <w:trPr>
          <w:cantSplit/>
          <w:tblHeader/>
          <w:jc w:val="center"/>
        </w:trPr>
        <w:tc>
          <w:tcPr>
            <w:tcW w:w="2256" w:type="dxa"/>
            <w:shd w:val="clear" w:color="auto" w:fill="17324D"/>
            <w:tcMar>
              <w:top w:w="80" w:type="dxa"/>
              <w:left w:w="90" w:type="dxa"/>
              <w:bottom w:w="80" w:type="dxa"/>
              <w:right w:w="90" w:type="dxa"/>
            </w:tcMar>
            <w:vAlign w:val="center"/>
          </w:tcPr>
          <w:p w14:paraId="3DB9F5E9" w14:textId="77777777" w:rsidR="00BB0BA5" w:rsidRDefault="00EF131B">
            <w:pPr>
              <w:pStyle w:val="Textotabla"/>
              <w:spacing w:after="50" w:line="240" w:lineRule="auto"/>
            </w:pPr>
            <w:r>
              <w:rPr>
                <w:b/>
                <w:color w:val="FFFFFF"/>
                <w:sz w:val="16"/>
              </w:rPr>
              <w:t>ID</w:t>
            </w:r>
          </w:p>
        </w:tc>
        <w:tc>
          <w:tcPr>
            <w:tcW w:w="2256" w:type="dxa"/>
            <w:shd w:val="clear" w:color="auto" w:fill="17324D"/>
            <w:tcMar>
              <w:top w:w="80" w:type="dxa"/>
              <w:left w:w="90" w:type="dxa"/>
              <w:bottom w:w="80" w:type="dxa"/>
              <w:right w:w="90" w:type="dxa"/>
            </w:tcMar>
            <w:vAlign w:val="center"/>
          </w:tcPr>
          <w:p w14:paraId="221BB41A" w14:textId="77777777" w:rsidR="00BB0BA5" w:rsidRDefault="00EF131B">
            <w:pPr>
              <w:pStyle w:val="Textotabla"/>
              <w:spacing w:after="50" w:line="240" w:lineRule="auto"/>
            </w:pPr>
            <w:r>
              <w:rPr>
                <w:b/>
                <w:color w:val="FFFFFF"/>
                <w:sz w:val="16"/>
              </w:rPr>
              <w:t>Categoría</w:t>
            </w:r>
          </w:p>
        </w:tc>
        <w:tc>
          <w:tcPr>
            <w:tcW w:w="2256" w:type="dxa"/>
            <w:shd w:val="clear" w:color="auto" w:fill="17324D"/>
            <w:tcMar>
              <w:top w:w="80" w:type="dxa"/>
              <w:left w:w="90" w:type="dxa"/>
              <w:bottom w:w="80" w:type="dxa"/>
              <w:right w:w="90" w:type="dxa"/>
            </w:tcMar>
            <w:vAlign w:val="center"/>
          </w:tcPr>
          <w:p w14:paraId="1BD915BA" w14:textId="77777777" w:rsidR="00BB0BA5" w:rsidRDefault="00EF131B">
            <w:pPr>
              <w:pStyle w:val="Textotabla"/>
              <w:spacing w:after="50" w:line="240" w:lineRule="auto"/>
            </w:pPr>
            <w:r>
              <w:rPr>
                <w:b/>
                <w:color w:val="FFFFFF"/>
                <w:sz w:val="16"/>
              </w:rPr>
              <w:t>Prioridad</w:t>
            </w:r>
          </w:p>
        </w:tc>
        <w:tc>
          <w:tcPr>
            <w:tcW w:w="2256" w:type="dxa"/>
            <w:shd w:val="clear" w:color="auto" w:fill="17324D"/>
            <w:tcMar>
              <w:top w:w="80" w:type="dxa"/>
              <w:left w:w="90" w:type="dxa"/>
              <w:bottom w:w="80" w:type="dxa"/>
              <w:right w:w="90" w:type="dxa"/>
            </w:tcMar>
            <w:vAlign w:val="center"/>
          </w:tcPr>
          <w:p w14:paraId="72233099" w14:textId="77777777" w:rsidR="00BB0BA5" w:rsidRDefault="00EF131B">
            <w:pPr>
              <w:pStyle w:val="Textotabla"/>
              <w:spacing w:after="50" w:line="240" w:lineRule="auto"/>
            </w:pPr>
            <w:r>
              <w:rPr>
                <w:b/>
                <w:color w:val="FFFFFF"/>
                <w:sz w:val="16"/>
              </w:rPr>
              <w:t>Trazabilidad y tratamiento</w:t>
            </w:r>
          </w:p>
        </w:tc>
      </w:tr>
      <w:tr w:rsidR="00BB0BA5" w14:paraId="68113642" w14:textId="77777777">
        <w:trPr>
          <w:cantSplit/>
          <w:jc w:val="center"/>
        </w:trPr>
        <w:tc>
          <w:tcPr>
            <w:tcW w:w="1134" w:type="dxa"/>
            <w:tcMar>
              <w:top w:w="80" w:type="dxa"/>
              <w:left w:w="90" w:type="dxa"/>
              <w:bottom w:w="80" w:type="dxa"/>
              <w:right w:w="90" w:type="dxa"/>
            </w:tcMar>
            <w:vAlign w:val="center"/>
          </w:tcPr>
          <w:p w14:paraId="31323F54" w14:textId="77777777" w:rsidR="00BB0BA5" w:rsidRDefault="00EF131B">
            <w:pPr>
              <w:pStyle w:val="Textotabla"/>
              <w:spacing w:after="50" w:line="240" w:lineRule="auto"/>
            </w:pPr>
            <w:r>
              <w:rPr>
                <w:sz w:val="16"/>
              </w:rPr>
              <w:t>DT-01</w:t>
            </w:r>
          </w:p>
        </w:tc>
        <w:tc>
          <w:tcPr>
            <w:tcW w:w="2268" w:type="dxa"/>
            <w:tcMar>
              <w:top w:w="80" w:type="dxa"/>
              <w:left w:w="90" w:type="dxa"/>
              <w:bottom w:w="80" w:type="dxa"/>
              <w:right w:w="90" w:type="dxa"/>
            </w:tcMar>
            <w:vAlign w:val="center"/>
          </w:tcPr>
          <w:p w14:paraId="6FB43681" w14:textId="77777777" w:rsidR="00BB0BA5" w:rsidRDefault="00EF131B">
            <w:pPr>
              <w:pStyle w:val="Textotabla"/>
              <w:spacing w:after="50" w:line="240" w:lineRule="auto"/>
            </w:pPr>
            <w:r>
              <w:rPr>
                <w:sz w:val="16"/>
              </w:rPr>
              <w:t>Validación de código</w:t>
            </w:r>
          </w:p>
        </w:tc>
        <w:tc>
          <w:tcPr>
            <w:tcW w:w="1134" w:type="dxa"/>
            <w:tcMar>
              <w:top w:w="80" w:type="dxa"/>
              <w:left w:w="90" w:type="dxa"/>
              <w:bottom w:w="80" w:type="dxa"/>
              <w:right w:w="90" w:type="dxa"/>
            </w:tcMar>
            <w:vAlign w:val="center"/>
          </w:tcPr>
          <w:p w14:paraId="6F9BED85" w14:textId="77777777" w:rsidR="00BB0BA5" w:rsidRDefault="00EF131B">
            <w:pPr>
              <w:pStyle w:val="Textotabla"/>
              <w:spacing w:after="50" w:line="240" w:lineRule="auto"/>
            </w:pPr>
            <w:r>
              <w:rPr>
                <w:sz w:val="16"/>
              </w:rPr>
              <w:t>P1</w:t>
            </w:r>
          </w:p>
        </w:tc>
        <w:tc>
          <w:tcPr>
            <w:tcW w:w="4479" w:type="dxa"/>
            <w:tcMar>
              <w:top w:w="80" w:type="dxa"/>
              <w:left w:w="90" w:type="dxa"/>
              <w:bottom w:w="80" w:type="dxa"/>
              <w:right w:w="90" w:type="dxa"/>
            </w:tcMar>
            <w:vAlign w:val="center"/>
          </w:tcPr>
          <w:p w14:paraId="4BF3EE7E" w14:textId="77777777" w:rsidR="00BB0BA5" w:rsidRDefault="00EF131B">
            <w:pPr>
              <w:pStyle w:val="Textotabla"/>
              <w:spacing w:after="50" w:line="240" w:lineRule="auto"/>
            </w:pPr>
            <w:r>
              <w:rPr>
                <w:sz w:val="16"/>
              </w:rPr>
              <w:t>Issue #28; implementación de validaciones en PR #40.</w:t>
            </w:r>
          </w:p>
        </w:tc>
      </w:tr>
      <w:tr w:rsidR="00BB0BA5" w14:paraId="6276CD71" w14:textId="77777777">
        <w:trPr>
          <w:cantSplit/>
          <w:jc w:val="center"/>
        </w:trPr>
        <w:tc>
          <w:tcPr>
            <w:tcW w:w="1134" w:type="dxa"/>
            <w:shd w:val="clear" w:color="auto" w:fill="EEF3F7"/>
            <w:tcMar>
              <w:top w:w="80" w:type="dxa"/>
              <w:left w:w="90" w:type="dxa"/>
              <w:bottom w:w="80" w:type="dxa"/>
              <w:right w:w="90" w:type="dxa"/>
            </w:tcMar>
            <w:vAlign w:val="center"/>
          </w:tcPr>
          <w:p w14:paraId="775B5DB0" w14:textId="77777777" w:rsidR="00BB0BA5" w:rsidRDefault="00EF131B">
            <w:pPr>
              <w:pStyle w:val="Textotabla"/>
              <w:spacing w:after="50" w:line="240" w:lineRule="auto"/>
            </w:pPr>
            <w:r>
              <w:rPr>
                <w:sz w:val="16"/>
              </w:rPr>
              <w:t>DT-02</w:t>
            </w:r>
          </w:p>
        </w:tc>
        <w:tc>
          <w:tcPr>
            <w:tcW w:w="2268" w:type="dxa"/>
            <w:shd w:val="clear" w:color="auto" w:fill="EEF3F7"/>
            <w:tcMar>
              <w:top w:w="80" w:type="dxa"/>
              <w:left w:w="90" w:type="dxa"/>
              <w:bottom w:w="80" w:type="dxa"/>
              <w:right w:w="90" w:type="dxa"/>
            </w:tcMar>
            <w:vAlign w:val="center"/>
          </w:tcPr>
          <w:p w14:paraId="07260F5E" w14:textId="77777777" w:rsidR="00BB0BA5" w:rsidRDefault="00EF131B">
            <w:pPr>
              <w:pStyle w:val="Textotabla"/>
              <w:spacing w:after="50" w:line="240" w:lineRule="auto"/>
            </w:pPr>
            <w:r>
              <w:rPr>
                <w:sz w:val="16"/>
              </w:rPr>
              <w:t>Configuración Express / seguridad</w:t>
            </w:r>
          </w:p>
        </w:tc>
        <w:tc>
          <w:tcPr>
            <w:tcW w:w="1134" w:type="dxa"/>
            <w:shd w:val="clear" w:color="auto" w:fill="EEF3F7"/>
            <w:tcMar>
              <w:top w:w="80" w:type="dxa"/>
              <w:left w:w="90" w:type="dxa"/>
              <w:bottom w:w="80" w:type="dxa"/>
              <w:right w:w="90" w:type="dxa"/>
            </w:tcMar>
            <w:vAlign w:val="center"/>
          </w:tcPr>
          <w:p w14:paraId="5A284850" w14:textId="77777777" w:rsidR="00BB0BA5" w:rsidRDefault="00EF131B">
            <w:pPr>
              <w:pStyle w:val="Textotabla"/>
              <w:spacing w:after="50" w:line="240" w:lineRule="auto"/>
            </w:pPr>
            <w:r>
              <w:rPr>
                <w:sz w:val="16"/>
              </w:rPr>
              <w:t>P2</w:t>
            </w:r>
          </w:p>
        </w:tc>
        <w:tc>
          <w:tcPr>
            <w:tcW w:w="4479" w:type="dxa"/>
            <w:shd w:val="clear" w:color="auto" w:fill="EEF3F7"/>
            <w:tcMar>
              <w:top w:w="80" w:type="dxa"/>
              <w:left w:w="90" w:type="dxa"/>
              <w:bottom w:w="80" w:type="dxa"/>
              <w:right w:w="90" w:type="dxa"/>
            </w:tcMar>
            <w:vAlign w:val="center"/>
          </w:tcPr>
          <w:p w14:paraId="566B039F" w14:textId="77777777" w:rsidR="00BB0BA5" w:rsidRDefault="00EF131B">
            <w:pPr>
              <w:pStyle w:val="Textotabla"/>
              <w:spacing w:after="50" w:line="240" w:lineRule="auto"/>
            </w:pPr>
            <w:r>
              <w:rPr>
                <w:sz w:val="16"/>
              </w:rPr>
              <w:t>Issue #29; criterio javascript:S5689 detectado por SonarQube Cloud.</w:t>
            </w:r>
          </w:p>
        </w:tc>
      </w:tr>
      <w:tr w:rsidR="00BB0BA5" w14:paraId="5AF25ED5" w14:textId="77777777">
        <w:trPr>
          <w:cantSplit/>
          <w:jc w:val="center"/>
        </w:trPr>
        <w:tc>
          <w:tcPr>
            <w:tcW w:w="1134" w:type="dxa"/>
            <w:tcMar>
              <w:top w:w="80" w:type="dxa"/>
              <w:left w:w="90" w:type="dxa"/>
              <w:bottom w:w="80" w:type="dxa"/>
              <w:right w:w="90" w:type="dxa"/>
            </w:tcMar>
            <w:vAlign w:val="center"/>
          </w:tcPr>
          <w:p w14:paraId="02B44A5C" w14:textId="77777777" w:rsidR="00BB0BA5" w:rsidRDefault="00EF131B">
            <w:pPr>
              <w:pStyle w:val="Textotabla"/>
              <w:spacing w:after="50" w:line="240" w:lineRule="auto"/>
            </w:pPr>
            <w:r>
              <w:rPr>
                <w:sz w:val="16"/>
              </w:rPr>
              <w:t>DT-03</w:t>
            </w:r>
          </w:p>
        </w:tc>
        <w:tc>
          <w:tcPr>
            <w:tcW w:w="2268" w:type="dxa"/>
            <w:tcMar>
              <w:top w:w="80" w:type="dxa"/>
              <w:left w:w="90" w:type="dxa"/>
              <w:bottom w:w="80" w:type="dxa"/>
              <w:right w:w="90" w:type="dxa"/>
            </w:tcMar>
            <w:vAlign w:val="center"/>
          </w:tcPr>
          <w:p w14:paraId="59956AE3" w14:textId="77777777" w:rsidR="00BB0BA5" w:rsidRDefault="00EF131B">
            <w:pPr>
              <w:pStyle w:val="Textotabla"/>
              <w:spacing w:after="50" w:line="240" w:lineRule="auto"/>
            </w:pPr>
            <w:r>
              <w:rPr>
                <w:sz w:val="16"/>
              </w:rPr>
              <w:t>Cobertura de pruebas</w:t>
            </w:r>
          </w:p>
        </w:tc>
        <w:tc>
          <w:tcPr>
            <w:tcW w:w="1134" w:type="dxa"/>
            <w:tcMar>
              <w:top w:w="80" w:type="dxa"/>
              <w:left w:w="90" w:type="dxa"/>
              <w:bottom w:w="80" w:type="dxa"/>
              <w:right w:w="90" w:type="dxa"/>
            </w:tcMar>
            <w:vAlign w:val="center"/>
          </w:tcPr>
          <w:p w14:paraId="54325A89" w14:textId="77777777" w:rsidR="00BB0BA5" w:rsidRDefault="00EF131B">
            <w:pPr>
              <w:pStyle w:val="Textotabla"/>
              <w:spacing w:after="50" w:line="240" w:lineRule="auto"/>
            </w:pPr>
            <w:r>
              <w:rPr>
                <w:sz w:val="16"/>
              </w:rPr>
              <w:t>P3</w:t>
            </w:r>
          </w:p>
        </w:tc>
        <w:tc>
          <w:tcPr>
            <w:tcW w:w="4479" w:type="dxa"/>
            <w:tcMar>
              <w:top w:w="80" w:type="dxa"/>
              <w:left w:w="90" w:type="dxa"/>
              <w:bottom w:w="80" w:type="dxa"/>
              <w:right w:w="90" w:type="dxa"/>
            </w:tcMar>
            <w:vAlign w:val="center"/>
          </w:tcPr>
          <w:p w14:paraId="2AC822F8" w14:textId="77777777" w:rsidR="00BB0BA5" w:rsidRDefault="00EF131B">
            <w:pPr>
              <w:pStyle w:val="Textotabla"/>
              <w:spacing w:after="50" w:line="240" w:lineRule="auto"/>
            </w:pPr>
            <w:r>
              <w:rPr>
                <w:sz w:val="16"/>
              </w:rPr>
              <w:t>Issue #30; ampliación de casos automatizados en PR #40.</w:t>
            </w:r>
          </w:p>
        </w:tc>
      </w:tr>
    </w:tbl>
    <w:p w14:paraId="1F2CE9F2" w14:textId="77777777" w:rsidR="00BB0BA5" w:rsidRDefault="00EF131B">
      <w:pPr>
        <w:pStyle w:val="Fuentetabla"/>
        <w:jc w:val="center"/>
      </w:pPr>
      <w:r>
        <w:rPr>
          <w:b/>
        </w:rPr>
        <w:t xml:space="preserve">Fuente: </w:t>
      </w:r>
      <w:r>
        <w:rPr>
          <w:i/>
        </w:rPr>
        <w:t>Catálogo S06 y PR #40. La deuda de especificación del Issue #6 se gestiona por separado.</w:t>
      </w:r>
    </w:p>
    <w:p w14:paraId="1917B738" w14:textId="77777777" w:rsidR="00BB0BA5" w:rsidRDefault="00EF131B">
      <w:r>
        <w:t xml:space="preserve">El PR #40, fusionado en develop, reforzó validaciones de UUID, cantidades enteras positivas, longitud de observaciones y estructura de opciones. La misma integración amplió la suite a 13 pruebas del endpoint, con 13 aprobadas y 0 fallidas en la ejecución local documentada. Los Issues #28 y #30 continúan abiertos: la implementación técnica existe, pero sus listas de aceptación y la evidencia formal de revisión todavía deben reconciliarse antes de un cierre conforme al DoD. El proyecto conserva otros módulos </w:t>
      </w:r>
      <w:r>
        <w:t>fuera de ese conjunto; no se infiere cobertura integral del producto.</w:t>
      </w:r>
    </w:p>
    <w:p w14:paraId="3DDC8BB4" w14:textId="0C2CFB01" w:rsidR="00BB0BA5" w:rsidRDefault="00EF131B">
      <w:pPr>
        <w:pStyle w:val="Textoreferencias"/>
      </w:pPr>
      <w:r>
        <w:rPr>
          <w:b/>
        </w:rPr>
        <w:t xml:space="preserve">Evidencia consultable: </w:t>
      </w:r>
      <w:hyperlink r:id="rId36">
        <w:r>
          <w:rPr>
            <w:sz w:val="22"/>
            <w:u w:val="single"/>
          </w:rPr>
          <w:t>Reporte S06</w:t>
        </w:r>
      </w:hyperlink>
      <w:r>
        <w:t xml:space="preserve">  ·  </w:t>
      </w:r>
      <w:hyperlink r:id="rId37">
        <w:r>
          <w:rPr>
            <w:sz w:val="22"/>
            <w:u w:val="single"/>
          </w:rPr>
          <w:t>Cierre S07</w:t>
        </w:r>
      </w:hyperlink>
      <w:r>
        <w:t xml:space="preserve">  ·  </w:t>
      </w:r>
      <w:hyperlink r:id="rId38">
        <w:r>
          <w:rPr>
            <w:sz w:val="22"/>
            <w:u w:val="single"/>
          </w:rPr>
          <w:t>Catálogo</w:t>
        </w:r>
      </w:hyperlink>
      <w:r>
        <w:t xml:space="preserve">  ·  </w:t>
      </w:r>
      <w:hyperlink r:id="rId39">
        <w:r>
          <w:rPr>
            <w:sz w:val="22"/>
            <w:u w:val="single"/>
          </w:rPr>
          <w:t>Pruebas CU-06</w:t>
        </w:r>
      </w:hyperlink>
    </w:p>
    <w:p w14:paraId="50E8403F" w14:textId="77777777" w:rsidR="00BB0BA5" w:rsidRDefault="00EF131B">
      <w:pPr>
        <w:keepNext/>
        <w:jc w:val="center"/>
      </w:pPr>
      <w:r>
        <w:rPr>
          <w:noProof/>
        </w:rPr>
        <w:drawing>
          <wp:inline distT="0" distB="0" distL="0" distR="0" wp14:anchorId="3CAD113A" wp14:editId="567AC0D3">
            <wp:extent cx="5220000" cy="4060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0-163717).png"/>
                    <pic:cNvPicPr/>
                  </pic:nvPicPr>
                  <pic:blipFill>
                    <a:blip r:embed="rId40"/>
                    <a:stretch>
                      <a:fillRect/>
                    </a:stretch>
                  </pic:blipFill>
                  <pic:spPr>
                    <a:xfrm>
                      <a:off x="0" y="0"/>
                      <a:ext cx="5220000" cy="4060720"/>
                    </a:xfrm>
                    <a:prstGeom prst="rect">
                      <a:avLst/>
                    </a:prstGeom>
                  </pic:spPr>
                </pic:pic>
              </a:graphicData>
            </a:graphic>
          </wp:inline>
        </w:drawing>
      </w:r>
    </w:p>
    <w:p w14:paraId="78F59224" w14:textId="77777777" w:rsidR="00BB0BA5" w:rsidRDefault="00EF131B">
      <w:pPr>
        <w:keepNext/>
        <w:spacing w:after="40"/>
        <w:jc w:val="center"/>
      </w:pPr>
      <w:r>
        <w:rPr>
          <w:b/>
        </w:rPr>
        <w:t>Figura 1. Ejecución de la suite automatizada CU-06 y DT-01 (13 pruebas aprobadas).</w:t>
      </w:r>
    </w:p>
    <w:p w14:paraId="7FF4666F" w14:textId="77777777" w:rsidR="00BB0BA5" w:rsidRDefault="00EF131B">
      <w:pPr>
        <w:spacing w:after="180"/>
        <w:jc w:val="center"/>
      </w:pPr>
      <w:r>
        <w:rPr>
          <w:b/>
        </w:rPr>
        <w:t xml:space="preserve">Fuente: </w:t>
      </w:r>
      <w:r>
        <w:rPr>
          <w:i/>
        </w:rPr>
        <w:t>Captura real de ejecución local proporcionada por el equipo; asociada al PR #40.</w:t>
      </w:r>
    </w:p>
    <w:p w14:paraId="5E0ABE29" w14:textId="77777777" w:rsidR="00BB0BA5" w:rsidRDefault="00EF131B">
      <w:pPr>
        <w:pStyle w:val="Ttulo1"/>
        <w:pageBreakBefore/>
        <w:pBdr>
          <w:bottom w:val="single" w:sz="16" w:space="5" w:color="8B1E2D"/>
        </w:pBdr>
      </w:pPr>
      <w:bookmarkStart w:id="17" w:name="_Toc243400759"/>
      <w:r>
        <w:t>Gobernanza y mejora del proceso</w:t>
      </w:r>
      <w:bookmarkEnd w:id="17"/>
    </w:p>
    <w:p w14:paraId="5D2E2540" w14:textId="77777777" w:rsidR="00BB0BA5" w:rsidRDefault="00EF131B">
      <w:r>
        <w:t>La Semana 07 vinculó observaciones del proceso con mecanismos de seguimiento. El tablero GitHub Projects organiza tareas funcionales, deuda técnica y mejoras de trabajo; los Issues permiten conservar sus criterios, responsable de seguimiento, relaciones y estado. La S08 verificó la existencia de controles documentales y registros de medición de las acciones definidas, preservando la diferencia entre implementar un control y comprobar su eficacia.</w:t>
      </w:r>
    </w:p>
    <w:p w14:paraId="4E57F9D7" w14:textId="77777777" w:rsidR="00BB0BA5" w:rsidRDefault="00EF131B">
      <w:pPr>
        <w:pStyle w:val="Ttulo2"/>
      </w:pPr>
      <w:bookmarkStart w:id="18" w:name="_Toc243400760"/>
      <w:r>
        <w:t>Función de aptitud FA-01</w:t>
      </w:r>
      <w:bookmarkEnd w:id="18"/>
    </w:p>
    <w:p w14:paraId="20189509" w14:textId="77777777" w:rsidR="00BB0BA5" w:rsidRDefault="00EF131B">
      <w:r>
        <w:t>FA-01 protege la consistencia contractual de CU-06. La métrica declarada cuenta solicitudes con entradas inválidas aceptadas por el endpoint y fija un umbral igual a cero. La declaración fue registrada en el Issue #31 y se conserva como diseño de la comprobación, sin confundirla con un control de integración continua ya ejecutado. Los casos negativos de PR #40 demuestran el rechazo de las entradas incluidas en la suite; la ejecución automatizada de FA-01 en CI pertenece a la etapa definida por el curso para</w:t>
      </w:r>
      <w:r>
        <w:t xml:space="preserve"> S15.</w:t>
      </w:r>
    </w:p>
    <w:p w14:paraId="6A1A2B45" w14:textId="77777777" w:rsidR="00BB0BA5" w:rsidRDefault="00EF131B">
      <w:pPr>
        <w:pStyle w:val="Ttulo2"/>
      </w:pPr>
      <w:bookmarkStart w:id="19" w:name="_Toc243400761"/>
      <w:r>
        <w:t>Acciones AM-01, AM-02 y AM-03</w:t>
      </w:r>
      <w:bookmarkEnd w:id="19"/>
    </w:p>
    <w:p w14:paraId="08FAEE54" w14:textId="77777777" w:rsidR="00BB0BA5" w:rsidRDefault="00EF131B">
      <w:pPr>
        <w:pStyle w:val="Titulotabla"/>
        <w:keepNext/>
      </w:pPr>
      <w:r>
        <w:t>Tabla 13. Seguimiento de acciones de mejora</w:t>
      </w:r>
    </w:p>
    <w:tbl>
      <w:tblPr>
        <w:tblStyle w:val="Tablaconcuadrcula"/>
        <w:tblW w:w="0" w:type="auto"/>
        <w:jc w:val="center"/>
        <w:tblLook w:val="04A0" w:firstRow="1" w:lastRow="0" w:firstColumn="1" w:lastColumn="0" w:noHBand="0" w:noVBand="1"/>
      </w:tblPr>
      <w:tblGrid>
        <w:gridCol w:w="1810"/>
        <w:gridCol w:w="3316"/>
        <w:gridCol w:w="1940"/>
        <w:gridCol w:w="1902"/>
      </w:tblGrid>
      <w:tr w:rsidR="00BB0BA5" w14:paraId="681AEAE0" w14:textId="77777777">
        <w:trPr>
          <w:cantSplit/>
          <w:tblHeader/>
          <w:jc w:val="center"/>
        </w:trPr>
        <w:tc>
          <w:tcPr>
            <w:tcW w:w="2256" w:type="dxa"/>
            <w:shd w:val="clear" w:color="auto" w:fill="17324D"/>
            <w:tcMar>
              <w:top w:w="80" w:type="dxa"/>
              <w:left w:w="90" w:type="dxa"/>
              <w:bottom w:w="80" w:type="dxa"/>
              <w:right w:w="90" w:type="dxa"/>
            </w:tcMar>
            <w:vAlign w:val="center"/>
          </w:tcPr>
          <w:p w14:paraId="1D95D473" w14:textId="77777777" w:rsidR="00BB0BA5" w:rsidRDefault="00EF131B">
            <w:pPr>
              <w:pStyle w:val="Textotabla"/>
              <w:spacing w:after="50" w:line="240" w:lineRule="auto"/>
            </w:pPr>
            <w:r>
              <w:rPr>
                <w:b/>
                <w:color w:val="FFFFFF"/>
                <w:sz w:val="16"/>
              </w:rPr>
              <w:t>Código</w:t>
            </w:r>
          </w:p>
        </w:tc>
        <w:tc>
          <w:tcPr>
            <w:tcW w:w="2256" w:type="dxa"/>
            <w:shd w:val="clear" w:color="auto" w:fill="17324D"/>
            <w:tcMar>
              <w:top w:w="80" w:type="dxa"/>
              <w:left w:w="90" w:type="dxa"/>
              <w:bottom w:w="80" w:type="dxa"/>
              <w:right w:w="90" w:type="dxa"/>
            </w:tcMar>
            <w:vAlign w:val="center"/>
          </w:tcPr>
          <w:p w14:paraId="180401A4" w14:textId="77777777" w:rsidR="00BB0BA5" w:rsidRDefault="00EF131B">
            <w:pPr>
              <w:pStyle w:val="Textotabla"/>
              <w:spacing w:after="50" w:line="240" w:lineRule="auto"/>
            </w:pPr>
            <w:r>
              <w:rPr>
                <w:b/>
                <w:color w:val="FFFFFF"/>
                <w:sz w:val="16"/>
              </w:rPr>
              <w:t>Objetivo e indicador</w:t>
            </w:r>
          </w:p>
        </w:tc>
        <w:tc>
          <w:tcPr>
            <w:tcW w:w="2256" w:type="dxa"/>
            <w:shd w:val="clear" w:color="auto" w:fill="17324D"/>
            <w:tcMar>
              <w:top w:w="80" w:type="dxa"/>
              <w:left w:w="90" w:type="dxa"/>
              <w:bottom w:w="80" w:type="dxa"/>
              <w:right w:w="90" w:type="dxa"/>
            </w:tcMar>
            <w:vAlign w:val="center"/>
          </w:tcPr>
          <w:p w14:paraId="6CBFBD74" w14:textId="77777777" w:rsidR="00BB0BA5" w:rsidRDefault="00EF131B">
            <w:pPr>
              <w:pStyle w:val="Textotabla"/>
              <w:spacing w:after="50" w:line="240" w:lineRule="auto"/>
            </w:pPr>
            <w:r>
              <w:rPr>
                <w:b/>
                <w:color w:val="FFFFFF"/>
                <w:sz w:val="16"/>
              </w:rPr>
              <w:t>Responsable vinculado</w:t>
            </w:r>
          </w:p>
        </w:tc>
        <w:tc>
          <w:tcPr>
            <w:tcW w:w="2256" w:type="dxa"/>
            <w:shd w:val="clear" w:color="auto" w:fill="17324D"/>
            <w:tcMar>
              <w:top w:w="80" w:type="dxa"/>
              <w:left w:w="90" w:type="dxa"/>
              <w:bottom w:w="80" w:type="dxa"/>
              <w:right w:w="90" w:type="dxa"/>
            </w:tcMar>
            <w:vAlign w:val="center"/>
          </w:tcPr>
          <w:p w14:paraId="12D3F2EB" w14:textId="77777777" w:rsidR="00BB0BA5" w:rsidRDefault="00EF131B">
            <w:pPr>
              <w:pStyle w:val="Textotabla"/>
              <w:spacing w:after="50" w:line="240" w:lineRule="auto"/>
            </w:pPr>
            <w:r>
              <w:rPr>
                <w:b/>
                <w:color w:val="FFFFFF"/>
                <w:sz w:val="16"/>
              </w:rPr>
              <w:t>Registro</w:t>
            </w:r>
          </w:p>
        </w:tc>
      </w:tr>
      <w:tr w:rsidR="00BB0BA5" w14:paraId="4AB79E48" w14:textId="77777777">
        <w:trPr>
          <w:cantSplit/>
          <w:jc w:val="center"/>
        </w:trPr>
        <w:tc>
          <w:tcPr>
            <w:tcW w:w="1191" w:type="dxa"/>
            <w:tcMar>
              <w:top w:w="80" w:type="dxa"/>
              <w:left w:w="90" w:type="dxa"/>
              <w:bottom w:w="80" w:type="dxa"/>
              <w:right w:w="90" w:type="dxa"/>
            </w:tcMar>
            <w:vAlign w:val="center"/>
          </w:tcPr>
          <w:p w14:paraId="6BB1747B" w14:textId="77777777" w:rsidR="00BB0BA5" w:rsidRDefault="00EF131B">
            <w:pPr>
              <w:pStyle w:val="Textotabla"/>
              <w:spacing w:after="50" w:line="240" w:lineRule="auto"/>
            </w:pPr>
            <w:r>
              <w:rPr>
                <w:sz w:val="16"/>
              </w:rPr>
              <w:t>AM-01</w:t>
            </w:r>
          </w:p>
        </w:tc>
        <w:tc>
          <w:tcPr>
            <w:tcW w:w="4195" w:type="dxa"/>
            <w:tcMar>
              <w:top w:w="80" w:type="dxa"/>
              <w:left w:w="90" w:type="dxa"/>
              <w:bottom w:w="80" w:type="dxa"/>
              <w:right w:w="90" w:type="dxa"/>
            </w:tcMar>
            <w:vAlign w:val="center"/>
          </w:tcPr>
          <w:p w14:paraId="11CE7C1C" w14:textId="77777777" w:rsidR="00BB0BA5" w:rsidRDefault="00EF131B">
            <w:pPr>
              <w:pStyle w:val="Textotabla"/>
              <w:spacing w:after="50" w:line="240" w:lineRule="auto"/>
            </w:pPr>
            <w:r>
              <w:rPr>
                <w:sz w:val="16"/>
              </w:rPr>
              <w:t>Estandarizar evidencia DoD en el cierre de Issues. Indicador: cierres verificables / cierres aplicables.</w:t>
            </w:r>
          </w:p>
        </w:tc>
        <w:tc>
          <w:tcPr>
            <w:tcW w:w="1814" w:type="dxa"/>
            <w:tcMar>
              <w:top w:w="80" w:type="dxa"/>
              <w:left w:w="90" w:type="dxa"/>
              <w:bottom w:w="80" w:type="dxa"/>
              <w:right w:w="90" w:type="dxa"/>
            </w:tcMar>
            <w:vAlign w:val="center"/>
          </w:tcPr>
          <w:p w14:paraId="397C0787" w14:textId="77777777" w:rsidR="00BB0BA5" w:rsidRDefault="00EF131B">
            <w:pPr>
              <w:pStyle w:val="Textotabla"/>
              <w:spacing w:after="50" w:line="240" w:lineRule="auto"/>
            </w:pPr>
            <w:r>
              <w:rPr>
                <w:sz w:val="16"/>
              </w:rPr>
              <w:t>Elvis R. Arocutipa Quispe</w:t>
            </w:r>
          </w:p>
        </w:tc>
        <w:tc>
          <w:tcPr>
            <w:tcW w:w="1814" w:type="dxa"/>
            <w:tcMar>
              <w:top w:w="80" w:type="dxa"/>
              <w:left w:w="90" w:type="dxa"/>
              <w:bottom w:w="80" w:type="dxa"/>
              <w:right w:w="90" w:type="dxa"/>
            </w:tcMar>
            <w:vAlign w:val="center"/>
          </w:tcPr>
          <w:p w14:paraId="66399936" w14:textId="77777777" w:rsidR="00BB0BA5" w:rsidRDefault="00EF131B">
            <w:pPr>
              <w:pStyle w:val="Textotabla"/>
              <w:spacing w:after="50" w:line="240" w:lineRule="auto"/>
            </w:pPr>
            <w:r>
              <w:rPr>
                <w:sz w:val="16"/>
              </w:rPr>
              <w:t>Issue #32; plantilla S08.</w:t>
            </w:r>
          </w:p>
        </w:tc>
      </w:tr>
      <w:tr w:rsidR="00BB0BA5" w14:paraId="5947B3B7" w14:textId="77777777">
        <w:trPr>
          <w:cantSplit/>
          <w:jc w:val="center"/>
        </w:trPr>
        <w:tc>
          <w:tcPr>
            <w:tcW w:w="1191" w:type="dxa"/>
            <w:shd w:val="clear" w:color="auto" w:fill="EEF3F7"/>
            <w:tcMar>
              <w:top w:w="80" w:type="dxa"/>
              <w:left w:w="90" w:type="dxa"/>
              <w:bottom w:w="80" w:type="dxa"/>
              <w:right w:w="90" w:type="dxa"/>
            </w:tcMar>
            <w:vAlign w:val="center"/>
          </w:tcPr>
          <w:p w14:paraId="01401F0E" w14:textId="77777777" w:rsidR="00BB0BA5" w:rsidRDefault="00EF131B">
            <w:pPr>
              <w:pStyle w:val="Textotabla"/>
              <w:spacing w:after="50" w:line="240" w:lineRule="auto"/>
            </w:pPr>
            <w:r>
              <w:rPr>
                <w:sz w:val="16"/>
              </w:rPr>
              <w:t>AM-02</w:t>
            </w:r>
          </w:p>
        </w:tc>
        <w:tc>
          <w:tcPr>
            <w:tcW w:w="4195" w:type="dxa"/>
            <w:shd w:val="clear" w:color="auto" w:fill="EEF3F7"/>
            <w:tcMar>
              <w:top w:w="80" w:type="dxa"/>
              <w:left w:w="90" w:type="dxa"/>
              <w:bottom w:w="80" w:type="dxa"/>
              <w:right w:w="90" w:type="dxa"/>
            </w:tcMar>
            <w:vAlign w:val="center"/>
          </w:tcPr>
          <w:p w14:paraId="13F408F9" w14:textId="77777777" w:rsidR="00BB0BA5" w:rsidRDefault="00EF131B">
            <w:pPr>
              <w:pStyle w:val="Textotabla"/>
              <w:spacing w:after="50" w:line="240" w:lineRule="auto"/>
            </w:pPr>
            <w:r>
              <w:rPr>
                <w:sz w:val="16"/>
              </w:rPr>
              <w:t>Fortalecer seguimiento de PR. Meta de proceso: ≥90 % con primera revisión registrada dentro de 48 h.</w:t>
            </w:r>
          </w:p>
        </w:tc>
        <w:tc>
          <w:tcPr>
            <w:tcW w:w="1814" w:type="dxa"/>
            <w:shd w:val="clear" w:color="auto" w:fill="EEF3F7"/>
            <w:tcMar>
              <w:top w:w="80" w:type="dxa"/>
              <w:left w:w="90" w:type="dxa"/>
              <w:bottom w:w="80" w:type="dxa"/>
              <w:right w:w="90" w:type="dxa"/>
            </w:tcMar>
            <w:vAlign w:val="center"/>
          </w:tcPr>
          <w:p w14:paraId="1408E45F" w14:textId="77777777" w:rsidR="00BB0BA5" w:rsidRDefault="00EF131B">
            <w:pPr>
              <w:pStyle w:val="Textotabla"/>
              <w:spacing w:after="50" w:line="240" w:lineRule="auto"/>
            </w:pPr>
            <w:r>
              <w:rPr>
                <w:sz w:val="16"/>
              </w:rPr>
              <w:t>Alex J. Chata Chino</w:t>
            </w:r>
          </w:p>
        </w:tc>
        <w:tc>
          <w:tcPr>
            <w:tcW w:w="1814" w:type="dxa"/>
            <w:shd w:val="clear" w:color="auto" w:fill="EEF3F7"/>
            <w:tcMar>
              <w:top w:w="80" w:type="dxa"/>
              <w:left w:w="90" w:type="dxa"/>
              <w:bottom w:w="80" w:type="dxa"/>
              <w:right w:w="90" w:type="dxa"/>
            </w:tcMar>
            <w:vAlign w:val="center"/>
          </w:tcPr>
          <w:p w14:paraId="342DBA0F" w14:textId="77777777" w:rsidR="00BB0BA5" w:rsidRDefault="00EF131B">
            <w:pPr>
              <w:pStyle w:val="Textotabla"/>
              <w:spacing w:after="50" w:line="240" w:lineRule="auto"/>
            </w:pPr>
            <w:r>
              <w:rPr>
                <w:sz w:val="16"/>
              </w:rPr>
              <w:t>Issue #33; Sprint 2 S10–S11.</w:t>
            </w:r>
          </w:p>
        </w:tc>
      </w:tr>
      <w:tr w:rsidR="00BB0BA5" w14:paraId="6F626F96" w14:textId="77777777">
        <w:trPr>
          <w:cantSplit/>
          <w:jc w:val="center"/>
        </w:trPr>
        <w:tc>
          <w:tcPr>
            <w:tcW w:w="1191" w:type="dxa"/>
            <w:tcMar>
              <w:top w:w="80" w:type="dxa"/>
              <w:left w:w="90" w:type="dxa"/>
              <w:bottom w:w="80" w:type="dxa"/>
              <w:right w:w="90" w:type="dxa"/>
            </w:tcMar>
            <w:vAlign w:val="center"/>
          </w:tcPr>
          <w:p w14:paraId="2EC66902" w14:textId="77777777" w:rsidR="00BB0BA5" w:rsidRDefault="00EF131B">
            <w:pPr>
              <w:pStyle w:val="Textotabla"/>
              <w:spacing w:after="50" w:line="240" w:lineRule="auto"/>
            </w:pPr>
            <w:r>
              <w:rPr>
                <w:sz w:val="16"/>
              </w:rPr>
              <w:t>AM-03</w:t>
            </w:r>
          </w:p>
        </w:tc>
        <w:tc>
          <w:tcPr>
            <w:tcW w:w="4195" w:type="dxa"/>
            <w:tcMar>
              <w:top w:w="80" w:type="dxa"/>
              <w:left w:w="90" w:type="dxa"/>
              <w:bottom w:w="80" w:type="dxa"/>
              <w:right w:w="90" w:type="dxa"/>
            </w:tcMar>
            <w:vAlign w:val="center"/>
          </w:tcPr>
          <w:p w14:paraId="0CB734B7" w14:textId="77777777" w:rsidR="00BB0BA5" w:rsidRDefault="00EF131B">
            <w:pPr>
              <w:pStyle w:val="Textotabla"/>
              <w:spacing w:after="50" w:line="240" w:lineRule="auto"/>
            </w:pPr>
            <w:r>
              <w:rPr>
                <w:sz w:val="16"/>
              </w:rPr>
              <w:t>Mantener decisiones de especificación trazables. Indicador de muestra: 1/1.</w:t>
            </w:r>
          </w:p>
        </w:tc>
        <w:tc>
          <w:tcPr>
            <w:tcW w:w="1814" w:type="dxa"/>
            <w:tcMar>
              <w:top w:w="80" w:type="dxa"/>
              <w:left w:w="90" w:type="dxa"/>
              <w:bottom w:w="80" w:type="dxa"/>
              <w:right w:w="90" w:type="dxa"/>
            </w:tcMar>
            <w:vAlign w:val="center"/>
          </w:tcPr>
          <w:p w14:paraId="6B6E12CA" w14:textId="77777777" w:rsidR="00BB0BA5" w:rsidRDefault="00EF131B">
            <w:pPr>
              <w:pStyle w:val="Textotabla"/>
              <w:spacing w:after="50" w:line="240" w:lineRule="auto"/>
            </w:pPr>
            <w:r>
              <w:rPr>
                <w:sz w:val="16"/>
              </w:rPr>
              <w:t>Oscar F. Choque Palza</w:t>
            </w:r>
          </w:p>
        </w:tc>
        <w:tc>
          <w:tcPr>
            <w:tcW w:w="1814" w:type="dxa"/>
            <w:tcMar>
              <w:top w:w="80" w:type="dxa"/>
              <w:left w:w="90" w:type="dxa"/>
              <w:bottom w:w="80" w:type="dxa"/>
              <w:right w:w="90" w:type="dxa"/>
            </w:tcMar>
            <w:vAlign w:val="center"/>
          </w:tcPr>
          <w:p w14:paraId="78D3C611" w14:textId="77777777" w:rsidR="00BB0BA5" w:rsidRDefault="00EF131B">
            <w:pPr>
              <w:pStyle w:val="Textotabla"/>
              <w:spacing w:after="50" w:line="240" w:lineRule="auto"/>
            </w:pPr>
            <w:r>
              <w:rPr>
                <w:sz w:val="16"/>
              </w:rPr>
              <w:t>Issue #34; seguimiento Issue #6.</w:t>
            </w:r>
          </w:p>
        </w:tc>
      </w:tr>
    </w:tbl>
    <w:p w14:paraId="2E5FBF9C" w14:textId="77777777" w:rsidR="00BB0BA5" w:rsidRDefault="00EF131B">
      <w:pPr>
        <w:pStyle w:val="Fuentetabla"/>
        <w:jc w:val="center"/>
      </w:pPr>
      <w:r>
        <w:rPr>
          <w:b/>
        </w:rPr>
        <w:t xml:space="preserve">Fuente: </w:t>
      </w:r>
      <w:r>
        <w:rPr>
          <w:i/>
        </w:rPr>
        <w:t>Plan de mejora S07, verificaciones AM-01/AM-03 y GitHub Issues.</w:t>
      </w:r>
    </w:p>
    <w:p w14:paraId="2A468FBA" w14:textId="77777777" w:rsidR="00BB0BA5" w:rsidRDefault="00EF131B">
      <w:r>
        <w:t>La verificación AM-03 acredita el registro de la decisión funcional de vigencia QR como elemento trazable (1/1), no la resolución de esa decisión; el Issue #6 continúa abierto. AM-01 incorporó un control preventivo en la plantilla y conserva un primer corte verificable de 1/1, mientras el Issue #32 permanece abierto para ampliar la muestra. AM-02, registrada en el Issue #33, conserva su entrada prevista para el Sprint 2 (S10–S11).</w:t>
      </w:r>
    </w:p>
    <w:p w14:paraId="7004940E" w14:textId="77777777" w:rsidR="00BB0BA5" w:rsidRDefault="00EF131B">
      <w:pPr>
        <w:pStyle w:val="Ttulo2"/>
      </w:pPr>
      <w:bookmarkStart w:id="20" w:name="_Toc243400762"/>
      <w:r>
        <w:t>Inventario preparatorio para ISO/IEC 29110</w:t>
      </w:r>
      <w:bookmarkEnd w:id="20"/>
    </w:p>
    <w:p w14:paraId="7AB0D3D8" w14:textId="77777777" w:rsidR="00BB0BA5" w:rsidRDefault="00EF131B">
      <w:r>
        <w:t>Como soporte del expediente se preparó una relación entre las evidencias disponibles y los resultados de Gestión de Proyecto (PM.O1–PM.O7) e Implementación de Software (SI.O1–SI.O7) del perfil básico de ISO/IEC 29110-5-1-2:2025. La tabla identifica piezas consultables y sus alcances técnicos; no asigna resultados de una auditoría cruzada.</w:t>
      </w:r>
    </w:p>
    <w:p w14:paraId="6CBC01EC" w14:textId="77777777" w:rsidR="00BB0BA5" w:rsidRDefault="00EF131B">
      <w:pPr>
        <w:pStyle w:val="Titulotabla"/>
        <w:keepNext/>
      </w:pPr>
      <w:r>
        <w:t>Tabla 14. Fuentes para las cinco condiciones de entrada</w:t>
      </w:r>
    </w:p>
    <w:tbl>
      <w:tblPr>
        <w:tblStyle w:val="Tablaconcuadrcula"/>
        <w:tblW w:w="0" w:type="auto"/>
        <w:jc w:val="center"/>
        <w:tblLook w:val="04A0" w:firstRow="1" w:lastRow="0" w:firstColumn="1" w:lastColumn="0" w:noHBand="0" w:noVBand="1"/>
      </w:tblPr>
      <w:tblGrid>
        <w:gridCol w:w="4393"/>
        <w:gridCol w:w="4575"/>
      </w:tblGrid>
      <w:tr w:rsidR="00BB0BA5" w14:paraId="606D5795" w14:textId="77777777">
        <w:trPr>
          <w:cantSplit/>
          <w:tblHeader/>
          <w:jc w:val="center"/>
        </w:trPr>
        <w:tc>
          <w:tcPr>
            <w:tcW w:w="4513" w:type="dxa"/>
            <w:shd w:val="clear" w:color="auto" w:fill="17324D"/>
            <w:tcMar>
              <w:top w:w="80" w:type="dxa"/>
              <w:left w:w="90" w:type="dxa"/>
              <w:bottom w:w="80" w:type="dxa"/>
              <w:right w:w="90" w:type="dxa"/>
            </w:tcMar>
            <w:vAlign w:val="center"/>
          </w:tcPr>
          <w:p w14:paraId="03A2AFB4" w14:textId="77777777" w:rsidR="00BB0BA5" w:rsidRDefault="00EF131B">
            <w:pPr>
              <w:pStyle w:val="Textotabla"/>
              <w:spacing w:after="50" w:line="240" w:lineRule="auto"/>
            </w:pPr>
            <w:r>
              <w:rPr>
                <w:b/>
                <w:color w:val="FFFFFF"/>
                <w:sz w:val="16"/>
              </w:rPr>
              <w:t>Condición del perfil básico</w:t>
            </w:r>
          </w:p>
        </w:tc>
        <w:tc>
          <w:tcPr>
            <w:tcW w:w="4513" w:type="dxa"/>
            <w:shd w:val="clear" w:color="auto" w:fill="17324D"/>
            <w:tcMar>
              <w:top w:w="80" w:type="dxa"/>
              <w:left w:w="90" w:type="dxa"/>
              <w:bottom w:w="80" w:type="dxa"/>
              <w:right w:w="90" w:type="dxa"/>
            </w:tcMar>
            <w:vAlign w:val="center"/>
          </w:tcPr>
          <w:p w14:paraId="133B2E56" w14:textId="77777777" w:rsidR="00BB0BA5" w:rsidRDefault="00EF131B">
            <w:pPr>
              <w:pStyle w:val="Textotabla"/>
              <w:spacing w:after="50" w:line="240" w:lineRule="auto"/>
            </w:pPr>
            <w:r>
              <w:rPr>
                <w:b/>
                <w:color w:val="FFFFFF"/>
                <w:sz w:val="16"/>
              </w:rPr>
              <w:t>Pieza documental candidata</w:t>
            </w:r>
          </w:p>
        </w:tc>
      </w:tr>
      <w:tr w:rsidR="00BB0BA5" w14:paraId="5620E898" w14:textId="77777777">
        <w:trPr>
          <w:cantSplit/>
          <w:jc w:val="center"/>
        </w:trPr>
        <w:tc>
          <w:tcPr>
            <w:tcW w:w="4309" w:type="dxa"/>
            <w:tcMar>
              <w:top w:w="80" w:type="dxa"/>
              <w:left w:w="90" w:type="dxa"/>
              <w:bottom w:w="80" w:type="dxa"/>
              <w:right w:w="90" w:type="dxa"/>
            </w:tcMar>
            <w:vAlign w:val="center"/>
          </w:tcPr>
          <w:p w14:paraId="5DC5CDC3" w14:textId="77777777" w:rsidR="00BB0BA5" w:rsidRDefault="00EF131B">
            <w:pPr>
              <w:pStyle w:val="Textotabla"/>
              <w:spacing w:after="50" w:line="240" w:lineRule="auto"/>
            </w:pPr>
            <w:r>
              <w:rPr>
                <w:sz w:val="16"/>
              </w:rPr>
              <w:t>Acuerdo documentado y línea base</w:t>
            </w:r>
          </w:p>
        </w:tc>
        <w:tc>
          <w:tcPr>
            <w:tcW w:w="4706" w:type="dxa"/>
            <w:tcMar>
              <w:top w:w="80" w:type="dxa"/>
              <w:left w:w="90" w:type="dxa"/>
              <w:bottom w:w="80" w:type="dxa"/>
              <w:right w:w="90" w:type="dxa"/>
            </w:tcMar>
            <w:vAlign w:val="center"/>
          </w:tcPr>
          <w:p w14:paraId="08739B7E" w14:textId="77777777" w:rsidR="00BB0BA5" w:rsidRDefault="00EF131B">
            <w:pPr>
              <w:pStyle w:val="Textotabla"/>
              <w:spacing w:after="50" w:line="240" w:lineRule="auto"/>
            </w:pPr>
            <w:r>
              <w:rPr>
                <w:sz w:val="16"/>
              </w:rPr>
              <w:t>Acta de constitución, acuerdos y etiquetas de línea base.</w:t>
            </w:r>
          </w:p>
        </w:tc>
      </w:tr>
      <w:tr w:rsidR="00BB0BA5" w14:paraId="172DDC9D" w14:textId="77777777">
        <w:trPr>
          <w:cantSplit/>
          <w:jc w:val="center"/>
        </w:trPr>
        <w:tc>
          <w:tcPr>
            <w:tcW w:w="4309" w:type="dxa"/>
            <w:shd w:val="clear" w:color="auto" w:fill="EEF3F7"/>
            <w:tcMar>
              <w:top w:w="80" w:type="dxa"/>
              <w:left w:w="90" w:type="dxa"/>
              <w:bottom w:w="80" w:type="dxa"/>
              <w:right w:w="90" w:type="dxa"/>
            </w:tcMar>
            <w:vAlign w:val="center"/>
          </w:tcPr>
          <w:p w14:paraId="4787F56C" w14:textId="77777777" w:rsidR="00BB0BA5" w:rsidRDefault="00EF131B">
            <w:pPr>
              <w:pStyle w:val="Textotabla"/>
              <w:spacing w:after="50" w:line="240" w:lineRule="auto"/>
            </w:pPr>
            <w:r>
              <w:rPr>
                <w:sz w:val="16"/>
              </w:rPr>
              <w:t>Factibilidad previa</w:t>
            </w:r>
          </w:p>
        </w:tc>
        <w:tc>
          <w:tcPr>
            <w:tcW w:w="4706" w:type="dxa"/>
            <w:shd w:val="clear" w:color="auto" w:fill="EEF3F7"/>
            <w:tcMar>
              <w:top w:w="80" w:type="dxa"/>
              <w:left w:w="90" w:type="dxa"/>
              <w:bottom w:w="80" w:type="dxa"/>
              <w:right w:w="90" w:type="dxa"/>
            </w:tcMar>
            <w:vAlign w:val="center"/>
          </w:tcPr>
          <w:p w14:paraId="45DF00C8" w14:textId="77777777" w:rsidR="00BB0BA5" w:rsidRDefault="00EF131B">
            <w:pPr>
              <w:pStyle w:val="Textotabla"/>
              <w:spacing w:after="50" w:line="240" w:lineRule="auto"/>
            </w:pPr>
            <w:r>
              <w:rPr>
                <w:sz w:val="16"/>
              </w:rPr>
              <w:t>No se localizó un estudio de factibilidad previo en las fuentes revisadas.</w:t>
            </w:r>
          </w:p>
        </w:tc>
      </w:tr>
      <w:tr w:rsidR="00BB0BA5" w14:paraId="4670DB74" w14:textId="77777777">
        <w:trPr>
          <w:cantSplit/>
          <w:jc w:val="center"/>
        </w:trPr>
        <w:tc>
          <w:tcPr>
            <w:tcW w:w="4309" w:type="dxa"/>
            <w:tcMar>
              <w:top w:w="80" w:type="dxa"/>
              <w:left w:w="90" w:type="dxa"/>
              <w:bottom w:w="80" w:type="dxa"/>
              <w:right w:w="90" w:type="dxa"/>
            </w:tcMar>
            <w:vAlign w:val="center"/>
          </w:tcPr>
          <w:p w14:paraId="55753259" w14:textId="77777777" w:rsidR="00BB0BA5" w:rsidRDefault="00EF131B">
            <w:pPr>
              <w:pStyle w:val="Textotabla"/>
              <w:spacing w:after="50" w:line="240" w:lineRule="auto"/>
            </w:pPr>
            <w:r>
              <w:rPr>
                <w:sz w:val="16"/>
              </w:rPr>
              <w:t>Equipo y dirección designados</w:t>
            </w:r>
          </w:p>
        </w:tc>
        <w:tc>
          <w:tcPr>
            <w:tcW w:w="4706" w:type="dxa"/>
            <w:tcMar>
              <w:top w:w="80" w:type="dxa"/>
              <w:left w:w="90" w:type="dxa"/>
              <w:bottom w:w="80" w:type="dxa"/>
              <w:right w:w="90" w:type="dxa"/>
            </w:tcMar>
            <w:vAlign w:val="center"/>
          </w:tcPr>
          <w:p w14:paraId="0C196CD5" w14:textId="77777777" w:rsidR="00BB0BA5" w:rsidRDefault="00EF131B">
            <w:pPr>
              <w:pStyle w:val="Textotabla"/>
              <w:spacing w:after="50" w:line="240" w:lineRule="auto"/>
            </w:pPr>
            <w:r>
              <w:rPr>
                <w:sz w:val="16"/>
              </w:rPr>
              <w:t>Acta de constitución con cuatro integrantes y funciones iniciales.</w:t>
            </w:r>
          </w:p>
        </w:tc>
      </w:tr>
      <w:tr w:rsidR="00BB0BA5" w14:paraId="22401B94" w14:textId="77777777">
        <w:trPr>
          <w:cantSplit/>
          <w:jc w:val="center"/>
        </w:trPr>
        <w:tc>
          <w:tcPr>
            <w:tcW w:w="4309" w:type="dxa"/>
            <w:shd w:val="clear" w:color="auto" w:fill="EEF3F7"/>
            <w:tcMar>
              <w:top w:w="80" w:type="dxa"/>
              <w:left w:w="90" w:type="dxa"/>
              <w:bottom w:w="80" w:type="dxa"/>
              <w:right w:w="90" w:type="dxa"/>
            </w:tcMar>
            <w:vAlign w:val="center"/>
          </w:tcPr>
          <w:p w14:paraId="729FD431" w14:textId="77777777" w:rsidR="00BB0BA5" w:rsidRDefault="00EF131B">
            <w:pPr>
              <w:pStyle w:val="Textotabla"/>
              <w:spacing w:after="50" w:line="240" w:lineRule="auto"/>
            </w:pPr>
            <w:r>
              <w:rPr>
                <w:sz w:val="16"/>
              </w:rPr>
              <w:t>Ciclo de vida documentado</w:t>
            </w:r>
          </w:p>
        </w:tc>
        <w:tc>
          <w:tcPr>
            <w:tcW w:w="4706" w:type="dxa"/>
            <w:shd w:val="clear" w:color="auto" w:fill="EEF3F7"/>
            <w:tcMar>
              <w:top w:w="80" w:type="dxa"/>
              <w:left w:w="90" w:type="dxa"/>
              <w:bottom w:w="80" w:type="dxa"/>
              <w:right w:w="90" w:type="dxa"/>
            </w:tcMar>
            <w:vAlign w:val="center"/>
          </w:tcPr>
          <w:p w14:paraId="789C60F2" w14:textId="77777777" w:rsidR="00BB0BA5" w:rsidRDefault="00EF131B">
            <w:pPr>
              <w:pStyle w:val="Textotabla"/>
              <w:spacing w:after="50" w:line="240" w:lineRule="auto"/>
            </w:pPr>
            <w:r>
              <w:rPr>
                <w:sz w:val="16"/>
              </w:rPr>
              <w:t>Informe S02 y estrategia iterativo-incremental.</w:t>
            </w:r>
          </w:p>
        </w:tc>
      </w:tr>
      <w:tr w:rsidR="00BB0BA5" w14:paraId="40AA12F6" w14:textId="77777777">
        <w:trPr>
          <w:cantSplit/>
          <w:jc w:val="center"/>
        </w:trPr>
        <w:tc>
          <w:tcPr>
            <w:tcW w:w="4309" w:type="dxa"/>
            <w:tcMar>
              <w:top w:w="80" w:type="dxa"/>
              <w:left w:w="90" w:type="dxa"/>
              <w:bottom w:w="80" w:type="dxa"/>
              <w:right w:w="90" w:type="dxa"/>
            </w:tcMar>
            <w:vAlign w:val="center"/>
          </w:tcPr>
          <w:p w14:paraId="106EB364" w14:textId="77777777" w:rsidR="00BB0BA5" w:rsidRDefault="00EF131B">
            <w:pPr>
              <w:pStyle w:val="Textotabla"/>
              <w:spacing w:after="50" w:line="240" w:lineRule="auto"/>
            </w:pPr>
            <w:r>
              <w:rPr>
                <w:sz w:val="16"/>
              </w:rPr>
              <w:t>Infraestructura y recursos disponibles</w:t>
            </w:r>
          </w:p>
        </w:tc>
        <w:tc>
          <w:tcPr>
            <w:tcW w:w="4706" w:type="dxa"/>
            <w:tcMar>
              <w:top w:w="80" w:type="dxa"/>
              <w:left w:w="90" w:type="dxa"/>
              <w:bottom w:w="80" w:type="dxa"/>
              <w:right w:w="90" w:type="dxa"/>
            </w:tcMar>
            <w:vAlign w:val="center"/>
          </w:tcPr>
          <w:p w14:paraId="01E4C6C5" w14:textId="77777777" w:rsidR="00BB0BA5" w:rsidRDefault="00EF131B">
            <w:pPr>
              <w:pStyle w:val="Textotabla"/>
              <w:spacing w:after="50" w:line="240" w:lineRule="auto"/>
            </w:pPr>
            <w:r>
              <w:rPr>
                <w:sz w:val="16"/>
              </w:rPr>
              <w:t>Repositorio, tablero, entorno Node.js, OpenAPI y prueba CU-06.</w:t>
            </w:r>
          </w:p>
        </w:tc>
      </w:tr>
    </w:tbl>
    <w:p w14:paraId="57A64554" w14:textId="77777777" w:rsidR="00BB0BA5" w:rsidRDefault="00EF131B">
      <w:pPr>
        <w:pStyle w:val="Fuentetabla"/>
        <w:jc w:val="center"/>
      </w:pPr>
      <w:r>
        <w:rPr>
          <w:b/>
        </w:rPr>
        <w:t xml:space="preserve">Fuente: </w:t>
      </w:r>
      <w:r>
        <w:rPr>
          <w:i/>
        </w:rPr>
        <w:t>Matriz de evidencias S08; ISO/IEC 29110-5-1-2:2025, cláusula 5.2.</w:t>
      </w:r>
    </w:p>
    <w:p w14:paraId="20BE8FD1" w14:textId="77777777" w:rsidR="00BB0BA5" w:rsidRDefault="00EF131B">
      <w:pPr>
        <w:pStyle w:val="Titulotabla"/>
        <w:keepNext/>
      </w:pPr>
      <w:r>
        <w:t>Tabla 15. Inventario de fuentes para los catorce resultados</w:t>
      </w:r>
    </w:p>
    <w:tbl>
      <w:tblPr>
        <w:tblStyle w:val="Tablaconcuadrcula"/>
        <w:tblW w:w="0" w:type="auto"/>
        <w:jc w:val="center"/>
        <w:tblLook w:val="04A0" w:firstRow="1" w:lastRow="0" w:firstColumn="1" w:lastColumn="0" w:noHBand="0" w:noVBand="1"/>
      </w:tblPr>
      <w:tblGrid>
        <w:gridCol w:w="2520"/>
        <w:gridCol w:w="3105"/>
        <w:gridCol w:w="3293"/>
      </w:tblGrid>
      <w:tr w:rsidR="00BB0BA5" w14:paraId="6209E535" w14:textId="77777777">
        <w:trPr>
          <w:cantSplit/>
          <w:tblHeader/>
          <w:jc w:val="center"/>
        </w:trPr>
        <w:tc>
          <w:tcPr>
            <w:tcW w:w="3009" w:type="dxa"/>
            <w:shd w:val="clear" w:color="auto" w:fill="17324D"/>
            <w:tcMar>
              <w:top w:w="45" w:type="dxa"/>
              <w:left w:w="65" w:type="dxa"/>
              <w:bottom w:w="45" w:type="dxa"/>
              <w:right w:w="65" w:type="dxa"/>
            </w:tcMar>
            <w:vAlign w:val="center"/>
          </w:tcPr>
          <w:p w14:paraId="49A018C5" w14:textId="77777777" w:rsidR="00BB0BA5" w:rsidRDefault="00EF131B">
            <w:pPr>
              <w:pStyle w:val="Textotabla"/>
              <w:spacing w:after="50" w:line="240" w:lineRule="auto"/>
            </w:pPr>
            <w:r>
              <w:rPr>
                <w:b/>
                <w:color w:val="FFFFFF"/>
                <w:sz w:val="15"/>
              </w:rPr>
              <w:t>Resultado</w:t>
            </w:r>
          </w:p>
        </w:tc>
        <w:tc>
          <w:tcPr>
            <w:tcW w:w="3009" w:type="dxa"/>
            <w:shd w:val="clear" w:color="auto" w:fill="17324D"/>
            <w:tcMar>
              <w:top w:w="45" w:type="dxa"/>
              <w:left w:w="65" w:type="dxa"/>
              <w:bottom w:w="45" w:type="dxa"/>
              <w:right w:w="65" w:type="dxa"/>
            </w:tcMar>
            <w:vAlign w:val="center"/>
          </w:tcPr>
          <w:p w14:paraId="1DE32139" w14:textId="77777777" w:rsidR="00BB0BA5" w:rsidRDefault="00EF131B">
            <w:pPr>
              <w:pStyle w:val="Textotabla"/>
              <w:spacing w:after="50" w:line="240" w:lineRule="auto"/>
            </w:pPr>
            <w:r>
              <w:rPr>
                <w:b/>
                <w:color w:val="FFFFFF"/>
                <w:sz w:val="15"/>
              </w:rPr>
              <w:t>Evidencia principal</w:t>
            </w:r>
          </w:p>
        </w:tc>
        <w:tc>
          <w:tcPr>
            <w:tcW w:w="3009" w:type="dxa"/>
            <w:shd w:val="clear" w:color="auto" w:fill="17324D"/>
            <w:tcMar>
              <w:top w:w="45" w:type="dxa"/>
              <w:left w:w="65" w:type="dxa"/>
              <w:bottom w:w="45" w:type="dxa"/>
              <w:right w:w="65" w:type="dxa"/>
            </w:tcMar>
            <w:vAlign w:val="center"/>
          </w:tcPr>
          <w:p w14:paraId="2D7E5183" w14:textId="77777777" w:rsidR="00BB0BA5" w:rsidRDefault="00EF131B">
            <w:pPr>
              <w:pStyle w:val="Textotabla"/>
              <w:spacing w:after="50" w:line="240" w:lineRule="auto"/>
            </w:pPr>
            <w:r>
              <w:rPr>
                <w:b/>
                <w:color w:val="FFFFFF"/>
                <w:sz w:val="15"/>
              </w:rPr>
              <w:t>Vínculo con el proceso</w:t>
            </w:r>
          </w:p>
        </w:tc>
      </w:tr>
      <w:tr w:rsidR="00BB0BA5" w14:paraId="1EAB25A3" w14:textId="77777777">
        <w:trPr>
          <w:cantSplit/>
          <w:jc w:val="center"/>
        </w:trPr>
        <w:tc>
          <w:tcPr>
            <w:tcW w:w="1474" w:type="dxa"/>
            <w:tcMar>
              <w:top w:w="45" w:type="dxa"/>
              <w:left w:w="65" w:type="dxa"/>
              <w:bottom w:w="45" w:type="dxa"/>
              <w:right w:w="65" w:type="dxa"/>
            </w:tcMar>
            <w:vAlign w:val="center"/>
          </w:tcPr>
          <w:p w14:paraId="30AAFB32" w14:textId="77777777" w:rsidR="00BB0BA5" w:rsidRDefault="00EF131B">
            <w:pPr>
              <w:pStyle w:val="Textotabla"/>
              <w:spacing w:after="50" w:line="240" w:lineRule="auto"/>
            </w:pPr>
            <w:r>
              <w:rPr>
                <w:sz w:val="15"/>
              </w:rPr>
              <w:t>PM.O1</w:t>
            </w:r>
          </w:p>
        </w:tc>
        <w:tc>
          <w:tcPr>
            <w:tcW w:w="3685" w:type="dxa"/>
            <w:tcMar>
              <w:top w:w="45" w:type="dxa"/>
              <w:left w:w="65" w:type="dxa"/>
              <w:bottom w:w="45" w:type="dxa"/>
              <w:right w:w="65" w:type="dxa"/>
            </w:tcMar>
            <w:vAlign w:val="center"/>
          </w:tcPr>
          <w:p w14:paraId="2A7377F2" w14:textId="77777777" w:rsidR="00BB0BA5" w:rsidRDefault="00EF131B">
            <w:pPr>
              <w:pStyle w:val="Textotabla"/>
              <w:spacing w:after="50" w:line="240" w:lineRule="auto"/>
            </w:pPr>
            <w:r>
              <w:rPr>
                <w:sz w:val="15"/>
              </w:rPr>
              <w:t>Informe S02; acuerdos S03</w:t>
            </w:r>
          </w:p>
        </w:tc>
        <w:tc>
          <w:tcPr>
            <w:tcW w:w="3855" w:type="dxa"/>
            <w:tcMar>
              <w:top w:w="45" w:type="dxa"/>
              <w:left w:w="65" w:type="dxa"/>
              <w:bottom w:w="45" w:type="dxa"/>
              <w:right w:w="65" w:type="dxa"/>
            </w:tcMar>
            <w:vAlign w:val="center"/>
          </w:tcPr>
          <w:p w14:paraId="2ACD3D08" w14:textId="77777777" w:rsidR="00BB0BA5" w:rsidRDefault="00EF131B">
            <w:pPr>
              <w:pStyle w:val="Textotabla"/>
              <w:spacing w:after="50" w:line="240" w:lineRule="auto"/>
            </w:pPr>
            <w:r>
              <w:rPr>
                <w:sz w:val="15"/>
              </w:rPr>
              <w:t>Planificación y responsabilidades.</w:t>
            </w:r>
          </w:p>
        </w:tc>
      </w:tr>
      <w:tr w:rsidR="00BB0BA5" w14:paraId="7B06284B" w14:textId="77777777">
        <w:trPr>
          <w:cantSplit/>
          <w:jc w:val="center"/>
        </w:trPr>
        <w:tc>
          <w:tcPr>
            <w:tcW w:w="1474" w:type="dxa"/>
            <w:shd w:val="clear" w:color="auto" w:fill="EEF3F7"/>
            <w:tcMar>
              <w:top w:w="45" w:type="dxa"/>
              <w:left w:w="65" w:type="dxa"/>
              <w:bottom w:w="45" w:type="dxa"/>
              <w:right w:w="65" w:type="dxa"/>
            </w:tcMar>
            <w:vAlign w:val="center"/>
          </w:tcPr>
          <w:p w14:paraId="26CFADDE" w14:textId="77777777" w:rsidR="00BB0BA5" w:rsidRDefault="00EF131B">
            <w:pPr>
              <w:pStyle w:val="Textotabla"/>
              <w:spacing w:after="50" w:line="240" w:lineRule="auto"/>
            </w:pPr>
            <w:r>
              <w:rPr>
                <w:sz w:val="15"/>
              </w:rPr>
              <w:t>PM.O2</w:t>
            </w:r>
          </w:p>
        </w:tc>
        <w:tc>
          <w:tcPr>
            <w:tcW w:w="3685" w:type="dxa"/>
            <w:shd w:val="clear" w:color="auto" w:fill="EEF3F7"/>
            <w:tcMar>
              <w:top w:w="45" w:type="dxa"/>
              <w:left w:w="65" w:type="dxa"/>
              <w:bottom w:w="45" w:type="dxa"/>
              <w:right w:w="65" w:type="dxa"/>
            </w:tcMar>
            <w:vAlign w:val="center"/>
          </w:tcPr>
          <w:p w14:paraId="084DD45A" w14:textId="77777777" w:rsidR="00BB0BA5" w:rsidRDefault="00EF131B">
            <w:pPr>
              <w:pStyle w:val="Textotabla"/>
              <w:spacing w:after="50" w:line="240" w:lineRule="auto"/>
            </w:pPr>
            <w:r>
              <w:rPr>
                <w:sz w:val="15"/>
              </w:rPr>
              <w:t>Panel S04–S08; informes Sprint 1</w:t>
            </w:r>
          </w:p>
        </w:tc>
        <w:tc>
          <w:tcPr>
            <w:tcW w:w="3855" w:type="dxa"/>
            <w:shd w:val="clear" w:color="auto" w:fill="EEF3F7"/>
            <w:tcMar>
              <w:top w:w="45" w:type="dxa"/>
              <w:left w:w="65" w:type="dxa"/>
              <w:bottom w:w="45" w:type="dxa"/>
              <w:right w:w="65" w:type="dxa"/>
            </w:tcMar>
            <w:vAlign w:val="center"/>
          </w:tcPr>
          <w:p w14:paraId="2CD824BD" w14:textId="77777777" w:rsidR="00BB0BA5" w:rsidRDefault="00EF131B">
            <w:pPr>
              <w:pStyle w:val="Textotabla"/>
              <w:spacing w:after="50" w:line="240" w:lineRule="auto"/>
            </w:pPr>
            <w:r>
              <w:rPr>
                <w:sz w:val="15"/>
              </w:rPr>
              <w:t>Seguimiento y acciones documentadas.</w:t>
            </w:r>
          </w:p>
        </w:tc>
      </w:tr>
      <w:tr w:rsidR="00BB0BA5" w14:paraId="75B924E6" w14:textId="77777777">
        <w:trPr>
          <w:cantSplit/>
          <w:jc w:val="center"/>
        </w:trPr>
        <w:tc>
          <w:tcPr>
            <w:tcW w:w="1474" w:type="dxa"/>
            <w:tcMar>
              <w:top w:w="45" w:type="dxa"/>
              <w:left w:w="65" w:type="dxa"/>
              <w:bottom w:w="45" w:type="dxa"/>
              <w:right w:w="65" w:type="dxa"/>
            </w:tcMar>
            <w:vAlign w:val="center"/>
          </w:tcPr>
          <w:p w14:paraId="3644C9F2" w14:textId="77777777" w:rsidR="00BB0BA5" w:rsidRDefault="00EF131B">
            <w:pPr>
              <w:pStyle w:val="Textotabla"/>
              <w:spacing w:after="50" w:line="240" w:lineRule="auto"/>
            </w:pPr>
            <w:r>
              <w:rPr>
                <w:sz w:val="15"/>
              </w:rPr>
              <w:t>PM.O3</w:t>
            </w:r>
          </w:p>
        </w:tc>
        <w:tc>
          <w:tcPr>
            <w:tcW w:w="3685" w:type="dxa"/>
            <w:tcMar>
              <w:top w:w="45" w:type="dxa"/>
              <w:left w:w="65" w:type="dxa"/>
              <w:bottom w:w="45" w:type="dxa"/>
              <w:right w:w="65" w:type="dxa"/>
            </w:tcMar>
            <w:vAlign w:val="center"/>
          </w:tcPr>
          <w:p w14:paraId="080416C5" w14:textId="77777777" w:rsidR="00BB0BA5" w:rsidRDefault="00EF131B">
            <w:pPr>
              <w:pStyle w:val="Textotabla"/>
              <w:spacing w:after="50" w:line="240" w:lineRule="auto"/>
            </w:pPr>
            <w:r>
              <w:rPr>
                <w:sz w:val="15"/>
              </w:rPr>
              <w:t>Issue #6</w:t>
            </w:r>
          </w:p>
        </w:tc>
        <w:tc>
          <w:tcPr>
            <w:tcW w:w="3855" w:type="dxa"/>
            <w:tcMar>
              <w:top w:w="45" w:type="dxa"/>
              <w:left w:w="65" w:type="dxa"/>
              <w:bottom w:w="45" w:type="dxa"/>
              <w:right w:w="65" w:type="dxa"/>
            </w:tcMar>
            <w:vAlign w:val="center"/>
          </w:tcPr>
          <w:p w14:paraId="1FEA2C7B" w14:textId="77777777" w:rsidR="00BB0BA5" w:rsidRDefault="00EF131B">
            <w:pPr>
              <w:pStyle w:val="Textotabla"/>
              <w:spacing w:after="50" w:line="240" w:lineRule="auto"/>
            </w:pPr>
            <w:r>
              <w:rPr>
                <w:sz w:val="15"/>
              </w:rPr>
              <w:t>Seguimiento de decisión de especificación.</w:t>
            </w:r>
          </w:p>
        </w:tc>
      </w:tr>
      <w:tr w:rsidR="00BB0BA5" w14:paraId="3DC42462" w14:textId="77777777">
        <w:trPr>
          <w:cantSplit/>
          <w:jc w:val="center"/>
        </w:trPr>
        <w:tc>
          <w:tcPr>
            <w:tcW w:w="1474" w:type="dxa"/>
            <w:shd w:val="clear" w:color="auto" w:fill="EEF3F7"/>
            <w:tcMar>
              <w:top w:w="45" w:type="dxa"/>
              <w:left w:w="65" w:type="dxa"/>
              <w:bottom w:w="45" w:type="dxa"/>
              <w:right w:w="65" w:type="dxa"/>
            </w:tcMar>
            <w:vAlign w:val="center"/>
          </w:tcPr>
          <w:p w14:paraId="5AC990ED" w14:textId="77777777" w:rsidR="00BB0BA5" w:rsidRDefault="00EF131B">
            <w:pPr>
              <w:pStyle w:val="Textotabla"/>
              <w:spacing w:after="50" w:line="240" w:lineRule="auto"/>
            </w:pPr>
            <w:r>
              <w:rPr>
                <w:sz w:val="15"/>
              </w:rPr>
              <w:t>PM.O4</w:t>
            </w:r>
          </w:p>
        </w:tc>
        <w:tc>
          <w:tcPr>
            <w:tcW w:w="3685" w:type="dxa"/>
            <w:shd w:val="clear" w:color="auto" w:fill="EEF3F7"/>
            <w:tcMar>
              <w:top w:w="45" w:type="dxa"/>
              <w:left w:w="65" w:type="dxa"/>
              <w:bottom w:w="45" w:type="dxa"/>
              <w:right w:w="65" w:type="dxa"/>
            </w:tcMar>
            <w:vAlign w:val="center"/>
          </w:tcPr>
          <w:p w14:paraId="01C9BA3B" w14:textId="77777777" w:rsidR="00BB0BA5" w:rsidRDefault="00EF131B">
            <w:pPr>
              <w:pStyle w:val="Textotabla"/>
              <w:spacing w:after="50" w:line="240" w:lineRule="auto"/>
            </w:pPr>
            <w:r>
              <w:rPr>
                <w:sz w:val="15"/>
              </w:rPr>
              <w:t>Acta de retrospectiva S06</w:t>
            </w:r>
          </w:p>
        </w:tc>
        <w:tc>
          <w:tcPr>
            <w:tcW w:w="3855" w:type="dxa"/>
            <w:shd w:val="clear" w:color="auto" w:fill="EEF3F7"/>
            <w:tcMar>
              <w:top w:w="45" w:type="dxa"/>
              <w:left w:w="65" w:type="dxa"/>
              <w:bottom w:w="45" w:type="dxa"/>
              <w:right w:w="65" w:type="dxa"/>
            </w:tcMar>
            <w:vAlign w:val="center"/>
          </w:tcPr>
          <w:p w14:paraId="32FA0CA7" w14:textId="77777777" w:rsidR="00BB0BA5" w:rsidRDefault="00EF131B">
            <w:pPr>
              <w:pStyle w:val="Textotabla"/>
              <w:spacing w:after="50" w:line="240" w:lineRule="auto"/>
            </w:pPr>
            <w:r>
              <w:rPr>
                <w:sz w:val="15"/>
              </w:rPr>
              <w:t>Registro documental de revisión interna.</w:t>
            </w:r>
          </w:p>
        </w:tc>
      </w:tr>
      <w:tr w:rsidR="00BB0BA5" w14:paraId="21574C44" w14:textId="77777777">
        <w:trPr>
          <w:cantSplit/>
          <w:jc w:val="center"/>
        </w:trPr>
        <w:tc>
          <w:tcPr>
            <w:tcW w:w="1474" w:type="dxa"/>
            <w:tcMar>
              <w:top w:w="45" w:type="dxa"/>
              <w:left w:w="65" w:type="dxa"/>
              <w:bottom w:w="45" w:type="dxa"/>
              <w:right w:w="65" w:type="dxa"/>
            </w:tcMar>
            <w:vAlign w:val="center"/>
          </w:tcPr>
          <w:p w14:paraId="28B4998C" w14:textId="77777777" w:rsidR="00BB0BA5" w:rsidRDefault="00EF131B">
            <w:pPr>
              <w:pStyle w:val="Textotabla"/>
              <w:spacing w:after="50" w:line="240" w:lineRule="auto"/>
            </w:pPr>
            <w:r>
              <w:rPr>
                <w:sz w:val="15"/>
              </w:rPr>
              <w:t>PM.O5</w:t>
            </w:r>
          </w:p>
        </w:tc>
        <w:tc>
          <w:tcPr>
            <w:tcW w:w="3685" w:type="dxa"/>
            <w:tcMar>
              <w:top w:w="45" w:type="dxa"/>
              <w:left w:w="65" w:type="dxa"/>
              <w:bottom w:w="45" w:type="dxa"/>
              <w:right w:w="65" w:type="dxa"/>
            </w:tcMar>
            <w:vAlign w:val="center"/>
          </w:tcPr>
          <w:p w14:paraId="33735073" w14:textId="77777777" w:rsidR="00BB0BA5" w:rsidRDefault="00EF131B">
            <w:pPr>
              <w:pStyle w:val="Textotabla"/>
              <w:spacing w:after="50" w:line="240" w:lineRule="auto"/>
            </w:pPr>
            <w:r>
              <w:rPr>
                <w:sz w:val="15"/>
              </w:rPr>
              <w:t>Especificación del Sistema; deuda S06</w:t>
            </w:r>
          </w:p>
        </w:tc>
        <w:tc>
          <w:tcPr>
            <w:tcW w:w="3855" w:type="dxa"/>
            <w:tcMar>
              <w:top w:w="45" w:type="dxa"/>
              <w:left w:w="65" w:type="dxa"/>
              <w:bottom w:w="45" w:type="dxa"/>
              <w:right w:w="65" w:type="dxa"/>
            </w:tcMar>
            <w:vAlign w:val="center"/>
          </w:tcPr>
          <w:p w14:paraId="69E21548" w14:textId="77777777" w:rsidR="00BB0BA5" w:rsidRDefault="00EF131B">
            <w:pPr>
              <w:pStyle w:val="Textotabla"/>
              <w:spacing w:after="50" w:line="240" w:lineRule="auto"/>
            </w:pPr>
            <w:r>
              <w:rPr>
                <w:sz w:val="15"/>
              </w:rPr>
              <w:t>Identificación de riesgos y hallazgos.</w:t>
            </w:r>
          </w:p>
        </w:tc>
      </w:tr>
      <w:tr w:rsidR="00BB0BA5" w14:paraId="7FA7D6AC" w14:textId="77777777">
        <w:trPr>
          <w:cantSplit/>
          <w:jc w:val="center"/>
        </w:trPr>
        <w:tc>
          <w:tcPr>
            <w:tcW w:w="1474" w:type="dxa"/>
            <w:shd w:val="clear" w:color="auto" w:fill="EEF3F7"/>
            <w:tcMar>
              <w:top w:w="45" w:type="dxa"/>
              <w:left w:w="65" w:type="dxa"/>
              <w:bottom w:w="45" w:type="dxa"/>
              <w:right w:w="65" w:type="dxa"/>
            </w:tcMar>
            <w:vAlign w:val="center"/>
          </w:tcPr>
          <w:p w14:paraId="2D158FC4" w14:textId="77777777" w:rsidR="00BB0BA5" w:rsidRDefault="00EF131B">
            <w:pPr>
              <w:pStyle w:val="Textotabla"/>
              <w:spacing w:after="50" w:line="240" w:lineRule="auto"/>
            </w:pPr>
            <w:r>
              <w:rPr>
                <w:sz w:val="15"/>
              </w:rPr>
              <w:t>PM.O6</w:t>
            </w:r>
          </w:p>
        </w:tc>
        <w:tc>
          <w:tcPr>
            <w:tcW w:w="3685" w:type="dxa"/>
            <w:shd w:val="clear" w:color="auto" w:fill="EEF3F7"/>
            <w:tcMar>
              <w:top w:w="45" w:type="dxa"/>
              <w:left w:w="65" w:type="dxa"/>
              <w:bottom w:w="45" w:type="dxa"/>
              <w:right w:w="65" w:type="dxa"/>
            </w:tcMar>
            <w:vAlign w:val="center"/>
          </w:tcPr>
          <w:p w14:paraId="2F391B7C" w14:textId="77777777" w:rsidR="00BB0BA5" w:rsidRDefault="00EF131B">
            <w:pPr>
              <w:pStyle w:val="Textotabla"/>
              <w:spacing w:after="50" w:line="240" w:lineRule="auto"/>
            </w:pPr>
            <w:r>
              <w:rPr>
                <w:sz w:val="15"/>
              </w:rPr>
              <w:t>Git, PR y etiquetas</w:t>
            </w:r>
          </w:p>
        </w:tc>
        <w:tc>
          <w:tcPr>
            <w:tcW w:w="3855" w:type="dxa"/>
            <w:shd w:val="clear" w:color="auto" w:fill="EEF3F7"/>
            <w:tcMar>
              <w:top w:w="45" w:type="dxa"/>
              <w:left w:w="65" w:type="dxa"/>
              <w:bottom w:w="45" w:type="dxa"/>
              <w:right w:w="65" w:type="dxa"/>
            </w:tcMar>
            <w:vAlign w:val="center"/>
          </w:tcPr>
          <w:p w14:paraId="3CE03040" w14:textId="77777777" w:rsidR="00BB0BA5" w:rsidRDefault="00EF131B">
            <w:pPr>
              <w:pStyle w:val="Textotabla"/>
              <w:spacing w:after="50" w:line="240" w:lineRule="auto"/>
            </w:pPr>
            <w:r>
              <w:rPr>
                <w:sz w:val="15"/>
              </w:rPr>
              <w:t>Configuración y líneas base técnicas.</w:t>
            </w:r>
          </w:p>
        </w:tc>
      </w:tr>
      <w:tr w:rsidR="00BB0BA5" w14:paraId="0F44CD14" w14:textId="77777777">
        <w:trPr>
          <w:cantSplit/>
          <w:jc w:val="center"/>
        </w:trPr>
        <w:tc>
          <w:tcPr>
            <w:tcW w:w="1474" w:type="dxa"/>
            <w:tcMar>
              <w:top w:w="45" w:type="dxa"/>
              <w:left w:w="65" w:type="dxa"/>
              <w:bottom w:w="45" w:type="dxa"/>
              <w:right w:w="65" w:type="dxa"/>
            </w:tcMar>
            <w:vAlign w:val="center"/>
          </w:tcPr>
          <w:p w14:paraId="64E37300" w14:textId="77777777" w:rsidR="00BB0BA5" w:rsidRDefault="00EF131B">
            <w:pPr>
              <w:pStyle w:val="Textotabla"/>
              <w:spacing w:after="50" w:line="240" w:lineRule="auto"/>
            </w:pPr>
            <w:r>
              <w:rPr>
                <w:sz w:val="15"/>
              </w:rPr>
              <w:t>PM.O7</w:t>
            </w:r>
          </w:p>
        </w:tc>
        <w:tc>
          <w:tcPr>
            <w:tcW w:w="3685" w:type="dxa"/>
            <w:tcMar>
              <w:top w:w="45" w:type="dxa"/>
              <w:left w:w="65" w:type="dxa"/>
              <w:bottom w:w="45" w:type="dxa"/>
              <w:right w:w="65" w:type="dxa"/>
            </w:tcMar>
            <w:vAlign w:val="center"/>
          </w:tcPr>
          <w:p w14:paraId="04BFC436" w14:textId="77777777" w:rsidR="00BB0BA5" w:rsidRDefault="00EF131B">
            <w:pPr>
              <w:pStyle w:val="Textotabla"/>
              <w:spacing w:after="50" w:line="240" w:lineRule="auto"/>
            </w:pPr>
            <w:r>
              <w:rPr>
                <w:sz w:val="15"/>
              </w:rPr>
              <w:t>DoD; PR #40</w:t>
            </w:r>
          </w:p>
        </w:tc>
        <w:tc>
          <w:tcPr>
            <w:tcW w:w="3855" w:type="dxa"/>
            <w:tcMar>
              <w:top w:w="45" w:type="dxa"/>
              <w:left w:w="65" w:type="dxa"/>
              <w:bottom w:w="45" w:type="dxa"/>
              <w:right w:w="65" w:type="dxa"/>
            </w:tcMar>
            <w:vAlign w:val="center"/>
          </w:tcPr>
          <w:p w14:paraId="4BD6ECBC" w14:textId="77777777" w:rsidR="00BB0BA5" w:rsidRDefault="00EF131B">
            <w:pPr>
              <w:pStyle w:val="Textotabla"/>
              <w:spacing w:after="50" w:line="240" w:lineRule="auto"/>
            </w:pPr>
            <w:r>
              <w:rPr>
                <w:sz w:val="15"/>
              </w:rPr>
              <w:t>Criterios de verificación y pruebas.</w:t>
            </w:r>
          </w:p>
        </w:tc>
      </w:tr>
      <w:tr w:rsidR="00BB0BA5" w14:paraId="272DB626" w14:textId="77777777">
        <w:trPr>
          <w:cantSplit/>
          <w:jc w:val="center"/>
        </w:trPr>
        <w:tc>
          <w:tcPr>
            <w:tcW w:w="1474" w:type="dxa"/>
            <w:shd w:val="clear" w:color="auto" w:fill="EEF3F7"/>
            <w:tcMar>
              <w:top w:w="45" w:type="dxa"/>
              <w:left w:w="65" w:type="dxa"/>
              <w:bottom w:w="45" w:type="dxa"/>
              <w:right w:w="65" w:type="dxa"/>
            </w:tcMar>
            <w:vAlign w:val="center"/>
          </w:tcPr>
          <w:p w14:paraId="5D7C3781" w14:textId="77777777" w:rsidR="00BB0BA5" w:rsidRDefault="00EF131B">
            <w:pPr>
              <w:pStyle w:val="Textotabla"/>
              <w:spacing w:after="50" w:line="240" w:lineRule="auto"/>
            </w:pPr>
            <w:r>
              <w:rPr>
                <w:sz w:val="15"/>
              </w:rPr>
              <w:t>SI.O1</w:t>
            </w:r>
          </w:p>
        </w:tc>
        <w:tc>
          <w:tcPr>
            <w:tcW w:w="3685" w:type="dxa"/>
            <w:shd w:val="clear" w:color="auto" w:fill="EEF3F7"/>
            <w:tcMar>
              <w:top w:w="45" w:type="dxa"/>
              <w:left w:w="65" w:type="dxa"/>
              <w:bottom w:w="45" w:type="dxa"/>
              <w:right w:w="65" w:type="dxa"/>
            </w:tcMar>
            <w:vAlign w:val="center"/>
          </w:tcPr>
          <w:p w14:paraId="016A3565" w14:textId="77777777" w:rsidR="00BB0BA5" w:rsidRDefault="00EF131B">
            <w:pPr>
              <w:pStyle w:val="Textotabla"/>
              <w:spacing w:after="50" w:line="240" w:lineRule="auto"/>
            </w:pPr>
            <w:r>
              <w:rPr>
                <w:sz w:val="15"/>
              </w:rPr>
              <w:t>Issue #7; PR #8</w:t>
            </w:r>
          </w:p>
        </w:tc>
        <w:tc>
          <w:tcPr>
            <w:tcW w:w="3855" w:type="dxa"/>
            <w:shd w:val="clear" w:color="auto" w:fill="EEF3F7"/>
            <w:tcMar>
              <w:top w:w="45" w:type="dxa"/>
              <w:left w:w="65" w:type="dxa"/>
              <w:bottom w:w="45" w:type="dxa"/>
              <w:right w:w="65" w:type="dxa"/>
            </w:tcMar>
            <w:vAlign w:val="center"/>
          </w:tcPr>
          <w:p w14:paraId="628F1BE3" w14:textId="77777777" w:rsidR="00BB0BA5" w:rsidRDefault="00EF131B">
            <w:pPr>
              <w:pStyle w:val="Textotabla"/>
              <w:spacing w:after="50" w:line="240" w:lineRule="auto"/>
            </w:pPr>
            <w:r>
              <w:rPr>
                <w:sz w:val="15"/>
              </w:rPr>
              <w:t>Implementación de rebanada planificada.</w:t>
            </w:r>
          </w:p>
        </w:tc>
      </w:tr>
      <w:tr w:rsidR="00BB0BA5" w14:paraId="24D86205" w14:textId="77777777">
        <w:trPr>
          <w:cantSplit/>
          <w:jc w:val="center"/>
        </w:trPr>
        <w:tc>
          <w:tcPr>
            <w:tcW w:w="1474" w:type="dxa"/>
            <w:tcMar>
              <w:top w:w="45" w:type="dxa"/>
              <w:left w:w="65" w:type="dxa"/>
              <w:bottom w:w="45" w:type="dxa"/>
              <w:right w:w="65" w:type="dxa"/>
            </w:tcMar>
            <w:vAlign w:val="center"/>
          </w:tcPr>
          <w:p w14:paraId="1FB19737" w14:textId="77777777" w:rsidR="00BB0BA5" w:rsidRDefault="00EF131B">
            <w:pPr>
              <w:pStyle w:val="Textotabla"/>
              <w:spacing w:after="50" w:line="240" w:lineRule="auto"/>
            </w:pPr>
            <w:r>
              <w:rPr>
                <w:sz w:val="15"/>
              </w:rPr>
              <w:t>SI.O2</w:t>
            </w:r>
          </w:p>
        </w:tc>
        <w:tc>
          <w:tcPr>
            <w:tcW w:w="3685" w:type="dxa"/>
            <w:tcMar>
              <w:top w:w="45" w:type="dxa"/>
              <w:left w:w="65" w:type="dxa"/>
              <w:bottom w:w="45" w:type="dxa"/>
              <w:right w:w="65" w:type="dxa"/>
            </w:tcMar>
            <w:vAlign w:val="center"/>
          </w:tcPr>
          <w:p w14:paraId="7B02D06D" w14:textId="77777777" w:rsidR="00BB0BA5" w:rsidRDefault="00EF131B">
            <w:pPr>
              <w:pStyle w:val="Textotabla"/>
              <w:spacing w:after="50" w:line="240" w:lineRule="auto"/>
            </w:pPr>
            <w:r>
              <w:rPr>
                <w:sz w:val="15"/>
              </w:rPr>
              <w:t>Especificación; OpenAPI v0.2.1</w:t>
            </w:r>
          </w:p>
        </w:tc>
        <w:tc>
          <w:tcPr>
            <w:tcW w:w="3855" w:type="dxa"/>
            <w:tcMar>
              <w:top w:w="45" w:type="dxa"/>
              <w:left w:w="65" w:type="dxa"/>
              <w:bottom w:w="45" w:type="dxa"/>
              <w:right w:w="65" w:type="dxa"/>
            </w:tcMar>
            <w:vAlign w:val="center"/>
          </w:tcPr>
          <w:p w14:paraId="3602CF53" w14:textId="77777777" w:rsidR="00BB0BA5" w:rsidRDefault="00EF131B">
            <w:pPr>
              <w:pStyle w:val="Textotabla"/>
              <w:spacing w:after="50" w:line="240" w:lineRule="auto"/>
            </w:pPr>
            <w:r>
              <w:rPr>
                <w:sz w:val="15"/>
              </w:rPr>
              <w:t>Requisitos y contrato versionados.</w:t>
            </w:r>
          </w:p>
        </w:tc>
      </w:tr>
      <w:tr w:rsidR="00BB0BA5" w14:paraId="6BEDAF39" w14:textId="77777777">
        <w:trPr>
          <w:cantSplit/>
          <w:jc w:val="center"/>
        </w:trPr>
        <w:tc>
          <w:tcPr>
            <w:tcW w:w="1474" w:type="dxa"/>
            <w:shd w:val="clear" w:color="auto" w:fill="EEF3F7"/>
            <w:tcMar>
              <w:top w:w="45" w:type="dxa"/>
              <w:left w:w="65" w:type="dxa"/>
              <w:bottom w:w="45" w:type="dxa"/>
              <w:right w:w="65" w:type="dxa"/>
            </w:tcMar>
            <w:vAlign w:val="center"/>
          </w:tcPr>
          <w:p w14:paraId="1C351C81" w14:textId="77777777" w:rsidR="00BB0BA5" w:rsidRDefault="00EF131B">
            <w:pPr>
              <w:pStyle w:val="Textotabla"/>
              <w:spacing w:after="50" w:line="240" w:lineRule="auto"/>
            </w:pPr>
            <w:r>
              <w:rPr>
                <w:sz w:val="15"/>
              </w:rPr>
              <w:t>SI.O3</w:t>
            </w:r>
          </w:p>
        </w:tc>
        <w:tc>
          <w:tcPr>
            <w:tcW w:w="3685" w:type="dxa"/>
            <w:shd w:val="clear" w:color="auto" w:fill="EEF3F7"/>
            <w:tcMar>
              <w:top w:w="45" w:type="dxa"/>
              <w:left w:w="65" w:type="dxa"/>
              <w:bottom w:w="45" w:type="dxa"/>
              <w:right w:w="65" w:type="dxa"/>
            </w:tcMar>
            <w:vAlign w:val="center"/>
          </w:tcPr>
          <w:p w14:paraId="3C934DAA" w14:textId="77777777" w:rsidR="00BB0BA5" w:rsidRDefault="00EF131B">
            <w:pPr>
              <w:pStyle w:val="Textotabla"/>
              <w:spacing w:after="50" w:line="240" w:lineRule="auto"/>
            </w:pPr>
            <w:r>
              <w:rPr>
                <w:sz w:val="15"/>
              </w:rPr>
              <w:t>SAD v2.0; OpenAPI</w:t>
            </w:r>
          </w:p>
        </w:tc>
        <w:tc>
          <w:tcPr>
            <w:tcW w:w="3855" w:type="dxa"/>
            <w:shd w:val="clear" w:color="auto" w:fill="EEF3F7"/>
            <w:tcMar>
              <w:top w:w="45" w:type="dxa"/>
              <w:left w:w="65" w:type="dxa"/>
              <w:bottom w:w="45" w:type="dxa"/>
              <w:right w:w="65" w:type="dxa"/>
            </w:tcMar>
            <w:vAlign w:val="center"/>
          </w:tcPr>
          <w:p w14:paraId="7A175390" w14:textId="77777777" w:rsidR="00BB0BA5" w:rsidRDefault="00EF131B">
            <w:pPr>
              <w:pStyle w:val="Textotabla"/>
              <w:spacing w:after="50" w:line="240" w:lineRule="auto"/>
            </w:pPr>
            <w:r>
              <w:rPr>
                <w:sz w:val="15"/>
              </w:rPr>
              <w:t>Arquitectura y diseño asociado.</w:t>
            </w:r>
          </w:p>
        </w:tc>
      </w:tr>
      <w:tr w:rsidR="00BB0BA5" w14:paraId="28E54331" w14:textId="77777777">
        <w:trPr>
          <w:cantSplit/>
          <w:jc w:val="center"/>
        </w:trPr>
        <w:tc>
          <w:tcPr>
            <w:tcW w:w="1474" w:type="dxa"/>
            <w:tcMar>
              <w:top w:w="45" w:type="dxa"/>
              <w:left w:w="65" w:type="dxa"/>
              <w:bottom w:w="45" w:type="dxa"/>
              <w:right w:w="65" w:type="dxa"/>
            </w:tcMar>
            <w:vAlign w:val="center"/>
          </w:tcPr>
          <w:p w14:paraId="18681DE9" w14:textId="77777777" w:rsidR="00BB0BA5" w:rsidRDefault="00EF131B">
            <w:pPr>
              <w:pStyle w:val="Textotabla"/>
              <w:spacing w:after="50" w:line="240" w:lineRule="auto"/>
            </w:pPr>
            <w:r>
              <w:rPr>
                <w:sz w:val="15"/>
              </w:rPr>
              <w:t>SI.O4</w:t>
            </w:r>
          </w:p>
        </w:tc>
        <w:tc>
          <w:tcPr>
            <w:tcW w:w="3685" w:type="dxa"/>
            <w:tcMar>
              <w:top w:w="45" w:type="dxa"/>
              <w:left w:w="65" w:type="dxa"/>
              <w:bottom w:w="45" w:type="dxa"/>
              <w:right w:w="65" w:type="dxa"/>
            </w:tcMar>
            <w:vAlign w:val="center"/>
          </w:tcPr>
          <w:p w14:paraId="6D504564" w14:textId="77777777" w:rsidR="00BB0BA5" w:rsidRDefault="00EF131B">
            <w:pPr>
              <w:pStyle w:val="Textotabla"/>
              <w:spacing w:after="50" w:line="240" w:lineRule="auto"/>
            </w:pPr>
            <w:r>
              <w:rPr>
                <w:sz w:val="15"/>
              </w:rPr>
              <w:t>Código CU-06; PR #40</w:t>
            </w:r>
          </w:p>
        </w:tc>
        <w:tc>
          <w:tcPr>
            <w:tcW w:w="3855" w:type="dxa"/>
            <w:tcMar>
              <w:top w:w="45" w:type="dxa"/>
              <w:left w:w="65" w:type="dxa"/>
              <w:bottom w:w="45" w:type="dxa"/>
              <w:right w:w="65" w:type="dxa"/>
            </w:tcMar>
            <w:vAlign w:val="center"/>
          </w:tcPr>
          <w:p w14:paraId="3B82EDB0" w14:textId="77777777" w:rsidR="00BB0BA5" w:rsidRDefault="00EF131B">
            <w:pPr>
              <w:pStyle w:val="Textotabla"/>
              <w:spacing w:after="50" w:line="240" w:lineRule="auto"/>
            </w:pPr>
            <w:r>
              <w:rPr>
                <w:sz w:val="15"/>
              </w:rPr>
              <w:t>Construcción y pruebas del componente.</w:t>
            </w:r>
          </w:p>
        </w:tc>
      </w:tr>
      <w:tr w:rsidR="00BB0BA5" w14:paraId="498ED748" w14:textId="77777777">
        <w:trPr>
          <w:cantSplit/>
          <w:jc w:val="center"/>
        </w:trPr>
        <w:tc>
          <w:tcPr>
            <w:tcW w:w="1474" w:type="dxa"/>
            <w:shd w:val="clear" w:color="auto" w:fill="EEF3F7"/>
            <w:tcMar>
              <w:top w:w="45" w:type="dxa"/>
              <w:left w:w="65" w:type="dxa"/>
              <w:bottom w:w="45" w:type="dxa"/>
              <w:right w:w="65" w:type="dxa"/>
            </w:tcMar>
            <w:vAlign w:val="center"/>
          </w:tcPr>
          <w:p w14:paraId="7E4F88DC" w14:textId="77777777" w:rsidR="00BB0BA5" w:rsidRDefault="00EF131B">
            <w:pPr>
              <w:pStyle w:val="Textotabla"/>
              <w:spacing w:after="50" w:line="240" w:lineRule="auto"/>
            </w:pPr>
            <w:r>
              <w:rPr>
                <w:sz w:val="15"/>
              </w:rPr>
              <w:t>SI.O5</w:t>
            </w:r>
          </w:p>
        </w:tc>
        <w:tc>
          <w:tcPr>
            <w:tcW w:w="3685" w:type="dxa"/>
            <w:shd w:val="clear" w:color="auto" w:fill="EEF3F7"/>
            <w:tcMar>
              <w:top w:w="45" w:type="dxa"/>
              <w:left w:w="65" w:type="dxa"/>
              <w:bottom w:w="45" w:type="dxa"/>
              <w:right w:w="65" w:type="dxa"/>
            </w:tcMar>
            <w:vAlign w:val="center"/>
          </w:tcPr>
          <w:p w14:paraId="4C426CDD" w14:textId="77777777" w:rsidR="00BB0BA5" w:rsidRDefault="00EF131B">
            <w:pPr>
              <w:pStyle w:val="Textotabla"/>
              <w:spacing w:after="50" w:line="240" w:lineRule="auto"/>
            </w:pPr>
            <w:r>
              <w:rPr>
                <w:sz w:val="15"/>
              </w:rPr>
              <w:t>Suite de 13 pruebas</w:t>
            </w:r>
          </w:p>
        </w:tc>
        <w:tc>
          <w:tcPr>
            <w:tcW w:w="3855" w:type="dxa"/>
            <w:shd w:val="clear" w:color="auto" w:fill="EEF3F7"/>
            <w:tcMar>
              <w:top w:w="45" w:type="dxa"/>
              <w:left w:w="65" w:type="dxa"/>
              <w:bottom w:w="45" w:type="dxa"/>
              <w:right w:w="65" w:type="dxa"/>
            </w:tcMar>
            <w:vAlign w:val="center"/>
          </w:tcPr>
          <w:p w14:paraId="2B572763" w14:textId="77777777" w:rsidR="00BB0BA5" w:rsidRDefault="00EF131B">
            <w:pPr>
              <w:pStyle w:val="Textotabla"/>
              <w:spacing w:after="50" w:line="240" w:lineRule="auto"/>
            </w:pPr>
            <w:r>
              <w:rPr>
                <w:sz w:val="15"/>
              </w:rPr>
              <w:t>Integración y comprobación del endpoint.</w:t>
            </w:r>
          </w:p>
        </w:tc>
      </w:tr>
      <w:tr w:rsidR="00BB0BA5" w14:paraId="0136488A" w14:textId="77777777">
        <w:trPr>
          <w:cantSplit/>
          <w:jc w:val="center"/>
        </w:trPr>
        <w:tc>
          <w:tcPr>
            <w:tcW w:w="1474" w:type="dxa"/>
            <w:tcMar>
              <w:top w:w="45" w:type="dxa"/>
              <w:left w:w="65" w:type="dxa"/>
              <w:bottom w:w="45" w:type="dxa"/>
              <w:right w:w="65" w:type="dxa"/>
            </w:tcMar>
            <w:vAlign w:val="center"/>
          </w:tcPr>
          <w:p w14:paraId="07E5C897" w14:textId="77777777" w:rsidR="00BB0BA5" w:rsidRDefault="00EF131B">
            <w:pPr>
              <w:pStyle w:val="Textotabla"/>
              <w:spacing w:after="50" w:line="240" w:lineRule="auto"/>
            </w:pPr>
            <w:r>
              <w:rPr>
                <w:sz w:val="15"/>
              </w:rPr>
              <w:t>SI.O6</w:t>
            </w:r>
          </w:p>
        </w:tc>
        <w:tc>
          <w:tcPr>
            <w:tcW w:w="3685" w:type="dxa"/>
            <w:tcMar>
              <w:top w:w="45" w:type="dxa"/>
              <w:left w:w="65" w:type="dxa"/>
              <w:bottom w:w="45" w:type="dxa"/>
              <w:right w:w="65" w:type="dxa"/>
            </w:tcMar>
            <w:vAlign w:val="center"/>
          </w:tcPr>
          <w:p w14:paraId="154CFDC2" w14:textId="77777777" w:rsidR="00BB0BA5" w:rsidRDefault="00EF131B">
            <w:pPr>
              <w:pStyle w:val="Textotabla"/>
              <w:spacing w:after="50" w:line="240" w:lineRule="auto"/>
            </w:pPr>
            <w:r>
              <w:rPr>
                <w:sz w:val="15"/>
              </w:rPr>
              <w:t>Etiqueta v0.2.0-vertical-slice</w:t>
            </w:r>
          </w:p>
        </w:tc>
        <w:tc>
          <w:tcPr>
            <w:tcW w:w="3855" w:type="dxa"/>
            <w:tcMar>
              <w:top w:w="45" w:type="dxa"/>
              <w:left w:w="65" w:type="dxa"/>
              <w:bottom w:w="45" w:type="dxa"/>
              <w:right w:w="65" w:type="dxa"/>
            </w:tcMar>
            <w:vAlign w:val="center"/>
          </w:tcPr>
          <w:p w14:paraId="45AFB818" w14:textId="77777777" w:rsidR="00BB0BA5" w:rsidRDefault="00EF131B">
            <w:pPr>
              <w:pStyle w:val="Textotabla"/>
              <w:spacing w:after="50" w:line="240" w:lineRule="auto"/>
            </w:pPr>
            <w:r>
              <w:rPr>
                <w:sz w:val="15"/>
              </w:rPr>
              <w:t>Ensamblado y versión de la rebanada.</w:t>
            </w:r>
          </w:p>
        </w:tc>
      </w:tr>
      <w:tr w:rsidR="00BB0BA5" w14:paraId="45C93BA1" w14:textId="77777777">
        <w:trPr>
          <w:cantSplit/>
          <w:jc w:val="center"/>
        </w:trPr>
        <w:tc>
          <w:tcPr>
            <w:tcW w:w="1474" w:type="dxa"/>
            <w:shd w:val="clear" w:color="auto" w:fill="EEF3F7"/>
            <w:tcMar>
              <w:top w:w="45" w:type="dxa"/>
              <w:left w:w="65" w:type="dxa"/>
              <w:bottom w:w="45" w:type="dxa"/>
              <w:right w:w="65" w:type="dxa"/>
            </w:tcMar>
            <w:vAlign w:val="center"/>
          </w:tcPr>
          <w:p w14:paraId="1A89851E" w14:textId="77777777" w:rsidR="00BB0BA5" w:rsidRDefault="00EF131B">
            <w:pPr>
              <w:pStyle w:val="Textotabla"/>
              <w:spacing w:after="50" w:line="240" w:lineRule="auto"/>
            </w:pPr>
            <w:r>
              <w:rPr>
                <w:sz w:val="15"/>
              </w:rPr>
              <w:t>SI.O7</w:t>
            </w:r>
          </w:p>
        </w:tc>
        <w:tc>
          <w:tcPr>
            <w:tcW w:w="3685" w:type="dxa"/>
            <w:shd w:val="clear" w:color="auto" w:fill="EEF3F7"/>
            <w:tcMar>
              <w:top w:w="45" w:type="dxa"/>
              <w:left w:w="65" w:type="dxa"/>
              <w:bottom w:w="45" w:type="dxa"/>
              <w:right w:w="65" w:type="dxa"/>
            </w:tcMar>
            <w:vAlign w:val="center"/>
          </w:tcPr>
          <w:p w14:paraId="28C47F1B" w14:textId="77777777" w:rsidR="00BB0BA5" w:rsidRDefault="00EF131B">
            <w:pPr>
              <w:pStyle w:val="Textotabla"/>
              <w:spacing w:after="50" w:line="240" w:lineRule="auto"/>
            </w:pPr>
            <w:r>
              <w:rPr>
                <w:sz w:val="15"/>
              </w:rPr>
              <w:t>DoD y controles AM-01</w:t>
            </w:r>
          </w:p>
        </w:tc>
        <w:tc>
          <w:tcPr>
            <w:tcW w:w="3855" w:type="dxa"/>
            <w:shd w:val="clear" w:color="auto" w:fill="EEF3F7"/>
            <w:tcMar>
              <w:top w:w="45" w:type="dxa"/>
              <w:left w:w="65" w:type="dxa"/>
              <w:bottom w:w="45" w:type="dxa"/>
              <w:right w:w="65" w:type="dxa"/>
            </w:tcMar>
            <w:vAlign w:val="center"/>
          </w:tcPr>
          <w:p w14:paraId="154CFE6C" w14:textId="77777777" w:rsidR="00BB0BA5" w:rsidRDefault="00EF131B">
            <w:pPr>
              <w:pStyle w:val="Textotabla"/>
              <w:spacing w:after="50" w:line="240" w:lineRule="auto"/>
            </w:pPr>
            <w:r>
              <w:rPr>
                <w:sz w:val="15"/>
              </w:rPr>
              <w:t>Criterios y registros de verificación.</w:t>
            </w:r>
          </w:p>
        </w:tc>
      </w:tr>
    </w:tbl>
    <w:p w14:paraId="54016F22" w14:textId="77777777" w:rsidR="00BB0BA5" w:rsidRDefault="00EF131B">
      <w:pPr>
        <w:pStyle w:val="Fuentetabla"/>
        <w:jc w:val="center"/>
      </w:pPr>
      <w:r>
        <w:rPr>
          <w:b/>
        </w:rPr>
        <w:t xml:space="preserve">Fuente: </w:t>
      </w:r>
      <w:r>
        <w:rPr>
          <w:i/>
        </w:rPr>
        <w:t>Matriz preparatoria de Equipo Nexo; cláusulas 6.2 y 7.2.</w:t>
      </w:r>
    </w:p>
    <w:p w14:paraId="56115333" w14:textId="77777777" w:rsidR="00BB0BA5" w:rsidRDefault="00EF131B">
      <w:r>
        <w:t>Las equivalencias entre documentos HELA y productos de trabajo de la norma se utilizan como hipótesis de organización de evidencias. En particular, un acuerdo interno no equivale automáticamente a aceptación por cliente, ni una rebanada técnica demuestra la entrega del sistema completo. Este alcance delimita las interpretaciones sin atribuir estados de evaluación externa.</w:t>
      </w:r>
    </w:p>
    <w:p w14:paraId="71B1C249" w14:textId="169F1ECF" w:rsidR="00BB0BA5" w:rsidRDefault="00EF131B">
      <w:pPr>
        <w:pStyle w:val="Textoreferencias"/>
      </w:pPr>
      <w:r>
        <w:rPr>
          <w:b/>
        </w:rPr>
        <w:t xml:space="preserve">Evidencia consultable: </w:t>
      </w:r>
      <w:hyperlink r:id="rId41">
        <w:r>
          <w:rPr>
            <w:sz w:val="22"/>
            <w:u w:val="single"/>
          </w:rPr>
          <w:t>Plan S07</w:t>
        </w:r>
      </w:hyperlink>
      <w:r>
        <w:t xml:space="preserve">  ·  </w:t>
      </w:r>
      <w:hyperlink r:id="rId42">
        <w:r>
          <w:rPr>
            <w:sz w:val="22"/>
            <w:u w:val="single"/>
          </w:rPr>
          <w:t>Verificación AM-01</w:t>
        </w:r>
      </w:hyperlink>
      <w:r>
        <w:t xml:space="preserve">  ·  </w:t>
      </w:r>
      <w:hyperlink r:id="rId43">
        <w:r>
          <w:rPr>
            <w:sz w:val="22"/>
            <w:u w:val="single"/>
          </w:rPr>
          <w:t>Verificación AM-03</w:t>
        </w:r>
      </w:hyperlink>
      <w:r>
        <w:t xml:space="preserve">  ·  </w:t>
      </w:r>
      <w:hyperlink r:id="rId44">
        <w:r>
          <w:rPr>
            <w:sz w:val="22"/>
            <w:u w:val="single"/>
          </w:rPr>
          <w:t>Matriz de evidencias</w:t>
        </w:r>
      </w:hyperlink>
    </w:p>
    <w:p w14:paraId="4B7766E6" w14:textId="77777777" w:rsidR="00BB0BA5" w:rsidRDefault="00EF131B">
      <w:pPr>
        <w:spacing w:after="0" w:line="240" w:lineRule="auto"/>
      </w:pPr>
      <w:r>
        <w:rPr>
          <w:sz w:val="18"/>
        </w:rPr>
        <w:t>Criterio de lectura: las cinco condiciones de entrada de la cláusula 5.2 y las catorce referencias PM.O1–PM.O7 y SI.O1–SI.O7 corresponden al inventario preparatorio del Equipo Nexo. Los enlaces identifican fuentes examinables, sin atribuirles estados de una evaluación independiente. En particular, las referencias sobre aprobación del cliente, integración del producto completo o validación integral requieren documentos distintos de los acuerdos internos y de la prueba CU-06.</w:t>
      </w:r>
    </w:p>
    <w:p w14:paraId="3EB3737A" w14:textId="77777777" w:rsidR="00BB0BA5" w:rsidRDefault="00EF131B">
      <w:pPr>
        <w:pStyle w:val="Ttulo1"/>
        <w:pageBreakBefore/>
        <w:pBdr>
          <w:bottom w:val="single" w:sz="16" w:space="5" w:color="8B1E2D"/>
        </w:pBdr>
      </w:pPr>
      <w:bookmarkStart w:id="21" w:name="_Toc243400763"/>
      <w:r>
        <w:t>Auditoría cruzada</w:t>
      </w:r>
      <w:bookmarkEnd w:id="21"/>
    </w:p>
    <w:p w14:paraId="0561D4B5" w14:textId="77777777" w:rsidR="00BB0BA5" w:rsidRDefault="00BB0BA5"/>
    <w:p w14:paraId="1529DEE0" w14:textId="77777777" w:rsidR="00BB0BA5" w:rsidRDefault="00BB0BA5"/>
    <w:p w14:paraId="0257F6EB" w14:textId="77777777" w:rsidR="00BB0BA5" w:rsidRDefault="00BB0BA5"/>
    <w:p w14:paraId="03A84A0D" w14:textId="77777777" w:rsidR="00BB0BA5" w:rsidRDefault="00EF131B">
      <w:r>
        <w:br w:type="page"/>
      </w:r>
    </w:p>
    <w:p w14:paraId="6A2D7C6F" w14:textId="77777777" w:rsidR="00BB0BA5" w:rsidRDefault="00EF131B">
      <w:pPr>
        <w:pStyle w:val="Ttulo1"/>
        <w:pageBreakBefore/>
        <w:pBdr>
          <w:bottom w:val="single" w:sz="16" w:space="5" w:color="8B1E2D"/>
        </w:pBdr>
      </w:pPr>
      <w:bookmarkStart w:id="22" w:name="_Toc243400764"/>
      <w:r>
        <w:t>Trazabilidad, evolución y correcciones de las evidencias</w:t>
      </w:r>
      <w:bookmarkEnd w:id="22"/>
    </w:p>
    <w:p w14:paraId="6E0BA97F" w14:textId="77777777" w:rsidR="00BB0BA5" w:rsidRDefault="00EF131B">
      <w:r>
        <w:t>El expediente enlaza las piezas de las semanas desarrolladas con sus registros de publicación, modificación y uso en el Producto 1. La trazabilidad permite pasar de un artefacto académico a su Issue, Pull Request, documento o commit correspondiente, sin repetir íntegramente entregables que ya se encuentran disponibles en el repositorio y Drive.</w:t>
      </w:r>
    </w:p>
    <w:p w14:paraId="50724F5E" w14:textId="77777777" w:rsidR="00BB0BA5" w:rsidRDefault="00EF131B">
      <w:pPr>
        <w:pStyle w:val="Ttulo2"/>
      </w:pPr>
      <w:bookmarkStart w:id="23" w:name="_Toc243400765"/>
      <w:r>
        <w:t>Inventario navegable por semana</w:t>
      </w:r>
      <w:bookmarkEnd w:id="23"/>
    </w:p>
    <w:p w14:paraId="4C5BA815" w14:textId="77777777" w:rsidR="00BB0BA5" w:rsidRDefault="00EF131B">
      <w:pPr>
        <w:pStyle w:val="Ttulo3"/>
      </w:pPr>
      <w:bookmarkStart w:id="24" w:name="wk_s01"/>
      <w:r>
        <w:t>S01 — Constitución y acuerdos iniciales</w:t>
      </w:r>
      <w:bookmarkEnd w:id="24"/>
    </w:p>
    <w:p w14:paraId="734C0CC9" w14:textId="77777777" w:rsidR="00BB0BA5" w:rsidRDefault="00EF131B">
      <w:r>
        <w:t>Se adoptó la documentación heredada como referencia del proyecto y se identificaron los integrantes y las responsabilidades iniciales. El acta constituye antecedente del marco de trabajo que se desarrolla desde S02.</w:t>
      </w:r>
    </w:p>
    <w:p w14:paraId="47936F15" w14:textId="1966B6BE" w:rsidR="00BB0BA5" w:rsidRDefault="00EF131B">
      <w:pPr>
        <w:pStyle w:val="Textoreferencias"/>
      </w:pPr>
      <w:r>
        <w:rPr>
          <w:b/>
        </w:rPr>
        <w:t xml:space="preserve">Evidencia consultable: </w:t>
      </w:r>
      <w:hyperlink r:id="rId45">
        <w:r>
          <w:rPr>
            <w:sz w:val="22"/>
            <w:u w:val="single"/>
          </w:rPr>
          <w:t>Acta y referencia en repositorio</w:t>
        </w:r>
      </w:hyperlink>
    </w:p>
    <w:p w14:paraId="7E196067" w14:textId="77777777" w:rsidR="00BB0BA5" w:rsidRDefault="00EF131B">
      <w:pPr>
        <w:pStyle w:val="Ttulo3"/>
      </w:pPr>
      <w:bookmarkStart w:id="25" w:name="wk_s02"/>
      <w:r>
        <w:t>S02 — Proceso, contrato y primera rebanada</w:t>
      </w:r>
      <w:bookmarkEnd w:id="25"/>
    </w:p>
    <w:p w14:paraId="2E943F36" w14:textId="77777777" w:rsidR="00BB0BA5" w:rsidRDefault="00EF131B">
      <w:r>
        <w:t>Se documentó el ciclo iterativo-incremental, el mapeo del trabajo a áreas de SWEBOK, el contrato OpenAPI y la ejecución de CU-06. Se integró la rebanada inicial mediante PR #8.</w:t>
      </w:r>
    </w:p>
    <w:p w14:paraId="0849D4C2" w14:textId="5312B360" w:rsidR="00BB0BA5" w:rsidRDefault="00EF131B">
      <w:pPr>
        <w:pStyle w:val="Textoreferencias"/>
      </w:pPr>
      <w:r>
        <w:rPr>
          <w:b/>
        </w:rPr>
        <w:t xml:space="preserve">Evidencia consultable: </w:t>
      </w:r>
      <w:hyperlink r:id="rId46">
        <w:r>
          <w:rPr>
            <w:sz w:val="22"/>
            <w:u w:val="single"/>
          </w:rPr>
          <w:t>Informe de proceso</w:t>
        </w:r>
      </w:hyperlink>
      <w:r>
        <w:t xml:space="preserve">  ·  </w:t>
      </w:r>
      <w:hyperlink r:id="rId47">
        <w:r>
          <w:rPr>
            <w:sz w:val="22"/>
            <w:u w:val="single"/>
          </w:rPr>
          <w:t>PR #8</w:t>
        </w:r>
      </w:hyperlink>
      <w:r>
        <w:t xml:space="preserve">  ·  </w:t>
      </w:r>
      <w:hyperlink r:id="rId48">
        <w:r>
          <w:rPr>
            <w:sz w:val="22"/>
            <w:u w:val="single"/>
          </w:rPr>
          <w:t>OpenAPI</w:t>
        </w:r>
      </w:hyperlink>
    </w:p>
    <w:p w14:paraId="1373DDA9" w14:textId="77777777" w:rsidR="00BB0BA5" w:rsidRDefault="00EF131B">
      <w:pPr>
        <w:pStyle w:val="Ttulo3"/>
      </w:pPr>
      <w:bookmarkStart w:id="26" w:name="wk_s03"/>
      <w:r>
        <w:t>S03 — Acuerdos, DoD y DoR</w:t>
      </w:r>
      <w:bookmarkEnd w:id="26"/>
    </w:p>
    <w:p w14:paraId="5F0B654C" w14:textId="77777777" w:rsidR="00BB0BA5" w:rsidRDefault="00EF131B">
      <w:r>
        <w:t>Se publicó el paquete de acuerdos del equipo y se mantuvo la guía de desarrollo y contribución como referencia operativa para ramas, Issues, Pull Requests y criterios de terminación.</w:t>
      </w:r>
    </w:p>
    <w:p w14:paraId="533A0AB2" w14:textId="7926BD81" w:rsidR="00BB0BA5" w:rsidRDefault="00EF131B">
      <w:pPr>
        <w:pStyle w:val="Textoreferencias"/>
      </w:pPr>
      <w:r>
        <w:rPr>
          <w:b/>
        </w:rPr>
        <w:t xml:space="preserve">Evidencia consultable: </w:t>
      </w:r>
      <w:hyperlink r:id="rId49">
        <w:r>
          <w:rPr>
            <w:sz w:val="22"/>
            <w:u w:val="single"/>
          </w:rPr>
          <w:t>Paquete S03</w:t>
        </w:r>
      </w:hyperlink>
      <w:r>
        <w:t xml:space="preserve">  ·  </w:t>
      </w:r>
      <w:hyperlink r:id="rId50">
        <w:r>
          <w:rPr>
            <w:sz w:val="22"/>
            <w:u w:val="single"/>
          </w:rPr>
          <w:t>PR #17</w:t>
        </w:r>
      </w:hyperlink>
      <w:r>
        <w:t xml:space="preserve">  ·  </w:t>
      </w:r>
      <w:hyperlink r:id="rId51">
        <w:r>
          <w:rPr>
            <w:sz w:val="22"/>
            <w:u w:val="single"/>
          </w:rPr>
          <w:t>Guía vigente</w:t>
        </w:r>
      </w:hyperlink>
    </w:p>
    <w:p w14:paraId="74B932B1" w14:textId="77777777" w:rsidR="00BB0BA5" w:rsidRDefault="00EF131B">
      <w:pPr>
        <w:pStyle w:val="Ttulo3"/>
      </w:pPr>
      <w:bookmarkStart w:id="27" w:name="wk_s04"/>
      <w:r>
        <w:t>S04 — Instrumentación de métricas</w:t>
      </w:r>
      <w:bookmarkEnd w:id="27"/>
    </w:p>
    <w:p w14:paraId="7FDA9CF1" w14:textId="77777777" w:rsidR="00BB0BA5" w:rsidRDefault="00EF131B">
      <w:r>
        <w:t>Se incorporó el script de extracción a GitHub y se realizó la primera captura histórica. El criterio de 21 días se mantuvo para el cierre de S08.</w:t>
      </w:r>
    </w:p>
    <w:p w14:paraId="00C3D871" w14:textId="5C722177" w:rsidR="00BB0BA5" w:rsidRDefault="00EF131B">
      <w:pPr>
        <w:pStyle w:val="Textoreferencias"/>
      </w:pPr>
      <w:r>
        <w:rPr>
          <w:b/>
        </w:rPr>
        <w:t xml:space="preserve">Evidencia consultable: </w:t>
      </w:r>
      <w:hyperlink r:id="rId52">
        <w:r>
          <w:rPr>
            <w:sz w:val="22"/>
            <w:u w:val="single"/>
          </w:rPr>
          <w:t>PR #20</w:t>
        </w:r>
      </w:hyperlink>
      <w:r>
        <w:t xml:space="preserve">  ·  </w:t>
      </w:r>
      <w:hyperlink r:id="rId53">
        <w:r>
          <w:rPr>
            <w:sz w:val="22"/>
            <w:u w:val="single"/>
          </w:rPr>
          <w:t>JSON histórico</w:t>
        </w:r>
      </w:hyperlink>
    </w:p>
    <w:p w14:paraId="74532982" w14:textId="77777777" w:rsidR="00BB0BA5" w:rsidRDefault="00EF131B">
      <w:pPr>
        <w:pStyle w:val="Ttulo3"/>
      </w:pPr>
      <w:bookmarkStart w:id="28" w:name="wk_s05"/>
      <w:r>
        <w:t>S05 — Semana no dictada</w:t>
      </w:r>
      <w:bookmarkEnd w:id="28"/>
    </w:p>
    <w:p w14:paraId="356C64DA" w14:textId="77777777" w:rsidR="00BB0BA5" w:rsidRDefault="00EF131B">
      <w:r>
        <w:t>La guía S08 precisa que la Semana 05 no fue dictada. Por ello no se le atribuye una práctica o un producto de evidencia independiente.</w:t>
      </w:r>
    </w:p>
    <w:p w14:paraId="1A65D18B" w14:textId="7AD47873" w:rsidR="00BB0BA5" w:rsidRDefault="00EF131B">
      <w:pPr>
        <w:pStyle w:val="Textoreferencias"/>
      </w:pPr>
      <w:r>
        <w:rPr>
          <w:b/>
        </w:rPr>
        <w:t xml:space="preserve">Evidencia consultable: </w:t>
      </w:r>
      <w:hyperlink r:id="rId54">
        <w:r>
          <w:rPr>
            <w:sz w:val="22"/>
            <w:u w:val="single"/>
          </w:rPr>
          <w:t>Guía S08</w:t>
        </w:r>
      </w:hyperlink>
    </w:p>
    <w:p w14:paraId="4F248CE0" w14:textId="77777777" w:rsidR="00BB0BA5" w:rsidRDefault="00EF131B">
      <w:pPr>
        <w:pStyle w:val="Ttulo3"/>
      </w:pPr>
      <w:bookmarkStart w:id="29" w:name="wk_s06"/>
      <w:r>
        <w:t>S06 — Control intermedio del Sprint 1</w:t>
      </w:r>
      <w:bookmarkEnd w:id="29"/>
    </w:p>
    <w:p w14:paraId="483D3CE0" w14:textId="77777777" w:rsidR="00BB0BA5" w:rsidRDefault="00EF131B">
      <w:r>
        <w:t>Se organizaron el seguimiento de velocidad, el cuadro documental de burndown, el catálogo de deuda técnica y el acta de retrospectiva intermedia. La integración documental se identifica en el PR #26.</w:t>
      </w:r>
    </w:p>
    <w:p w14:paraId="70552C7F" w14:textId="7D6737A2" w:rsidR="00BB0BA5" w:rsidRDefault="00EF131B">
      <w:pPr>
        <w:pStyle w:val="Textoreferencias"/>
      </w:pPr>
      <w:r>
        <w:rPr>
          <w:b/>
        </w:rPr>
        <w:t xml:space="preserve">Evidencia consultable: </w:t>
      </w:r>
      <w:hyperlink r:id="rId55">
        <w:r>
          <w:rPr>
            <w:sz w:val="22"/>
            <w:u w:val="single"/>
          </w:rPr>
          <w:t>Reporte</w:t>
        </w:r>
      </w:hyperlink>
      <w:r>
        <w:t xml:space="preserve">  ·  </w:t>
      </w:r>
      <w:hyperlink r:id="rId56">
        <w:r>
          <w:rPr>
            <w:sz w:val="22"/>
            <w:u w:val="single"/>
          </w:rPr>
          <w:t>Deuda técnica</w:t>
        </w:r>
      </w:hyperlink>
      <w:r>
        <w:t xml:space="preserve">  ·  </w:t>
      </w:r>
      <w:hyperlink r:id="rId57">
        <w:r>
          <w:rPr>
            <w:sz w:val="22"/>
            <w:u w:val="single"/>
          </w:rPr>
          <w:t>Retrospectiva</w:t>
        </w:r>
      </w:hyperlink>
    </w:p>
    <w:p w14:paraId="0E98FD26" w14:textId="77777777" w:rsidR="00BB0BA5" w:rsidRDefault="00EF131B">
      <w:pPr>
        <w:pStyle w:val="Ttulo3"/>
      </w:pPr>
      <w:bookmarkStart w:id="30" w:name="wk_s07"/>
      <w:r>
        <w:t>S07 — Cierre del Sprint 1 y plan de mejora</w:t>
      </w:r>
      <w:bookmarkEnd w:id="30"/>
    </w:p>
    <w:p w14:paraId="1E345BC5" w14:textId="77777777" w:rsidR="00BB0BA5" w:rsidRDefault="00EF131B">
      <w:r>
        <w:t>Se elaboró el cierre documental del Sprint 1, se consolidaron las acciones AM-01, AM-02 y AM-03 y se registraron los Issues de deuda, gobernanza y función de aptitud.</w:t>
      </w:r>
    </w:p>
    <w:p w14:paraId="59B15A8C" w14:textId="5FC53CAB" w:rsidR="00BB0BA5" w:rsidRDefault="00EF131B">
      <w:pPr>
        <w:pStyle w:val="Textoreferencias"/>
      </w:pPr>
      <w:r>
        <w:rPr>
          <w:b/>
        </w:rPr>
        <w:t xml:space="preserve">Evidencia consultable: </w:t>
      </w:r>
      <w:hyperlink r:id="rId58">
        <w:r>
          <w:rPr>
            <w:sz w:val="22"/>
            <w:u w:val="single"/>
          </w:rPr>
          <w:t>Cierre S07</w:t>
        </w:r>
      </w:hyperlink>
      <w:r>
        <w:t xml:space="preserve">  ·  </w:t>
      </w:r>
      <w:hyperlink r:id="rId59">
        <w:r>
          <w:rPr>
            <w:sz w:val="22"/>
            <w:u w:val="single"/>
          </w:rPr>
          <w:t>Plan de mejora</w:t>
        </w:r>
      </w:hyperlink>
      <w:r>
        <w:t xml:space="preserve">  ·  </w:t>
      </w:r>
      <w:hyperlink r:id="rId60">
        <w:r>
          <w:rPr>
            <w:sz w:val="22"/>
            <w:u w:val="single"/>
          </w:rPr>
          <w:t>PR #35</w:t>
        </w:r>
      </w:hyperlink>
    </w:p>
    <w:p w14:paraId="03EB9FBA" w14:textId="77777777" w:rsidR="00BB0BA5" w:rsidRDefault="00EF131B">
      <w:pPr>
        <w:pStyle w:val="Ttulo3"/>
      </w:pPr>
      <w:bookmarkStart w:id="31" w:name="wk_s08"/>
      <w:r>
        <w:t>S08 — Consolidación de evidencias del Producto 1</w:t>
      </w:r>
      <w:bookmarkEnd w:id="31"/>
    </w:p>
    <w:p w14:paraId="015B6782" w14:textId="77777777" w:rsidR="00BB0BA5" w:rsidRDefault="00EF131B">
      <w:r>
        <w:t>Se actualizaron los datos de métricas, se integraron las validaciones y trece pruebas de CU-06 y se fortaleció la matriz de preparación del expediente mediante PR #40, #41 y #42.</w:t>
      </w:r>
    </w:p>
    <w:p w14:paraId="2A9E9DE6" w14:textId="6D8A3ADA" w:rsidR="00BB0BA5" w:rsidRDefault="00EF131B">
      <w:pPr>
        <w:pStyle w:val="Textoreferencias"/>
      </w:pPr>
      <w:r>
        <w:rPr>
          <w:b/>
        </w:rPr>
        <w:t xml:space="preserve">Evidencia consultable: </w:t>
      </w:r>
      <w:hyperlink r:id="rId61">
        <w:r>
          <w:rPr>
            <w:sz w:val="22"/>
            <w:u w:val="single"/>
          </w:rPr>
          <w:t>PR #40</w:t>
        </w:r>
      </w:hyperlink>
      <w:r>
        <w:t xml:space="preserve">  ·  </w:t>
      </w:r>
      <w:hyperlink r:id="rId62">
        <w:r>
          <w:rPr>
            <w:sz w:val="22"/>
            <w:u w:val="single"/>
          </w:rPr>
          <w:t>PR #41</w:t>
        </w:r>
      </w:hyperlink>
      <w:r>
        <w:t xml:space="preserve">  ·  </w:t>
      </w:r>
      <w:hyperlink r:id="rId63">
        <w:r>
          <w:rPr>
            <w:sz w:val="22"/>
            <w:u w:val="single"/>
          </w:rPr>
          <w:t>PR #42</w:t>
        </w:r>
      </w:hyperlink>
    </w:p>
    <w:p w14:paraId="221C58D3" w14:textId="77777777" w:rsidR="00BB0BA5" w:rsidRDefault="00EF131B">
      <w:pPr>
        <w:pStyle w:val="Ttulo2"/>
      </w:pPr>
      <w:bookmarkStart w:id="32" w:name="_Toc243400766"/>
      <w:r>
        <w:t>Cuadro de trazabilidad de los entregables</w:t>
      </w:r>
      <w:bookmarkEnd w:id="32"/>
    </w:p>
    <w:p w14:paraId="34885495" w14:textId="77777777" w:rsidR="00BB0BA5" w:rsidRDefault="00EF131B">
      <w:pPr>
        <w:pStyle w:val="Titulotabla"/>
        <w:keepNext/>
      </w:pPr>
      <w:r>
        <w:t>Tabla 16. Semanas, piezas y destinos de consulta</w:t>
      </w:r>
    </w:p>
    <w:tbl>
      <w:tblPr>
        <w:tblStyle w:val="Tablaconcuadrcula"/>
        <w:tblW w:w="0" w:type="auto"/>
        <w:jc w:val="center"/>
        <w:tblLook w:val="04A0" w:firstRow="1" w:lastRow="0" w:firstColumn="1" w:lastColumn="0" w:noHBand="0" w:noVBand="1"/>
      </w:tblPr>
      <w:tblGrid>
        <w:gridCol w:w="2473"/>
        <w:gridCol w:w="3267"/>
        <w:gridCol w:w="3228"/>
      </w:tblGrid>
      <w:tr w:rsidR="00BB0BA5" w14:paraId="62B5C66B" w14:textId="77777777">
        <w:trPr>
          <w:cantSplit/>
          <w:tblHeader/>
          <w:jc w:val="center"/>
        </w:trPr>
        <w:tc>
          <w:tcPr>
            <w:tcW w:w="3009" w:type="dxa"/>
            <w:shd w:val="clear" w:color="auto" w:fill="17324D"/>
            <w:tcMar>
              <w:top w:w="80" w:type="dxa"/>
              <w:left w:w="90" w:type="dxa"/>
              <w:bottom w:w="80" w:type="dxa"/>
              <w:right w:w="90" w:type="dxa"/>
            </w:tcMar>
            <w:vAlign w:val="center"/>
          </w:tcPr>
          <w:p w14:paraId="6D21A39E" w14:textId="77777777" w:rsidR="00BB0BA5" w:rsidRDefault="00EF131B">
            <w:pPr>
              <w:pStyle w:val="Textotabla"/>
              <w:spacing w:after="50" w:line="240" w:lineRule="auto"/>
            </w:pPr>
            <w:r>
              <w:rPr>
                <w:b/>
                <w:color w:val="FFFFFF"/>
                <w:sz w:val="16"/>
              </w:rPr>
              <w:t>Semana</w:t>
            </w:r>
          </w:p>
        </w:tc>
        <w:tc>
          <w:tcPr>
            <w:tcW w:w="3009" w:type="dxa"/>
            <w:shd w:val="clear" w:color="auto" w:fill="17324D"/>
            <w:tcMar>
              <w:top w:w="80" w:type="dxa"/>
              <w:left w:w="90" w:type="dxa"/>
              <w:bottom w:w="80" w:type="dxa"/>
              <w:right w:w="90" w:type="dxa"/>
            </w:tcMar>
            <w:vAlign w:val="center"/>
          </w:tcPr>
          <w:p w14:paraId="3E8ED188" w14:textId="77777777" w:rsidR="00BB0BA5" w:rsidRDefault="00EF131B">
            <w:pPr>
              <w:pStyle w:val="Textotabla"/>
              <w:spacing w:after="50" w:line="240" w:lineRule="auto"/>
            </w:pPr>
            <w:r>
              <w:rPr>
                <w:b/>
                <w:color w:val="FFFFFF"/>
                <w:sz w:val="16"/>
              </w:rPr>
              <w:t>Producto central</w:t>
            </w:r>
          </w:p>
        </w:tc>
        <w:tc>
          <w:tcPr>
            <w:tcW w:w="3009" w:type="dxa"/>
            <w:shd w:val="clear" w:color="auto" w:fill="17324D"/>
            <w:tcMar>
              <w:top w:w="80" w:type="dxa"/>
              <w:left w:w="90" w:type="dxa"/>
              <w:bottom w:w="80" w:type="dxa"/>
              <w:right w:w="90" w:type="dxa"/>
            </w:tcMar>
            <w:vAlign w:val="center"/>
          </w:tcPr>
          <w:p w14:paraId="08092AA6" w14:textId="77777777" w:rsidR="00BB0BA5" w:rsidRDefault="00EF131B">
            <w:pPr>
              <w:pStyle w:val="Textotabla"/>
              <w:spacing w:after="50" w:line="240" w:lineRule="auto"/>
            </w:pPr>
            <w:r>
              <w:rPr>
                <w:b/>
                <w:color w:val="FFFFFF"/>
                <w:sz w:val="16"/>
              </w:rPr>
              <w:t>Registro comprobable</w:t>
            </w:r>
          </w:p>
        </w:tc>
      </w:tr>
      <w:tr w:rsidR="00BB0BA5" w14:paraId="6DFED855" w14:textId="77777777">
        <w:trPr>
          <w:cantSplit/>
          <w:jc w:val="center"/>
        </w:trPr>
        <w:tc>
          <w:tcPr>
            <w:tcW w:w="1191" w:type="dxa"/>
            <w:tcMar>
              <w:top w:w="80" w:type="dxa"/>
              <w:left w:w="90" w:type="dxa"/>
              <w:bottom w:w="80" w:type="dxa"/>
              <w:right w:w="90" w:type="dxa"/>
            </w:tcMar>
            <w:vAlign w:val="center"/>
          </w:tcPr>
          <w:p w14:paraId="7289E5D6" w14:textId="77777777" w:rsidR="00BB0BA5" w:rsidRDefault="00EF131B">
            <w:pPr>
              <w:pStyle w:val="Textotabla"/>
              <w:spacing w:after="50" w:line="240" w:lineRule="auto"/>
            </w:pPr>
            <w:r>
              <w:rPr>
                <w:sz w:val="16"/>
              </w:rPr>
              <w:t>S01</w:t>
            </w:r>
          </w:p>
        </w:tc>
        <w:tc>
          <w:tcPr>
            <w:tcW w:w="3969" w:type="dxa"/>
            <w:tcMar>
              <w:top w:w="80" w:type="dxa"/>
              <w:left w:w="90" w:type="dxa"/>
              <w:bottom w:w="80" w:type="dxa"/>
              <w:right w:w="90" w:type="dxa"/>
            </w:tcMar>
            <w:vAlign w:val="center"/>
          </w:tcPr>
          <w:p w14:paraId="2F434352" w14:textId="77777777" w:rsidR="00BB0BA5" w:rsidRDefault="00EF131B">
            <w:pPr>
              <w:pStyle w:val="Textotabla"/>
              <w:spacing w:after="50" w:line="240" w:lineRule="auto"/>
            </w:pPr>
            <w:r>
              <w:rPr>
                <w:sz w:val="16"/>
              </w:rPr>
              <w:t>Constitución del equipo</w:t>
            </w:r>
          </w:p>
        </w:tc>
        <w:tc>
          <w:tcPr>
            <w:tcW w:w="3855" w:type="dxa"/>
            <w:tcMar>
              <w:top w:w="80" w:type="dxa"/>
              <w:left w:w="90" w:type="dxa"/>
              <w:bottom w:w="80" w:type="dxa"/>
              <w:right w:w="90" w:type="dxa"/>
            </w:tcMar>
            <w:vAlign w:val="center"/>
          </w:tcPr>
          <w:p w14:paraId="427A6EF0" w14:textId="77777777" w:rsidR="00BB0BA5" w:rsidRDefault="00EF131B">
            <w:pPr>
              <w:pStyle w:val="Textotabla"/>
              <w:spacing w:after="50" w:line="240" w:lineRule="auto"/>
            </w:pPr>
            <w:r>
              <w:rPr>
                <w:sz w:val="16"/>
              </w:rPr>
              <w:t>Acta y antecedentes en documentación de proceso.</w:t>
            </w:r>
          </w:p>
        </w:tc>
      </w:tr>
      <w:tr w:rsidR="00BB0BA5" w14:paraId="65315C8A" w14:textId="77777777">
        <w:trPr>
          <w:cantSplit/>
          <w:jc w:val="center"/>
        </w:trPr>
        <w:tc>
          <w:tcPr>
            <w:tcW w:w="1191" w:type="dxa"/>
            <w:shd w:val="clear" w:color="auto" w:fill="EEF3F7"/>
            <w:tcMar>
              <w:top w:w="80" w:type="dxa"/>
              <w:left w:w="90" w:type="dxa"/>
              <w:bottom w:w="80" w:type="dxa"/>
              <w:right w:w="90" w:type="dxa"/>
            </w:tcMar>
            <w:vAlign w:val="center"/>
          </w:tcPr>
          <w:p w14:paraId="64BE2B57" w14:textId="77777777" w:rsidR="00BB0BA5" w:rsidRDefault="00EF131B">
            <w:pPr>
              <w:pStyle w:val="Textotabla"/>
              <w:spacing w:after="50" w:line="240" w:lineRule="auto"/>
            </w:pPr>
            <w:r>
              <w:rPr>
                <w:sz w:val="16"/>
              </w:rPr>
              <w:t>S02</w:t>
            </w:r>
          </w:p>
        </w:tc>
        <w:tc>
          <w:tcPr>
            <w:tcW w:w="3969" w:type="dxa"/>
            <w:shd w:val="clear" w:color="auto" w:fill="EEF3F7"/>
            <w:tcMar>
              <w:top w:w="80" w:type="dxa"/>
              <w:left w:w="90" w:type="dxa"/>
              <w:bottom w:w="80" w:type="dxa"/>
              <w:right w:w="90" w:type="dxa"/>
            </w:tcMar>
            <w:vAlign w:val="center"/>
          </w:tcPr>
          <w:p w14:paraId="6E91892F" w14:textId="77777777" w:rsidR="00BB0BA5" w:rsidRDefault="00EF131B">
            <w:pPr>
              <w:pStyle w:val="Textotabla"/>
              <w:spacing w:after="50" w:line="240" w:lineRule="auto"/>
            </w:pPr>
            <w:r>
              <w:rPr>
                <w:sz w:val="16"/>
              </w:rPr>
              <w:t>Marco del proceso y CU-06</w:t>
            </w:r>
          </w:p>
        </w:tc>
        <w:tc>
          <w:tcPr>
            <w:tcW w:w="3855" w:type="dxa"/>
            <w:shd w:val="clear" w:color="auto" w:fill="EEF3F7"/>
            <w:tcMar>
              <w:top w:w="80" w:type="dxa"/>
              <w:left w:w="90" w:type="dxa"/>
              <w:bottom w:w="80" w:type="dxa"/>
              <w:right w:w="90" w:type="dxa"/>
            </w:tcMar>
            <w:vAlign w:val="center"/>
          </w:tcPr>
          <w:p w14:paraId="6048D572" w14:textId="16326698" w:rsidR="00BB0BA5" w:rsidRDefault="00EF131B">
            <w:pPr>
              <w:pStyle w:val="Textotabla"/>
              <w:spacing w:after="50" w:line="240" w:lineRule="auto"/>
            </w:pPr>
            <w:hyperlink r:id="rId64">
              <w:r>
                <w:rPr>
                  <w:u w:val="single"/>
                </w:rPr>
                <w:t>PR #8</w:t>
              </w:r>
            </w:hyperlink>
          </w:p>
        </w:tc>
      </w:tr>
      <w:tr w:rsidR="00BB0BA5" w14:paraId="148AF348" w14:textId="77777777">
        <w:trPr>
          <w:cantSplit/>
          <w:jc w:val="center"/>
        </w:trPr>
        <w:tc>
          <w:tcPr>
            <w:tcW w:w="1191" w:type="dxa"/>
            <w:tcMar>
              <w:top w:w="80" w:type="dxa"/>
              <w:left w:w="90" w:type="dxa"/>
              <w:bottom w:w="80" w:type="dxa"/>
              <w:right w:w="90" w:type="dxa"/>
            </w:tcMar>
            <w:vAlign w:val="center"/>
          </w:tcPr>
          <w:p w14:paraId="31B80A14" w14:textId="77777777" w:rsidR="00BB0BA5" w:rsidRDefault="00EF131B">
            <w:pPr>
              <w:pStyle w:val="Textotabla"/>
              <w:spacing w:after="50" w:line="240" w:lineRule="auto"/>
            </w:pPr>
            <w:r>
              <w:rPr>
                <w:sz w:val="16"/>
              </w:rPr>
              <w:t>S03</w:t>
            </w:r>
          </w:p>
        </w:tc>
        <w:tc>
          <w:tcPr>
            <w:tcW w:w="3969" w:type="dxa"/>
            <w:tcMar>
              <w:top w:w="80" w:type="dxa"/>
              <w:left w:w="90" w:type="dxa"/>
              <w:bottom w:w="80" w:type="dxa"/>
              <w:right w:w="90" w:type="dxa"/>
            </w:tcMar>
            <w:vAlign w:val="center"/>
          </w:tcPr>
          <w:p w14:paraId="7C6762F9" w14:textId="77777777" w:rsidR="00BB0BA5" w:rsidRDefault="00EF131B">
            <w:pPr>
              <w:pStyle w:val="Textotabla"/>
              <w:spacing w:after="50" w:line="240" w:lineRule="auto"/>
            </w:pPr>
            <w:r>
              <w:rPr>
                <w:sz w:val="16"/>
              </w:rPr>
              <w:t>Acuerdos, DoD y DoR</w:t>
            </w:r>
          </w:p>
        </w:tc>
        <w:tc>
          <w:tcPr>
            <w:tcW w:w="3855" w:type="dxa"/>
            <w:tcMar>
              <w:top w:w="80" w:type="dxa"/>
              <w:left w:w="90" w:type="dxa"/>
              <w:bottom w:w="80" w:type="dxa"/>
              <w:right w:w="90" w:type="dxa"/>
            </w:tcMar>
            <w:vAlign w:val="center"/>
          </w:tcPr>
          <w:p w14:paraId="254CF620" w14:textId="7B87BDFC" w:rsidR="00BB0BA5" w:rsidRDefault="00EF131B">
            <w:pPr>
              <w:pStyle w:val="Textotabla"/>
              <w:spacing w:after="50" w:line="240" w:lineRule="auto"/>
            </w:pPr>
            <w:hyperlink r:id="rId65">
              <w:r>
                <w:rPr>
                  <w:u w:val="single"/>
                </w:rPr>
                <w:t>PR #17</w:t>
              </w:r>
            </w:hyperlink>
          </w:p>
        </w:tc>
      </w:tr>
      <w:tr w:rsidR="00BB0BA5" w14:paraId="0EE14C27" w14:textId="77777777">
        <w:trPr>
          <w:cantSplit/>
          <w:jc w:val="center"/>
        </w:trPr>
        <w:tc>
          <w:tcPr>
            <w:tcW w:w="1191" w:type="dxa"/>
            <w:shd w:val="clear" w:color="auto" w:fill="EEF3F7"/>
            <w:tcMar>
              <w:top w:w="80" w:type="dxa"/>
              <w:left w:w="90" w:type="dxa"/>
              <w:bottom w:w="80" w:type="dxa"/>
              <w:right w:w="90" w:type="dxa"/>
            </w:tcMar>
            <w:vAlign w:val="center"/>
          </w:tcPr>
          <w:p w14:paraId="31A3D9D7" w14:textId="77777777" w:rsidR="00BB0BA5" w:rsidRDefault="00EF131B">
            <w:pPr>
              <w:pStyle w:val="Textotabla"/>
              <w:spacing w:after="50" w:line="240" w:lineRule="auto"/>
            </w:pPr>
            <w:r>
              <w:rPr>
                <w:sz w:val="16"/>
              </w:rPr>
              <w:t>S04</w:t>
            </w:r>
          </w:p>
        </w:tc>
        <w:tc>
          <w:tcPr>
            <w:tcW w:w="3969" w:type="dxa"/>
            <w:shd w:val="clear" w:color="auto" w:fill="EEF3F7"/>
            <w:tcMar>
              <w:top w:w="80" w:type="dxa"/>
              <w:left w:w="90" w:type="dxa"/>
              <w:bottom w:w="80" w:type="dxa"/>
              <w:right w:w="90" w:type="dxa"/>
            </w:tcMar>
            <w:vAlign w:val="center"/>
          </w:tcPr>
          <w:p w14:paraId="75E8C7EC" w14:textId="77777777" w:rsidR="00BB0BA5" w:rsidRDefault="00EF131B">
            <w:pPr>
              <w:pStyle w:val="Textotabla"/>
              <w:spacing w:after="50" w:line="240" w:lineRule="auto"/>
            </w:pPr>
            <w:r>
              <w:rPr>
                <w:sz w:val="16"/>
              </w:rPr>
              <w:t>Extracción y panel inicial</w:t>
            </w:r>
          </w:p>
        </w:tc>
        <w:tc>
          <w:tcPr>
            <w:tcW w:w="3855" w:type="dxa"/>
            <w:shd w:val="clear" w:color="auto" w:fill="EEF3F7"/>
            <w:tcMar>
              <w:top w:w="80" w:type="dxa"/>
              <w:left w:w="90" w:type="dxa"/>
              <w:bottom w:w="80" w:type="dxa"/>
              <w:right w:w="90" w:type="dxa"/>
            </w:tcMar>
            <w:vAlign w:val="center"/>
          </w:tcPr>
          <w:p w14:paraId="7E4A9920" w14:textId="39A0B66A" w:rsidR="00BB0BA5" w:rsidRDefault="00EF131B">
            <w:pPr>
              <w:pStyle w:val="Textotabla"/>
              <w:spacing w:after="50" w:line="240" w:lineRule="auto"/>
            </w:pPr>
            <w:hyperlink r:id="rId66">
              <w:r>
                <w:rPr>
                  <w:u w:val="single"/>
                </w:rPr>
                <w:t>PR #20</w:t>
              </w:r>
            </w:hyperlink>
          </w:p>
        </w:tc>
      </w:tr>
      <w:tr w:rsidR="00BB0BA5" w14:paraId="36B385E1" w14:textId="77777777">
        <w:trPr>
          <w:cantSplit/>
          <w:jc w:val="center"/>
        </w:trPr>
        <w:tc>
          <w:tcPr>
            <w:tcW w:w="1191" w:type="dxa"/>
            <w:tcMar>
              <w:top w:w="80" w:type="dxa"/>
              <w:left w:w="90" w:type="dxa"/>
              <w:bottom w:w="80" w:type="dxa"/>
              <w:right w:w="90" w:type="dxa"/>
            </w:tcMar>
            <w:vAlign w:val="center"/>
          </w:tcPr>
          <w:p w14:paraId="74331A74" w14:textId="77777777" w:rsidR="00BB0BA5" w:rsidRDefault="00EF131B">
            <w:pPr>
              <w:pStyle w:val="Textotabla"/>
              <w:spacing w:after="50" w:line="240" w:lineRule="auto"/>
            </w:pPr>
            <w:r>
              <w:rPr>
                <w:sz w:val="16"/>
              </w:rPr>
              <w:t>S05</w:t>
            </w:r>
          </w:p>
        </w:tc>
        <w:tc>
          <w:tcPr>
            <w:tcW w:w="3969" w:type="dxa"/>
            <w:tcMar>
              <w:top w:w="80" w:type="dxa"/>
              <w:left w:w="90" w:type="dxa"/>
              <w:bottom w:w="80" w:type="dxa"/>
              <w:right w:w="90" w:type="dxa"/>
            </w:tcMar>
            <w:vAlign w:val="center"/>
          </w:tcPr>
          <w:p w14:paraId="678ACD5F" w14:textId="77777777" w:rsidR="00BB0BA5" w:rsidRDefault="00EF131B">
            <w:pPr>
              <w:pStyle w:val="Textotabla"/>
              <w:spacing w:after="50" w:line="240" w:lineRule="auto"/>
            </w:pPr>
            <w:r>
              <w:rPr>
                <w:sz w:val="16"/>
              </w:rPr>
              <w:t>No dictada</w:t>
            </w:r>
          </w:p>
        </w:tc>
        <w:tc>
          <w:tcPr>
            <w:tcW w:w="3855" w:type="dxa"/>
            <w:tcMar>
              <w:top w:w="80" w:type="dxa"/>
              <w:left w:w="90" w:type="dxa"/>
              <w:bottom w:w="80" w:type="dxa"/>
              <w:right w:w="90" w:type="dxa"/>
            </w:tcMar>
            <w:vAlign w:val="center"/>
          </w:tcPr>
          <w:p w14:paraId="52F5B1D1" w14:textId="77777777" w:rsidR="00BB0BA5" w:rsidRDefault="00EF131B">
            <w:pPr>
              <w:pStyle w:val="Textotabla"/>
              <w:spacing w:after="50" w:line="240" w:lineRule="auto"/>
            </w:pPr>
            <w:r>
              <w:rPr>
                <w:sz w:val="16"/>
              </w:rPr>
              <w:t>No corresponde entrega.</w:t>
            </w:r>
          </w:p>
        </w:tc>
      </w:tr>
      <w:tr w:rsidR="00BB0BA5" w14:paraId="60E3FC49" w14:textId="77777777">
        <w:trPr>
          <w:cantSplit/>
          <w:jc w:val="center"/>
        </w:trPr>
        <w:tc>
          <w:tcPr>
            <w:tcW w:w="1191" w:type="dxa"/>
            <w:shd w:val="clear" w:color="auto" w:fill="EEF3F7"/>
            <w:tcMar>
              <w:top w:w="80" w:type="dxa"/>
              <w:left w:w="90" w:type="dxa"/>
              <w:bottom w:w="80" w:type="dxa"/>
              <w:right w:w="90" w:type="dxa"/>
            </w:tcMar>
            <w:vAlign w:val="center"/>
          </w:tcPr>
          <w:p w14:paraId="2023D23F" w14:textId="77777777" w:rsidR="00BB0BA5" w:rsidRDefault="00EF131B">
            <w:pPr>
              <w:pStyle w:val="Textotabla"/>
              <w:spacing w:after="50" w:line="240" w:lineRule="auto"/>
            </w:pPr>
            <w:r>
              <w:rPr>
                <w:sz w:val="16"/>
              </w:rPr>
              <w:t>S06</w:t>
            </w:r>
          </w:p>
        </w:tc>
        <w:tc>
          <w:tcPr>
            <w:tcW w:w="3969" w:type="dxa"/>
            <w:shd w:val="clear" w:color="auto" w:fill="EEF3F7"/>
            <w:tcMar>
              <w:top w:w="80" w:type="dxa"/>
              <w:left w:w="90" w:type="dxa"/>
              <w:bottom w:w="80" w:type="dxa"/>
              <w:right w:w="90" w:type="dxa"/>
            </w:tcMar>
            <w:vAlign w:val="center"/>
          </w:tcPr>
          <w:p w14:paraId="194575A2" w14:textId="77777777" w:rsidR="00BB0BA5" w:rsidRDefault="00EF131B">
            <w:pPr>
              <w:pStyle w:val="Textotabla"/>
              <w:spacing w:after="50" w:line="240" w:lineRule="auto"/>
            </w:pPr>
            <w:r>
              <w:rPr>
                <w:sz w:val="16"/>
              </w:rPr>
              <w:t>Seguimiento del Sprint 1</w:t>
            </w:r>
          </w:p>
        </w:tc>
        <w:tc>
          <w:tcPr>
            <w:tcW w:w="3855" w:type="dxa"/>
            <w:shd w:val="clear" w:color="auto" w:fill="EEF3F7"/>
            <w:tcMar>
              <w:top w:w="80" w:type="dxa"/>
              <w:left w:w="90" w:type="dxa"/>
              <w:bottom w:w="80" w:type="dxa"/>
              <w:right w:w="90" w:type="dxa"/>
            </w:tcMar>
            <w:vAlign w:val="center"/>
          </w:tcPr>
          <w:p w14:paraId="18BE8AEA" w14:textId="68FF2E7E" w:rsidR="00BB0BA5" w:rsidRDefault="00EF131B">
            <w:pPr>
              <w:pStyle w:val="Textotabla"/>
              <w:spacing w:after="50" w:line="240" w:lineRule="auto"/>
            </w:pPr>
            <w:hyperlink r:id="rId67">
              <w:r>
                <w:rPr>
                  <w:u w:val="single"/>
                </w:rPr>
                <w:t>PR #26</w:t>
              </w:r>
            </w:hyperlink>
          </w:p>
        </w:tc>
      </w:tr>
      <w:tr w:rsidR="00BB0BA5" w14:paraId="22742E50" w14:textId="77777777">
        <w:trPr>
          <w:cantSplit/>
          <w:jc w:val="center"/>
        </w:trPr>
        <w:tc>
          <w:tcPr>
            <w:tcW w:w="1191" w:type="dxa"/>
            <w:tcMar>
              <w:top w:w="80" w:type="dxa"/>
              <w:left w:w="90" w:type="dxa"/>
              <w:bottom w:w="80" w:type="dxa"/>
              <w:right w:w="90" w:type="dxa"/>
            </w:tcMar>
            <w:vAlign w:val="center"/>
          </w:tcPr>
          <w:p w14:paraId="25526F16" w14:textId="77777777" w:rsidR="00BB0BA5" w:rsidRDefault="00EF131B">
            <w:pPr>
              <w:pStyle w:val="Textotabla"/>
              <w:spacing w:after="50" w:line="240" w:lineRule="auto"/>
            </w:pPr>
            <w:r>
              <w:rPr>
                <w:sz w:val="16"/>
              </w:rPr>
              <w:t>S07</w:t>
            </w:r>
          </w:p>
        </w:tc>
        <w:tc>
          <w:tcPr>
            <w:tcW w:w="3969" w:type="dxa"/>
            <w:tcMar>
              <w:top w:w="80" w:type="dxa"/>
              <w:left w:w="90" w:type="dxa"/>
              <w:bottom w:w="80" w:type="dxa"/>
              <w:right w:w="90" w:type="dxa"/>
            </w:tcMar>
            <w:vAlign w:val="center"/>
          </w:tcPr>
          <w:p w14:paraId="667C6E6A" w14:textId="77777777" w:rsidR="00BB0BA5" w:rsidRDefault="00EF131B">
            <w:pPr>
              <w:pStyle w:val="Textotabla"/>
              <w:spacing w:after="50" w:line="240" w:lineRule="auto"/>
            </w:pPr>
            <w:r>
              <w:rPr>
                <w:sz w:val="16"/>
              </w:rPr>
              <w:t>Cierre del Sprint y plan de mejora</w:t>
            </w:r>
          </w:p>
        </w:tc>
        <w:tc>
          <w:tcPr>
            <w:tcW w:w="3855" w:type="dxa"/>
            <w:tcMar>
              <w:top w:w="80" w:type="dxa"/>
              <w:left w:w="90" w:type="dxa"/>
              <w:bottom w:w="80" w:type="dxa"/>
              <w:right w:w="90" w:type="dxa"/>
            </w:tcMar>
            <w:vAlign w:val="center"/>
          </w:tcPr>
          <w:p w14:paraId="4EA4C707" w14:textId="5533E962" w:rsidR="00BB0BA5" w:rsidRDefault="00EF131B">
            <w:pPr>
              <w:pStyle w:val="Textotabla"/>
              <w:spacing w:after="50" w:line="240" w:lineRule="auto"/>
            </w:pPr>
            <w:hyperlink r:id="rId68">
              <w:r>
                <w:rPr>
                  <w:u w:val="single"/>
                </w:rPr>
                <w:t>PR #35</w:t>
              </w:r>
            </w:hyperlink>
          </w:p>
        </w:tc>
      </w:tr>
      <w:tr w:rsidR="00BB0BA5" w14:paraId="7E8C8F93" w14:textId="77777777">
        <w:trPr>
          <w:cantSplit/>
          <w:jc w:val="center"/>
        </w:trPr>
        <w:tc>
          <w:tcPr>
            <w:tcW w:w="1191" w:type="dxa"/>
            <w:shd w:val="clear" w:color="auto" w:fill="EEF3F7"/>
            <w:tcMar>
              <w:top w:w="80" w:type="dxa"/>
              <w:left w:w="90" w:type="dxa"/>
              <w:bottom w:w="80" w:type="dxa"/>
              <w:right w:w="90" w:type="dxa"/>
            </w:tcMar>
            <w:vAlign w:val="center"/>
          </w:tcPr>
          <w:p w14:paraId="5E217393" w14:textId="77777777" w:rsidR="00BB0BA5" w:rsidRDefault="00EF131B">
            <w:pPr>
              <w:pStyle w:val="Textotabla"/>
              <w:spacing w:after="50" w:line="240" w:lineRule="auto"/>
            </w:pPr>
            <w:r>
              <w:rPr>
                <w:sz w:val="16"/>
              </w:rPr>
              <w:t>S08</w:t>
            </w:r>
          </w:p>
        </w:tc>
        <w:tc>
          <w:tcPr>
            <w:tcW w:w="3969" w:type="dxa"/>
            <w:shd w:val="clear" w:color="auto" w:fill="EEF3F7"/>
            <w:tcMar>
              <w:top w:w="80" w:type="dxa"/>
              <w:left w:w="90" w:type="dxa"/>
              <w:bottom w:w="80" w:type="dxa"/>
              <w:right w:w="90" w:type="dxa"/>
            </w:tcMar>
            <w:vAlign w:val="center"/>
          </w:tcPr>
          <w:p w14:paraId="445BB74D" w14:textId="77777777" w:rsidR="00BB0BA5" w:rsidRDefault="00EF131B">
            <w:pPr>
              <w:pStyle w:val="Textotabla"/>
              <w:spacing w:after="50" w:line="240" w:lineRule="auto"/>
            </w:pPr>
            <w:r>
              <w:rPr>
                <w:sz w:val="16"/>
              </w:rPr>
              <w:t>Validación y pruebas CU-06</w:t>
            </w:r>
          </w:p>
        </w:tc>
        <w:tc>
          <w:tcPr>
            <w:tcW w:w="3855" w:type="dxa"/>
            <w:shd w:val="clear" w:color="auto" w:fill="EEF3F7"/>
            <w:tcMar>
              <w:top w:w="80" w:type="dxa"/>
              <w:left w:w="90" w:type="dxa"/>
              <w:bottom w:w="80" w:type="dxa"/>
              <w:right w:w="90" w:type="dxa"/>
            </w:tcMar>
            <w:vAlign w:val="center"/>
          </w:tcPr>
          <w:p w14:paraId="0D93EA34" w14:textId="1CE4B813" w:rsidR="00BB0BA5" w:rsidRDefault="00EF131B">
            <w:pPr>
              <w:pStyle w:val="Textotabla"/>
              <w:spacing w:after="50" w:line="240" w:lineRule="auto"/>
            </w:pPr>
            <w:hyperlink r:id="rId69">
              <w:r>
                <w:rPr>
                  <w:u w:val="single"/>
                </w:rPr>
                <w:t>PR #40</w:t>
              </w:r>
            </w:hyperlink>
          </w:p>
        </w:tc>
      </w:tr>
      <w:tr w:rsidR="00BB0BA5" w14:paraId="3342FF2F" w14:textId="77777777">
        <w:trPr>
          <w:cantSplit/>
          <w:jc w:val="center"/>
        </w:trPr>
        <w:tc>
          <w:tcPr>
            <w:tcW w:w="1191" w:type="dxa"/>
            <w:tcMar>
              <w:top w:w="80" w:type="dxa"/>
              <w:left w:w="90" w:type="dxa"/>
              <w:bottom w:w="80" w:type="dxa"/>
              <w:right w:w="90" w:type="dxa"/>
            </w:tcMar>
            <w:vAlign w:val="center"/>
          </w:tcPr>
          <w:p w14:paraId="716CED90" w14:textId="77777777" w:rsidR="00BB0BA5" w:rsidRDefault="00EF131B">
            <w:pPr>
              <w:pStyle w:val="Textotabla"/>
              <w:spacing w:after="50" w:line="240" w:lineRule="auto"/>
            </w:pPr>
            <w:r>
              <w:rPr>
                <w:sz w:val="16"/>
              </w:rPr>
              <w:t>S08</w:t>
            </w:r>
          </w:p>
        </w:tc>
        <w:tc>
          <w:tcPr>
            <w:tcW w:w="3969" w:type="dxa"/>
            <w:tcMar>
              <w:top w:w="80" w:type="dxa"/>
              <w:left w:w="90" w:type="dxa"/>
              <w:bottom w:w="80" w:type="dxa"/>
              <w:right w:w="90" w:type="dxa"/>
            </w:tcMar>
            <w:vAlign w:val="center"/>
          </w:tcPr>
          <w:p w14:paraId="7AE2B48E" w14:textId="77777777" w:rsidR="00BB0BA5" w:rsidRDefault="00EF131B">
            <w:pPr>
              <w:pStyle w:val="Textotabla"/>
              <w:spacing w:after="50" w:line="240" w:lineRule="auto"/>
            </w:pPr>
            <w:r>
              <w:rPr>
                <w:sz w:val="16"/>
              </w:rPr>
              <w:t>Dashboard consolidado</w:t>
            </w:r>
          </w:p>
        </w:tc>
        <w:tc>
          <w:tcPr>
            <w:tcW w:w="3855" w:type="dxa"/>
            <w:tcMar>
              <w:top w:w="80" w:type="dxa"/>
              <w:left w:w="90" w:type="dxa"/>
              <w:bottom w:w="80" w:type="dxa"/>
              <w:right w:w="90" w:type="dxa"/>
            </w:tcMar>
            <w:vAlign w:val="center"/>
          </w:tcPr>
          <w:p w14:paraId="6635A68B" w14:textId="1500ABDE" w:rsidR="00BB0BA5" w:rsidRDefault="00EF131B">
            <w:pPr>
              <w:pStyle w:val="Textotabla"/>
              <w:spacing w:after="50" w:line="240" w:lineRule="auto"/>
            </w:pPr>
            <w:hyperlink r:id="rId70">
              <w:r>
                <w:rPr>
                  <w:u w:val="single"/>
                </w:rPr>
                <w:t>PR #41</w:t>
              </w:r>
            </w:hyperlink>
          </w:p>
        </w:tc>
      </w:tr>
      <w:tr w:rsidR="00BB0BA5" w14:paraId="2F2AE2EF" w14:textId="77777777">
        <w:trPr>
          <w:cantSplit/>
          <w:jc w:val="center"/>
        </w:trPr>
        <w:tc>
          <w:tcPr>
            <w:tcW w:w="1191" w:type="dxa"/>
            <w:shd w:val="clear" w:color="auto" w:fill="EEF3F7"/>
            <w:tcMar>
              <w:top w:w="80" w:type="dxa"/>
              <w:left w:w="90" w:type="dxa"/>
              <w:bottom w:w="80" w:type="dxa"/>
              <w:right w:w="90" w:type="dxa"/>
            </w:tcMar>
            <w:vAlign w:val="center"/>
          </w:tcPr>
          <w:p w14:paraId="2C447C00" w14:textId="77777777" w:rsidR="00BB0BA5" w:rsidRDefault="00EF131B">
            <w:pPr>
              <w:pStyle w:val="Textotabla"/>
              <w:spacing w:after="50" w:line="240" w:lineRule="auto"/>
            </w:pPr>
            <w:r>
              <w:rPr>
                <w:sz w:val="16"/>
              </w:rPr>
              <w:t>S08</w:t>
            </w:r>
          </w:p>
        </w:tc>
        <w:tc>
          <w:tcPr>
            <w:tcW w:w="3969" w:type="dxa"/>
            <w:shd w:val="clear" w:color="auto" w:fill="EEF3F7"/>
            <w:tcMar>
              <w:top w:w="80" w:type="dxa"/>
              <w:left w:w="90" w:type="dxa"/>
              <w:bottom w:w="80" w:type="dxa"/>
              <w:right w:w="90" w:type="dxa"/>
            </w:tcMar>
            <w:vAlign w:val="center"/>
          </w:tcPr>
          <w:p w14:paraId="5A55E23E" w14:textId="77777777" w:rsidR="00BB0BA5" w:rsidRDefault="00EF131B">
            <w:pPr>
              <w:pStyle w:val="Textotabla"/>
              <w:spacing w:after="50" w:line="240" w:lineRule="auto"/>
            </w:pPr>
            <w:r>
              <w:rPr>
                <w:sz w:val="16"/>
              </w:rPr>
              <w:t>Matriz de evidencias de proceso</w:t>
            </w:r>
          </w:p>
        </w:tc>
        <w:tc>
          <w:tcPr>
            <w:tcW w:w="3855" w:type="dxa"/>
            <w:shd w:val="clear" w:color="auto" w:fill="EEF3F7"/>
            <w:tcMar>
              <w:top w:w="80" w:type="dxa"/>
              <w:left w:w="90" w:type="dxa"/>
              <w:bottom w:w="80" w:type="dxa"/>
              <w:right w:w="90" w:type="dxa"/>
            </w:tcMar>
            <w:vAlign w:val="center"/>
          </w:tcPr>
          <w:p w14:paraId="2BD540FD" w14:textId="5DA4E071" w:rsidR="00BB0BA5" w:rsidRDefault="00EF131B">
            <w:pPr>
              <w:pStyle w:val="Textotabla"/>
              <w:spacing w:after="50" w:line="240" w:lineRule="auto"/>
            </w:pPr>
            <w:hyperlink r:id="rId71">
              <w:r>
                <w:rPr>
                  <w:u w:val="single"/>
                </w:rPr>
                <w:t>PR #42</w:t>
              </w:r>
            </w:hyperlink>
          </w:p>
        </w:tc>
      </w:tr>
    </w:tbl>
    <w:p w14:paraId="1B50A712" w14:textId="77777777" w:rsidR="00BB0BA5" w:rsidRDefault="00EF131B">
      <w:pPr>
        <w:pStyle w:val="Fuentetabla"/>
        <w:jc w:val="center"/>
      </w:pPr>
      <w:r>
        <w:rPr>
          <w:b/>
        </w:rPr>
        <w:t xml:space="preserve">Fuente: </w:t>
      </w:r>
      <w:r>
        <w:rPr>
          <w:i/>
        </w:rPr>
        <w:t>Historial de commits, Pull Requests y documentos publicados.</w:t>
      </w:r>
    </w:p>
    <w:p w14:paraId="00261285" w14:textId="77777777" w:rsidR="00BB0BA5" w:rsidRDefault="00EF131B">
      <w:pPr>
        <w:pStyle w:val="Ttulo2"/>
      </w:pPr>
      <w:bookmarkStart w:id="33" w:name="_Toc243400767"/>
      <w:r>
        <w:t>Nomenclatura y productos de trabajo</w:t>
      </w:r>
      <w:bookmarkEnd w:id="33"/>
    </w:p>
    <w:p w14:paraId="4FA1158A" w14:textId="77777777" w:rsidR="00BB0BA5" w:rsidRDefault="00EF131B">
      <w:r>
        <w:t>Para la lectura de ISO/IEC 29110-5-1-2:2025 se emplea la nomenclatura de actividades PM.01–PM.04 y SI.01–SI.06. Las correspondencias entre el archivo de HELA y los productos de trabajo se consideran hipótesis documentales, útiles para localizar recursos al realizar una revisión técnica. Se preserva la distinción entre SI.06 (ensamblado de producto) y PM.04 (cierre de proyecto).</w:t>
      </w:r>
    </w:p>
    <w:p w14:paraId="71C422D4" w14:textId="77777777" w:rsidR="00BB0BA5" w:rsidRDefault="00EF131B">
      <w:pPr>
        <w:pStyle w:val="Titulotabla"/>
        <w:keepNext/>
      </w:pPr>
      <w:r>
        <w:t>Tabla 17. Hipótesis de correspondencia entre artefactos y productos de trabajo</w:t>
      </w:r>
    </w:p>
    <w:tbl>
      <w:tblPr>
        <w:tblStyle w:val="Tablaconcuadrcula"/>
        <w:tblW w:w="0" w:type="auto"/>
        <w:jc w:val="center"/>
        <w:tblLook w:val="04A0" w:firstRow="1" w:lastRow="0" w:firstColumn="1" w:lastColumn="0" w:noHBand="0" w:noVBand="1"/>
      </w:tblPr>
      <w:tblGrid>
        <w:gridCol w:w="4392"/>
        <w:gridCol w:w="4576"/>
      </w:tblGrid>
      <w:tr w:rsidR="00BB0BA5" w14:paraId="669D4AD8" w14:textId="77777777">
        <w:trPr>
          <w:cantSplit/>
          <w:tblHeader/>
          <w:jc w:val="center"/>
        </w:trPr>
        <w:tc>
          <w:tcPr>
            <w:tcW w:w="4513" w:type="dxa"/>
            <w:shd w:val="clear" w:color="auto" w:fill="17324D"/>
            <w:tcMar>
              <w:top w:w="80" w:type="dxa"/>
              <w:left w:w="90" w:type="dxa"/>
              <w:bottom w:w="80" w:type="dxa"/>
              <w:right w:w="90" w:type="dxa"/>
            </w:tcMar>
            <w:vAlign w:val="center"/>
          </w:tcPr>
          <w:p w14:paraId="0C790320" w14:textId="77777777" w:rsidR="00BB0BA5" w:rsidRDefault="00EF131B">
            <w:pPr>
              <w:pStyle w:val="Textotabla"/>
              <w:spacing w:after="50" w:line="240" w:lineRule="auto"/>
            </w:pPr>
            <w:r>
              <w:rPr>
                <w:b/>
                <w:color w:val="FFFFFF"/>
                <w:sz w:val="16"/>
              </w:rPr>
              <w:t>Artefacto HELA</w:t>
            </w:r>
          </w:p>
        </w:tc>
        <w:tc>
          <w:tcPr>
            <w:tcW w:w="4513" w:type="dxa"/>
            <w:shd w:val="clear" w:color="auto" w:fill="17324D"/>
            <w:tcMar>
              <w:top w:w="80" w:type="dxa"/>
              <w:left w:w="90" w:type="dxa"/>
              <w:bottom w:w="80" w:type="dxa"/>
              <w:right w:w="90" w:type="dxa"/>
            </w:tcMar>
            <w:vAlign w:val="center"/>
          </w:tcPr>
          <w:p w14:paraId="19798984" w14:textId="77777777" w:rsidR="00BB0BA5" w:rsidRDefault="00EF131B">
            <w:pPr>
              <w:pStyle w:val="Textotabla"/>
              <w:spacing w:after="50" w:line="240" w:lineRule="auto"/>
            </w:pPr>
            <w:r>
              <w:rPr>
                <w:b/>
                <w:color w:val="FFFFFF"/>
                <w:sz w:val="16"/>
              </w:rPr>
              <w:t>Producto de trabajo candidato</w:t>
            </w:r>
          </w:p>
        </w:tc>
      </w:tr>
      <w:tr w:rsidR="00BB0BA5" w14:paraId="3EAEF9EF" w14:textId="77777777">
        <w:trPr>
          <w:cantSplit/>
          <w:jc w:val="center"/>
        </w:trPr>
        <w:tc>
          <w:tcPr>
            <w:tcW w:w="4309" w:type="dxa"/>
            <w:tcMar>
              <w:top w:w="80" w:type="dxa"/>
              <w:left w:w="90" w:type="dxa"/>
              <w:bottom w:w="80" w:type="dxa"/>
              <w:right w:w="90" w:type="dxa"/>
            </w:tcMar>
            <w:vAlign w:val="center"/>
          </w:tcPr>
          <w:p w14:paraId="3B4D1BA8" w14:textId="77777777" w:rsidR="00BB0BA5" w:rsidRDefault="00EF131B">
            <w:pPr>
              <w:pStyle w:val="Textotabla"/>
              <w:spacing w:after="50" w:line="240" w:lineRule="auto"/>
            </w:pPr>
            <w:r>
              <w:rPr>
                <w:sz w:val="16"/>
              </w:rPr>
              <w:t>Acta y acuerdos</w:t>
            </w:r>
          </w:p>
        </w:tc>
        <w:tc>
          <w:tcPr>
            <w:tcW w:w="4706" w:type="dxa"/>
            <w:tcMar>
              <w:top w:w="80" w:type="dxa"/>
              <w:left w:w="90" w:type="dxa"/>
              <w:bottom w:w="80" w:type="dxa"/>
              <w:right w:w="90" w:type="dxa"/>
            </w:tcMar>
            <w:vAlign w:val="center"/>
          </w:tcPr>
          <w:p w14:paraId="182AD80C" w14:textId="77777777" w:rsidR="00BB0BA5" w:rsidRDefault="00EF131B">
            <w:pPr>
              <w:pStyle w:val="Textotabla"/>
              <w:spacing w:after="50" w:line="240" w:lineRule="auto"/>
            </w:pPr>
            <w:r>
              <w:rPr>
                <w:sz w:val="16"/>
              </w:rPr>
              <w:t>WP.02 Agreement</w:t>
            </w:r>
          </w:p>
        </w:tc>
      </w:tr>
      <w:tr w:rsidR="00BB0BA5" w14:paraId="6AF20874" w14:textId="77777777">
        <w:trPr>
          <w:cantSplit/>
          <w:jc w:val="center"/>
        </w:trPr>
        <w:tc>
          <w:tcPr>
            <w:tcW w:w="4309" w:type="dxa"/>
            <w:shd w:val="clear" w:color="auto" w:fill="EEF3F7"/>
            <w:tcMar>
              <w:top w:w="80" w:type="dxa"/>
              <w:left w:w="90" w:type="dxa"/>
              <w:bottom w:w="80" w:type="dxa"/>
              <w:right w:w="90" w:type="dxa"/>
            </w:tcMar>
            <w:vAlign w:val="center"/>
          </w:tcPr>
          <w:p w14:paraId="59B71ACB" w14:textId="77777777" w:rsidR="00BB0BA5" w:rsidRDefault="00EF131B">
            <w:pPr>
              <w:pStyle w:val="Textotabla"/>
              <w:spacing w:after="50" w:line="240" w:lineRule="auto"/>
            </w:pPr>
            <w:r>
              <w:rPr>
                <w:sz w:val="16"/>
              </w:rPr>
              <w:t>Issue #6</w:t>
            </w:r>
          </w:p>
        </w:tc>
        <w:tc>
          <w:tcPr>
            <w:tcW w:w="4706" w:type="dxa"/>
            <w:shd w:val="clear" w:color="auto" w:fill="EEF3F7"/>
            <w:tcMar>
              <w:top w:w="80" w:type="dxa"/>
              <w:left w:w="90" w:type="dxa"/>
              <w:bottom w:w="80" w:type="dxa"/>
              <w:right w:w="90" w:type="dxa"/>
            </w:tcMar>
            <w:vAlign w:val="center"/>
          </w:tcPr>
          <w:p w14:paraId="608BB6D6" w14:textId="77777777" w:rsidR="00BB0BA5" w:rsidRDefault="00EF131B">
            <w:pPr>
              <w:pStyle w:val="Textotabla"/>
              <w:spacing w:after="50" w:line="240" w:lineRule="auto"/>
            </w:pPr>
            <w:r>
              <w:rPr>
                <w:sz w:val="16"/>
              </w:rPr>
              <w:t>WP.03 Change Request</w:t>
            </w:r>
          </w:p>
        </w:tc>
      </w:tr>
      <w:tr w:rsidR="00BB0BA5" w14:paraId="34BD0057" w14:textId="77777777">
        <w:trPr>
          <w:cantSplit/>
          <w:jc w:val="center"/>
        </w:trPr>
        <w:tc>
          <w:tcPr>
            <w:tcW w:w="4309" w:type="dxa"/>
            <w:tcMar>
              <w:top w:w="80" w:type="dxa"/>
              <w:left w:w="90" w:type="dxa"/>
              <w:bottom w:w="80" w:type="dxa"/>
              <w:right w:w="90" w:type="dxa"/>
            </w:tcMar>
            <w:vAlign w:val="center"/>
          </w:tcPr>
          <w:p w14:paraId="623B4CBD" w14:textId="77777777" w:rsidR="00BB0BA5" w:rsidRDefault="00EF131B">
            <w:pPr>
              <w:pStyle w:val="Textotabla"/>
              <w:spacing w:after="50" w:line="240" w:lineRule="auto"/>
            </w:pPr>
            <w:r>
              <w:rPr>
                <w:sz w:val="16"/>
              </w:rPr>
              <w:t>Panel e informes de seguimiento</w:t>
            </w:r>
          </w:p>
        </w:tc>
        <w:tc>
          <w:tcPr>
            <w:tcW w:w="4706" w:type="dxa"/>
            <w:tcMar>
              <w:top w:w="80" w:type="dxa"/>
              <w:left w:w="90" w:type="dxa"/>
              <w:bottom w:w="80" w:type="dxa"/>
              <w:right w:w="90" w:type="dxa"/>
            </w:tcMar>
            <w:vAlign w:val="center"/>
          </w:tcPr>
          <w:p w14:paraId="17FBDF94" w14:textId="77777777" w:rsidR="00BB0BA5" w:rsidRDefault="00EF131B">
            <w:pPr>
              <w:pStyle w:val="Textotabla"/>
              <w:spacing w:after="50" w:line="240" w:lineRule="auto"/>
            </w:pPr>
            <w:r>
              <w:rPr>
                <w:sz w:val="16"/>
              </w:rPr>
              <w:t>WP.09 Progress Status Record</w:t>
            </w:r>
          </w:p>
        </w:tc>
      </w:tr>
      <w:tr w:rsidR="00BB0BA5" w14:paraId="4C119CD9" w14:textId="77777777">
        <w:trPr>
          <w:cantSplit/>
          <w:jc w:val="center"/>
        </w:trPr>
        <w:tc>
          <w:tcPr>
            <w:tcW w:w="4309" w:type="dxa"/>
            <w:shd w:val="clear" w:color="auto" w:fill="EEF3F7"/>
            <w:tcMar>
              <w:top w:w="80" w:type="dxa"/>
              <w:left w:w="90" w:type="dxa"/>
              <w:bottom w:w="80" w:type="dxa"/>
              <w:right w:w="90" w:type="dxa"/>
            </w:tcMar>
            <w:vAlign w:val="center"/>
          </w:tcPr>
          <w:p w14:paraId="51C2DFB3" w14:textId="77777777" w:rsidR="00BB0BA5" w:rsidRDefault="00EF131B">
            <w:pPr>
              <w:pStyle w:val="Textotabla"/>
              <w:spacing w:after="50" w:line="240" w:lineRule="auto"/>
            </w:pPr>
            <w:r>
              <w:rPr>
                <w:sz w:val="16"/>
              </w:rPr>
              <w:t>Informe S02</w:t>
            </w:r>
          </w:p>
        </w:tc>
        <w:tc>
          <w:tcPr>
            <w:tcW w:w="4706" w:type="dxa"/>
            <w:shd w:val="clear" w:color="auto" w:fill="EEF3F7"/>
            <w:tcMar>
              <w:top w:w="80" w:type="dxa"/>
              <w:left w:w="90" w:type="dxa"/>
              <w:bottom w:w="80" w:type="dxa"/>
              <w:right w:w="90" w:type="dxa"/>
            </w:tcMar>
            <w:vAlign w:val="center"/>
          </w:tcPr>
          <w:p w14:paraId="3C0CA48E" w14:textId="77777777" w:rsidR="00BB0BA5" w:rsidRDefault="00EF131B">
            <w:pPr>
              <w:pStyle w:val="Textotabla"/>
              <w:spacing w:after="50" w:line="240" w:lineRule="auto"/>
            </w:pPr>
            <w:r>
              <w:rPr>
                <w:sz w:val="16"/>
              </w:rPr>
              <w:t>WP.10 Project Plan</w:t>
            </w:r>
          </w:p>
        </w:tc>
      </w:tr>
      <w:tr w:rsidR="00BB0BA5" w14:paraId="13532C3A" w14:textId="77777777">
        <w:trPr>
          <w:cantSplit/>
          <w:jc w:val="center"/>
        </w:trPr>
        <w:tc>
          <w:tcPr>
            <w:tcW w:w="4309" w:type="dxa"/>
            <w:tcMar>
              <w:top w:w="80" w:type="dxa"/>
              <w:left w:w="90" w:type="dxa"/>
              <w:bottom w:w="80" w:type="dxa"/>
              <w:right w:w="90" w:type="dxa"/>
            </w:tcMar>
            <w:vAlign w:val="center"/>
          </w:tcPr>
          <w:p w14:paraId="5ABB12B0" w14:textId="77777777" w:rsidR="00BB0BA5" w:rsidRDefault="00EF131B">
            <w:pPr>
              <w:pStyle w:val="Textotabla"/>
              <w:spacing w:after="50" w:line="240" w:lineRule="auto"/>
            </w:pPr>
            <w:r>
              <w:rPr>
                <w:sz w:val="16"/>
              </w:rPr>
              <w:t>Repositorio y etiquetas</w:t>
            </w:r>
          </w:p>
        </w:tc>
        <w:tc>
          <w:tcPr>
            <w:tcW w:w="4706" w:type="dxa"/>
            <w:tcMar>
              <w:top w:w="80" w:type="dxa"/>
              <w:left w:w="90" w:type="dxa"/>
              <w:bottom w:w="80" w:type="dxa"/>
              <w:right w:w="90" w:type="dxa"/>
            </w:tcMar>
            <w:vAlign w:val="center"/>
          </w:tcPr>
          <w:p w14:paraId="55C8CC51" w14:textId="77777777" w:rsidR="00BB0BA5" w:rsidRDefault="00EF131B">
            <w:pPr>
              <w:pStyle w:val="Textotabla"/>
              <w:spacing w:after="50" w:line="240" w:lineRule="auto"/>
            </w:pPr>
            <w:r>
              <w:rPr>
                <w:sz w:val="16"/>
              </w:rPr>
              <w:t>WP.11 Project Repository</w:t>
            </w:r>
          </w:p>
        </w:tc>
      </w:tr>
      <w:tr w:rsidR="00BB0BA5" w14:paraId="68011D60" w14:textId="77777777">
        <w:trPr>
          <w:cantSplit/>
          <w:jc w:val="center"/>
        </w:trPr>
        <w:tc>
          <w:tcPr>
            <w:tcW w:w="4309" w:type="dxa"/>
            <w:shd w:val="clear" w:color="auto" w:fill="EEF3F7"/>
            <w:tcMar>
              <w:top w:w="80" w:type="dxa"/>
              <w:left w:w="90" w:type="dxa"/>
              <w:bottom w:w="80" w:type="dxa"/>
              <w:right w:w="90" w:type="dxa"/>
            </w:tcMar>
            <w:vAlign w:val="center"/>
          </w:tcPr>
          <w:p w14:paraId="78D456A7" w14:textId="77777777" w:rsidR="00BB0BA5" w:rsidRDefault="00EF131B">
            <w:pPr>
              <w:pStyle w:val="Textotabla"/>
              <w:spacing w:after="50" w:line="240" w:lineRule="auto"/>
            </w:pPr>
            <w:r>
              <w:rPr>
                <w:sz w:val="16"/>
              </w:rPr>
              <w:t>Especificación</w:t>
            </w:r>
          </w:p>
        </w:tc>
        <w:tc>
          <w:tcPr>
            <w:tcW w:w="4706" w:type="dxa"/>
            <w:shd w:val="clear" w:color="auto" w:fill="EEF3F7"/>
            <w:tcMar>
              <w:top w:w="80" w:type="dxa"/>
              <w:left w:w="90" w:type="dxa"/>
              <w:bottom w:w="80" w:type="dxa"/>
              <w:right w:w="90" w:type="dxa"/>
            </w:tcMar>
            <w:vAlign w:val="center"/>
          </w:tcPr>
          <w:p w14:paraId="050D3D9B" w14:textId="77777777" w:rsidR="00BB0BA5" w:rsidRDefault="00EF131B">
            <w:pPr>
              <w:pStyle w:val="Textotabla"/>
              <w:spacing w:after="50" w:line="240" w:lineRule="auto"/>
            </w:pPr>
            <w:r>
              <w:rPr>
                <w:sz w:val="16"/>
              </w:rPr>
              <w:t>WP.13 Requirements Specification</w:t>
            </w:r>
          </w:p>
        </w:tc>
      </w:tr>
      <w:tr w:rsidR="00BB0BA5" w14:paraId="0DE6475F" w14:textId="77777777">
        <w:trPr>
          <w:cantSplit/>
          <w:jc w:val="center"/>
        </w:trPr>
        <w:tc>
          <w:tcPr>
            <w:tcW w:w="4309" w:type="dxa"/>
            <w:tcMar>
              <w:top w:w="80" w:type="dxa"/>
              <w:left w:w="90" w:type="dxa"/>
              <w:bottom w:w="80" w:type="dxa"/>
              <w:right w:w="90" w:type="dxa"/>
            </w:tcMar>
            <w:vAlign w:val="center"/>
          </w:tcPr>
          <w:p w14:paraId="0DD0E350" w14:textId="77777777" w:rsidR="00BB0BA5" w:rsidRDefault="00EF131B">
            <w:pPr>
              <w:pStyle w:val="Textotabla"/>
              <w:spacing w:after="50" w:line="240" w:lineRule="auto"/>
            </w:pPr>
            <w:r>
              <w:rPr>
                <w:sz w:val="16"/>
              </w:rPr>
              <w:t>Código CU-06</w:t>
            </w:r>
          </w:p>
        </w:tc>
        <w:tc>
          <w:tcPr>
            <w:tcW w:w="4706" w:type="dxa"/>
            <w:tcMar>
              <w:top w:w="80" w:type="dxa"/>
              <w:left w:w="90" w:type="dxa"/>
              <w:bottom w:w="80" w:type="dxa"/>
              <w:right w:w="90" w:type="dxa"/>
            </w:tcMar>
            <w:vAlign w:val="center"/>
          </w:tcPr>
          <w:p w14:paraId="21AD3C12" w14:textId="77777777" w:rsidR="00BB0BA5" w:rsidRDefault="00EF131B">
            <w:pPr>
              <w:pStyle w:val="Textotabla"/>
              <w:spacing w:after="50" w:line="240" w:lineRule="auto"/>
            </w:pPr>
            <w:r>
              <w:rPr>
                <w:sz w:val="16"/>
              </w:rPr>
              <w:t>WP.15 Software Components</w:t>
            </w:r>
          </w:p>
        </w:tc>
      </w:tr>
      <w:tr w:rsidR="00BB0BA5" w14:paraId="08009F78" w14:textId="77777777">
        <w:trPr>
          <w:cantSplit/>
          <w:jc w:val="center"/>
        </w:trPr>
        <w:tc>
          <w:tcPr>
            <w:tcW w:w="4309" w:type="dxa"/>
            <w:shd w:val="clear" w:color="auto" w:fill="EEF3F7"/>
            <w:tcMar>
              <w:top w:w="80" w:type="dxa"/>
              <w:left w:w="90" w:type="dxa"/>
              <w:bottom w:w="80" w:type="dxa"/>
              <w:right w:w="90" w:type="dxa"/>
            </w:tcMar>
            <w:vAlign w:val="center"/>
          </w:tcPr>
          <w:p w14:paraId="564CD044" w14:textId="77777777" w:rsidR="00BB0BA5" w:rsidRDefault="00EF131B">
            <w:pPr>
              <w:pStyle w:val="Textotabla"/>
              <w:spacing w:after="50" w:line="240" w:lineRule="auto"/>
            </w:pPr>
            <w:r>
              <w:rPr>
                <w:sz w:val="16"/>
              </w:rPr>
              <w:t>SAD v2.0</w:t>
            </w:r>
          </w:p>
        </w:tc>
        <w:tc>
          <w:tcPr>
            <w:tcW w:w="4706" w:type="dxa"/>
            <w:shd w:val="clear" w:color="auto" w:fill="EEF3F7"/>
            <w:tcMar>
              <w:top w:w="80" w:type="dxa"/>
              <w:left w:w="90" w:type="dxa"/>
              <w:bottom w:w="80" w:type="dxa"/>
              <w:right w:w="90" w:type="dxa"/>
            </w:tcMar>
            <w:vAlign w:val="center"/>
          </w:tcPr>
          <w:p w14:paraId="5BDEA8DA" w14:textId="77777777" w:rsidR="00BB0BA5" w:rsidRDefault="00EF131B">
            <w:pPr>
              <w:pStyle w:val="Textotabla"/>
              <w:spacing w:after="50" w:line="240" w:lineRule="auto"/>
            </w:pPr>
            <w:r>
              <w:rPr>
                <w:sz w:val="16"/>
              </w:rPr>
              <w:t>WP.16 Software Design</w:t>
            </w:r>
          </w:p>
        </w:tc>
      </w:tr>
      <w:tr w:rsidR="00BB0BA5" w14:paraId="421F16A8" w14:textId="77777777">
        <w:trPr>
          <w:cantSplit/>
          <w:jc w:val="center"/>
        </w:trPr>
        <w:tc>
          <w:tcPr>
            <w:tcW w:w="4309" w:type="dxa"/>
            <w:tcMar>
              <w:top w:w="80" w:type="dxa"/>
              <w:left w:w="90" w:type="dxa"/>
              <w:bottom w:w="80" w:type="dxa"/>
              <w:right w:w="90" w:type="dxa"/>
            </w:tcMar>
            <w:vAlign w:val="center"/>
          </w:tcPr>
          <w:p w14:paraId="1AF28421" w14:textId="77777777" w:rsidR="00BB0BA5" w:rsidRDefault="00EF131B">
            <w:pPr>
              <w:pStyle w:val="Textotabla"/>
              <w:spacing w:after="50" w:line="240" w:lineRule="auto"/>
            </w:pPr>
            <w:r>
              <w:rPr>
                <w:sz w:val="16"/>
              </w:rPr>
              <w:t>Pruebas de CU-06</w:t>
            </w:r>
          </w:p>
        </w:tc>
        <w:tc>
          <w:tcPr>
            <w:tcW w:w="4706" w:type="dxa"/>
            <w:tcMar>
              <w:top w:w="80" w:type="dxa"/>
              <w:left w:w="90" w:type="dxa"/>
              <w:bottom w:w="80" w:type="dxa"/>
              <w:right w:w="90" w:type="dxa"/>
            </w:tcMar>
            <w:vAlign w:val="center"/>
          </w:tcPr>
          <w:p w14:paraId="64C3AF0B" w14:textId="77777777" w:rsidR="00BB0BA5" w:rsidRDefault="00EF131B">
            <w:pPr>
              <w:pStyle w:val="Textotabla"/>
              <w:spacing w:after="50" w:line="240" w:lineRule="auto"/>
            </w:pPr>
            <w:r>
              <w:rPr>
                <w:sz w:val="16"/>
              </w:rPr>
              <w:t>WP.19 Test Cases and Test Procedures</w:t>
            </w:r>
          </w:p>
        </w:tc>
      </w:tr>
      <w:tr w:rsidR="00BB0BA5" w14:paraId="1E15C420" w14:textId="77777777">
        <w:trPr>
          <w:cantSplit/>
          <w:jc w:val="center"/>
        </w:trPr>
        <w:tc>
          <w:tcPr>
            <w:tcW w:w="4309" w:type="dxa"/>
            <w:shd w:val="clear" w:color="auto" w:fill="EEF3F7"/>
            <w:tcMar>
              <w:top w:w="80" w:type="dxa"/>
              <w:left w:w="90" w:type="dxa"/>
              <w:bottom w:w="80" w:type="dxa"/>
              <w:right w:w="90" w:type="dxa"/>
            </w:tcMar>
            <w:vAlign w:val="center"/>
          </w:tcPr>
          <w:p w14:paraId="3DB506D2" w14:textId="77777777" w:rsidR="00BB0BA5" w:rsidRDefault="00EF131B">
            <w:pPr>
              <w:pStyle w:val="Textotabla"/>
              <w:spacing w:after="50" w:line="240" w:lineRule="auto"/>
            </w:pPr>
            <w:r>
              <w:rPr>
                <w:sz w:val="16"/>
              </w:rPr>
              <w:t>Relaciones RF–CU–contrato</w:t>
            </w:r>
          </w:p>
        </w:tc>
        <w:tc>
          <w:tcPr>
            <w:tcW w:w="4706" w:type="dxa"/>
            <w:shd w:val="clear" w:color="auto" w:fill="EEF3F7"/>
            <w:tcMar>
              <w:top w:w="80" w:type="dxa"/>
              <w:left w:w="90" w:type="dxa"/>
              <w:bottom w:w="80" w:type="dxa"/>
              <w:right w:w="90" w:type="dxa"/>
            </w:tcMar>
            <w:vAlign w:val="center"/>
          </w:tcPr>
          <w:p w14:paraId="64D36D52" w14:textId="77777777" w:rsidR="00BB0BA5" w:rsidRDefault="00EF131B">
            <w:pPr>
              <w:pStyle w:val="Textotabla"/>
              <w:spacing w:after="50" w:line="240" w:lineRule="auto"/>
            </w:pPr>
            <w:r>
              <w:rPr>
                <w:sz w:val="16"/>
              </w:rPr>
              <w:t>WP.21 Traceability Record</w:t>
            </w:r>
          </w:p>
        </w:tc>
      </w:tr>
    </w:tbl>
    <w:p w14:paraId="4411B13A" w14:textId="77777777" w:rsidR="00BB0BA5" w:rsidRDefault="00EF131B">
      <w:pPr>
        <w:pStyle w:val="Fuentetabla"/>
        <w:jc w:val="center"/>
      </w:pPr>
      <w:r>
        <w:rPr>
          <w:b/>
        </w:rPr>
        <w:t xml:space="preserve">Fuente: </w:t>
      </w:r>
      <w:r>
        <w:rPr>
          <w:i/>
        </w:rPr>
        <w:t>Hipótesis de identificación del Equipo Nexo, no equivalencia normativa definitiva.</w:t>
      </w:r>
    </w:p>
    <w:p w14:paraId="75C8E159" w14:textId="77777777" w:rsidR="00BB0BA5" w:rsidRDefault="00EF131B">
      <w:pPr>
        <w:pStyle w:val="Ttulo1"/>
        <w:pageBreakBefore/>
        <w:pBdr>
          <w:bottom w:val="single" w:sz="16" w:space="5" w:color="8B1E2D"/>
        </w:pBdr>
      </w:pPr>
      <w:bookmarkStart w:id="34" w:name="_Toc243400768"/>
      <w:r>
        <w:t>Contribución individual verificable</w:t>
      </w:r>
      <w:bookmarkEnd w:id="34"/>
    </w:p>
    <w:p w14:paraId="367A0706" w14:textId="77777777" w:rsidR="00BB0BA5" w:rsidRDefault="00EF131B">
      <w:r>
        <w:t>La contribución se relaciona con evidencias que permiten identificar autoría de publicaciones, intervención en actividades o responsabilidad de seguimiento. La autoría de un PR y la asignación de un Issue se distinguen expresamente, para no presentar como realizada una actividad únicamente por figurar asignada a una persona.</w:t>
      </w:r>
    </w:p>
    <w:p w14:paraId="026C360B" w14:textId="77777777" w:rsidR="00BB0BA5" w:rsidRDefault="00EF131B">
      <w:pPr>
        <w:pStyle w:val="Titulotabla"/>
        <w:keepNext/>
      </w:pPr>
      <w:r>
        <w:t>Tabla 18. Relación de integrantes y registros del proyecto</w:t>
      </w:r>
    </w:p>
    <w:tbl>
      <w:tblPr>
        <w:tblStyle w:val="Tablaconcuadrcula"/>
        <w:tblW w:w="0" w:type="auto"/>
        <w:jc w:val="center"/>
        <w:tblLook w:val="04A0" w:firstRow="1" w:lastRow="0" w:firstColumn="1" w:lastColumn="0" w:noHBand="0" w:noVBand="1"/>
      </w:tblPr>
      <w:tblGrid>
        <w:gridCol w:w="2795"/>
        <w:gridCol w:w="3144"/>
        <w:gridCol w:w="3029"/>
      </w:tblGrid>
      <w:tr w:rsidR="00BB0BA5" w14:paraId="4B931DC8" w14:textId="77777777">
        <w:trPr>
          <w:cantSplit/>
          <w:tblHeader/>
          <w:jc w:val="center"/>
        </w:trPr>
        <w:tc>
          <w:tcPr>
            <w:tcW w:w="3009" w:type="dxa"/>
            <w:shd w:val="clear" w:color="auto" w:fill="17324D"/>
            <w:tcMar>
              <w:top w:w="80" w:type="dxa"/>
              <w:left w:w="90" w:type="dxa"/>
              <w:bottom w:w="80" w:type="dxa"/>
              <w:right w:w="90" w:type="dxa"/>
            </w:tcMar>
            <w:vAlign w:val="center"/>
          </w:tcPr>
          <w:p w14:paraId="0C61F4B4" w14:textId="77777777" w:rsidR="00BB0BA5" w:rsidRDefault="00EF131B">
            <w:pPr>
              <w:pStyle w:val="Textotabla"/>
              <w:spacing w:after="50" w:line="240" w:lineRule="auto"/>
            </w:pPr>
            <w:r>
              <w:rPr>
                <w:b/>
                <w:color w:val="FFFFFF"/>
                <w:sz w:val="16"/>
              </w:rPr>
              <w:t>Integrante</w:t>
            </w:r>
          </w:p>
        </w:tc>
        <w:tc>
          <w:tcPr>
            <w:tcW w:w="3009" w:type="dxa"/>
            <w:shd w:val="clear" w:color="auto" w:fill="17324D"/>
            <w:tcMar>
              <w:top w:w="80" w:type="dxa"/>
              <w:left w:w="90" w:type="dxa"/>
              <w:bottom w:w="80" w:type="dxa"/>
              <w:right w:w="90" w:type="dxa"/>
            </w:tcMar>
            <w:vAlign w:val="center"/>
          </w:tcPr>
          <w:p w14:paraId="24F5536B" w14:textId="77777777" w:rsidR="00BB0BA5" w:rsidRDefault="00EF131B">
            <w:pPr>
              <w:pStyle w:val="Textotabla"/>
              <w:spacing w:after="50" w:line="240" w:lineRule="auto"/>
            </w:pPr>
            <w:r>
              <w:rPr>
                <w:b/>
                <w:color w:val="FFFFFF"/>
                <w:sz w:val="16"/>
              </w:rPr>
              <w:t>Evidencia comprobable</w:t>
            </w:r>
          </w:p>
        </w:tc>
        <w:tc>
          <w:tcPr>
            <w:tcW w:w="3009" w:type="dxa"/>
            <w:shd w:val="clear" w:color="auto" w:fill="17324D"/>
            <w:tcMar>
              <w:top w:w="80" w:type="dxa"/>
              <w:left w:w="90" w:type="dxa"/>
              <w:bottom w:w="80" w:type="dxa"/>
              <w:right w:w="90" w:type="dxa"/>
            </w:tcMar>
            <w:vAlign w:val="center"/>
          </w:tcPr>
          <w:p w14:paraId="728DF8EA" w14:textId="77777777" w:rsidR="00BB0BA5" w:rsidRDefault="00EF131B">
            <w:pPr>
              <w:pStyle w:val="Textotabla"/>
              <w:spacing w:after="50" w:line="240" w:lineRule="auto"/>
            </w:pPr>
            <w:r>
              <w:rPr>
                <w:b/>
                <w:color w:val="FFFFFF"/>
                <w:sz w:val="16"/>
              </w:rPr>
              <w:t>Tipo de vínculo</w:t>
            </w:r>
          </w:p>
        </w:tc>
      </w:tr>
      <w:tr w:rsidR="00BB0BA5" w14:paraId="2CEFDA64" w14:textId="77777777">
        <w:trPr>
          <w:cantSplit/>
          <w:jc w:val="center"/>
        </w:trPr>
        <w:tc>
          <w:tcPr>
            <w:tcW w:w="2409" w:type="dxa"/>
            <w:tcMar>
              <w:top w:w="80" w:type="dxa"/>
              <w:left w:w="90" w:type="dxa"/>
              <w:bottom w:w="80" w:type="dxa"/>
              <w:right w:w="90" w:type="dxa"/>
            </w:tcMar>
            <w:vAlign w:val="center"/>
          </w:tcPr>
          <w:p w14:paraId="65EA721F" w14:textId="77777777" w:rsidR="00BB0BA5" w:rsidRDefault="00EF131B">
            <w:pPr>
              <w:pStyle w:val="Textotabla"/>
              <w:spacing w:after="50" w:line="240" w:lineRule="auto"/>
            </w:pPr>
            <w:r>
              <w:rPr>
                <w:sz w:val="16"/>
              </w:rPr>
              <w:t>Oscar Fabian Choque Palza</w:t>
            </w:r>
          </w:p>
        </w:tc>
        <w:tc>
          <w:tcPr>
            <w:tcW w:w="3373" w:type="dxa"/>
            <w:tcMar>
              <w:top w:w="80" w:type="dxa"/>
              <w:left w:w="90" w:type="dxa"/>
              <w:bottom w:w="80" w:type="dxa"/>
              <w:right w:w="90" w:type="dxa"/>
            </w:tcMar>
            <w:vAlign w:val="center"/>
          </w:tcPr>
          <w:p w14:paraId="6E2901C0" w14:textId="77777777" w:rsidR="00BB0BA5" w:rsidRDefault="00EF131B">
            <w:pPr>
              <w:pStyle w:val="Textotabla"/>
              <w:spacing w:after="50" w:line="240" w:lineRule="auto"/>
            </w:pPr>
            <w:r>
              <w:rPr>
                <w:sz w:val="16"/>
              </w:rPr>
              <w:t>Issues #28 y #34</w:t>
            </w:r>
          </w:p>
        </w:tc>
        <w:tc>
          <w:tcPr>
            <w:tcW w:w="3231" w:type="dxa"/>
            <w:tcMar>
              <w:top w:w="80" w:type="dxa"/>
              <w:left w:w="90" w:type="dxa"/>
              <w:bottom w:w="80" w:type="dxa"/>
              <w:right w:w="90" w:type="dxa"/>
            </w:tcMar>
            <w:vAlign w:val="center"/>
          </w:tcPr>
          <w:p w14:paraId="36351192" w14:textId="77777777" w:rsidR="00BB0BA5" w:rsidRDefault="00EF131B">
            <w:pPr>
              <w:pStyle w:val="Textotabla"/>
              <w:spacing w:after="50" w:line="240" w:lineRule="auto"/>
            </w:pPr>
            <w:r>
              <w:rPr>
                <w:sz w:val="16"/>
              </w:rPr>
              <w:t>Responsable de seguimiento registrado para DT-01 y AM-03.</w:t>
            </w:r>
          </w:p>
        </w:tc>
      </w:tr>
      <w:tr w:rsidR="00BB0BA5" w14:paraId="3204B5F9" w14:textId="77777777">
        <w:trPr>
          <w:cantSplit/>
          <w:jc w:val="center"/>
        </w:trPr>
        <w:tc>
          <w:tcPr>
            <w:tcW w:w="2409" w:type="dxa"/>
            <w:shd w:val="clear" w:color="auto" w:fill="EEF3F7"/>
            <w:tcMar>
              <w:top w:w="80" w:type="dxa"/>
              <w:left w:w="90" w:type="dxa"/>
              <w:bottom w:w="80" w:type="dxa"/>
              <w:right w:w="90" w:type="dxa"/>
            </w:tcMar>
            <w:vAlign w:val="center"/>
          </w:tcPr>
          <w:p w14:paraId="089A0BB1" w14:textId="77777777" w:rsidR="00BB0BA5" w:rsidRDefault="00EF131B">
            <w:pPr>
              <w:pStyle w:val="Textotabla"/>
              <w:spacing w:after="50" w:line="240" w:lineRule="auto"/>
            </w:pPr>
            <w:r>
              <w:rPr>
                <w:sz w:val="16"/>
              </w:rPr>
              <w:t>Alex Jeanpier Chata Chino</w:t>
            </w:r>
          </w:p>
        </w:tc>
        <w:tc>
          <w:tcPr>
            <w:tcW w:w="3373" w:type="dxa"/>
            <w:shd w:val="clear" w:color="auto" w:fill="EEF3F7"/>
            <w:tcMar>
              <w:top w:w="80" w:type="dxa"/>
              <w:left w:w="90" w:type="dxa"/>
              <w:bottom w:w="80" w:type="dxa"/>
              <w:right w:w="90" w:type="dxa"/>
            </w:tcMar>
            <w:vAlign w:val="center"/>
          </w:tcPr>
          <w:p w14:paraId="18BF4538" w14:textId="77777777" w:rsidR="00BB0BA5" w:rsidRDefault="00EF131B">
            <w:pPr>
              <w:pStyle w:val="Textotabla"/>
              <w:spacing w:after="50" w:line="240" w:lineRule="auto"/>
            </w:pPr>
            <w:r>
              <w:rPr>
                <w:sz w:val="16"/>
              </w:rPr>
              <w:t>PR #5 y #14; Issues #6 y #33</w:t>
            </w:r>
          </w:p>
        </w:tc>
        <w:tc>
          <w:tcPr>
            <w:tcW w:w="3231" w:type="dxa"/>
            <w:shd w:val="clear" w:color="auto" w:fill="EEF3F7"/>
            <w:tcMar>
              <w:top w:w="80" w:type="dxa"/>
              <w:left w:w="90" w:type="dxa"/>
              <w:bottom w:w="80" w:type="dxa"/>
              <w:right w:w="90" w:type="dxa"/>
            </w:tcMar>
            <w:vAlign w:val="center"/>
          </w:tcPr>
          <w:p w14:paraId="7CCF267E" w14:textId="77777777" w:rsidR="00BB0BA5" w:rsidRDefault="00EF131B">
            <w:pPr>
              <w:pStyle w:val="Textotabla"/>
              <w:spacing w:after="50" w:line="240" w:lineRule="auto"/>
            </w:pPr>
            <w:r>
              <w:rPr>
                <w:sz w:val="16"/>
              </w:rPr>
              <w:t>Autoría de configuración y vinculación a seguimiento del proceso.</w:t>
            </w:r>
          </w:p>
        </w:tc>
      </w:tr>
      <w:tr w:rsidR="00BB0BA5" w14:paraId="5ACAED43" w14:textId="77777777">
        <w:trPr>
          <w:cantSplit/>
          <w:jc w:val="center"/>
        </w:trPr>
        <w:tc>
          <w:tcPr>
            <w:tcW w:w="2409" w:type="dxa"/>
            <w:tcMar>
              <w:top w:w="80" w:type="dxa"/>
              <w:left w:w="90" w:type="dxa"/>
              <w:bottom w:w="80" w:type="dxa"/>
              <w:right w:w="90" w:type="dxa"/>
            </w:tcMar>
            <w:vAlign w:val="center"/>
          </w:tcPr>
          <w:p w14:paraId="79C5D138" w14:textId="77777777" w:rsidR="00BB0BA5" w:rsidRDefault="00EF131B">
            <w:pPr>
              <w:pStyle w:val="Textotabla"/>
              <w:spacing w:after="50" w:line="240" w:lineRule="auto"/>
            </w:pPr>
            <w:r>
              <w:rPr>
                <w:sz w:val="16"/>
              </w:rPr>
              <w:t>Helber Junior Lope Apomayta</w:t>
            </w:r>
          </w:p>
        </w:tc>
        <w:tc>
          <w:tcPr>
            <w:tcW w:w="3373" w:type="dxa"/>
            <w:tcMar>
              <w:top w:w="80" w:type="dxa"/>
              <w:left w:w="90" w:type="dxa"/>
              <w:bottom w:w="80" w:type="dxa"/>
              <w:right w:w="90" w:type="dxa"/>
            </w:tcMar>
            <w:vAlign w:val="center"/>
          </w:tcPr>
          <w:p w14:paraId="34F8414A" w14:textId="77777777" w:rsidR="00BB0BA5" w:rsidRDefault="00EF131B">
            <w:pPr>
              <w:pStyle w:val="Textotabla"/>
              <w:spacing w:after="50" w:line="240" w:lineRule="auto"/>
            </w:pPr>
            <w:r>
              <w:rPr>
                <w:sz w:val="16"/>
              </w:rPr>
              <w:t>PR #8, #20, #26 y #40–#42 (usuario Juniorcoderw)</w:t>
            </w:r>
          </w:p>
        </w:tc>
        <w:tc>
          <w:tcPr>
            <w:tcW w:w="3231" w:type="dxa"/>
            <w:tcMar>
              <w:top w:w="80" w:type="dxa"/>
              <w:left w:w="90" w:type="dxa"/>
              <w:bottom w:w="80" w:type="dxa"/>
              <w:right w:w="90" w:type="dxa"/>
            </w:tcMar>
            <w:vAlign w:val="center"/>
          </w:tcPr>
          <w:p w14:paraId="32ED75BF" w14:textId="77777777" w:rsidR="00BB0BA5" w:rsidRDefault="00EF131B">
            <w:pPr>
              <w:pStyle w:val="Textotabla"/>
              <w:spacing w:after="50" w:line="240" w:lineRule="auto"/>
            </w:pPr>
            <w:r>
              <w:rPr>
                <w:sz w:val="16"/>
              </w:rPr>
              <w:t>Autoría de integraciones técnicas, métricas y documentación de S08.</w:t>
            </w:r>
          </w:p>
        </w:tc>
      </w:tr>
      <w:tr w:rsidR="00BB0BA5" w14:paraId="44466337" w14:textId="77777777">
        <w:trPr>
          <w:cantSplit/>
          <w:jc w:val="center"/>
        </w:trPr>
        <w:tc>
          <w:tcPr>
            <w:tcW w:w="2409" w:type="dxa"/>
            <w:shd w:val="clear" w:color="auto" w:fill="EEF3F7"/>
            <w:tcMar>
              <w:top w:w="80" w:type="dxa"/>
              <w:left w:w="90" w:type="dxa"/>
              <w:bottom w:w="80" w:type="dxa"/>
              <w:right w:w="90" w:type="dxa"/>
            </w:tcMar>
            <w:vAlign w:val="center"/>
          </w:tcPr>
          <w:p w14:paraId="35FD0B1E" w14:textId="77777777" w:rsidR="00BB0BA5" w:rsidRDefault="00EF131B">
            <w:pPr>
              <w:pStyle w:val="Textotabla"/>
              <w:spacing w:after="50" w:line="240" w:lineRule="auto"/>
            </w:pPr>
            <w:r>
              <w:rPr>
                <w:sz w:val="16"/>
              </w:rPr>
              <w:t>Elvis Ronald Arocutipa Quispe</w:t>
            </w:r>
          </w:p>
        </w:tc>
        <w:tc>
          <w:tcPr>
            <w:tcW w:w="3373" w:type="dxa"/>
            <w:shd w:val="clear" w:color="auto" w:fill="EEF3F7"/>
            <w:tcMar>
              <w:top w:w="80" w:type="dxa"/>
              <w:left w:w="90" w:type="dxa"/>
              <w:bottom w:w="80" w:type="dxa"/>
              <w:right w:w="90" w:type="dxa"/>
            </w:tcMar>
            <w:vAlign w:val="center"/>
          </w:tcPr>
          <w:p w14:paraId="47A04754" w14:textId="77777777" w:rsidR="00BB0BA5" w:rsidRDefault="00EF131B">
            <w:pPr>
              <w:pStyle w:val="Textotabla"/>
              <w:spacing w:after="50" w:line="240" w:lineRule="auto"/>
            </w:pPr>
            <w:r>
              <w:rPr>
                <w:sz w:val="16"/>
              </w:rPr>
              <w:t>PR #17; Issue #32</w:t>
            </w:r>
          </w:p>
        </w:tc>
        <w:tc>
          <w:tcPr>
            <w:tcW w:w="3231" w:type="dxa"/>
            <w:shd w:val="clear" w:color="auto" w:fill="EEF3F7"/>
            <w:tcMar>
              <w:top w:w="80" w:type="dxa"/>
              <w:left w:w="90" w:type="dxa"/>
              <w:bottom w:w="80" w:type="dxa"/>
              <w:right w:w="90" w:type="dxa"/>
            </w:tcMar>
            <w:vAlign w:val="center"/>
          </w:tcPr>
          <w:p w14:paraId="6ADD3BA7" w14:textId="77777777" w:rsidR="00BB0BA5" w:rsidRDefault="00EF131B">
            <w:pPr>
              <w:pStyle w:val="Textotabla"/>
              <w:spacing w:after="50" w:line="240" w:lineRule="auto"/>
            </w:pPr>
            <w:r>
              <w:rPr>
                <w:sz w:val="16"/>
              </w:rPr>
              <w:t>Autoría de publicación S03 y responsabilidad de seguimiento AM-01.</w:t>
            </w:r>
          </w:p>
        </w:tc>
      </w:tr>
    </w:tbl>
    <w:p w14:paraId="5B58FE09" w14:textId="77777777" w:rsidR="00BB0BA5" w:rsidRDefault="00EF131B">
      <w:pPr>
        <w:pStyle w:val="Fuentetabla"/>
        <w:jc w:val="center"/>
      </w:pPr>
      <w:r>
        <w:rPr>
          <w:b/>
        </w:rPr>
        <w:t xml:space="preserve">Fuente: </w:t>
      </w:r>
      <w:r>
        <w:rPr>
          <w:i/>
        </w:rPr>
        <w:t>Metadatos públicos de los PR e Issues del repositorio del Equipo Nexo.</w:t>
      </w:r>
    </w:p>
    <w:p w14:paraId="00167CEF" w14:textId="77777777" w:rsidR="00BB0BA5" w:rsidRDefault="00EF131B">
      <w:r>
        <w:t>La presentación de contribuciones se centra en registros del proyecto y no atribuye reuniones, revisiones personales ni declaraciones no sustentadas por evidencia. El cuadro se complementa con la identificación de los cuatro integrantes consignada en el acta del equipo.</w:t>
      </w:r>
    </w:p>
    <w:p w14:paraId="79C3923F" w14:textId="342244BF" w:rsidR="00BB0BA5" w:rsidRDefault="00EF131B">
      <w:pPr>
        <w:pStyle w:val="Textoreferencias"/>
      </w:pPr>
      <w:r>
        <w:rPr>
          <w:b/>
        </w:rPr>
        <w:t xml:space="preserve">Evidencia consultable: </w:t>
      </w:r>
      <w:hyperlink r:id="rId72">
        <w:r>
          <w:rPr>
            <w:sz w:val="22"/>
            <w:u w:val="single"/>
          </w:rPr>
          <w:t>GitHub Pull Requests</w:t>
        </w:r>
      </w:hyperlink>
      <w:r>
        <w:t xml:space="preserve">  ·  </w:t>
      </w:r>
      <w:hyperlink r:id="rId73">
        <w:r>
          <w:rPr>
            <w:sz w:val="22"/>
            <w:u w:val="single"/>
          </w:rPr>
          <w:t>GitHub Issues</w:t>
        </w:r>
      </w:hyperlink>
      <w:r>
        <w:t xml:space="preserve">  ·  </w:t>
      </w:r>
      <w:hyperlink r:id="rId74">
        <w:r>
          <w:rPr>
            <w:sz w:val="22"/>
            <w:u w:val="single"/>
          </w:rPr>
          <w:t>Tablero Nexo</w:t>
        </w:r>
      </w:hyperlink>
    </w:p>
    <w:p w14:paraId="5ECE6848" w14:textId="77777777" w:rsidR="00BB0BA5" w:rsidRDefault="00EF131B">
      <w:pPr>
        <w:pStyle w:val="Ttulo1"/>
        <w:pageBreakBefore/>
        <w:pBdr>
          <w:bottom w:val="single" w:sz="16" w:space="5" w:color="8B1E2D"/>
        </w:pBdr>
      </w:pPr>
      <w:bookmarkStart w:id="35" w:name="_Toc243400769"/>
      <w:r>
        <w:t>Alcance, continuidad y conclusiones</w:t>
      </w:r>
      <w:bookmarkEnd w:id="35"/>
    </w:p>
    <w:p w14:paraId="2F838147" w14:textId="77777777" w:rsidR="00BB0BA5" w:rsidRDefault="00EF131B">
      <w:pPr>
        <w:pStyle w:val="Ttulo2"/>
      </w:pPr>
      <w:bookmarkStart w:id="36" w:name="_Toc243400770"/>
      <w:r>
        <w:t>Alcance sustentable de la Unidad I</w:t>
      </w:r>
      <w:bookmarkEnd w:id="36"/>
    </w:p>
    <w:p w14:paraId="63034294" w14:textId="77777777" w:rsidR="00BB0BA5" w:rsidRDefault="00EF131B">
      <w:r>
        <w:t>El cierre académico reúne una estrategia de ciclo de vida declarada, los acuerdos DoD/DoR, las mediciones S04 y S08 del flujo de integración, el seguimiento de Sprint 1 y un sistema de mejora registrado en GitHub. A nivel de producto, la evidencia directa de construcción y prueba se concentra en CU-06: el PR #40 integró validaciones y trece casos automatizados. Los Issues #28 y #30 se mantienen abiertos hasta completar su reconciliación documental con el DoD.</w:t>
      </w:r>
    </w:p>
    <w:p w14:paraId="0F1E140A" w14:textId="77777777" w:rsidR="00BB0BA5" w:rsidRDefault="00EF131B">
      <w:r>
        <w:t>Los reportes de velocidad y burndown se interpretan según sus registros documentales y no se extrapolan a mediciones globales inexistentes. Del mismo modo, los indicadores DORA productivos se diferencian de las integraciones del repositorio. El expediente mantiene coherencia entre las afirmaciones, su alcance y los enlaces que las sustentan.</w:t>
      </w:r>
    </w:p>
    <w:p w14:paraId="0FF3892B" w14:textId="77777777" w:rsidR="00BB0BA5" w:rsidRDefault="00EF131B">
      <w:pPr>
        <w:pStyle w:val="Ttulo2"/>
      </w:pPr>
      <w:bookmarkStart w:id="37" w:name="_Toc243400771"/>
      <w:r>
        <w:t>Continuidad académica del proceso</w:t>
      </w:r>
      <w:bookmarkEnd w:id="37"/>
    </w:p>
    <w:p w14:paraId="0CE1FFAE" w14:textId="77777777" w:rsidR="00BB0BA5" w:rsidRDefault="00EF131B">
      <w:pPr>
        <w:pStyle w:val="Titulotabla"/>
        <w:keepNext/>
      </w:pPr>
      <w:r>
        <w:t>Tabla 19. Proyección de mecanismos y evidencias posteriores</w:t>
      </w:r>
    </w:p>
    <w:tbl>
      <w:tblPr>
        <w:tblStyle w:val="Tablaconcuadrcula"/>
        <w:tblW w:w="0" w:type="auto"/>
        <w:jc w:val="center"/>
        <w:tblLook w:val="04A0" w:firstRow="1" w:lastRow="0" w:firstColumn="1" w:lastColumn="0" w:noHBand="0" w:noVBand="1"/>
      </w:tblPr>
      <w:tblGrid>
        <w:gridCol w:w="2821"/>
        <w:gridCol w:w="2643"/>
        <w:gridCol w:w="3504"/>
      </w:tblGrid>
      <w:tr w:rsidR="00BB0BA5" w14:paraId="2686C661" w14:textId="77777777">
        <w:trPr>
          <w:cantSplit/>
          <w:tblHeader/>
          <w:jc w:val="center"/>
        </w:trPr>
        <w:tc>
          <w:tcPr>
            <w:tcW w:w="3009" w:type="dxa"/>
            <w:shd w:val="clear" w:color="auto" w:fill="17324D"/>
            <w:tcMar>
              <w:top w:w="80" w:type="dxa"/>
              <w:left w:w="90" w:type="dxa"/>
              <w:bottom w:w="80" w:type="dxa"/>
              <w:right w:w="90" w:type="dxa"/>
            </w:tcMar>
            <w:vAlign w:val="center"/>
          </w:tcPr>
          <w:p w14:paraId="551A6D82" w14:textId="77777777" w:rsidR="00BB0BA5" w:rsidRDefault="00EF131B">
            <w:pPr>
              <w:pStyle w:val="Textotabla"/>
              <w:spacing w:after="50" w:line="240" w:lineRule="auto"/>
            </w:pPr>
            <w:r>
              <w:rPr>
                <w:b/>
                <w:color w:val="FFFFFF"/>
                <w:sz w:val="16"/>
              </w:rPr>
              <w:t>Elemento</w:t>
            </w:r>
          </w:p>
        </w:tc>
        <w:tc>
          <w:tcPr>
            <w:tcW w:w="3009" w:type="dxa"/>
            <w:shd w:val="clear" w:color="auto" w:fill="17324D"/>
            <w:tcMar>
              <w:top w:w="80" w:type="dxa"/>
              <w:left w:w="90" w:type="dxa"/>
              <w:bottom w:w="80" w:type="dxa"/>
              <w:right w:w="90" w:type="dxa"/>
            </w:tcMar>
            <w:vAlign w:val="center"/>
          </w:tcPr>
          <w:p w14:paraId="71E7F003" w14:textId="77777777" w:rsidR="00BB0BA5" w:rsidRDefault="00EF131B">
            <w:pPr>
              <w:pStyle w:val="Textotabla"/>
              <w:spacing w:after="50" w:line="240" w:lineRule="auto"/>
            </w:pPr>
            <w:r>
              <w:rPr>
                <w:b/>
                <w:color w:val="FFFFFF"/>
                <w:sz w:val="16"/>
              </w:rPr>
              <w:t>Etapa prevista</w:t>
            </w:r>
          </w:p>
        </w:tc>
        <w:tc>
          <w:tcPr>
            <w:tcW w:w="3009" w:type="dxa"/>
            <w:shd w:val="clear" w:color="auto" w:fill="17324D"/>
            <w:tcMar>
              <w:top w:w="80" w:type="dxa"/>
              <w:left w:w="90" w:type="dxa"/>
              <w:bottom w:w="80" w:type="dxa"/>
              <w:right w:w="90" w:type="dxa"/>
            </w:tcMar>
            <w:vAlign w:val="center"/>
          </w:tcPr>
          <w:p w14:paraId="69EF907C" w14:textId="77777777" w:rsidR="00BB0BA5" w:rsidRDefault="00EF131B">
            <w:pPr>
              <w:pStyle w:val="Textotabla"/>
              <w:spacing w:after="50" w:line="240" w:lineRule="auto"/>
            </w:pPr>
            <w:r>
              <w:rPr>
                <w:b/>
                <w:color w:val="FFFFFF"/>
                <w:sz w:val="16"/>
              </w:rPr>
              <w:t>Producto comprobable</w:t>
            </w:r>
          </w:p>
        </w:tc>
      </w:tr>
      <w:tr w:rsidR="00BB0BA5" w14:paraId="77D79BEB" w14:textId="77777777">
        <w:trPr>
          <w:cantSplit/>
          <w:jc w:val="center"/>
        </w:trPr>
        <w:tc>
          <w:tcPr>
            <w:tcW w:w="3231" w:type="dxa"/>
            <w:tcMar>
              <w:top w:w="80" w:type="dxa"/>
              <w:left w:w="90" w:type="dxa"/>
              <w:bottom w:w="80" w:type="dxa"/>
              <w:right w:w="90" w:type="dxa"/>
            </w:tcMar>
            <w:vAlign w:val="center"/>
          </w:tcPr>
          <w:p w14:paraId="1B754F35" w14:textId="77777777" w:rsidR="00BB0BA5" w:rsidRDefault="00EF131B">
            <w:pPr>
              <w:pStyle w:val="Textotabla"/>
              <w:spacing w:after="50" w:line="240" w:lineRule="auto"/>
            </w:pPr>
            <w:r>
              <w:rPr>
                <w:sz w:val="16"/>
              </w:rPr>
              <w:t>AM-02: revisión de PR</w:t>
            </w:r>
          </w:p>
        </w:tc>
        <w:tc>
          <w:tcPr>
            <w:tcW w:w="1757" w:type="dxa"/>
            <w:tcMar>
              <w:top w:w="80" w:type="dxa"/>
              <w:left w:w="90" w:type="dxa"/>
              <w:bottom w:w="80" w:type="dxa"/>
              <w:right w:w="90" w:type="dxa"/>
            </w:tcMar>
            <w:vAlign w:val="center"/>
          </w:tcPr>
          <w:p w14:paraId="7E6C612B" w14:textId="77777777" w:rsidR="00BB0BA5" w:rsidRDefault="00EF131B">
            <w:pPr>
              <w:pStyle w:val="Textotabla"/>
              <w:spacing w:after="50" w:line="240" w:lineRule="auto"/>
            </w:pPr>
            <w:r>
              <w:rPr>
                <w:sz w:val="16"/>
              </w:rPr>
              <w:t>Sprint 2 (S10–S11)</w:t>
            </w:r>
          </w:p>
        </w:tc>
        <w:tc>
          <w:tcPr>
            <w:tcW w:w="4025" w:type="dxa"/>
            <w:tcMar>
              <w:top w:w="80" w:type="dxa"/>
              <w:left w:w="90" w:type="dxa"/>
              <w:bottom w:w="80" w:type="dxa"/>
              <w:right w:w="90" w:type="dxa"/>
            </w:tcMar>
            <w:vAlign w:val="center"/>
          </w:tcPr>
          <w:p w14:paraId="1ED8A250" w14:textId="77777777" w:rsidR="00BB0BA5" w:rsidRDefault="00EF131B">
            <w:pPr>
              <w:pStyle w:val="Textotabla"/>
              <w:spacing w:after="50" w:line="240" w:lineRule="auto"/>
            </w:pPr>
            <w:r>
              <w:rPr>
                <w:sz w:val="16"/>
              </w:rPr>
              <w:t>Registro y seguimiento de primera revisión de PR.</w:t>
            </w:r>
          </w:p>
        </w:tc>
      </w:tr>
      <w:tr w:rsidR="00BB0BA5" w14:paraId="1499F0C1" w14:textId="77777777">
        <w:trPr>
          <w:cantSplit/>
          <w:jc w:val="center"/>
        </w:trPr>
        <w:tc>
          <w:tcPr>
            <w:tcW w:w="3231" w:type="dxa"/>
            <w:shd w:val="clear" w:color="auto" w:fill="EEF3F7"/>
            <w:tcMar>
              <w:top w:w="80" w:type="dxa"/>
              <w:left w:w="90" w:type="dxa"/>
              <w:bottom w:w="80" w:type="dxa"/>
              <w:right w:w="90" w:type="dxa"/>
            </w:tcMar>
            <w:vAlign w:val="center"/>
          </w:tcPr>
          <w:p w14:paraId="258583CE" w14:textId="77777777" w:rsidR="00BB0BA5" w:rsidRDefault="00EF131B">
            <w:pPr>
              <w:pStyle w:val="Textotabla"/>
              <w:spacing w:after="50" w:line="240" w:lineRule="auto"/>
            </w:pPr>
            <w:r>
              <w:rPr>
                <w:sz w:val="16"/>
              </w:rPr>
              <w:t>FA-01 en integración continua</w:t>
            </w:r>
          </w:p>
        </w:tc>
        <w:tc>
          <w:tcPr>
            <w:tcW w:w="1757" w:type="dxa"/>
            <w:shd w:val="clear" w:color="auto" w:fill="EEF3F7"/>
            <w:tcMar>
              <w:top w:w="80" w:type="dxa"/>
              <w:left w:w="90" w:type="dxa"/>
              <w:bottom w:w="80" w:type="dxa"/>
              <w:right w:w="90" w:type="dxa"/>
            </w:tcMar>
            <w:vAlign w:val="center"/>
          </w:tcPr>
          <w:p w14:paraId="0E1E2C03" w14:textId="77777777" w:rsidR="00BB0BA5" w:rsidRDefault="00EF131B">
            <w:pPr>
              <w:pStyle w:val="Textotabla"/>
              <w:spacing w:after="50" w:line="240" w:lineRule="auto"/>
            </w:pPr>
            <w:r>
              <w:rPr>
                <w:sz w:val="16"/>
              </w:rPr>
              <w:t>S15</w:t>
            </w:r>
          </w:p>
        </w:tc>
        <w:tc>
          <w:tcPr>
            <w:tcW w:w="4025" w:type="dxa"/>
            <w:shd w:val="clear" w:color="auto" w:fill="EEF3F7"/>
            <w:tcMar>
              <w:top w:w="80" w:type="dxa"/>
              <w:left w:w="90" w:type="dxa"/>
              <w:bottom w:w="80" w:type="dxa"/>
              <w:right w:w="90" w:type="dxa"/>
            </w:tcMar>
            <w:vAlign w:val="center"/>
          </w:tcPr>
          <w:p w14:paraId="368B2F14" w14:textId="77777777" w:rsidR="00BB0BA5" w:rsidRDefault="00EF131B">
            <w:pPr>
              <w:pStyle w:val="Textotabla"/>
              <w:spacing w:after="50" w:line="240" w:lineRule="auto"/>
            </w:pPr>
            <w:r>
              <w:rPr>
                <w:sz w:val="16"/>
              </w:rPr>
              <w:t>Ejecución automática con umbral de aceptación documentado.</w:t>
            </w:r>
          </w:p>
        </w:tc>
      </w:tr>
      <w:tr w:rsidR="00BB0BA5" w14:paraId="13D3F67E" w14:textId="77777777">
        <w:trPr>
          <w:cantSplit/>
          <w:jc w:val="center"/>
        </w:trPr>
        <w:tc>
          <w:tcPr>
            <w:tcW w:w="3231" w:type="dxa"/>
            <w:tcMar>
              <w:top w:w="80" w:type="dxa"/>
              <w:left w:w="90" w:type="dxa"/>
              <w:bottom w:w="80" w:type="dxa"/>
              <w:right w:w="90" w:type="dxa"/>
            </w:tcMar>
            <w:vAlign w:val="center"/>
          </w:tcPr>
          <w:p w14:paraId="70B5D176" w14:textId="77777777" w:rsidR="00BB0BA5" w:rsidRDefault="00EF131B">
            <w:pPr>
              <w:pStyle w:val="Textotabla"/>
              <w:spacing w:after="50" w:line="240" w:lineRule="auto"/>
            </w:pPr>
            <w:r>
              <w:rPr>
                <w:sz w:val="16"/>
              </w:rPr>
              <w:t>Métricas productivas</w:t>
            </w:r>
          </w:p>
        </w:tc>
        <w:tc>
          <w:tcPr>
            <w:tcW w:w="1757" w:type="dxa"/>
            <w:tcMar>
              <w:top w:w="80" w:type="dxa"/>
              <w:left w:w="90" w:type="dxa"/>
              <w:bottom w:w="80" w:type="dxa"/>
              <w:right w:w="90" w:type="dxa"/>
            </w:tcMar>
            <w:vAlign w:val="center"/>
          </w:tcPr>
          <w:p w14:paraId="0A31824C" w14:textId="77777777" w:rsidR="00BB0BA5" w:rsidRDefault="00EF131B">
            <w:pPr>
              <w:pStyle w:val="Textotabla"/>
              <w:spacing w:after="50" w:line="240" w:lineRule="auto"/>
            </w:pPr>
            <w:r>
              <w:rPr>
                <w:sz w:val="16"/>
              </w:rPr>
              <w:t>S16 / operación</w:t>
            </w:r>
          </w:p>
        </w:tc>
        <w:tc>
          <w:tcPr>
            <w:tcW w:w="4025" w:type="dxa"/>
            <w:tcMar>
              <w:top w:w="80" w:type="dxa"/>
              <w:left w:w="90" w:type="dxa"/>
              <w:bottom w:w="80" w:type="dxa"/>
              <w:right w:w="90" w:type="dxa"/>
            </w:tcMar>
            <w:vAlign w:val="center"/>
          </w:tcPr>
          <w:p w14:paraId="28605CC7" w14:textId="77777777" w:rsidR="00BB0BA5" w:rsidRDefault="00EF131B">
            <w:pPr>
              <w:pStyle w:val="Textotabla"/>
              <w:spacing w:after="50" w:line="240" w:lineRule="auto"/>
            </w:pPr>
            <w:r>
              <w:rPr>
                <w:sz w:val="16"/>
              </w:rPr>
              <w:t>Eventos de despliegue, fallos e incidentes verificables.</w:t>
            </w:r>
          </w:p>
        </w:tc>
      </w:tr>
      <w:tr w:rsidR="00BB0BA5" w14:paraId="4B57F3C7" w14:textId="77777777">
        <w:trPr>
          <w:cantSplit/>
          <w:jc w:val="center"/>
        </w:trPr>
        <w:tc>
          <w:tcPr>
            <w:tcW w:w="3231" w:type="dxa"/>
            <w:shd w:val="clear" w:color="auto" w:fill="EEF3F7"/>
            <w:tcMar>
              <w:top w:w="80" w:type="dxa"/>
              <w:left w:w="90" w:type="dxa"/>
              <w:bottom w:w="80" w:type="dxa"/>
              <w:right w:w="90" w:type="dxa"/>
            </w:tcMar>
            <w:vAlign w:val="center"/>
          </w:tcPr>
          <w:p w14:paraId="45A3FC17" w14:textId="77777777" w:rsidR="00BB0BA5" w:rsidRDefault="00EF131B">
            <w:pPr>
              <w:pStyle w:val="Textotabla"/>
              <w:spacing w:after="50" w:line="240" w:lineRule="auto"/>
            </w:pPr>
            <w:r>
              <w:rPr>
                <w:sz w:val="16"/>
              </w:rPr>
              <w:t>Decisión sobre vigencia QR</w:t>
            </w:r>
          </w:p>
        </w:tc>
        <w:tc>
          <w:tcPr>
            <w:tcW w:w="1757" w:type="dxa"/>
            <w:shd w:val="clear" w:color="auto" w:fill="EEF3F7"/>
            <w:tcMar>
              <w:top w:w="80" w:type="dxa"/>
              <w:left w:w="90" w:type="dxa"/>
              <w:bottom w:w="80" w:type="dxa"/>
              <w:right w:w="90" w:type="dxa"/>
            </w:tcMar>
            <w:vAlign w:val="center"/>
          </w:tcPr>
          <w:p w14:paraId="3F0AE0A9" w14:textId="77777777" w:rsidR="00BB0BA5" w:rsidRDefault="00EF131B">
            <w:pPr>
              <w:pStyle w:val="Textotabla"/>
              <w:spacing w:after="50" w:line="240" w:lineRule="auto"/>
            </w:pPr>
            <w:r>
              <w:rPr>
                <w:sz w:val="16"/>
              </w:rPr>
              <w:t>Seguimiento por Issue #6</w:t>
            </w:r>
          </w:p>
        </w:tc>
        <w:tc>
          <w:tcPr>
            <w:tcW w:w="4025" w:type="dxa"/>
            <w:shd w:val="clear" w:color="auto" w:fill="EEF3F7"/>
            <w:tcMar>
              <w:top w:w="80" w:type="dxa"/>
              <w:left w:w="90" w:type="dxa"/>
              <w:bottom w:w="80" w:type="dxa"/>
              <w:right w:w="90" w:type="dxa"/>
            </w:tcMar>
            <w:vAlign w:val="center"/>
          </w:tcPr>
          <w:p w14:paraId="1F599939" w14:textId="77777777" w:rsidR="00BB0BA5" w:rsidRDefault="00EF131B">
            <w:pPr>
              <w:pStyle w:val="Textotabla"/>
              <w:spacing w:after="50" w:line="240" w:lineRule="auto"/>
            </w:pPr>
            <w:r>
              <w:rPr>
                <w:sz w:val="16"/>
              </w:rPr>
              <w:t>Decisión autorizada y cambios trazables cuando corresponda.</w:t>
            </w:r>
          </w:p>
        </w:tc>
      </w:tr>
      <w:tr w:rsidR="00BB0BA5" w14:paraId="21AD9696" w14:textId="77777777">
        <w:trPr>
          <w:cantSplit/>
          <w:jc w:val="center"/>
        </w:trPr>
        <w:tc>
          <w:tcPr>
            <w:tcW w:w="3231" w:type="dxa"/>
            <w:tcMar>
              <w:top w:w="80" w:type="dxa"/>
              <w:left w:w="90" w:type="dxa"/>
              <w:bottom w:w="80" w:type="dxa"/>
              <w:right w:w="90" w:type="dxa"/>
            </w:tcMar>
            <w:vAlign w:val="center"/>
          </w:tcPr>
          <w:p w14:paraId="082FEB7E" w14:textId="77777777" w:rsidR="00BB0BA5" w:rsidRDefault="00EF131B">
            <w:pPr>
              <w:pStyle w:val="Textotabla"/>
              <w:spacing w:after="50" w:line="240" w:lineRule="auto"/>
            </w:pPr>
            <w:r>
              <w:rPr>
                <w:sz w:val="16"/>
              </w:rPr>
              <w:t>Incrementos adicionales HELA</w:t>
            </w:r>
          </w:p>
        </w:tc>
        <w:tc>
          <w:tcPr>
            <w:tcW w:w="1757" w:type="dxa"/>
            <w:tcMar>
              <w:top w:w="80" w:type="dxa"/>
              <w:left w:w="90" w:type="dxa"/>
              <w:bottom w:w="80" w:type="dxa"/>
              <w:right w:w="90" w:type="dxa"/>
            </w:tcMar>
            <w:vAlign w:val="center"/>
          </w:tcPr>
          <w:p w14:paraId="3169FE37" w14:textId="77777777" w:rsidR="00BB0BA5" w:rsidRDefault="00EF131B">
            <w:pPr>
              <w:pStyle w:val="Textotabla"/>
              <w:spacing w:after="50" w:line="240" w:lineRule="auto"/>
            </w:pPr>
            <w:r>
              <w:rPr>
                <w:sz w:val="16"/>
              </w:rPr>
              <w:t>Unidad II</w:t>
            </w:r>
          </w:p>
        </w:tc>
        <w:tc>
          <w:tcPr>
            <w:tcW w:w="4025" w:type="dxa"/>
            <w:tcMar>
              <w:top w:w="80" w:type="dxa"/>
              <w:left w:w="90" w:type="dxa"/>
              <w:bottom w:w="80" w:type="dxa"/>
              <w:right w:w="90" w:type="dxa"/>
            </w:tcMar>
            <w:vAlign w:val="center"/>
          </w:tcPr>
          <w:p w14:paraId="4A4A5BB9" w14:textId="77777777" w:rsidR="00BB0BA5" w:rsidRDefault="00EF131B">
            <w:pPr>
              <w:pStyle w:val="Textotabla"/>
              <w:spacing w:after="50" w:line="240" w:lineRule="auto"/>
            </w:pPr>
            <w:r>
              <w:rPr>
                <w:sz w:val="16"/>
              </w:rPr>
              <w:t>Pruebas, contratos, diseño y documentación por incremento.</w:t>
            </w:r>
          </w:p>
        </w:tc>
      </w:tr>
    </w:tbl>
    <w:p w14:paraId="1B76ABD2" w14:textId="77777777" w:rsidR="00BB0BA5" w:rsidRDefault="00EF131B">
      <w:pPr>
        <w:pStyle w:val="Fuentetabla"/>
        <w:jc w:val="center"/>
      </w:pPr>
      <w:r>
        <w:rPr>
          <w:b/>
        </w:rPr>
        <w:t xml:space="preserve">Fuente: </w:t>
      </w:r>
      <w:r>
        <w:rPr>
          <w:i/>
        </w:rPr>
        <w:t>Plan S07, declaración FA-01 y guía del curso.</w:t>
      </w:r>
    </w:p>
    <w:p w14:paraId="32AA5B06" w14:textId="77777777" w:rsidR="00BB0BA5" w:rsidRDefault="00EF131B">
      <w:pPr>
        <w:pStyle w:val="Ttulo2"/>
      </w:pPr>
      <w:bookmarkStart w:id="38" w:name="_Toc243400772"/>
      <w:r>
        <w:t>Conclusiones de la consolidación</w:t>
      </w:r>
      <w:bookmarkEnd w:id="38"/>
    </w:p>
    <w:p w14:paraId="4C72D6D0" w14:textId="77777777" w:rsidR="00BB0BA5" w:rsidRDefault="00EF131B">
      <w:r>
        <w:t>Primera. La estrategia iterativo-incremental permitió organizar las actividades de la Unidad I alrededor de artefactos versionados y un incremento funcional verificable, fortaleciendo la conexión entre especificación, diseño, construcción y pruebas.</w:t>
      </w:r>
    </w:p>
    <w:p w14:paraId="6CA7B709" w14:textId="77777777" w:rsidR="00BB0BA5" w:rsidRDefault="00EF131B">
      <w:r>
        <w:t>Segunda. La instrumentación de GitHub permitió comparar dos ventanas documentadas de 21 días: S04 y S08. El panel S08 registró cinco PR fusionados, 32,0 h de promedio y 0,5 h de mediana, con frecuencia de 1,67 integraciones semanales hacia develop.</w:t>
      </w:r>
    </w:p>
    <w:p w14:paraId="7925CD6D" w14:textId="77777777" w:rsidR="00BB0BA5" w:rsidRDefault="00EF131B">
      <w:r>
        <w:t>Tercera. El seguimiento de Sprint 1 y el catálogo de deuda técnica proporcionaron una base para orientar acciones verificables. La ampliación de pruebas de CU-06 comprobó trece escenarios sin fallos en la ejecución local registrada, mientras el cierre de los Issues relacionados permanece condicionado a completar su verificación documental.</w:t>
      </w:r>
    </w:p>
    <w:p w14:paraId="3A46C3DC" w14:textId="77777777" w:rsidR="00BB0BA5" w:rsidRDefault="00EF131B">
      <w:r>
        <w:t>Cuarta. El expediente organiza el conocimiento producido durante el curso mediante una ruta de consulta semanal, enlaces directos y una estructura documental reutilizable para la sustentación de la Unidad I y la continuidad de HELA.</w:t>
      </w:r>
    </w:p>
    <w:p w14:paraId="47D4B31A" w14:textId="77777777" w:rsidR="00BB0BA5" w:rsidRDefault="00EF131B">
      <w:pPr>
        <w:pStyle w:val="Ttulo1"/>
        <w:pageBreakBefore/>
        <w:numPr>
          <w:ilvl w:val="0"/>
          <w:numId w:val="0"/>
        </w:numPr>
        <w:pBdr>
          <w:bottom w:val="single" w:sz="16" w:space="5" w:color="8B1E2D"/>
        </w:pBdr>
      </w:pPr>
      <w:bookmarkStart w:id="39" w:name="_Toc243400773"/>
      <w:r>
        <w:t>Anexo A. Registro como equipo auditor</w:t>
      </w:r>
      <w:bookmarkEnd w:id="39"/>
    </w:p>
    <w:p w14:paraId="45E7C0AA" w14:textId="77777777" w:rsidR="00BB0BA5" w:rsidRDefault="00EF131B">
      <w:r>
        <w:t>Registro editable para completar únicamente durante una auditoría cruzada efectivamente realizada.</w:t>
      </w:r>
    </w:p>
    <w:p w14:paraId="66D719E4" w14:textId="77777777" w:rsidR="00BB0BA5" w:rsidRDefault="00EF131B">
      <w:r>
        <w:br w:type="page"/>
      </w:r>
    </w:p>
    <w:tbl>
      <w:tblPr>
        <w:tblStyle w:val="Tablaconcuadrcula"/>
        <w:tblW w:w="0" w:type="auto"/>
        <w:tblLook w:val="04A0" w:firstRow="1" w:lastRow="0" w:firstColumn="1" w:lastColumn="0" w:noHBand="0" w:noVBand="1"/>
      </w:tblPr>
      <w:tblGrid>
        <w:gridCol w:w="4394"/>
        <w:gridCol w:w="4394"/>
      </w:tblGrid>
      <w:tr w:rsidR="00BB0BA5" w14:paraId="47D5769F" w14:textId="77777777">
        <w:trPr>
          <w:cantSplit/>
          <w:trHeight w:val="652"/>
          <w:tblHeader/>
        </w:trPr>
        <w:tc>
          <w:tcPr>
            <w:tcW w:w="4394" w:type="dxa"/>
            <w:shd w:val="clear" w:color="auto" w:fill="17324D"/>
            <w:tcMar>
              <w:top w:w="80" w:type="dxa"/>
              <w:left w:w="90" w:type="dxa"/>
              <w:bottom w:w="80" w:type="dxa"/>
              <w:right w:w="90" w:type="dxa"/>
            </w:tcMar>
            <w:vAlign w:val="center"/>
          </w:tcPr>
          <w:p w14:paraId="65091B63" w14:textId="77777777" w:rsidR="00BB0BA5" w:rsidRDefault="00EF131B">
            <w:pPr>
              <w:spacing w:after="50" w:line="240" w:lineRule="auto"/>
            </w:pPr>
            <w:r>
              <w:rPr>
                <w:b/>
                <w:color w:val="FFFFFF"/>
                <w:sz w:val="16"/>
              </w:rPr>
              <w:t>Equipo auditor</w:t>
            </w:r>
          </w:p>
        </w:tc>
        <w:tc>
          <w:tcPr>
            <w:tcW w:w="4394" w:type="dxa"/>
            <w:shd w:val="clear" w:color="auto" w:fill="FFFFFF"/>
            <w:tcMar>
              <w:top w:w="80" w:type="dxa"/>
              <w:left w:w="90" w:type="dxa"/>
              <w:bottom w:w="80" w:type="dxa"/>
              <w:right w:w="90" w:type="dxa"/>
            </w:tcMar>
            <w:vAlign w:val="center"/>
          </w:tcPr>
          <w:p w14:paraId="296CA3D2" w14:textId="77777777" w:rsidR="00BB0BA5" w:rsidRDefault="00BB0BA5">
            <w:pPr>
              <w:spacing w:after="50" w:line="240" w:lineRule="auto"/>
            </w:pPr>
          </w:p>
        </w:tc>
      </w:tr>
      <w:tr w:rsidR="00BB0BA5" w14:paraId="740C4F29" w14:textId="77777777">
        <w:trPr>
          <w:cantSplit/>
          <w:trHeight w:val="1247"/>
        </w:trPr>
        <w:tc>
          <w:tcPr>
            <w:tcW w:w="4394" w:type="dxa"/>
            <w:shd w:val="clear" w:color="auto" w:fill="17324D"/>
            <w:tcMar>
              <w:top w:w="80" w:type="dxa"/>
              <w:left w:w="90" w:type="dxa"/>
              <w:bottom w:w="80" w:type="dxa"/>
              <w:right w:w="90" w:type="dxa"/>
            </w:tcMar>
            <w:vAlign w:val="center"/>
          </w:tcPr>
          <w:p w14:paraId="6334889A" w14:textId="77777777" w:rsidR="00BB0BA5" w:rsidRDefault="00EF131B">
            <w:pPr>
              <w:spacing w:after="50" w:line="240" w:lineRule="auto"/>
            </w:pPr>
            <w:r>
              <w:rPr>
                <w:b/>
                <w:color w:val="FFFFFF"/>
                <w:sz w:val="16"/>
              </w:rPr>
              <w:t>Integrantes y firmas</w:t>
            </w:r>
          </w:p>
        </w:tc>
        <w:tc>
          <w:tcPr>
            <w:tcW w:w="4394" w:type="dxa"/>
            <w:shd w:val="clear" w:color="auto" w:fill="FFFFFF"/>
            <w:tcMar>
              <w:top w:w="80" w:type="dxa"/>
              <w:left w:w="90" w:type="dxa"/>
              <w:bottom w:w="80" w:type="dxa"/>
              <w:right w:w="90" w:type="dxa"/>
            </w:tcMar>
            <w:vAlign w:val="center"/>
          </w:tcPr>
          <w:p w14:paraId="716969CA" w14:textId="77777777" w:rsidR="00BB0BA5" w:rsidRDefault="00BB0BA5">
            <w:pPr>
              <w:spacing w:after="50" w:line="240" w:lineRule="auto"/>
            </w:pPr>
          </w:p>
        </w:tc>
      </w:tr>
      <w:tr w:rsidR="00BB0BA5" w14:paraId="66812014" w14:textId="77777777">
        <w:trPr>
          <w:cantSplit/>
          <w:trHeight w:val="652"/>
        </w:trPr>
        <w:tc>
          <w:tcPr>
            <w:tcW w:w="4394" w:type="dxa"/>
            <w:shd w:val="clear" w:color="auto" w:fill="17324D"/>
            <w:tcMar>
              <w:top w:w="80" w:type="dxa"/>
              <w:left w:w="90" w:type="dxa"/>
              <w:bottom w:w="80" w:type="dxa"/>
              <w:right w:w="90" w:type="dxa"/>
            </w:tcMar>
            <w:vAlign w:val="center"/>
          </w:tcPr>
          <w:p w14:paraId="1745BD93" w14:textId="77777777" w:rsidR="00BB0BA5" w:rsidRDefault="00EF131B">
            <w:pPr>
              <w:spacing w:after="50" w:line="240" w:lineRule="auto"/>
            </w:pPr>
            <w:r>
              <w:rPr>
                <w:b/>
                <w:color w:val="FFFFFF"/>
                <w:sz w:val="16"/>
              </w:rPr>
              <w:t>Equipo auditado</w:t>
            </w:r>
          </w:p>
        </w:tc>
        <w:tc>
          <w:tcPr>
            <w:tcW w:w="4394" w:type="dxa"/>
            <w:shd w:val="clear" w:color="auto" w:fill="FFFFFF"/>
            <w:tcMar>
              <w:top w:w="80" w:type="dxa"/>
              <w:left w:w="90" w:type="dxa"/>
              <w:bottom w:w="80" w:type="dxa"/>
              <w:right w:w="90" w:type="dxa"/>
            </w:tcMar>
            <w:vAlign w:val="center"/>
          </w:tcPr>
          <w:p w14:paraId="6986769C" w14:textId="77777777" w:rsidR="00BB0BA5" w:rsidRDefault="00EF131B">
            <w:pPr>
              <w:spacing w:after="50" w:line="240" w:lineRule="auto"/>
            </w:pPr>
            <w:r>
              <w:rPr>
                <w:sz w:val="16"/>
              </w:rPr>
              <w:t>Equipo Nexo — HELA</w:t>
            </w:r>
          </w:p>
        </w:tc>
      </w:tr>
      <w:tr w:rsidR="00BB0BA5" w14:paraId="56EDB2A4" w14:textId="77777777">
        <w:trPr>
          <w:cantSplit/>
          <w:trHeight w:val="652"/>
        </w:trPr>
        <w:tc>
          <w:tcPr>
            <w:tcW w:w="4394" w:type="dxa"/>
            <w:shd w:val="clear" w:color="auto" w:fill="17324D"/>
            <w:tcMar>
              <w:top w:w="80" w:type="dxa"/>
              <w:left w:w="90" w:type="dxa"/>
              <w:bottom w:w="80" w:type="dxa"/>
              <w:right w:w="90" w:type="dxa"/>
            </w:tcMar>
            <w:vAlign w:val="center"/>
          </w:tcPr>
          <w:p w14:paraId="02B87E34" w14:textId="77777777" w:rsidR="00BB0BA5" w:rsidRDefault="00EF131B">
            <w:pPr>
              <w:spacing w:after="50" w:line="240" w:lineRule="auto"/>
            </w:pPr>
            <w:r>
              <w:rPr>
                <w:b/>
                <w:color w:val="FFFFFF"/>
                <w:sz w:val="16"/>
              </w:rPr>
              <w:t>Fecha y hora</w:t>
            </w:r>
          </w:p>
        </w:tc>
        <w:tc>
          <w:tcPr>
            <w:tcW w:w="4394" w:type="dxa"/>
            <w:shd w:val="clear" w:color="auto" w:fill="FFFFFF"/>
            <w:tcMar>
              <w:top w:w="80" w:type="dxa"/>
              <w:left w:w="90" w:type="dxa"/>
              <w:bottom w:w="80" w:type="dxa"/>
              <w:right w:w="90" w:type="dxa"/>
            </w:tcMar>
            <w:vAlign w:val="center"/>
          </w:tcPr>
          <w:p w14:paraId="7ACE49AF" w14:textId="77777777" w:rsidR="00BB0BA5" w:rsidRDefault="00BB0BA5">
            <w:pPr>
              <w:spacing w:after="50" w:line="240" w:lineRule="auto"/>
            </w:pPr>
          </w:p>
        </w:tc>
      </w:tr>
      <w:tr w:rsidR="00BB0BA5" w14:paraId="0008A93A" w14:textId="77777777">
        <w:trPr>
          <w:cantSplit/>
          <w:trHeight w:val="652"/>
        </w:trPr>
        <w:tc>
          <w:tcPr>
            <w:tcW w:w="4394" w:type="dxa"/>
            <w:shd w:val="clear" w:color="auto" w:fill="17324D"/>
            <w:tcMar>
              <w:top w:w="80" w:type="dxa"/>
              <w:left w:w="90" w:type="dxa"/>
              <w:bottom w:w="80" w:type="dxa"/>
              <w:right w:w="90" w:type="dxa"/>
            </w:tcMar>
            <w:vAlign w:val="center"/>
          </w:tcPr>
          <w:p w14:paraId="77EB15EA" w14:textId="77777777" w:rsidR="00BB0BA5" w:rsidRDefault="00EF131B">
            <w:pPr>
              <w:spacing w:after="50" w:line="240" w:lineRule="auto"/>
            </w:pPr>
            <w:r>
              <w:rPr>
                <w:b/>
                <w:color w:val="FFFFFF"/>
                <w:sz w:val="16"/>
              </w:rPr>
              <w:t>Commit o versión revisada</w:t>
            </w:r>
          </w:p>
        </w:tc>
        <w:tc>
          <w:tcPr>
            <w:tcW w:w="4394" w:type="dxa"/>
            <w:shd w:val="clear" w:color="auto" w:fill="FFFFFF"/>
            <w:tcMar>
              <w:top w:w="80" w:type="dxa"/>
              <w:left w:w="90" w:type="dxa"/>
              <w:bottom w:w="80" w:type="dxa"/>
              <w:right w:w="90" w:type="dxa"/>
            </w:tcMar>
            <w:vAlign w:val="center"/>
          </w:tcPr>
          <w:p w14:paraId="10B4B822" w14:textId="77777777" w:rsidR="00BB0BA5" w:rsidRDefault="00BB0BA5">
            <w:pPr>
              <w:spacing w:after="50" w:line="240" w:lineRule="auto"/>
            </w:pPr>
          </w:p>
        </w:tc>
      </w:tr>
      <w:tr w:rsidR="00BB0BA5" w14:paraId="7B88AAF9" w14:textId="77777777">
        <w:trPr>
          <w:cantSplit/>
          <w:trHeight w:val="652"/>
        </w:trPr>
        <w:tc>
          <w:tcPr>
            <w:tcW w:w="4394" w:type="dxa"/>
            <w:shd w:val="clear" w:color="auto" w:fill="17324D"/>
            <w:tcMar>
              <w:top w:w="80" w:type="dxa"/>
              <w:left w:w="90" w:type="dxa"/>
              <w:bottom w:w="80" w:type="dxa"/>
              <w:right w:w="90" w:type="dxa"/>
            </w:tcMar>
            <w:vAlign w:val="center"/>
          </w:tcPr>
          <w:p w14:paraId="6750C460" w14:textId="77777777" w:rsidR="00BB0BA5" w:rsidRDefault="00EF131B">
            <w:pPr>
              <w:spacing w:after="50" w:line="240" w:lineRule="auto"/>
            </w:pPr>
            <w:r>
              <w:rPr>
                <w:b/>
                <w:color w:val="FFFFFF"/>
                <w:sz w:val="16"/>
              </w:rPr>
              <w:t>Resultados revisados</w:t>
            </w:r>
          </w:p>
        </w:tc>
        <w:tc>
          <w:tcPr>
            <w:tcW w:w="4394" w:type="dxa"/>
            <w:shd w:val="clear" w:color="auto" w:fill="FFFFFF"/>
            <w:tcMar>
              <w:top w:w="80" w:type="dxa"/>
              <w:left w:w="90" w:type="dxa"/>
              <w:bottom w:w="80" w:type="dxa"/>
              <w:right w:w="90" w:type="dxa"/>
            </w:tcMar>
            <w:vAlign w:val="center"/>
          </w:tcPr>
          <w:p w14:paraId="208A7A75" w14:textId="77777777" w:rsidR="00BB0BA5" w:rsidRDefault="00BB0BA5">
            <w:pPr>
              <w:spacing w:after="50" w:line="240" w:lineRule="auto"/>
            </w:pPr>
          </w:p>
        </w:tc>
      </w:tr>
      <w:tr w:rsidR="00BB0BA5" w14:paraId="350537D8" w14:textId="77777777">
        <w:trPr>
          <w:cantSplit/>
          <w:trHeight w:val="1247"/>
        </w:trPr>
        <w:tc>
          <w:tcPr>
            <w:tcW w:w="4394" w:type="dxa"/>
            <w:shd w:val="clear" w:color="auto" w:fill="17324D"/>
            <w:tcMar>
              <w:top w:w="80" w:type="dxa"/>
              <w:left w:w="90" w:type="dxa"/>
              <w:bottom w:w="80" w:type="dxa"/>
              <w:right w:w="90" w:type="dxa"/>
            </w:tcMar>
            <w:vAlign w:val="center"/>
          </w:tcPr>
          <w:p w14:paraId="451415CE" w14:textId="77777777" w:rsidR="00BB0BA5" w:rsidRDefault="00EF131B">
            <w:pPr>
              <w:spacing w:after="50" w:line="240" w:lineRule="auto"/>
            </w:pPr>
            <w:r>
              <w:rPr>
                <w:b/>
                <w:color w:val="FFFFFF"/>
                <w:sz w:val="16"/>
              </w:rPr>
              <w:t>Observaciones entregadas</w:t>
            </w:r>
          </w:p>
        </w:tc>
        <w:tc>
          <w:tcPr>
            <w:tcW w:w="4394" w:type="dxa"/>
            <w:shd w:val="clear" w:color="auto" w:fill="FFFFFF"/>
            <w:tcMar>
              <w:top w:w="80" w:type="dxa"/>
              <w:left w:w="90" w:type="dxa"/>
              <w:bottom w:w="80" w:type="dxa"/>
              <w:right w:w="90" w:type="dxa"/>
            </w:tcMar>
            <w:vAlign w:val="center"/>
          </w:tcPr>
          <w:p w14:paraId="2E9569B6" w14:textId="77777777" w:rsidR="00BB0BA5" w:rsidRDefault="00BB0BA5">
            <w:pPr>
              <w:spacing w:after="50" w:line="240" w:lineRule="auto"/>
            </w:pPr>
          </w:p>
        </w:tc>
      </w:tr>
    </w:tbl>
    <w:p w14:paraId="243C334F" w14:textId="77777777" w:rsidR="00BB0BA5" w:rsidRDefault="00BB0BA5"/>
    <w:p w14:paraId="34892F5F" w14:textId="77777777" w:rsidR="00BB0BA5" w:rsidRDefault="00EF131B">
      <w:pPr>
        <w:pStyle w:val="Ttulo1"/>
        <w:pageBreakBefore/>
        <w:numPr>
          <w:ilvl w:val="0"/>
          <w:numId w:val="0"/>
        </w:numPr>
        <w:pBdr>
          <w:bottom w:val="single" w:sz="16" w:space="5" w:color="8B1E2D"/>
        </w:pBdr>
      </w:pPr>
      <w:bookmarkStart w:id="40" w:name="_Toc243400774"/>
      <w:r>
        <w:t>REFERENCIAS</w:t>
      </w:r>
      <w:bookmarkEnd w:id="40"/>
    </w:p>
    <w:p w14:paraId="0DEB28E8" w14:textId="77777777" w:rsidR="00BB0BA5" w:rsidRDefault="00EF131B">
      <w:pPr>
        <w:pStyle w:val="Textoreferencias"/>
        <w:ind w:left="720" w:hanging="720"/>
      </w:pPr>
      <w:r>
        <w:t>Chacon, S., &amp; Straub, B. (2014). Pro Git (2.ª ed.). Apress.</w:t>
      </w:r>
    </w:p>
    <w:p w14:paraId="118CF425" w14:textId="77777777" w:rsidR="00BB0BA5" w:rsidRDefault="00EF131B">
      <w:pPr>
        <w:pStyle w:val="Textoreferencias"/>
        <w:ind w:left="720" w:hanging="720"/>
      </w:pPr>
      <w:r>
        <w:t>IEEE Computer Society. (2024). Guide to the Software Engineering Body of Knowledge (SWEBOK Guide) v4.0 (H. Washizaki, Ed.).</w:t>
      </w:r>
    </w:p>
    <w:p w14:paraId="677EFB31" w14:textId="77777777" w:rsidR="00BB0BA5" w:rsidRDefault="00EF131B">
      <w:pPr>
        <w:pStyle w:val="Textoreferencias"/>
        <w:ind w:left="720" w:hanging="720"/>
      </w:pPr>
      <w:r>
        <w:t>International Organization for Standardization &amp; International Electrotechnical Commission. (2016). ISO/IEC TR 29110-1:2016. Systems and software engineering — Lifecycle profiles for very small entities (VSEs) — Part 1: Overview.</w:t>
      </w:r>
    </w:p>
    <w:p w14:paraId="0D777925" w14:textId="77777777" w:rsidR="00BB0BA5" w:rsidRDefault="00EF131B">
      <w:pPr>
        <w:pStyle w:val="Textoreferencias"/>
        <w:ind w:left="720" w:hanging="720"/>
      </w:pPr>
      <w:r>
        <w:t>International Organization for Standardization &amp; International Electrotechnical Commission. (2025). ISO/IEC 29110-5-1-2:2025. Systems and software engineering — Life cycle profiles for very small entities (VSEs) — Part 5-1-2: Software engineering guidelines for the generic Basic profile.</w:t>
      </w:r>
    </w:p>
    <w:p w14:paraId="3B6F3AF6" w14:textId="77777777" w:rsidR="00BB0BA5" w:rsidRDefault="00EF131B">
      <w:pPr>
        <w:pStyle w:val="Textoreferencias"/>
        <w:ind w:left="720" w:hanging="720"/>
      </w:pPr>
      <w:r>
        <w:t>Schwaber, K., &amp; Sutherland, J. (2020). The Scrum Guide.</w:t>
      </w:r>
    </w:p>
    <w:p w14:paraId="3535C3E3" w14:textId="77777777" w:rsidR="00BB0BA5" w:rsidRDefault="00EF131B">
      <w:pPr>
        <w:pStyle w:val="Textoreferencias"/>
        <w:ind w:left="720" w:hanging="720"/>
      </w:pPr>
      <w:r>
        <w:t>Universidad Nacional Jorge Basadre Grohmann. (2026). Ingeniería de Software I — Guía práctica de la Semana 08 y guía de referencia rápida.</w:t>
      </w:r>
    </w:p>
    <w:p w14:paraId="6AA8B11B" w14:textId="77777777" w:rsidR="00BB0BA5" w:rsidRDefault="00EF131B">
      <w:pPr>
        <w:pStyle w:val="Textoreferencias"/>
        <w:ind w:left="720" w:hanging="720"/>
      </w:pPr>
      <w:r>
        <w:t>Equipo Nexo. (2026). Documentación de proceso, contratos, métricas y evidencias de la Unidad I [Repositorio de GitHub].</w:t>
      </w:r>
    </w:p>
    <w:p w14:paraId="649F4A40" w14:textId="6434C302" w:rsidR="00BB0BA5" w:rsidRDefault="00EF131B">
      <w:pPr>
        <w:pStyle w:val="Textoreferencias"/>
      </w:pPr>
      <w:r>
        <w:rPr>
          <w:b/>
        </w:rPr>
        <w:t xml:space="preserve">Evidencia consultable: </w:t>
      </w:r>
      <w:hyperlink r:id="rId75">
        <w:r>
          <w:rPr>
            <w:sz w:val="22"/>
            <w:u w:val="single"/>
          </w:rPr>
          <w:t>Guía S08</w:t>
        </w:r>
      </w:hyperlink>
      <w:r>
        <w:t xml:space="preserve">  ·  </w:t>
      </w:r>
      <w:hyperlink r:id="rId76">
        <w:r>
          <w:rPr>
            <w:sz w:val="22"/>
            <w:u w:val="single"/>
          </w:rPr>
          <w:t>Práctica S08</w:t>
        </w:r>
      </w:hyperlink>
      <w:r>
        <w:t xml:space="preserve">  ·  </w:t>
      </w:r>
      <w:hyperlink r:id="rId77">
        <w:r>
          <w:rPr>
            <w:sz w:val="22"/>
            <w:u w:val="single"/>
          </w:rPr>
          <w:t>Repositorio HELA</w:t>
        </w:r>
      </w:hyperlink>
    </w:p>
    <w:sectPr w:rsidR="00BB0BA5" w:rsidSect="00034616">
      <w:headerReference w:type="default" r:id="rId78"/>
      <w:footerReference w:type="default" r:id="rId79"/>
      <w:pgSz w:w="11906" w:h="16838"/>
      <w:pgMar w:top="1417" w:right="1417" w:bottom="1417" w:left="1701" w:header="624"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A29B8" w14:textId="77777777" w:rsidR="00EF131B" w:rsidRDefault="00EF131B">
      <w:pPr>
        <w:spacing w:after="0" w:line="240" w:lineRule="auto"/>
      </w:pPr>
      <w:r>
        <w:separator/>
      </w:r>
    </w:p>
  </w:endnote>
  <w:endnote w:type="continuationSeparator" w:id="0">
    <w:p w14:paraId="5922E0F7" w14:textId="77777777" w:rsidR="00EF131B" w:rsidRDefault="00EF1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5C88B" w14:textId="6D81712F" w:rsidR="00BB0BA5" w:rsidRDefault="00EF131B">
    <w:pPr>
      <w:pStyle w:val="Textotabla"/>
      <w:jc w:val="right"/>
    </w:pPr>
    <w:r>
      <w:rPr>
        <w:color w:val="5E6C78"/>
        <w:sz w:val="17"/>
      </w:rPr>
      <w:t xml:space="preserve">UNJBG  ·  Ingeniería de Software I  ·  Equipo Nexo  ·  Página </w:t>
    </w:r>
    <w:r>
      <w:rPr>
        <w:color w:val="5E6C78"/>
        <w:sz w:val="17"/>
      </w:rPr>
      <w:fldChar w:fldCharType="begin"/>
    </w:r>
    <w:r>
      <w:rPr>
        <w:color w:val="5E6C78"/>
        <w:sz w:val="17"/>
      </w:rPr>
      <w:instrText xml:space="preserve"> PAGE </w:instrText>
    </w:r>
    <w:r>
      <w:rPr>
        <w:color w:val="5E6C78"/>
        <w:sz w:val="17"/>
      </w:rPr>
      <w:fldChar w:fldCharType="separate"/>
    </w:r>
    <w:r w:rsidR="00B22140">
      <w:rPr>
        <w:noProof/>
        <w:color w:val="5E6C78"/>
        <w:sz w:val="17"/>
      </w:rPr>
      <w:t>2</w:t>
    </w:r>
    <w:r>
      <w:rPr>
        <w:color w:val="5E6C7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DA0DF" w14:textId="77777777" w:rsidR="00EF131B" w:rsidRDefault="00EF131B">
      <w:pPr>
        <w:spacing w:after="0" w:line="240" w:lineRule="auto"/>
      </w:pPr>
      <w:r>
        <w:separator/>
      </w:r>
    </w:p>
  </w:footnote>
  <w:footnote w:type="continuationSeparator" w:id="0">
    <w:p w14:paraId="7396E16B" w14:textId="77777777" w:rsidR="00EF131B" w:rsidRDefault="00EF13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51B35" w14:textId="77777777" w:rsidR="00BB0BA5" w:rsidRDefault="00EF131B">
    <w:pPr>
      <w:pStyle w:val="Encabezado"/>
      <w:jc w:val="right"/>
    </w:pPr>
    <w:r>
      <w:rPr>
        <w:b/>
        <w:color w:val="8B1E2D"/>
        <w:sz w:val="16"/>
      </w:rPr>
      <w:t>HELA  ·  Expediente de Proceso  ·  Unidad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C6923EE"/>
    <w:multiLevelType w:val="multilevel"/>
    <w:tmpl w:val="E3E0B9D4"/>
    <w:lvl w:ilvl="0">
      <w:start w:val="1"/>
      <w:numFmt w:val="decimal"/>
      <w:pStyle w:val="Ttulo1"/>
      <w:suff w:val="space"/>
      <w:lvlText w:val="%1."/>
      <w:lvlJc w:val="left"/>
      <w:pPr>
        <w:ind w:left="360" w:hanging="360"/>
      </w:pPr>
      <w:rPr>
        <w:rFonts w:ascii="Arial" w:hAnsi="Arial"/>
      </w:rPr>
    </w:lvl>
    <w:lvl w:ilvl="1">
      <w:numFmt w:val="none"/>
      <w:pStyle w:val="Ttulo2"/>
      <w:lvlText w:val=""/>
      <w:lvlJc w:val="left"/>
      <w:pPr>
        <w:tabs>
          <w:tab w:val="num" w:pos="360"/>
        </w:tabs>
      </w:pPr>
    </w:lvl>
    <w:lvl w:ilvl="2">
      <w:numFmt w:val="none"/>
      <w:pStyle w:val="Ttulo3"/>
      <w:lvlText w:val=""/>
      <w:lvlJc w:val="lef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385593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3FD7"/>
    <w:rsid w:val="00AA1D8D"/>
    <w:rsid w:val="00B22140"/>
    <w:rsid w:val="00B47730"/>
    <w:rsid w:val="00BB0BA5"/>
    <w:rsid w:val="00CB0664"/>
    <w:rsid w:val="00EF13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8563506-2D2C-4A48-99B7-B68B172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eastAsia="Arial" w:hAnsi="Arial"/>
      <w:color w:val="1C2733"/>
      <w:lang w:val="es-PE"/>
    </w:rPr>
  </w:style>
  <w:style w:type="paragraph" w:styleId="Ttulo1">
    <w:name w:val="heading 1"/>
    <w:basedOn w:val="Normal"/>
    <w:next w:val="Normal"/>
    <w:link w:val="Ttulo1Car"/>
    <w:uiPriority w:val="9"/>
    <w:qFormat/>
    <w:rsid w:val="00FC693F"/>
    <w:pPr>
      <w:keepNext/>
      <w:keepLines/>
      <w:numPr>
        <w:numId w:val="1"/>
      </w:numPr>
      <w:spacing w:before="320" w:after="160" w:line="300" w:lineRule="auto"/>
      <w:outlineLvl w:val="0"/>
    </w:pPr>
    <w:rPr>
      <w:rFonts w:asciiTheme="majorHAnsi" w:eastAsiaTheme="majorEastAsia" w:hAnsiTheme="majorHAnsi" w:cstheme="majorBidi"/>
      <w:b/>
      <w:bCs/>
      <w:color w:val="17324D"/>
      <w:sz w:val="30"/>
      <w:szCs w:val="28"/>
    </w:rPr>
  </w:style>
  <w:style w:type="paragraph" w:styleId="Ttulo2">
    <w:name w:val="heading 2"/>
    <w:basedOn w:val="Normal"/>
    <w:next w:val="Normal"/>
    <w:link w:val="Ttulo2Car"/>
    <w:uiPriority w:val="9"/>
    <w:unhideWhenUsed/>
    <w:qFormat/>
    <w:rsid w:val="00FC693F"/>
    <w:pPr>
      <w:keepNext/>
      <w:keepLines/>
      <w:numPr>
        <w:ilvl w:val="1"/>
        <w:numId w:val="1"/>
      </w:numPr>
      <w:tabs>
        <w:tab w:val="clear" w:pos="360"/>
      </w:tabs>
      <w:spacing w:before="240" w:after="100" w:line="300" w:lineRule="auto"/>
      <w:ind w:left="680" w:hanging="320"/>
      <w:outlineLvl w:val="1"/>
    </w:pPr>
    <w:rPr>
      <w:rFonts w:asciiTheme="majorHAnsi" w:eastAsiaTheme="majorEastAsia" w:hAnsiTheme="majorHAnsi" w:cstheme="majorBidi"/>
      <w:b/>
      <w:bCs/>
      <w:color w:val="8B1E2D"/>
      <w:sz w:val="25"/>
      <w:szCs w:val="26"/>
    </w:rPr>
  </w:style>
  <w:style w:type="paragraph" w:styleId="Ttulo3">
    <w:name w:val="heading 3"/>
    <w:basedOn w:val="Normal"/>
    <w:next w:val="Normal"/>
    <w:link w:val="Ttulo3Car"/>
    <w:uiPriority w:val="9"/>
    <w:unhideWhenUsed/>
    <w:qFormat/>
    <w:rsid w:val="00FC693F"/>
    <w:pPr>
      <w:keepNext/>
      <w:keepLines/>
      <w:numPr>
        <w:ilvl w:val="2"/>
        <w:numId w:val="1"/>
      </w:numPr>
      <w:tabs>
        <w:tab w:val="clear" w:pos="360"/>
      </w:tabs>
      <w:spacing w:before="160" w:after="60" w:line="300" w:lineRule="auto"/>
      <w:ind w:left="980" w:hanging="300"/>
      <w:outlineLvl w:val="2"/>
    </w:pPr>
    <w:rPr>
      <w:rFonts w:asciiTheme="majorHAnsi" w:eastAsiaTheme="majorEastAsia" w:hAnsiTheme="majorHAnsi" w:cstheme="majorBidi"/>
      <w:b/>
      <w:bCs/>
      <w:color w:val="17324D"/>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ind w:left="360" w:hanging="360"/>
      <w:contextualSpacing/>
    </w:pPr>
  </w:style>
  <w:style w:type="paragraph" w:styleId="Listaconvietas2">
    <w:name w:val="List Bullet 2"/>
    <w:basedOn w:val="Normal"/>
    <w:uiPriority w:val="99"/>
    <w:unhideWhenUsed/>
    <w:rsid w:val="00326F90"/>
    <w:pPr>
      <w:tabs>
        <w:tab w:val="num" w:pos="360"/>
      </w:tabs>
      <w:contextualSpacing/>
    </w:pPr>
  </w:style>
  <w:style w:type="paragraph" w:styleId="Listaconvietas3">
    <w:name w:val="List Bullet 3"/>
    <w:basedOn w:val="Normal"/>
    <w:uiPriority w:val="99"/>
    <w:unhideWhenUsed/>
    <w:rsid w:val="00326F90"/>
    <w:pPr>
      <w:tabs>
        <w:tab w:val="num" w:pos="360"/>
      </w:tabs>
      <w:contextualSpacing/>
    </w:pPr>
  </w:style>
  <w:style w:type="paragraph" w:styleId="Listaconnmeros">
    <w:name w:val="List Number"/>
    <w:basedOn w:val="Normal"/>
    <w:uiPriority w:val="99"/>
    <w:unhideWhenUsed/>
    <w:rsid w:val="00326F90"/>
    <w:pPr>
      <w:tabs>
        <w:tab w:val="num" w:pos="360"/>
      </w:tabs>
      <w:contextualSpacing/>
    </w:pPr>
  </w:style>
  <w:style w:type="paragraph" w:styleId="Listaconnmeros2">
    <w:name w:val="List Number 2"/>
    <w:basedOn w:val="Normal"/>
    <w:uiPriority w:val="99"/>
    <w:unhideWhenUsed/>
    <w:rsid w:val="0029639D"/>
    <w:pPr>
      <w:tabs>
        <w:tab w:val="num" w:pos="360"/>
      </w:tabs>
      <w:contextualSpacing/>
    </w:pPr>
  </w:style>
  <w:style w:type="paragraph" w:styleId="Listaconnmeros3">
    <w:name w:val="List Number 3"/>
    <w:basedOn w:val="Normal"/>
    <w:uiPriority w:val="99"/>
    <w:unhideWhenUsed/>
    <w:rsid w:val="0029639D"/>
    <w:pPr>
      <w:tabs>
        <w:tab w:val="num" w:pos="360"/>
      </w:tabs>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otabla">
    <w:name w:val="Texto tabla"/>
    <w:basedOn w:val="Normal"/>
    <w:pPr>
      <w:spacing w:after="0" w:line="274" w:lineRule="auto"/>
    </w:pPr>
    <w:rPr>
      <w:color w:val="000000"/>
    </w:rPr>
  </w:style>
  <w:style w:type="paragraph" w:customStyle="1" w:styleId="Titulotabla">
    <w:name w:val="Titulo tabla"/>
    <w:basedOn w:val="Normal"/>
    <w:pPr>
      <w:spacing w:after="80"/>
    </w:pPr>
    <w:rPr>
      <w:b/>
      <w:color w:val="17324D"/>
      <w:sz w:val="18"/>
    </w:rPr>
  </w:style>
  <w:style w:type="paragraph" w:customStyle="1" w:styleId="Fuentetabla">
    <w:name w:val="Fuente tabla"/>
    <w:basedOn w:val="Normal"/>
    <w:pPr>
      <w:spacing w:after="160" w:line="271" w:lineRule="auto"/>
    </w:pPr>
    <w:rPr>
      <w:color w:val="5E6C78"/>
      <w:sz w:val="16"/>
    </w:rPr>
  </w:style>
  <w:style w:type="paragraph" w:customStyle="1" w:styleId="Textondice">
    <w:name w:val="Texto índice"/>
    <w:basedOn w:val="Normal"/>
    <w:pPr>
      <w:spacing w:after="60" w:line="278" w:lineRule="auto"/>
    </w:pPr>
    <w:rPr>
      <w:sz w:val="18"/>
    </w:rPr>
  </w:style>
  <w:style w:type="paragraph" w:customStyle="1" w:styleId="Titulondice">
    <w:name w:val="Titulo índice"/>
    <w:basedOn w:val="Normal"/>
    <w:pPr>
      <w:spacing w:after="240" w:line="288" w:lineRule="auto"/>
    </w:pPr>
    <w:rPr>
      <w:b/>
      <w:color w:val="17324D"/>
      <w:sz w:val="28"/>
    </w:rPr>
  </w:style>
  <w:style w:type="paragraph" w:customStyle="1" w:styleId="Textoreferencias">
    <w:name w:val="Texto referencias"/>
    <w:basedOn w:val="Normal"/>
    <w:pPr>
      <w:spacing w:after="140" w:line="288" w:lineRule="auto"/>
    </w:pPr>
    <w:rPr>
      <w:color w:val="5E6C78"/>
      <w:sz w:val="18"/>
    </w:rPr>
  </w:style>
  <w:style w:type="paragraph" w:customStyle="1" w:styleId="Textoportada">
    <w:name w:val="Texto portada"/>
    <w:basedOn w:val="Normal"/>
    <w:pPr>
      <w:spacing w:after="60" w:line="281" w:lineRule="auto"/>
    </w:pPr>
    <w:rPr>
      <w:color w:val="17324D"/>
    </w:rPr>
  </w:style>
  <w:style w:type="paragraph" w:customStyle="1" w:styleId="Introduccinbreve">
    <w:name w:val="Introducción breve"/>
    <w:basedOn w:val="Normal"/>
    <w:pPr>
      <w:spacing w:after="140" w:line="324" w:lineRule="auto"/>
    </w:pPr>
    <w:rPr>
      <w:color w:val="000000"/>
    </w:rPr>
  </w:style>
  <w:style w:type="paragraph" w:customStyle="1" w:styleId="Notaejecutiva">
    <w:name w:val="Nota ejecutiva"/>
    <w:pPr>
      <w:spacing w:before="100" w:after="100"/>
    </w:pPr>
    <w:rPr>
      <w:rFonts w:ascii="Arial" w:hAnsi="Arial"/>
      <w:b/>
      <w:color w:val="17324D"/>
      <w:sz w:val="20"/>
    </w:rPr>
  </w:style>
  <w:style w:type="paragraph" w:styleId="TDC1">
    <w:name w:val="toc 1"/>
    <w:basedOn w:val="Normal"/>
    <w:next w:val="Normal"/>
    <w:autoRedefine/>
    <w:uiPriority w:val="39"/>
    <w:unhideWhenUsed/>
    <w:rsid w:val="00B22140"/>
    <w:pPr>
      <w:spacing w:after="100"/>
    </w:pPr>
  </w:style>
  <w:style w:type="paragraph" w:styleId="TDC2">
    <w:name w:val="toc 2"/>
    <w:basedOn w:val="Normal"/>
    <w:next w:val="Normal"/>
    <w:autoRedefine/>
    <w:uiPriority w:val="39"/>
    <w:unhideWhenUsed/>
    <w:rsid w:val="00B22140"/>
    <w:pPr>
      <w:spacing w:after="100"/>
      <w:ind w:left="220"/>
    </w:pPr>
  </w:style>
  <w:style w:type="character" w:styleId="Hipervnculo">
    <w:name w:val="Hyperlink"/>
    <w:basedOn w:val="Fuentedeprrafopredeter"/>
    <w:uiPriority w:val="99"/>
    <w:unhideWhenUsed/>
    <w:rsid w:val="00B221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Alex-Jeanpier-Chata/is-2026-nexo/pull/38" TargetMode="External"/><Relationship Id="rId21" Type="http://schemas.openxmlformats.org/officeDocument/2006/relationships/hyperlink" Target="https://github.com/Alex-Jeanpier-Chata/is-2026-nexo/blob/develop/docs/proceso/HELA_Guia_Desarrollo_y_Contribucion_v1.0.md" TargetMode="External"/><Relationship Id="rId42" Type="http://schemas.openxmlformats.org/officeDocument/2006/relationships/hyperlink" Target="https://github.com/Alex-Jeanpier-Chata/is-2026-nexo/blob/develop/docs/proceso/HELA_S08_Verificacion_AM01.md" TargetMode="External"/><Relationship Id="rId47" Type="http://schemas.openxmlformats.org/officeDocument/2006/relationships/hyperlink" Target="https://github.com/Alex-Jeanpier-Chata/is-2026-nexo/pull/8" TargetMode="External"/><Relationship Id="rId63" Type="http://schemas.openxmlformats.org/officeDocument/2006/relationships/hyperlink" Target="https://github.com/Alex-Jeanpier-Chata/is-2026-nexo/pull/42" TargetMode="External"/><Relationship Id="rId68" Type="http://schemas.openxmlformats.org/officeDocument/2006/relationships/hyperlink" Target="https://github.com/Alex-Jeanpier-Chata/is-2026-nexo/pull/35" TargetMode="External"/><Relationship Id="rId16" Type="http://schemas.openxmlformats.org/officeDocument/2006/relationships/hyperlink" Target="https://github.com/Alex-Jeanpier-Chata/is-2026-nexo/pull/40" TargetMode="External"/><Relationship Id="rId11" Type="http://schemas.openxmlformats.org/officeDocument/2006/relationships/hyperlink" Target="https://docs.google.com/document/d/1w0dXDDbD5qCg8sCzl8plqGdMQTUnvABHXbH18zxMHf4/edit" TargetMode="External"/><Relationship Id="rId32" Type="http://schemas.openxmlformats.org/officeDocument/2006/relationships/hyperlink" Target="https://github.com/Alex-Jeanpier-Chata/is-2026-nexo/issues/22" TargetMode="External"/><Relationship Id="rId37" Type="http://schemas.openxmlformats.org/officeDocument/2006/relationships/hyperlink" Target="https://github.com/Alex-Jeanpier-Chata/is-2026-nexo/blob/develop/docs/proceso/HELA_S07_Reporte_Cierre_Velocidad_Burndown.md" TargetMode="External"/><Relationship Id="rId53" Type="http://schemas.openxmlformats.org/officeDocument/2006/relationships/hyperlink" Target="https://github.com/Alex-Jeanpier-Chata/is-2026-nexo/blob/develop/docs/proceso/panel-metricas/metricas_s04_raw.json" TargetMode="External"/><Relationship Id="rId58" Type="http://schemas.openxmlformats.org/officeDocument/2006/relationships/hyperlink" Target="https://github.com/Alex-Jeanpier-Chata/is-2026-nexo/blob/develop/docs/proceso/HELA_S07_Reporte_Cierre_Velocidad_Burndown.md" TargetMode="External"/><Relationship Id="rId74" Type="http://schemas.openxmlformats.org/officeDocument/2006/relationships/hyperlink" Target="https://github.com/users/Alex-Jeanpier-Chata/projects/2" TargetMode="External"/><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github.com/Alex-Jeanpier-Chata/is-2026-nexo/pull/40" TargetMode="External"/><Relationship Id="rId19" Type="http://schemas.openxmlformats.org/officeDocument/2006/relationships/hyperlink" Target="https://github.com/Alex-Jeanpier-Chata/is-2026-nexo/pull/40" TargetMode="External"/><Relationship Id="rId14" Type="http://schemas.openxmlformats.org/officeDocument/2006/relationships/hyperlink" Target="https://github.com/Alex-Jeanpier-Chata/is-2026-nexo/blob/develop/test/pedido-temporal-qr.test.js" TargetMode="External"/><Relationship Id="rId22" Type="http://schemas.openxmlformats.org/officeDocument/2006/relationships/hyperlink" Target="https://github.com/Alex-Jeanpier-Chata/is-2026-nexo/blob/develop/.github/ISSUE_TEMPLATE/actividad.md" TargetMode="External"/><Relationship Id="rId27" Type="http://schemas.openxmlformats.org/officeDocument/2006/relationships/hyperlink" Target="https://github.com/Alex-Jeanpier-Chata/is-2026-nexo/pull/40" TargetMode="External"/><Relationship Id="rId30" Type="http://schemas.openxmlformats.org/officeDocument/2006/relationships/hyperlink" Target="https://github.com/Alex-Jeanpier-Chata/is-2026-nexo/blob/develop/docs/proceso/panel-metricas/metricas_raw.json" TargetMode="External"/><Relationship Id="rId35" Type="http://schemas.openxmlformats.org/officeDocument/2006/relationships/image" Target="media/image2.png"/><Relationship Id="rId43" Type="http://schemas.openxmlformats.org/officeDocument/2006/relationships/hyperlink" Target="https://github.com/Alex-Jeanpier-Chata/is-2026-nexo/blob/develop/docs/proceso/HELA_S08_Verificacion_AM03.md" TargetMode="External"/><Relationship Id="rId48" Type="http://schemas.openxmlformats.org/officeDocument/2006/relationships/hyperlink" Target="https://github.com/Alex-Jeanpier-Chata/is-2026-nexo/blob/develop/docs/contratos/hela-openapi-v0.2.1.yaml" TargetMode="External"/><Relationship Id="rId56" Type="http://schemas.openxmlformats.org/officeDocument/2006/relationships/hyperlink" Target="https://github.com/Alex-Jeanpier-Chata/is-2026-nexo/blob/develop/docs/proceso/HELA_S06_Catalogo_Deuda_Tecnica.md" TargetMode="External"/><Relationship Id="rId64" Type="http://schemas.openxmlformats.org/officeDocument/2006/relationships/hyperlink" Target="https://github.com/Alex-Jeanpier-Chata/is-2026-nexo/pull/8" TargetMode="External"/><Relationship Id="rId69" Type="http://schemas.openxmlformats.org/officeDocument/2006/relationships/hyperlink" Target="https://github.com/Alex-Jeanpier-Chata/is-2026-nexo/pull/40" TargetMode="External"/><Relationship Id="rId77" Type="http://schemas.openxmlformats.org/officeDocument/2006/relationships/hyperlink" Target="https://github.com/Alex-Jeanpier-Chata/is-2026-nexo" TargetMode="External"/><Relationship Id="rId8" Type="http://schemas.openxmlformats.org/officeDocument/2006/relationships/image" Target="media/image1.png"/><Relationship Id="rId51" Type="http://schemas.openxmlformats.org/officeDocument/2006/relationships/hyperlink" Target="https://github.com/Alex-Jeanpier-Chata/is-2026-nexo/blob/develop/docs/proceso/HELA_Guia_Desarrollo_y_Contribucion_v1.0.md" TargetMode="External"/><Relationship Id="rId72" Type="http://schemas.openxmlformats.org/officeDocument/2006/relationships/hyperlink" Target="https://github.com/Alex-Jeanpier-Chata/is-2026-nexo/pulls"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github.com/Alex-Jeanpier-Chata/is-2026-nexo/blob/develop/docs/contratos/hela-openapi-v0.2.1.yaml" TargetMode="External"/><Relationship Id="rId17" Type="http://schemas.openxmlformats.org/officeDocument/2006/relationships/hyperlink" Target="https://docs.google.com/document/d/17BX6mDSPR1eQRXsjAu8TzNPrF7uncUrz85b_Gj4B-Lg/edit" TargetMode="External"/><Relationship Id="rId25" Type="http://schemas.openxmlformats.org/officeDocument/2006/relationships/hyperlink" Target="https://github.com/Alex-Jeanpier-Chata/is-2026-nexo/pull/36" TargetMode="External"/><Relationship Id="rId33" Type="http://schemas.openxmlformats.org/officeDocument/2006/relationships/hyperlink" Target="https://github.com/Alex-Jeanpier-Chata/is-2026-nexo/issues/23" TargetMode="External"/><Relationship Id="rId38" Type="http://schemas.openxmlformats.org/officeDocument/2006/relationships/hyperlink" Target="https://github.com/Alex-Jeanpier-Chata/is-2026-nexo/blob/develop/docs/proceso/HELA_S06_Catalogo_Deuda_Tecnica.md" TargetMode="External"/><Relationship Id="rId46" Type="http://schemas.openxmlformats.org/officeDocument/2006/relationships/hyperlink" Target="https://docs.google.com/document/d/17BX6mDSPR1eQRXsjAu8TzNPrF7uncUrz85b_Gj4B-Lg/edit" TargetMode="External"/><Relationship Id="rId59" Type="http://schemas.openxmlformats.org/officeDocument/2006/relationships/hyperlink" Target="https://github.com/Alex-Jeanpier-Chata/is-2026-nexo/blob/develop/docs/proceso/HELA_S07_Plan_Mejora_Proceso.md" TargetMode="External"/><Relationship Id="rId67" Type="http://schemas.openxmlformats.org/officeDocument/2006/relationships/hyperlink" Target="https://github.com/Alex-Jeanpier-Chata/is-2026-nexo/pull/26" TargetMode="External"/><Relationship Id="rId20" Type="http://schemas.openxmlformats.org/officeDocument/2006/relationships/hyperlink" Target="https://github.com/Alex-Jeanpier-Chata/is-2026-nexo/blob/develop/docs/proceso/HELA_Paquete_Acuerdos_Equipo_Nexo_S03_v1.0.docx" TargetMode="External"/><Relationship Id="rId41" Type="http://schemas.openxmlformats.org/officeDocument/2006/relationships/hyperlink" Target="https://github.com/Alex-Jeanpier-Chata/is-2026-nexo/blob/develop/docs/proceso/HELA_S07_Plan_Mejora_Proceso.md" TargetMode="External"/><Relationship Id="rId54" Type="http://schemas.openxmlformats.org/officeDocument/2006/relationships/hyperlink" Target="https://docs.google.com/document/d/1WSHh4siEh4zQwRo44U_LTFXe40I9exK0mC8cDNvQg44/edit" TargetMode="External"/><Relationship Id="rId62" Type="http://schemas.openxmlformats.org/officeDocument/2006/relationships/hyperlink" Target="https://github.com/Alex-Jeanpier-Chata/is-2026-nexo/pull/41" TargetMode="External"/><Relationship Id="rId70" Type="http://schemas.openxmlformats.org/officeDocument/2006/relationships/hyperlink" Target="https://github.com/Alex-Jeanpier-Chata/is-2026-nexo/pull/41" TargetMode="External"/><Relationship Id="rId75" Type="http://schemas.openxmlformats.org/officeDocument/2006/relationships/hyperlink" Target="https://docs.google.com/document/d/1WSHh4siEh4zQwRo44U_LTFXe40I9exK0mC8cDNvQg44/edi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Alex-Jeanpier-Chata/is-2026-nexo/pull/8" TargetMode="External"/><Relationship Id="rId23" Type="http://schemas.openxmlformats.org/officeDocument/2006/relationships/hyperlink" Target="https://github.com/Alex-Jeanpier-Chata/is-2026-nexo/pull/26" TargetMode="External"/><Relationship Id="rId28" Type="http://schemas.openxmlformats.org/officeDocument/2006/relationships/hyperlink" Target="https://github.com/Alex-Jeanpier-Chata/is-2026-nexo/blob/develop/docs/proceso/panel-metricas/README.md" TargetMode="External"/><Relationship Id="rId36" Type="http://schemas.openxmlformats.org/officeDocument/2006/relationships/hyperlink" Target="https://github.com/Alex-Jeanpier-Chata/is-2026-nexo/blob/develop/docs/proceso/HELA_S06_Reporte_Velocidad_Burndown_Sprint1.md" TargetMode="External"/><Relationship Id="rId49" Type="http://schemas.openxmlformats.org/officeDocument/2006/relationships/hyperlink" Target="https://github.com/Alex-Jeanpier-Chata/is-2026-nexo/blob/develop/docs/proceso/HELA_Paquete_Acuerdos_Equipo_Nexo_S03_v1.0.docx" TargetMode="External"/><Relationship Id="rId57" Type="http://schemas.openxmlformats.org/officeDocument/2006/relationships/hyperlink" Target="https://github.com/Alex-Jeanpier-Chata/is-2026-nexo/blob/develop/docs/proceso/HELA_S06_Acta_Retrospectiva_Intermedia.md" TargetMode="External"/><Relationship Id="rId10" Type="http://schemas.openxmlformats.org/officeDocument/2006/relationships/hyperlink" Target="https://github.com/users/Alex-Jeanpier-Chata/projects/2" TargetMode="External"/><Relationship Id="rId31" Type="http://schemas.openxmlformats.org/officeDocument/2006/relationships/hyperlink" Target="https://github.com/Alex-Jeanpier-Chata/is-2026-nexo/blob/develop/scripts/metricas-dora.js" TargetMode="External"/><Relationship Id="rId44" Type="http://schemas.openxmlformats.org/officeDocument/2006/relationships/hyperlink" Target="https://github.com/Alex-Jeanpier-Chata/is-2026-nexo/blob/develop/docs/proceso/auditoria-29110/README.md" TargetMode="External"/><Relationship Id="rId52" Type="http://schemas.openxmlformats.org/officeDocument/2006/relationships/hyperlink" Target="https://github.com/Alex-Jeanpier-Chata/is-2026-nexo/pull/20" TargetMode="External"/><Relationship Id="rId60" Type="http://schemas.openxmlformats.org/officeDocument/2006/relationships/hyperlink" Target="https://github.com/Alex-Jeanpier-Chata/is-2026-nexo/pull/35" TargetMode="External"/><Relationship Id="rId65" Type="http://schemas.openxmlformats.org/officeDocument/2006/relationships/hyperlink" Target="https://github.com/Alex-Jeanpier-Chata/is-2026-nexo/pull/17" TargetMode="External"/><Relationship Id="rId73" Type="http://schemas.openxmlformats.org/officeDocument/2006/relationships/hyperlink" Target="https://github.com/Alex-Jeanpier-Chata/is-2026-nexo/issues" TargetMode="External"/><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Alex-Jeanpier-Chata/is-2026-nexo" TargetMode="External"/><Relationship Id="rId13" Type="http://schemas.openxmlformats.org/officeDocument/2006/relationships/hyperlink" Target="https://github.com/Alex-Jeanpier-Chata/is-2026-nexo/blob/develop/src/backend/modulos/carta-qr/servicio.js" TargetMode="External"/><Relationship Id="rId18" Type="http://schemas.openxmlformats.org/officeDocument/2006/relationships/hyperlink" Target="https://github.com/Alex-Jeanpier-Chata/is-2026-nexo/pull/8" TargetMode="External"/><Relationship Id="rId39" Type="http://schemas.openxmlformats.org/officeDocument/2006/relationships/hyperlink" Target="https://github.com/Alex-Jeanpier-Chata/is-2026-nexo/blob/develop/test/pedido-temporal-qr.test.js" TargetMode="External"/><Relationship Id="rId34" Type="http://schemas.openxmlformats.org/officeDocument/2006/relationships/hyperlink" Target="https://github.com/Alex-Jeanpier-Chata/is-2026-nexo/issues/25" TargetMode="External"/><Relationship Id="rId50" Type="http://schemas.openxmlformats.org/officeDocument/2006/relationships/hyperlink" Target="https://github.com/Alex-Jeanpier-Chata/is-2026-nexo/pull/17" TargetMode="External"/><Relationship Id="rId55" Type="http://schemas.openxmlformats.org/officeDocument/2006/relationships/hyperlink" Target="https://github.com/Alex-Jeanpier-Chata/is-2026-nexo/blob/develop/docs/proceso/HELA_S06_Reporte_Velocidad_Burndown_Sprint1.md" TargetMode="External"/><Relationship Id="rId76" Type="http://schemas.openxmlformats.org/officeDocument/2006/relationships/hyperlink" Target="https://docs.google.com/document/d/1w0dXDDbD5qCg8sCzl8plqGdMQTUnvABHXbH18zxMHf4/edit" TargetMode="External"/><Relationship Id="rId7" Type="http://schemas.openxmlformats.org/officeDocument/2006/relationships/endnotes" Target="endnotes.xml"/><Relationship Id="rId71" Type="http://schemas.openxmlformats.org/officeDocument/2006/relationships/hyperlink" Target="https://github.com/Alex-Jeanpier-Chata/is-2026-nexo/pull/42" TargetMode="External"/><Relationship Id="rId2" Type="http://schemas.openxmlformats.org/officeDocument/2006/relationships/numbering" Target="numbering.xml"/><Relationship Id="rId29" Type="http://schemas.openxmlformats.org/officeDocument/2006/relationships/hyperlink" Target="https://github.com/Alex-Jeanpier-Chata/is-2026-nexo/blob/develop/docs/proceso/panel-metricas/metricas_s04_raw.json" TargetMode="External"/><Relationship Id="rId24" Type="http://schemas.openxmlformats.org/officeDocument/2006/relationships/hyperlink" Target="https://github.com/Alex-Jeanpier-Chata/is-2026-nexo/pull/35" TargetMode="External"/><Relationship Id="rId40" Type="http://schemas.openxmlformats.org/officeDocument/2006/relationships/image" Target="media/image3.png"/><Relationship Id="rId45" Type="http://schemas.openxmlformats.org/officeDocument/2006/relationships/hyperlink" Target="https://github.com/Alex-Jeanpier-Chata/is-2026-nexo" TargetMode="External"/><Relationship Id="rId66" Type="http://schemas.openxmlformats.org/officeDocument/2006/relationships/hyperlink" Target="https://github.com/Alex-Jeanpier-Chata/is-2026-nexo/pull/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6311</Words>
  <Characters>34715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HELA — Expediente de Proceso de la Unidad I</dc:title>
  <dc:subject>Ingeniería de Software I · Evidencias S01–S08</dc:subject>
  <dc:creator>Equipo Nexo</dc:creator>
  <cp:keywords>HELA, proceso de software, ISO/IEC 29110, SWEBOK, métricas, trazabilidad</cp:keywords>
  <dc:description>generated by python-docx</dc:description>
  <cp:lastModifiedBy>Helber Junior</cp:lastModifiedBy>
  <cp:revision>2</cp:revision>
  <dcterms:created xsi:type="dcterms:W3CDTF">2013-12-23T23:15:00Z</dcterms:created>
  <dcterms:modified xsi:type="dcterms:W3CDTF">2026-10-20T19:58:00Z</dcterms:modified>
  <cp:category/>
</cp:coreProperties>
</file>