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27057907"/>
    <w:bookmarkStart w:id="1" w:name="_Toc227143121"/>
    <w:p w:rsidR="000C35B3" w:rsidRDefault="00EB7F34" w:rsidP="00EB7F34">
      <w:pPr>
        <w:pStyle w:val="Heading1"/>
      </w:pPr>
      <w:r w:rsidRPr="006E418B">
        <w:rPr>
          <w:noProof/>
        </w:rPr>
        <mc:AlternateContent>
          <mc:Choice Requires="wps">
            <w:drawing>
              <wp:anchor distT="0" distB="0" distL="114300" distR="114300" simplePos="0" relativeHeight="251663360" behindDoc="0" locked="0" layoutInCell="1" allowOverlap="1">
                <wp:simplePos x="0" y="0"/>
                <wp:positionH relativeFrom="column">
                  <wp:posOffset>5886450</wp:posOffset>
                </wp:positionH>
                <wp:positionV relativeFrom="paragraph">
                  <wp:posOffset>72390</wp:posOffset>
                </wp:positionV>
                <wp:extent cx="502920" cy="502920"/>
                <wp:effectExtent l="0" t="0" r="11430" b="11430"/>
                <wp:wrapNone/>
                <wp:docPr id="33" name="Rectangle 33"/>
                <wp:cNvGraphicFramePr/>
                <a:graphic xmlns:a="http://schemas.openxmlformats.org/drawingml/2006/main">
                  <a:graphicData uri="http://schemas.microsoft.com/office/word/2010/wordprocessingShape">
                    <wps:wsp>
                      <wps:cNvSpPr/>
                      <wps:spPr>
                        <a:xfrm>
                          <a:off x="0" y="0"/>
                          <a:ext cx="502920" cy="502920"/>
                        </a:xfrm>
                        <a:prstGeom prst="rect">
                          <a:avLst/>
                        </a:prstGeom>
                        <a:solidFill>
                          <a:srgbClr val="2E74B5"/>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4821A" id="Rectangle 33" o:spid="_x0000_s1026" style="position:absolute;margin-left:463.5pt;margin-top:5.7pt;width:39.6pt;height:3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" fillcolor="#2e74b5" strokecolor="#2e74b5 [2404]" strokeweight="1pt"/>
            </w:pict>
          </mc:Fallback>
        </mc:AlternateContent>
      </w:r>
      <w:r>
        <w:t>Cha</w:t>
      </w:r>
      <w:r w:rsidRPr="006E418B">
        <w:t>p</w:t>
      </w:r>
      <w:r>
        <w:t>ter 2: F</w:t>
      </w:r>
      <w:r w:rsidRPr="006E418B">
        <w:t>inancia</w:t>
      </w:r>
      <w:r>
        <w:t>l Math</w:t>
      </w:r>
    </w:p>
    <w:p w:rsidR="00160E49" w:rsidRPr="00160E49" w:rsidRDefault="00160E49" w:rsidP="006207E1">
      <w:pPr>
        <w:pStyle w:val="Heading2"/>
      </w:pPr>
      <w:bookmarkStart w:id="2" w:name="_Toc227143126"/>
      <w:bookmarkStart w:id="3" w:name="_Toc227057912"/>
      <w:bookmarkEnd w:id="0"/>
      <w:bookmarkEnd w:id="1"/>
      <w:r w:rsidRPr="00160E49">
        <w:t xml:space="preserve">Section </w:t>
      </w:r>
      <w:r w:rsidR="005046B9">
        <w:t>2.</w:t>
      </w:r>
      <w:r w:rsidR="004A6DF8">
        <w:t xml:space="preserve">4 </w:t>
      </w:r>
      <w:r w:rsidRPr="00160E49">
        <w:t xml:space="preserve"> Loan</w:t>
      </w:r>
      <w:bookmarkEnd w:id="2"/>
      <w:bookmarkEnd w:id="3"/>
      <w:r w:rsidR="006B678B">
        <w:t xml:space="preserve"> Payments</w:t>
      </w:r>
    </w:p>
    <w:p w:rsidR="00160E49" w:rsidRDefault="00160E49" w:rsidP="00160E49"/>
    <w:p w:rsidR="00160E49" w:rsidRDefault="00160E49" w:rsidP="006207E1">
      <w:r w:rsidRPr="006E7F94">
        <w:t xml:space="preserve">In the last section, you learned about </w:t>
      </w:r>
      <w:r>
        <w:t>savings plans</w:t>
      </w:r>
      <w:r w:rsidRPr="006E7F94">
        <w:t xml:space="preserve">. In this section, you will learn about conventional loans (also called amortized loans or installment loans). Examples include </w:t>
      </w:r>
      <w:r w:rsidR="00124151">
        <w:t xml:space="preserve">student loans, car loans and </w:t>
      </w:r>
      <w:r w:rsidRPr="006E7F94">
        <w:t>home mortgages. These techniques do not apply to payday loans, add-on loans, or other loan types where the interest is calculated up front.</w:t>
      </w:r>
      <w:r w:rsidR="00631A63">
        <w:t xml:space="preserve"> In this section we will also briefly cover credit cards. There is a more thorough chapter on credit cards available as an optional chapter. </w:t>
      </w:r>
    </w:p>
    <w:p w:rsidR="00C62B4C" w:rsidRDefault="00C62B4C" w:rsidP="00C62B4C">
      <w:pPr>
        <w:pStyle w:val="Heading1"/>
        <w:keepNext w:val="0"/>
        <w:keepLines w:val="0"/>
        <w:spacing w:after="0"/>
        <w:ind w:left="-72"/>
        <w:jc w:val="left"/>
        <w:textAlignment w:val="baseline"/>
        <w:rPr>
          <w:rFonts w:ascii="Cambria Math" w:hAnsi="Cambria Math"/>
          <w:color w:val="4F81BD"/>
        </w:rPr>
      </w:pPr>
      <w:r>
        <w:rPr>
          <w:rFonts w:ascii="Cambria Math" w:hAnsi="Cambria Math"/>
          <w:color w:val="4F81BD"/>
          <w:sz w:val="28"/>
          <w:szCs w:val="28"/>
        </w:rPr>
        <w:br/>
        <w:t>Installment Loans </w:t>
      </w:r>
    </w:p>
    <w:p w:rsidR="00C62B4C" w:rsidRDefault="00C62B4C" w:rsidP="00C62B4C">
      <w:pPr>
        <w:pStyle w:val="NormalWeb"/>
        <w:spacing w:before="0" w:beforeAutospacing="0" w:after="0" w:afterAutospacing="0"/>
        <w:rPr>
          <w:color w:val="000000"/>
        </w:rPr>
      </w:pPr>
      <w:r>
        <w:rPr>
          <w:rFonts w:ascii="Cambria Math" w:hAnsi="Cambria Math"/>
          <w:color w:val="000000"/>
        </w:rPr>
        <w:br/>
        <w:t xml:space="preserve">Installment loans are also called </w:t>
      </w:r>
      <w:r>
        <w:rPr>
          <w:rFonts w:ascii="Cambria Math" w:hAnsi="Cambria Math"/>
          <w:b/>
          <w:bCs/>
          <w:color w:val="000000"/>
        </w:rPr>
        <w:t>amortized loans</w:t>
      </w:r>
      <w:r>
        <w:rPr>
          <w:rFonts w:ascii="Cambria Math" w:hAnsi="Cambria Math"/>
          <w:color w:val="000000"/>
        </w:rPr>
        <w:t xml:space="preserve">. They are designed so that the payment amount remains the same over the life (term) of the loan. In order for that amount to remain constant, the amount of money going towards paying the </w:t>
      </w:r>
      <w:r>
        <w:rPr>
          <w:rFonts w:ascii="Cambria Math" w:hAnsi="Cambria Math"/>
          <w:b/>
          <w:bCs/>
          <w:color w:val="000000"/>
        </w:rPr>
        <w:t>principal</w:t>
      </w:r>
      <w:r>
        <w:rPr>
          <w:rFonts w:ascii="Cambria Math" w:hAnsi="Cambria Math"/>
          <w:color w:val="000000"/>
        </w:rPr>
        <w:t xml:space="preserve"> (amount owed) and towards the </w:t>
      </w:r>
      <w:r>
        <w:rPr>
          <w:rFonts w:ascii="Cambria Math" w:hAnsi="Cambria Math"/>
          <w:b/>
          <w:bCs/>
          <w:color w:val="000000"/>
        </w:rPr>
        <w:t xml:space="preserve">interest </w:t>
      </w:r>
      <w:r>
        <w:rPr>
          <w:rFonts w:ascii="Cambria Math" w:hAnsi="Cambria Math"/>
          <w:color w:val="000000"/>
        </w:rPr>
        <w:t xml:space="preserve">will vary. At the beginning of the loan, the amount owed is the largest. So, at the beginning the amount of interest charged will also be the largest. As the loan gets repaid the amount owed is reduced and therefore the interest is reduced. Therefore, at the beginning of an installment loan payments go mostly towards the interest, towards the end the payments are going mostly towards the principal. </w:t>
      </w:r>
      <w:r>
        <w:rPr>
          <w:rFonts w:ascii="Cambria Math" w:hAnsi="Cambria Math"/>
          <w:color w:val="000000"/>
        </w:rPr>
        <w:br/>
      </w:r>
      <w:r>
        <w:rPr>
          <w:color w:val="000000"/>
          <w:bdr w:val="none" w:sz="0" w:space="0" w:color="auto" w:frame="1"/>
        </w:rPr>
        <w:fldChar w:fldCharType="begin"/>
      </w:r>
      <w:r>
        <w:rPr>
          <w:color w:val="000000"/>
          <w:bdr w:val="none" w:sz="0" w:space="0" w:color="auto" w:frame="1"/>
        </w:rPr>
        <w:instrText xml:space="preserve"> INCLUDEPICTURE "https://lh3.googleusercontent.com/Ea0u_HZkicHPBL93_-u3mbGuwdzwSj5GjcsAZAcI5rJp4l64bFpk0GiWLVzIyl8h36Fht0T0YzgM_ApX-6Q6P5E0uewp0E_aZtFHXRO4dMH24RBeEGPCPy3mXdxg53DuzJy8X9o3"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35F29A0B" wp14:editId="370C609A">
            <wp:extent cx="5713730" cy="3532505"/>
            <wp:effectExtent l="0" t="0" r="1270" b="0"/>
            <wp:docPr id="146" name="Picture 146" descr="This is a graph showing the amount of money going towards interest and principal. The x-axis is labled with the numbers 1 through 10 and the y axis is labeled from $0 to $6000. There is a horizontal line near $6000 to represnt the constant payment. The interest stairsteps down and the principal goes up as time goes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lh3.googleusercontent.com/Ea0u_HZkicHPBL93_-u3mbGuwdzwSj5GjcsAZAcI5rJp4l64bFpk0GiWLVzIyl8h36Fht0T0YzgM_ApX-6Q6P5E0uewp0E_aZtFHXRO4dMH24RBeEGPCPy3mXdxg53DuzJy8X9o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730" cy="3532505"/>
                    </a:xfrm>
                    <a:prstGeom prst="rect">
                      <a:avLst/>
                    </a:prstGeom>
                    <a:noFill/>
                    <a:ln>
                      <a:noFill/>
                    </a:ln>
                  </pic:spPr>
                </pic:pic>
              </a:graphicData>
            </a:graphic>
          </wp:inline>
        </w:drawing>
      </w:r>
      <w:r>
        <w:rPr>
          <w:color w:val="000000"/>
          <w:bdr w:val="none" w:sz="0" w:space="0" w:color="auto" w:frame="1"/>
        </w:rPr>
        <w:fldChar w:fldCharType="end"/>
      </w:r>
      <w:r>
        <w:rPr>
          <w:rFonts w:ascii="Cambria Math" w:hAnsi="Cambria Math"/>
          <w:color w:val="000000"/>
        </w:rPr>
        <w:br/>
      </w:r>
    </w:p>
    <w:p w:rsidR="00C62B4C" w:rsidRDefault="00C62B4C" w:rsidP="00C62B4C">
      <w:pPr>
        <w:pStyle w:val="NormalWeb"/>
        <w:spacing w:before="0" w:beforeAutospacing="0" w:after="0" w:afterAutospacing="0"/>
        <w:rPr>
          <w:color w:val="000000"/>
        </w:rPr>
      </w:pPr>
      <w:r>
        <w:rPr>
          <w:rFonts w:ascii="Cambria Math" w:hAnsi="Cambria Math"/>
          <w:color w:val="000000"/>
        </w:rPr>
        <w:lastRenderedPageBreak/>
        <w:t>This is a graph of the interest and principal paid on a loan of $34,000 at 10% APR. Each year $5391.72 was paid in total. In the first year, $3,3305.92 was applied to the interest and $2085.80 was applied to the principal. In the last year of the loan, only $281.04 was applied to the interest and $5,110.68 was applied to the principal. Over 5 years, a total of $53,917.2 was paid for a loan of $34,000. </w:t>
      </w:r>
      <w:r>
        <w:rPr>
          <w:color w:val="000000"/>
        </w:rPr>
        <w:t xml:space="preserve"> </w:t>
      </w:r>
    </w:p>
    <w:p w:rsidR="00C62B4C" w:rsidRPr="00C62B4C" w:rsidRDefault="00C62B4C" w:rsidP="00C62B4C">
      <w:pPr>
        <w:pStyle w:val="Heading2"/>
        <w:keepNext w:val="0"/>
        <w:keepLines w:val="0"/>
        <w:spacing w:before="200"/>
        <w:textAlignment w:val="baseline"/>
        <w:rPr>
          <w:rFonts w:ascii="Cambria Math" w:hAnsi="Cambria Math"/>
          <w:color w:val="4F81BD"/>
        </w:rPr>
      </w:pPr>
    </w:p>
    <w:p w:rsidR="005046B9" w:rsidRDefault="005046B9" w:rsidP="001F07AE">
      <w:pPr>
        <w:pStyle w:val="Heading3"/>
      </w:pPr>
      <w:r>
        <w:t>Loan Formulas</w:t>
      </w:r>
    </w:p>
    <w:p w:rsidR="00160E49" w:rsidRDefault="00160E49" w:rsidP="005046B9">
      <w:r>
        <w:t xml:space="preserve">In a savings plan, you start with nothing, put money into an account </w:t>
      </w:r>
      <w:r w:rsidR="00EA1D93">
        <w:t xml:space="preserve">once or </w:t>
      </w:r>
      <w:r>
        <w:t xml:space="preserve">on a regular basis, and </w:t>
      </w:r>
      <w:r w:rsidR="00561AE4">
        <w:t>have a larger balance at the end</w:t>
      </w:r>
      <w:r>
        <w:t>. Loans work in reverse. You start with a balance owed, make payments and the future value is zero</w:t>
      </w:r>
      <w:r w:rsidR="00561AE4">
        <w:t xml:space="preserve"> when the loan is paid off</w:t>
      </w:r>
      <w:r>
        <w:t>.</w:t>
      </w:r>
    </w:p>
    <w:p w:rsidR="00561AE4" w:rsidRDefault="00092121" w:rsidP="005046B9">
      <w:r>
        <w:t xml:space="preserve">We </w:t>
      </w:r>
      <w:r w:rsidR="000559D0">
        <w:t xml:space="preserve">will continue to use </w:t>
      </w:r>
      <w:r w:rsidR="00375B6E">
        <w:t>the same spreadsheet formulas. The ones that are most useful for lo</w:t>
      </w:r>
      <w:r w:rsidR="00ED4227">
        <w:t>ans are =PV and =PMT.</w:t>
      </w:r>
      <w:r w:rsidR="00EA1D93">
        <w:t xml:space="preserve"> We will look at how the inputs change for a loan.</w:t>
      </w:r>
    </w:p>
    <w:p w:rsidR="009653C1" w:rsidRPr="0053608B" w:rsidRDefault="009653C1" w:rsidP="009653C1">
      <w:pPr>
        <w:pStyle w:val="DefinitionHeader"/>
      </w:pPr>
      <w:r>
        <w:rPr>
          <w:lang w:val="en-US"/>
        </w:rPr>
        <w:t>Spreadsheet Formula</w:t>
      </w:r>
      <w:r w:rsidR="00ED4227">
        <w:rPr>
          <w:lang w:val="en-US"/>
        </w:rPr>
        <w:t>s</w:t>
      </w:r>
    </w:p>
    <w:p w:rsidR="00185C4D" w:rsidRPr="00E55146" w:rsidRDefault="00EE6247" w:rsidP="00185C4D">
      <w:pPr>
        <w:pStyle w:val="DefinitionBody"/>
        <w:jc w:val="center"/>
        <w:rPr>
          <w:lang w:val="en-US"/>
        </w:rPr>
      </w:pPr>
      <w:r>
        <w:rPr>
          <w:lang w:val="en-US"/>
        </w:rPr>
        <w:t xml:space="preserve">   </w:t>
      </w:r>
      <w:r w:rsidR="00185C4D">
        <w:rPr>
          <w:bdr w:val="single" w:sz="4" w:space="0" w:color="auto"/>
          <w:shd w:val="clear" w:color="auto" w:fill="DEEAF6" w:themeFill="accent1" w:themeFillTint="33"/>
          <w:lang w:val="en-US"/>
        </w:rPr>
        <w:t>=PV(rate per period, number of periods, payment amount, future value</w:t>
      </w:r>
      <w:r w:rsidR="00185C4D" w:rsidRPr="00587428">
        <w:rPr>
          <w:bdr w:val="single" w:sz="4" w:space="0" w:color="auto"/>
          <w:shd w:val="clear" w:color="auto" w:fill="DEEAF6" w:themeFill="accent1" w:themeFillTint="33"/>
          <w:lang w:val="en-US"/>
        </w:rPr>
        <w:t>)</w:t>
      </w:r>
    </w:p>
    <w:p w:rsidR="00185C4D" w:rsidRPr="008A39EB" w:rsidRDefault="00185C4D" w:rsidP="00185C4D">
      <w:pPr>
        <w:pStyle w:val="DefinitionBody"/>
        <w:jc w:val="center"/>
      </w:pPr>
      <w:r>
        <w:rPr>
          <w:bdr w:val="single" w:sz="4" w:space="0" w:color="auto" w:frame="1"/>
          <w:shd w:val="clear" w:color="auto" w:fill="DEEAF6" w:themeFill="accent1" w:themeFillTint="33"/>
        </w:rPr>
        <w:t xml:space="preserve">=PMT(rate per period, number of periods, present value, </w:t>
      </w:r>
      <w:r>
        <w:rPr>
          <w:bdr w:val="single" w:sz="4" w:space="0" w:color="auto" w:frame="1"/>
          <w:shd w:val="clear" w:color="auto" w:fill="DEEAF6" w:themeFill="accent1" w:themeFillTint="33"/>
          <w:lang w:val="en-US"/>
        </w:rPr>
        <w:t>future value</w:t>
      </w:r>
      <w:r>
        <w:rPr>
          <w:bdr w:val="single" w:sz="4" w:space="0" w:color="auto" w:frame="1"/>
          <w:shd w:val="clear" w:color="auto" w:fill="DEEAF6" w:themeFill="accent1" w:themeFillTint="33"/>
        </w:rPr>
        <w:t>)</w:t>
      </w:r>
    </w:p>
    <w:p w:rsidR="009653C1" w:rsidRPr="0084069C" w:rsidRDefault="009653C1" w:rsidP="009653C1">
      <w:pPr>
        <w:pStyle w:val="DefinitionBody"/>
        <w:spacing w:before="0" w:after="0"/>
        <w:rPr>
          <w:lang w:val="en-US"/>
        </w:rPr>
      </w:pPr>
      <w:r>
        <w:rPr>
          <w:i/>
          <w:lang w:val="en-US"/>
        </w:rPr>
        <w:t>r</w:t>
      </w:r>
      <w:r w:rsidRPr="00E55146">
        <w:rPr>
          <w:i/>
          <w:lang w:val="en-US"/>
        </w:rPr>
        <w:t>ate</w:t>
      </w:r>
      <w:r>
        <w:rPr>
          <w:i/>
          <w:lang w:val="en-US"/>
        </w:rPr>
        <w:t xml:space="preserve"> per period</w:t>
      </w:r>
      <w:r>
        <w:rPr>
          <w:lang w:val="en-US"/>
        </w:rPr>
        <w:tab/>
      </w:r>
      <w:r>
        <w:rPr>
          <w:lang w:val="en-US"/>
        </w:rPr>
        <w:tab/>
      </w:r>
      <w:r w:rsidRPr="00E55146">
        <w:rPr>
          <w:lang w:val="en-US"/>
        </w:rPr>
        <w:t xml:space="preserve">is the interest rate per compounding period, </w:t>
      </w:r>
      <w:r w:rsidR="0084069C" w:rsidRPr="0084069C">
        <w:rPr>
          <w:i/>
          <w:lang w:val="en-US"/>
        </w:rPr>
        <w:t>r/n</w:t>
      </w:r>
    </w:p>
    <w:p w:rsidR="009653C1" w:rsidRPr="0084069C" w:rsidRDefault="009653C1" w:rsidP="009653C1">
      <w:pPr>
        <w:pStyle w:val="DefinitionBody"/>
        <w:spacing w:before="0" w:after="0"/>
        <w:rPr>
          <w:lang w:val="en-US"/>
        </w:rPr>
      </w:pPr>
      <w:r w:rsidRPr="00E55146">
        <w:rPr>
          <w:i/>
          <w:lang w:val="en-US"/>
        </w:rPr>
        <w:t>number of periods</w:t>
      </w:r>
      <w:r>
        <w:rPr>
          <w:lang w:val="en-US"/>
        </w:rPr>
        <w:tab/>
      </w:r>
      <w:r w:rsidRPr="00E55146">
        <w:rPr>
          <w:lang w:val="en-US"/>
        </w:rPr>
        <w:t xml:space="preserve">is the total number of periods, </w:t>
      </w:r>
      <w:r w:rsidR="0084069C" w:rsidRPr="0084069C">
        <w:rPr>
          <w:i/>
          <w:lang w:val="en-US"/>
        </w:rPr>
        <w:t>n*t</w:t>
      </w:r>
    </w:p>
    <w:p w:rsidR="00ED4227" w:rsidRPr="00E55146" w:rsidRDefault="00ED4227" w:rsidP="009653C1">
      <w:pPr>
        <w:pStyle w:val="DefinitionBody"/>
        <w:spacing w:before="0" w:after="0"/>
        <w:rPr>
          <w:lang w:val="en-US"/>
        </w:rPr>
      </w:pPr>
      <w:r w:rsidRPr="00E55146">
        <w:rPr>
          <w:i/>
          <w:lang w:val="en-US"/>
        </w:rPr>
        <w:t>payment amount</w:t>
      </w:r>
      <w:r w:rsidRPr="00E55146">
        <w:rPr>
          <w:lang w:val="en-US"/>
        </w:rPr>
        <w:t xml:space="preserve"> </w:t>
      </w:r>
      <w:r>
        <w:rPr>
          <w:lang w:val="en-US"/>
        </w:rPr>
        <w:tab/>
      </w:r>
      <w:r>
        <w:rPr>
          <w:lang w:val="en-US"/>
        </w:rPr>
        <w:tab/>
      </w:r>
      <w:r w:rsidRPr="00E55146">
        <w:rPr>
          <w:lang w:val="en-US"/>
        </w:rPr>
        <w:t>is the amount of r</w:t>
      </w:r>
      <w:r>
        <w:rPr>
          <w:lang w:val="en-US"/>
        </w:rPr>
        <w:t xml:space="preserve">egular payments, </w:t>
      </w:r>
      <w:r w:rsidRPr="00ED4227">
        <w:rPr>
          <w:i/>
          <w:lang w:val="en-US"/>
        </w:rPr>
        <w:t>d</w:t>
      </w:r>
    </w:p>
    <w:p w:rsidR="009653C1" w:rsidRDefault="009653C1" w:rsidP="009653C1">
      <w:pPr>
        <w:pStyle w:val="DefinitionBody"/>
        <w:spacing w:before="0" w:after="0"/>
        <w:rPr>
          <w:i/>
          <w:lang w:val="en-US"/>
        </w:rPr>
      </w:pPr>
      <w:r w:rsidRPr="00E55146">
        <w:rPr>
          <w:i/>
          <w:lang w:val="en-US"/>
        </w:rPr>
        <w:t>present value</w:t>
      </w:r>
      <w:r w:rsidRPr="00E55146">
        <w:rPr>
          <w:lang w:val="en-US"/>
        </w:rPr>
        <w:t xml:space="preserve"> </w:t>
      </w:r>
      <w:r>
        <w:rPr>
          <w:lang w:val="en-US"/>
        </w:rPr>
        <w:tab/>
      </w:r>
      <w:r>
        <w:rPr>
          <w:lang w:val="en-US"/>
        </w:rPr>
        <w:tab/>
      </w:r>
      <w:r w:rsidRPr="00E55146">
        <w:rPr>
          <w:lang w:val="en-US"/>
        </w:rPr>
        <w:t xml:space="preserve">is the amount deposited or principal, </w:t>
      </w:r>
      <w:r w:rsidRPr="00E55146">
        <w:rPr>
          <w:i/>
          <w:lang w:val="en-US"/>
        </w:rPr>
        <w:t>P</w:t>
      </w:r>
    </w:p>
    <w:p w:rsidR="009653C1" w:rsidRPr="00E55146" w:rsidRDefault="009653C1" w:rsidP="009653C1">
      <w:pPr>
        <w:pStyle w:val="DefinitionBody"/>
        <w:spacing w:before="0" w:after="0"/>
        <w:rPr>
          <w:i/>
          <w:lang w:val="en-US"/>
        </w:rPr>
      </w:pPr>
      <w:r>
        <w:rPr>
          <w:i/>
          <w:lang w:val="en-US"/>
        </w:rPr>
        <w:t>future</w:t>
      </w:r>
      <w:r w:rsidRPr="00E55146">
        <w:rPr>
          <w:i/>
          <w:lang w:val="en-US"/>
        </w:rPr>
        <w:t xml:space="preserve"> value</w:t>
      </w:r>
      <w:r w:rsidRPr="00E55146">
        <w:rPr>
          <w:lang w:val="en-US"/>
        </w:rPr>
        <w:t xml:space="preserve"> </w:t>
      </w:r>
      <w:r>
        <w:rPr>
          <w:lang w:val="en-US"/>
        </w:rPr>
        <w:tab/>
      </w:r>
      <w:r>
        <w:rPr>
          <w:lang w:val="en-US"/>
        </w:rPr>
        <w:tab/>
      </w:r>
      <w:r w:rsidRPr="00E55146">
        <w:rPr>
          <w:lang w:val="en-US"/>
        </w:rPr>
        <w:t xml:space="preserve">is the amount </w:t>
      </w:r>
      <w:r>
        <w:rPr>
          <w:lang w:val="en-US"/>
        </w:rPr>
        <w:t xml:space="preserve">you want in the future, </w:t>
      </w:r>
      <w:r w:rsidR="00ED4227">
        <w:rPr>
          <w:i/>
          <w:lang w:val="en-US"/>
        </w:rPr>
        <w:t>0 for a loan</w:t>
      </w:r>
    </w:p>
    <w:p w:rsidR="00160E49" w:rsidRPr="006E7F94" w:rsidRDefault="00ED4227" w:rsidP="00160E49">
      <w:r>
        <w:t xml:space="preserve">These two formulas correspond to the formulas below. </w:t>
      </w:r>
      <w:r w:rsidR="00160E49">
        <w:t>The formula for loan</w:t>
      </w:r>
      <w:r w:rsidR="00375B6E">
        <w:t>s is derived in a similar way that</w:t>
      </w:r>
      <w:r w:rsidR="00160E49">
        <w:t xml:space="preserve"> we did for savings plans</w:t>
      </w:r>
      <w:r w:rsidR="00561AE4">
        <w:t>, but notice they have negative exponents</w:t>
      </w:r>
      <w:r w:rsidR="00160E49">
        <w:t>. The details are omitted here.</w:t>
      </w:r>
      <w:r w:rsidR="00561AE4">
        <w:t xml:space="preserve"> </w:t>
      </w:r>
    </w:p>
    <w:p w:rsidR="005046B9" w:rsidRDefault="00160E49" w:rsidP="005046B9">
      <w:pPr>
        <w:pStyle w:val="DefinitionHeader"/>
      </w:pPr>
      <w:r>
        <w:t>Loan</w:t>
      </w:r>
      <w:r w:rsidRPr="006E7F94">
        <w:t xml:space="preserve"> Formula</w:t>
      </w:r>
      <w:r>
        <w:t>s</w:t>
      </w:r>
    </w:p>
    <w:p w:rsidR="005046B9" w:rsidRDefault="00DC2F74" w:rsidP="005046B9">
      <w:pPr>
        <w:pStyle w:val="DefinitionHeader"/>
        <w:jc w:val="center"/>
      </w:pPr>
      <w:r w:rsidRPr="00BA77ED">
        <w:rPr>
          <w:noProof/>
          <w:position w:val="-60"/>
        </w:rPr>
        <w:object w:dxaOrig="2140" w:dyaOrig="1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7.25pt;height:1in;mso-width-percent:0;mso-height-percent:0;mso-width-percent:0;mso-height-percent:0" o:ole="">
            <v:imagedata r:id="rId9" o:title=""/>
          </v:shape>
          <o:OLEObject Type="Embed" ProgID="Equation.DSMT4" ShapeID="_x0000_i1025" DrawAspect="Content" ObjectID="_1654329586" r:id="rId10"/>
        </w:object>
      </w:r>
      <w:r w:rsidR="005046B9" w:rsidRPr="005046B9">
        <w:t xml:space="preserve"> </w:t>
      </w:r>
      <w:r w:rsidR="005046B9">
        <w:tab/>
      </w:r>
      <w:r w:rsidR="005046B9" w:rsidRPr="005046B9">
        <w:rPr>
          <w:rStyle w:val="DefinitionBodyChar"/>
          <w:b w:val="0"/>
          <w:color w:val="auto"/>
        </w:rPr>
        <w:t>or</w:t>
      </w:r>
      <w:r w:rsidR="005046B9">
        <w:rPr>
          <w:lang w:val="en-US"/>
        </w:rPr>
        <w:t xml:space="preserve"> </w:t>
      </w:r>
      <w:r w:rsidR="005046B9">
        <w:rPr>
          <w:lang w:val="en-US"/>
        </w:rPr>
        <w:tab/>
      </w:r>
      <w:r w:rsidRPr="00BA77ED">
        <w:rPr>
          <w:noProof/>
          <w:position w:val="-74"/>
        </w:rPr>
        <w:object w:dxaOrig="1939" w:dyaOrig="1460">
          <v:shape id="_x0000_i1026" type="#_x0000_t75" alt="" style="width:93pt;height:1in;mso-width-percent:0;mso-height-percent:0;mso-width-percent:0;mso-height-percent:0" o:ole="">
            <v:imagedata r:id="rId11" o:title=""/>
          </v:shape>
          <o:OLEObject Type="Embed" ProgID="Equation.DSMT4" ShapeID="_x0000_i1026" DrawAspect="Content" ObjectID="_1654329587" r:id="rId12"/>
        </w:object>
      </w:r>
    </w:p>
    <w:p w:rsidR="005046B9" w:rsidRDefault="005046B9" w:rsidP="005046B9">
      <w:pPr>
        <w:pStyle w:val="DefinitionBody"/>
        <w:spacing w:before="0" w:after="0"/>
      </w:pPr>
      <w:r w:rsidRPr="005046B9">
        <w:rPr>
          <w:i/>
        </w:rPr>
        <w:t>P</w:t>
      </w:r>
      <w:r w:rsidRPr="005046B9">
        <w:t xml:space="preserve">   is the balance in the account at the beginning (the principal, or amount of the loan).</w:t>
      </w:r>
    </w:p>
    <w:p w:rsidR="005046B9" w:rsidRDefault="005046B9" w:rsidP="005046B9">
      <w:pPr>
        <w:pStyle w:val="DefinitionBody"/>
        <w:spacing w:before="0" w:after="0"/>
      </w:pPr>
      <w:r w:rsidRPr="005046B9">
        <w:rPr>
          <w:i/>
        </w:rPr>
        <w:t>d</w:t>
      </w:r>
      <w:r>
        <w:t xml:space="preserve">  is your loan payment (your monthly payment, annual payment, etc</w:t>
      </w:r>
      <w:r w:rsidR="00CA3D69">
        <w:rPr>
          <w:lang w:val="en-US"/>
        </w:rPr>
        <w:t>.</w:t>
      </w:r>
      <w:r>
        <w:t>)</w:t>
      </w:r>
    </w:p>
    <w:p w:rsidR="005046B9" w:rsidRDefault="005046B9" w:rsidP="005046B9">
      <w:pPr>
        <w:pStyle w:val="DefinitionBody"/>
        <w:spacing w:before="0" w:after="0"/>
      </w:pPr>
      <w:r w:rsidRPr="005046B9">
        <w:rPr>
          <w:i/>
        </w:rPr>
        <w:t>r</w:t>
      </w:r>
      <w:r>
        <w:t xml:space="preserve">   is the annua</w:t>
      </w:r>
      <w:r w:rsidR="00CA3D69">
        <w:t>l interest rate in decimal form</w:t>
      </w:r>
    </w:p>
    <w:p w:rsidR="005046B9" w:rsidRDefault="005046B9" w:rsidP="005046B9">
      <w:pPr>
        <w:pStyle w:val="DefinitionBody"/>
        <w:spacing w:before="0" w:after="0"/>
      </w:pPr>
      <w:r w:rsidRPr="005046B9">
        <w:rPr>
          <w:i/>
        </w:rPr>
        <w:t>n</w:t>
      </w:r>
      <w:r>
        <w:t xml:space="preserve">  is the number of c</w:t>
      </w:r>
      <w:r w:rsidR="00CA3D69">
        <w:t>ompounding periods in one year</w:t>
      </w:r>
      <w:r>
        <w:t xml:space="preserve"> </w:t>
      </w:r>
    </w:p>
    <w:p w:rsidR="005046B9" w:rsidRDefault="005046B9" w:rsidP="005046B9">
      <w:pPr>
        <w:pStyle w:val="DefinitionBody"/>
        <w:spacing w:before="0" w:after="0"/>
      </w:pPr>
      <w:r w:rsidRPr="005046B9">
        <w:rPr>
          <w:i/>
        </w:rPr>
        <w:t>t</w:t>
      </w:r>
      <w:r>
        <w:t xml:space="preserve">   is the length of the loan, in years</w:t>
      </w:r>
    </w:p>
    <w:p w:rsidR="005046B9" w:rsidRPr="005046B9" w:rsidRDefault="005046B9" w:rsidP="005046B9">
      <w:pPr>
        <w:pStyle w:val="DefinitionBody"/>
      </w:pPr>
      <w:r w:rsidRPr="005046B9">
        <w:t>Like before, the compounding frequency is not always explicitly given, but is determined by</w:t>
      </w:r>
      <w:r w:rsidR="00CA3D69">
        <w:t xml:space="preserve"> how often you make payments</w:t>
      </w:r>
    </w:p>
    <w:p w:rsidR="00160E49" w:rsidRDefault="00160E49" w:rsidP="006207E1">
      <w:pPr>
        <w:ind w:left="720"/>
        <w:rPr>
          <w:u w:val="single"/>
        </w:rPr>
      </w:pPr>
      <w:r>
        <w:rPr>
          <w:u w:val="single"/>
        </w:rPr>
        <w:t>Example</w:t>
      </w:r>
      <w:r w:rsidR="00092121">
        <w:rPr>
          <w:u w:val="single"/>
        </w:rPr>
        <w:t xml:space="preserve"> 1</w:t>
      </w:r>
      <w:r w:rsidR="00092121" w:rsidRPr="00092121">
        <w:t>:</w:t>
      </w:r>
    </w:p>
    <w:p w:rsidR="00092121" w:rsidRDefault="00160E49" w:rsidP="00160E49">
      <w:pPr>
        <w:ind w:left="720"/>
      </w:pPr>
      <w:r>
        <w:t xml:space="preserve">Teresa wants to buy a </w:t>
      </w:r>
      <w:r w:rsidR="00092121">
        <w:t>car that costs $15,000. She</w:t>
      </w:r>
      <w:r>
        <w:t xml:space="preserve"> has $3000 saved for the car and </w:t>
      </w:r>
      <w:r w:rsidR="00EA1D93">
        <w:t>plans</w:t>
      </w:r>
      <w:r>
        <w:t xml:space="preserve"> to finance the rest. She found a 3-year loan at 2.75% APR and a 5-year loan at </w:t>
      </w:r>
      <w:r>
        <w:lastRenderedPageBreak/>
        <w:t xml:space="preserve">4%. How much will her monthly car payment be for each loan and how do these loans compare to each other. </w:t>
      </w:r>
    </w:p>
    <w:p w:rsidR="00092121" w:rsidRDefault="00092121" w:rsidP="00160E49">
      <w:pPr>
        <w:ind w:left="720"/>
      </w:pPr>
      <w:r>
        <w:t>To use a spreadsheet, we use the =PMT formula</w:t>
      </w:r>
      <w:r w:rsidR="00EA1D93">
        <w:t>. For a loan, the loan amount is the present value and the future value is</w:t>
      </w:r>
      <w:r>
        <w:t xml:space="preserve"> 0</w:t>
      </w:r>
      <w:r w:rsidR="00EA1D93">
        <w:t>, indicating that the loan will be paid off</w:t>
      </w:r>
      <w:r>
        <w:t>.</w:t>
      </w:r>
      <w:r w:rsidR="00ED4227">
        <w:t xml:space="preserve"> </w:t>
      </w:r>
      <w:r w:rsidR="00EA1D93">
        <w:t>Teresa</w:t>
      </w:r>
      <w:r w:rsidR="00ED4227">
        <w:t xml:space="preserve"> is making a down payment, so we also need to subtract that from the cost of the car to find the loan amount:</w:t>
      </w:r>
    </w:p>
    <w:p w:rsidR="00ED4227" w:rsidRDefault="00ED4227" w:rsidP="00ED4227">
      <w:pPr>
        <w:ind w:left="720"/>
        <w:rPr>
          <w:color w:val="000000" w:themeColor="text1"/>
        </w:rPr>
      </w:pPr>
      <w:r>
        <w:rPr>
          <w:color w:val="000000" w:themeColor="text1"/>
        </w:rPr>
        <w:t xml:space="preserve">$15,000 – $3,000 = $12,000 </w:t>
      </w:r>
    </w:p>
    <w:p w:rsidR="00ED4227" w:rsidRPr="00B77FF0" w:rsidRDefault="00EA1D93" w:rsidP="00ED4227">
      <w:pPr>
        <w:ind w:left="720"/>
        <w:rPr>
          <w:color w:val="000000" w:themeColor="text1"/>
        </w:rPr>
      </w:pPr>
      <w:r>
        <w:rPr>
          <w:color w:val="000000" w:themeColor="text1"/>
        </w:rPr>
        <w:t xml:space="preserve">Her loan amount is $12,000. </w:t>
      </w:r>
      <w:r w:rsidR="00761E54">
        <w:rPr>
          <w:color w:val="000000" w:themeColor="text1"/>
        </w:rPr>
        <w:t xml:space="preserve">For the </w:t>
      </w:r>
      <w:r w:rsidR="00761E54" w:rsidRPr="006207E1">
        <w:rPr>
          <w:color w:val="000000" w:themeColor="text1"/>
          <w:u w:val="single"/>
        </w:rPr>
        <w:t>3-year loan</w:t>
      </w:r>
      <w:r w:rsidR="00761E54">
        <w:rPr>
          <w:color w:val="000000" w:themeColor="text1"/>
        </w:rPr>
        <w:t xml:space="preserve"> at 2.75% APR, we</w:t>
      </w:r>
      <w:r w:rsidR="00ED4227">
        <w:rPr>
          <w:color w:val="000000" w:themeColor="text1"/>
        </w:rPr>
        <w:t xml:space="preserve"> enter:</w:t>
      </w:r>
    </w:p>
    <w:p w:rsidR="00ED4227" w:rsidRDefault="00761E54" w:rsidP="00ED4227">
      <w:pPr>
        <w:ind w:left="720"/>
        <w:rPr>
          <w:color w:val="000000" w:themeColor="text1"/>
        </w:rPr>
      </w:pPr>
      <w:r>
        <w:rPr>
          <w:color w:val="000000" w:themeColor="text1"/>
          <w:bdr w:val="single" w:sz="4" w:space="0" w:color="auto" w:frame="1"/>
          <w:shd w:val="clear" w:color="auto" w:fill="DEEAF6" w:themeFill="accent1" w:themeFillTint="33"/>
        </w:rPr>
        <w:t>=PMT(0.0275/12, 12*3</w:t>
      </w:r>
      <w:r w:rsidR="00ED4227">
        <w:rPr>
          <w:color w:val="000000" w:themeColor="text1"/>
          <w:bdr w:val="single" w:sz="4" w:space="0" w:color="auto" w:frame="1"/>
          <w:shd w:val="clear" w:color="auto" w:fill="DEEAF6" w:themeFill="accent1" w:themeFillTint="33"/>
        </w:rPr>
        <w:t>, 12000, 0)</w:t>
      </w:r>
      <w:r w:rsidR="00ED4227">
        <w:rPr>
          <w:color w:val="000000" w:themeColor="text1"/>
        </w:rPr>
        <w:t xml:space="preserve"> </w:t>
      </w:r>
    </w:p>
    <w:p w:rsidR="00ED4227" w:rsidRDefault="00761E54" w:rsidP="00ED4227">
      <w:pPr>
        <w:ind w:left="720"/>
        <w:rPr>
          <w:color w:val="000000" w:themeColor="text1"/>
        </w:rPr>
      </w:pPr>
      <w:r>
        <w:rPr>
          <w:color w:val="000000" w:themeColor="text1"/>
        </w:rPr>
        <w:t>=$347.65</w:t>
      </w:r>
    </w:p>
    <w:p w:rsidR="00505DE1" w:rsidRPr="00B77FF0" w:rsidRDefault="00505DE1" w:rsidP="00ED4227">
      <w:pPr>
        <w:ind w:left="720"/>
        <w:rPr>
          <w:color w:val="000000" w:themeColor="text1"/>
        </w:rPr>
      </w:pPr>
      <w:r>
        <w:rPr>
          <w:noProof/>
        </w:rPr>
        <w:drawing>
          <wp:inline distT="0" distB="0" distL="0" distR="0" wp14:anchorId="523FD60F" wp14:editId="3C9CA2E2">
            <wp:extent cx="3710652" cy="715992"/>
            <wp:effectExtent l="0" t="0" r="4445" b="8255"/>
            <wp:docPr id="53" name="Picture 53" descr="An image of the spreadsheet showing the formula used and th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0928" r="66929" b="67722"/>
                    <a:stretch/>
                  </pic:blipFill>
                  <pic:spPr bwMode="auto">
                    <a:xfrm>
                      <a:off x="0" y="0"/>
                      <a:ext cx="3796190" cy="732497"/>
                    </a:xfrm>
                    <a:prstGeom prst="rect">
                      <a:avLst/>
                    </a:prstGeom>
                    <a:ln>
                      <a:noFill/>
                    </a:ln>
                    <a:extLst>
                      <a:ext uri="{53640926-AAD7-44D8-BBD7-CCE9431645EC}">
                        <a14:shadowObscured xmlns:a14="http://schemas.microsoft.com/office/drawing/2010/main"/>
                      </a:ext>
                    </a:extLst>
                  </pic:spPr>
                </pic:pic>
              </a:graphicData>
            </a:graphic>
          </wp:inline>
        </w:drawing>
      </w:r>
    </w:p>
    <w:p w:rsidR="00160E49" w:rsidRDefault="000718F3" w:rsidP="00160E49">
      <w:pPr>
        <w:ind w:left="720"/>
      </w:pPr>
      <w:r>
        <w:t xml:space="preserve">For the formula, we use the one solved for </w:t>
      </w:r>
      <w:r w:rsidRPr="000718F3">
        <w:rPr>
          <w:i/>
        </w:rPr>
        <w:t>d</w:t>
      </w:r>
      <w:r>
        <w:t>:</w:t>
      </w:r>
    </w:p>
    <w:p w:rsidR="00160E49" w:rsidRDefault="00160E49" w:rsidP="006207E1">
      <w:pPr>
        <w:ind w:left="720"/>
      </w:pPr>
      <w:r w:rsidRPr="001F77B4">
        <w:rPr>
          <w:i/>
        </w:rPr>
        <w:t>r</w:t>
      </w:r>
      <w:r>
        <w:rPr>
          <w:i/>
        </w:rPr>
        <w:t xml:space="preserve"> </w:t>
      </w:r>
      <w:r>
        <w:t>= .0</w:t>
      </w:r>
      <w:r w:rsidR="00761E54">
        <w:t>275</w:t>
      </w:r>
      <w:r>
        <w:t xml:space="preserve">    </w:t>
      </w:r>
      <w:r>
        <w:tab/>
      </w:r>
      <w:r w:rsidR="003A2EED">
        <w:t>2.75</w:t>
      </w:r>
      <w:r>
        <w:t>% annual rate</w:t>
      </w:r>
      <w:r>
        <w:br/>
      </w:r>
      <w:r>
        <w:rPr>
          <w:i/>
        </w:rPr>
        <w:t xml:space="preserve">n </w:t>
      </w:r>
      <w:r w:rsidRPr="001F77B4">
        <w:t>= 12</w:t>
      </w:r>
      <w:r w:rsidRPr="001F77B4">
        <w:tab/>
      </w:r>
      <w:r>
        <w:rPr>
          <w:i/>
        </w:rPr>
        <w:tab/>
      </w:r>
      <w:r>
        <w:t>monthly payments</w:t>
      </w:r>
    </w:p>
    <w:p w:rsidR="00160E49" w:rsidRPr="001F77B4" w:rsidRDefault="00160E49" w:rsidP="006207E1">
      <w:pPr>
        <w:ind w:left="720"/>
      </w:pPr>
      <w:r>
        <w:rPr>
          <w:i/>
        </w:rPr>
        <w:t xml:space="preserve">t = </w:t>
      </w:r>
      <w:r w:rsidRPr="001F77B4">
        <w:t>3</w:t>
      </w:r>
      <w:r>
        <w:tab/>
      </w:r>
      <w:r>
        <w:tab/>
        <w:t>3 years</w:t>
      </w:r>
    </w:p>
    <w:p w:rsidR="006207E1" w:rsidRDefault="00160E49" w:rsidP="006207E1">
      <w:pPr>
        <w:ind w:left="720"/>
      </w:pPr>
      <w:r>
        <w:rPr>
          <w:i/>
        </w:rPr>
        <w:t xml:space="preserve">P </w:t>
      </w:r>
      <w:r w:rsidRPr="001F77B4">
        <w:t>=</w:t>
      </w:r>
      <w:r>
        <w:t xml:space="preserve"> 12000</w:t>
      </w:r>
      <w:r>
        <w:tab/>
        <w:t>Since she</w:t>
      </w:r>
      <w:r w:rsidR="000718F3">
        <w:t xml:space="preserve"> can pay $3,000 of the $15,000</w:t>
      </w:r>
    </w:p>
    <w:p w:rsidR="000718F3" w:rsidRDefault="00DC2F74" w:rsidP="006207E1">
      <w:pPr>
        <w:ind w:left="720"/>
      </w:pPr>
      <w:r w:rsidRPr="00761E54">
        <w:rPr>
          <w:noProof/>
          <w:position w:val="-106"/>
        </w:rPr>
        <w:object w:dxaOrig="2580" w:dyaOrig="3260">
          <v:shape id="_x0000_i1027" type="#_x0000_t75" alt="" style="width:130.5pt;height:165pt;mso-width-percent:0;mso-height-percent:0;mso-width-percent:0;mso-height-percent:0" o:ole="">
            <v:imagedata r:id="rId14" o:title=""/>
          </v:shape>
          <o:OLEObject Type="Embed" ProgID="Equation.DSMT4" ShapeID="_x0000_i1027" DrawAspect="Content" ObjectID="_1654329588" r:id="rId15"/>
        </w:object>
      </w:r>
      <w:r w:rsidR="000718F3">
        <w:t xml:space="preserve"> </w:t>
      </w:r>
    </w:p>
    <w:p w:rsidR="00965554" w:rsidRDefault="000718F3" w:rsidP="006207E1">
      <w:pPr>
        <w:ind w:left="720"/>
      </w:pPr>
      <w:r>
        <w:t>Teresa’</w:t>
      </w:r>
      <w:r w:rsidR="00EE6247">
        <w:t>s car payment would be $347.65</w:t>
      </w:r>
      <w:r>
        <w:t>.</w:t>
      </w:r>
      <w:r w:rsidR="00761E54">
        <w:t xml:space="preserve"> </w:t>
      </w:r>
    </w:p>
    <w:p w:rsidR="00761E54" w:rsidRPr="00761E54" w:rsidRDefault="00761E54" w:rsidP="00761E54">
      <w:pPr>
        <w:ind w:left="720"/>
      </w:pPr>
      <w:r>
        <w:t xml:space="preserve">Now for the </w:t>
      </w:r>
      <w:r w:rsidRPr="006207E1">
        <w:rPr>
          <w:u w:val="single"/>
        </w:rPr>
        <w:t>5-year loan</w:t>
      </w:r>
      <w:r>
        <w:t xml:space="preserve"> at 4% APR, we enter:</w:t>
      </w:r>
    </w:p>
    <w:p w:rsidR="00761E54" w:rsidRDefault="00761E54" w:rsidP="00761E54">
      <w:pPr>
        <w:ind w:left="720"/>
        <w:rPr>
          <w:color w:val="000000" w:themeColor="text1"/>
        </w:rPr>
      </w:pPr>
      <w:r>
        <w:rPr>
          <w:color w:val="000000" w:themeColor="text1"/>
          <w:bdr w:val="single" w:sz="4" w:space="0" w:color="auto" w:frame="1"/>
          <w:shd w:val="clear" w:color="auto" w:fill="DEEAF6" w:themeFill="accent1" w:themeFillTint="33"/>
        </w:rPr>
        <w:t>=PMT(0.04/12, 12*5, 12000, 0)</w:t>
      </w:r>
      <w:r>
        <w:rPr>
          <w:color w:val="000000" w:themeColor="text1"/>
        </w:rPr>
        <w:t xml:space="preserve"> </w:t>
      </w:r>
    </w:p>
    <w:p w:rsidR="00761E54" w:rsidRDefault="00761E54" w:rsidP="00761E54">
      <w:pPr>
        <w:ind w:left="720"/>
        <w:rPr>
          <w:color w:val="000000" w:themeColor="text1"/>
        </w:rPr>
      </w:pPr>
      <w:r>
        <w:rPr>
          <w:color w:val="000000" w:themeColor="text1"/>
        </w:rPr>
        <w:t>=$</w:t>
      </w:r>
      <w:r w:rsidR="00717C5C">
        <w:rPr>
          <w:color w:val="000000" w:themeColor="text1"/>
        </w:rPr>
        <w:t>221.00</w:t>
      </w:r>
    </w:p>
    <w:p w:rsidR="00405824" w:rsidRPr="00B77FF0" w:rsidRDefault="00405824" w:rsidP="006207E1">
      <w:pPr>
        <w:ind w:left="720"/>
        <w:rPr>
          <w:color w:val="000000" w:themeColor="text1"/>
        </w:rPr>
      </w:pPr>
      <w:r>
        <w:rPr>
          <w:noProof/>
        </w:rPr>
        <w:drawing>
          <wp:inline distT="0" distB="0" distL="0" distR="0" wp14:anchorId="71401B55" wp14:editId="02AD5530">
            <wp:extent cx="3887094" cy="750199"/>
            <wp:effectExtent l="0" t="0" r="0" b="0"/>
            <wp:docPr id="54" name="Picture 54" descr="An image of the spreadsheet showing the formula used and th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0814" r="67026" b="67868"/>
                    <a:stretch/>
                  </pic:blipFill>
                  <pic:spPr bwMode="auto">
                    <a:xfrm>
                      <a:off x="0" y="0"/>
                      <a:ext cx="4012176" cy="774339"/>
                    </a:xfrm>
                    <a:prstGeom prst="rect">
                      <a:avLst/>
                    </a:prstGeom>
                    <a:ln>
                      <a:noFill/>
                    </a:ln>
                    <a:extLst>
                      <a:ext uri="{53640926-AAD7-44D8-BBD7-CCE9431645EC}">
                        <a14:shadowObscured xmlns:a14="http://schemas.microsoft.com/office/drawing/2010/main"/>
                      </a:ext>
                    </a:extLst>
                  </pic:spPr>
                </pic:pic>
              </a:graphicData>
            </a:graphic>
          </wp:inline>
        </w:drawing>
      </w:r>
    </w:p>
    <w:p w:rsidR="00160E49" w:rsidRDefault="00160E49" w:rsidP="00505B33">
      <w:pPr>
        <w:ind w:left="720"/>
      </w:pPr>
      <w:r>
        <w:t xml:space="preserve"> </w:t>
      </w:r>
      <w:r w:rsidR="00717C5C">
        <w:t>To use the formula, we have:</w:t>
      </w:r>
    </w:p>
    <w:p w:rsidR="003A2EED" w:rsidRDefault="003A2EED" w:rsidP="006207E1">
      <w:pPr>
        <w:ind w:left="720"/>
      </w:pPr>
      <w:r w:rsidRPr="001F77B4">
        <w:rPr>
          <w:i/>
        </w:rPr>
        <w:t>r</w:t>
      </w:r>
      <w:r>
        <w:rPr>
          <w:i/>
        </w:rPr>
        <w:t xml:space="preserve"> </w:t>
      </w:r>
      <w:r>
        <w:t xml:space="preserve">= .04    </w:t>
      </w:r>
      <w:r>
        <w:tab/>
        <w:t>4% annual rate</w:t>
      </w:r>
      <w:r>
        <w:br/>
      </w:r>
      <w:r>
        <w:rPr>
          <w:i/>
        </w:rPr>
        <w:t xml:space="preserve">n </w:t>
      </w:r>
      <w:r w:rsidRPr="001F77B4">
        <w:t>= 12</w:t>
      </w:r>
      <w:r w:rsidRPr="001F77B4">
        <w:tab/>
      </w:r>
      <w:r>
        <w:rPr>
          <w:i/>
        </w:rPr>
        <w:tab/>
      </w:r>
      <w:r>
        <w:t>monthly payments</w:t>
      </w:r>
    </w:p>
    <w:p w:rsidR="003A2EED" w:rsidRPr="001F77B4" w:rsidRDefault="003A2EED" w:rsidP="006207E1">
      <w:pPr>
        <w:ind w:left="720"/>
      </w:pPr>
      <w:r>
        <w:rPr>
          <w:i/>
        </w:rPr>
        <w:t xml:space="preserve">t = </w:t>
      </w:r>
      <w:r>
        <w:t>5</w:t>
      </w:r>
      <w:r>
        <w:tab/>
      </w:r>
      <w:r>
        <w:tab/>
        <w:t>5 years</w:t>
      </w:r>
    </w:p>
    <w:p w:rsidR="003A2EED" w:rsidRDefault="003A2EED" w:rsidP="006207E1">
      <w:pPr>
        <w:ind w:left="720"/>
      </w:pPr>
      <w:r>
        <w:rPr>
          <w:i/>
        </w:rPr>
        <w:t xml:space="preserve">P </w:t>
      </w:r>
      <w:r w:rsidRPr="001F77B4">
        <w:t>=</w:t>
      </w:r>
      <w:r>
        <w:t xml:space="preserve"> 12000</w:t>
      </w:r>
      <w:r>
        <w:tab/>
        <w:t>the loan amount</w:t>
      </w:r>
    </w:p>
    <w:p w:rsidR="00965554" w:rsidRDefault="00DC2F74" w:rsidP="00CA6199">
      <w:pPr>
        <w:ind w:left="720"/>
      </w:pPr>
      <w:r w:rsidRPr="00717C5C">
        <w:rPr>
          <w:noProof/>
          <w:position w:val="-106"/>
        </w:rPr>
        <w:object w:dxaOrig="2140" w:dyaOrig="3260">
          <v:shape id="_x0000_i1028" type="#_x0000_t75" alt="" style="width:107.25pt;height:165pt;mso-width-percent:0;mso-height-percent:0;mso-width-percent:0;mso-height-percent:0" o:ole="">
            <v:imagedata r:id="rId17" o:title=""/>
          </v:shape>
          <o:OLEObject Type="Embed" ProgID="Equation.DSMT4" ShapeID="_x0000_i1028" DrawAspect="Content" ObjectID="_1654329589" r:id="rId18"/>
        </w:object>
      </w:r>
      <w:r w:rsidR="00160E49">
        <w:br/>
      </w:r>
      <w:r w:rsidR="00965554">
        <w:t>Now let’s compare the loans by finding out how much Teresa would pay in interest for each loan.</w:t>
      </w:r>
    </w:p>
    <w:p w:rsidR="00965554" w:rsidRDefault="00965554" w:rsidP="00965554">
      <w:pPr>
        <w:ind w:left="1440"/>
        <w:sectPr w:rsidR="00965554" w:rsidSect="0026229D">
          <w:headerReference w:type="default" r:id="rId19"/>
          <w:pgSz w:w="12240" w:h="15840"/>
          <w:pgMar w:top="1440" w:right="1080" w:bottom="1080" w:left="1080" w:header="720" w:footer="720" w:gutter="1080"/>
          <w:cols w:space="720"/>
          <w:docGrid w:linePitch="360"/>
        </w:sectPr>
      </w:pPr>
    </w:p>
    <w:p w:rsidR="00965554" w:rsidRDefault="00965554" w:rsidP="00CA6199">
      <w:pPr>
        <w:ind w:left="720"/>
      </w:pPr>
      <w:r>
        <w:t xml:space="preserve">For the </w:t>
      </w:r>
      <w:r w:rsidRPr="001D31CC">
        <w:rPr>
          <w:u w:val="single"/>
        </w:rPr>
        <w:t>3-year loan</w:t>
      </w:r>
      <w:r>
        <w:t xml:space="preserve"> at 2.75% APR, her payments would total:</w:t>
      </w:r>
    </w:p>
    <w:p w:rsidR="00965554" w:rsidRDefault="00DC2F74" w:rsidP="00CA6199">
      <w:pPr>
        <w:ind w:left="720"/>
        <w:rPr>
          <w:noProof/>
        </w:rPr>
      </w:pPr>
      <w:r w:rsidRPr="00761E54">
        <w:rPr>
          <w:noProof/>
          <w:position w:val="-10"/>
        </w:rPr>
        <w:object w:dxaOrig="2820" w:dyaOrig="320">
          <v:shape id="_x0000_i1029" type="#_x0000_t75" alt="" style="width:2in;height:13.5pt;mso-width-percent:0;mso-height-percent:0;mso-width-percent:0;mso-height-percent:0" o:ole="">
            <v:imagedata r:id="rId20" o:title=""/>
          </v:shape>
          <o:OLEObject Type="Embed" ProgID="Equation.DSMT4" ShapeID="_x0000_i1029" DrawAspect="Content" ObjectID="_1654329590" r:id="rId21"/>
        </w:object>
      </w:r>
    </w:p>
    <w:p w:rsidR="00965554" w:rsidRDefault="00965554" w:rsidP="00CA6199">
      <w:pPr>
        <w:ind w:left="720"/>
        <w:rPr>
          <w:noProof/>
        </w:rPr>
      </w:pPr>
      <w:r>
        <w:rPr>
          <w:noProof/>
        </w:rPr>
        <w:t>Her interest would be $515.40.</w:t>
      </w:r>
    </w:p>
    <w:p w:rsidR="00965554" w:rsidRDefault="00965554" w:rsidP="00212762">
      <w:r>
        <w:t xml:space="preserve">For the </w:t>
      </w:r>
      <w:r w:rsidRPr="001D31CC">
        <w:rPr>
          <w:u w:val="single"/>
        </w:rPr>
        <w:t>5-year loan</w:t>
      </w:r>
      <w:r>
        <w:t xml:space="preserve"> at 4% APR, her payments would total:</w:t>
      </w:r>
    </w:p>
    <w:p w:rsidR="00212762" w:rsidRDefault="00DC2F74" w:rsidP="00212762">
      <w:pPr>
        <w:rPr>
          <w:noProof/>
        </w:rPr>
      </w:pPr>
      <w:r w:rsidRPr="00761E54">
        <w:rPr>
          <w:noProof/>
          <w:position w:val="-10"/>
        </w:rPr>
        <w:object w:dxaOrig="2840" w:dyaOrig="320">
          <v:shape id="_x0000_i1030" type="#_x0000_t75" alt="" style="width:2in;height:13.5pt;mso-width-percent:0;mso-height-percent:0;mso-width-percent:0;mso-height-percent:0" o:ole="">
            <v:imagedata r:id="rId22" o:title=""/>
          </v:shape>
          <o:OLEObject Type="Embed" ProgID="Equation.DSMT4" ShapeID="_x0000_i1030" DrawAspect="Content" ObjectID="_1654329591" r:id="rId23"/>
        </w:object>
      </w:r>
    </w:p>
    <w:p w:rsidR="00965554" w:rsidRDefault="00965554" w:rsidP="00212762">
      <w:pPr>
        <w:rPr>
          <w:noProof/>
        </w:rPr>
      </w:pPr>
      <w:r>
        <w:rPr>
          <w:noProof/>
        </w:rPr>
        <w:t>Her interest would be $1,260.00.</w:t>
      </w:r>
    </w:p>
    <w:p w:rsidR="00965554" w:rsidRDefault="00965554" w:rsidP="00965554">
      <w:pPr>
        <w:ind w:left="1440"/>
        <w:rPr>
          <w:noProof/>
        </w:rPr>
        <w:sectPr w:rsidR="00965554" w:rsidSect="00212762">
          <w:type w:val="continuous"/>
          <w:pgSz w:w="12240" w:h="15840"/>
          <w:pgMar w:top="1440" w:right="1080" w:bottom="1080" w:left="1080" w:header="720" w:footer="720" w:gutter="1080"/>
          <w:cols w:num="2" w:space="720"/>
          <w:docGrid w:linePitch="360"/>
        </w:sectPr>
      </w:pPr>
    </w:p>
    <w:p w:rsidR="00160E49" w:rsidRDefault="00160E49" w:rsidP="00212762">
      <w:pPr>
        <w:ind w:left="720"/>
      </w:pPr>
      <w:r>
        <w:t>There are two main differences between these two loans: the monthly payments and the total paid over the life of the loans. The first loan has a higher monthly payment by $</w:t>
      </w:r>
      <w:r w:rsidR="00965554">
        <w:t>126.65</w:t>
      </w:r>
      <w:r>
        <w:t xml:space="preserve"> per month. However, she would pay $</w:t>
      </w:r>
      <w:r w:rsidR="00965554">
        <w:t>744.60 less in interest</w:t>
      </w:r>
      <w:r w:rsidR="00B77FF0">
        <w:t xml:space="preserve">. </w:t>
      </w:r>
    </w:p>
    <w:p w:rsidR="00591428" w:rsidRPr="007305DE" w:rsidRDefault="00591428" w:rsidP="00212762">
      <w:r>
        <w:t>In addition to loan payments, we can calculate the amount of loan we can afford given a monthly payment. Let’s look at that in the next example.</w:t>
      </w:r>
    </w:p>
    <w:p w:rsidR="00160E49" w:rsidRPr="00965554" w:rsidRDefault="00160E49" w:rsidP="00505B33">
      <w:pPr>
        <w:ind w:left="720"/>
      </w:pPr>
      <w:r>
        <w:rPr>
          <w:u w:val="single"/>
        </w:rPr>
        <w:t>Example</w:t>
      </w:r>
      <w:r w:rsidR="00965554">
        <w:rPr>
          <w:u w:val="single"/>
        </w:rPr>
        <w:t xml:space="preserve"> 2</w:t>
      </w:r>
      <w:r w:rsidR="00965554" w:rsidRPr="00965554">
        <w:t>:</w:t>
      </w:r>
    </w:p>
    <w:p w:rsidR="00160E49" w:rsidRPr="006E7F94" w:rsidRDefault="00160E49" w:rsidP="00505B33">
      <w:pPr>
        <w:ind w:left="720"/>
      </w:pPr>
      <w:r w:rsidRPr="006E7F94">
        <w:t>You can afford $200 per month as a car payment.  If you can get an auto loan at 3% interest for 60 months (5 years), how expensive of a car can you afford?  In other words, what amount loan can you pay off with $200 per month?</w:t>
      </w:r>
    </w:p>
    <w:p w:rsidR="00591428" w:rsidRDefault="00591428" w:rsidP="00505B33">
      <w:pPr>
        <w:ind w:left="720"/>
      </w:pPr>
      <w:r>
        <w:t xml:space="preserve">To use a spreadsheet for this problem, we use the =PV formula because we want to know the present value, which is the value of the loan right now. We enter </w:t>
      </w:r>
    </w:p>
    <w:p w:rsidR="00591428" w:rsidRDefault="00591428" w:rsidP="00505B33">
      <w:pPr>
        <w:ind w:left="720"/>
        <w:rPr>
          <w:color w:val="000000" w:themeColor="text1"/>
        </w:rPr>
      </w:pPr>
      <w:r>
        <w:rPr>
          <w:color w:val="000000" w:themeColor="text1"/>
          <w:bdr w:val="single" w:sz="4" w:space="0" w:color="auto" w:frame="1"/>
          <w:shd w:val="clear" w:color="auto" w:fill="DEEAF6" w:themeFill="accent1" w:themeFillTint="33"/>
        </w:rPr>
        <w:t>=PV(0.03/12, 12*5, 200,0)</w:t>
      </w:r>
      <w:r>
        <w:rPr>
          <w:color w:val="000000" w:themeColor="text1"/>
        </w:rPr>
        <w:t xml:space="preserve"> </w:t>
      </w:r>
    </w:p>
    <w:p w:rsidR="00591428" w:rsidRDefault="00591428" w:rsidP="00212762">
      <w:pPr>
        <w:ind w:left="720"/>
      </w:pPr>
      <w:r>
        <w:rPr>
          <w:color w:val="000000" w:themeColor="text1"/>
        </w:rPr>
        <w:t>=$11,130.47.</w:t>
      </w:r>
    </w:p>
    <w:p w:rsidR="00591428" w:rsidRPr="00212762" w:rsidRDefault="00212762" w:rsidP="00DD35E7">
      <w:pPr>
        <w:ind w:left="720"/>
      </w:pPr>
      <w:r>
        <w:rPr>
          <w:noProof/>
        </w:rPr>
        <w:drawing>
          <wp:inline distT="0" distB="0" distL="0" distR="0" wp14:anchorId="41EB2346" wp14:editId="2814EC0E">
            <wp:extent cx="4054415" cy="823290"/>
            <wp:effectExtent l="0" t="0" r="3810" b="0"/>
            <wp:docPr id="55" name="Picture 55" descr="An image of the spreadsheet showing the formula used and th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1080" r="69062" b="67746"/>
                    <a:stretch/>
                  </pic:blipFill>
                  <pic:spPr bwMode="auto">
                    <a:xfrm>
                      <a:off x="0" y="0"/>
                      <a:ext cx="4167102" cy="846172"/>
                    </a:xfrm>
                    <a:prstGeom prst="rect">
                      <a:avLst/>
                    </a:prstGeom>
                    <a:ln>
                      <a:noFill/>
                    </a:ln>
                    <a:extLst>
                      <a:ext uri="{53640926-AAD7-44D8-BBD7-CCE9431645EC}">
                        <a14:shadowObscured xmlns:a14="http://schemas.microsoft.com/office/drawing/2010/main"/>
                      </a:ext>
                    </a:extLst>
                  </pic:spPr>
                </pic:pic>
              </a:graphicData>
            </a:graphic>
          </wp:inline>
        </w:drawing>
      </w:r>
    </w:p>
    <w:p w:rsidR="00591428" w:rsidRPr="006E7F94" w:rsidRDefault="00591428" w:rsidP="00212762">
      <w:pPr>
        <w:ind w:left="720"/>
      </w:pPr>
      <w:r>
        <w:t xml:space="preserve">To use a formula, we are looking for </w:t>
      </w:r>
      <w:r w:rsidR="00160E49" w:rsidRPr="006E7F94">
        <w:rPr>
          <w:i/>
          <w:iCs/>
        </w:rPr>
        <w:t>P</w:t>
      </w:r>
      <w:r w:rsidR="00160E49" w:rsidRPr="006E7F94">
        <w:t>, the starting amount of the loan.</w:t>
      </w:r>
    </w:p>
    <w:p w:rsidR="00591428" w:rsidRDefault="00591428" w:rsidP="00DD35E7">
      <w:pPr>
        <w:ind w:left="720"/>
      </w:pPr>
      <w:r w:rsidRPr="006E7F94">
        <w:rPr>
          <w:i/>
          <w:iCs/>
        </w:rPr>
        <w:t>d</w:t>
      </w:r>
      <w:r w:rsidRPr="006E7F94">
        <w:t xml:space="preserve"> = $200 </w:t>
      </w:r>
      <w:r w:rsidRPr="006E7F94">
        <w:tab/>
      </w:r>
      <w:r w:rsidRPr="006E7F94">
        <w:tab/>
        <w:t>the monthly loan payment</w:t>
      </w:r>
    </w:p>
    <w:p w:rsidR="00591428" w:rsidRPr="006E7F94" w:rsidRDefault="00591428" w:rsidP="00DD35E7">
      <w:pPr>
        <w:ind w:left="720"/>
      </w:pPr>
      <w:r w:rsidRPr="006E7F94">
        <w:rPr>
          <w:i/>
          <w:iCs/>
        </w:rPr>
        <w:t xml:space="preserve">r </w:t>
      </w:r>
      <w:r w:rsidRPr="006E7F94">
        <w:t xml:space="preserve">= 0.03 </w:t>
      </w:r>
      <w:r w:rsidRPr="006E7F94">
        <w:tab/>
      </w:r>
      <w:r w:rsidRPr="006E7F94">
        <w:tab/>
        <w:t>3% annual rate</w:t>
      </w:r>
    </w:p>
    <w:p w:rsidR="00591428" w:rsidRPr="006E7F94" w:rsidRDefault="00591428" w:rsidP="00DD35E7">
      <w:pPr>
        <w:ind w:left="720"/>
      </w:pPr>
      <w:r>
        <w:rPr>
          <w:i/>
          <w:iCs/>
        </w:rPr>
        <w:t>n</w:t>
      </w:r>
      <w:r w:rsidRPr="006E7F94">
        <w:t xml:space="preserve"> = 12 </w:t>
      </w:r>
      <w:r w:rsidRPr="006E7F94">
        <w:tab/>
      </w:r>
      <w:r w:rsidRPr="006E7F94">
        <w:tab/>
        <w:t xml:space="preserve">since we’re doing monthly payments, we’ll compound </w:t>
      </w:r>
      <w:r w:rsidR="00C14E3F">
        <w:tab/>
      </w:r>
      <w:r w:rsidR="00C14E3F">
        <w:tab/>
      </w:r>
      <w:r w:rsidR="00C14E3F">
        <w:tab/>
      </w:r>
      <w:r w:rsidR="00C14E3F">
        <w:tab/>
      </w:r>
      <w:r w:rsidRPr="006E7F94">
        <w:t>monthly</w:t>
      </w:r>
    </w:p>
    <w:p w:rsidR="00591428" w:rsidRPr="006E7F94" w:rsidRDefault="00591428" w:rsidP="00DD35E7">
      <w:pPr>
        <w:ind w:left="720"/>
      </w:pPr>
      <w:r>
        <w:rPr>
          <w:i/>
        </w:rPr>
        <w:t>t</w:t>
      </w:r>
      <w:r w:rsidRPr="006E7F94">
        <w:t xml:space="preserve"> = 5</w:t>
      </w:r>
      <w:r w:rsidRPr="006E7F94">
        <w:tab/>
      </w:r>
      <w:r w:rsidRPr="006E7F94">
        <w:tab/>
      </w:r>
      <w:r w:rsidRPr="006E7F94">
        <w:tab/>
        <w:t>since we’re maki</w:t>
      </w:r>
      <w:r>
        <w:t>ng monthly payments for 5 years</w:t>
      </w:r>
    </w:p>
    <w:p w:rsidR="00160E49" w:rsidRDefault="00DC2F74" w:rsidP="00DD35E7">
      <w:pPr>
        <w:ind w:left="720"/>
      </w:pPr>
      <w:r w:rsidRPr="00F35E22">
        <w:rPr>
          <w:noProof/>
          <w:position w:val="-202"/>
        </w:rPr>
        <w:object w:dxaOrig="2740" w:dyaOrig="4160">
          <v:shape id="_x0000_i1031" type="#_x0000_t75" alt="" style="width:136.15pt;height:208.15pt;mso-width-percent:0;mso-height-percent:0;mso-width-percent:0;mso-height-percent:0" o:ole="">
            <v:imagedata r:id="rId25" o:title=""/>
          </v:shape>
          <o:OLEObject Type="Embed" ProgID="Equation.DSMT4" ShapeID="_x0000_i1031" DrawAspect="Content" ObjectID="_1654329592" r:id="rId26"/>
        </w:object>
      </w:r>
      <w:r w:rsidR="00160E49" w:rsidRPr="006E7F94">
        <w:t xml:space="preserve">  </w:t>
      </w:r>
    </w:p>
    <w:p w:rsidR="00160E49" w:rsidRPr="006E7F94" w:rsidRDefault="00160E49" w:rsidP="00DD35E7">
      <w:pPr>
        <w:ind w:left="720"/>
      </w:pPr>
      <w:r>
        <w:t>You can afford a maximum loan of $11,130.47</w:t>
      </w:r>
      <w:r w:rsidRPr="006E7F94">
        <w:t>.</w:t>
      </w:r>
      <w:r w:rsidR="00212762">
        <w:t xml:space="preserve"> If you have a down payment you can add that to get the value of the car you can buy.</w:t>
      </w:r>
      <w:r w:rsidR="00EA1D93">
        <w:t xml:space="preserve"> If there are any closing costs for the loan you also need to take that into consideration.</w:t>
      </w:r>
      <w:r w:rsidRPr="006E7F94">
        <w:t xml:space="preserve">  </w:t>
      </w:r>
    </w:p>
    <w:p w:rsidR="00160E49" w:rsidRDefault="00160E49" w:rsidP="00DD35E7">
      <w:pPr>
        <w:ind w:left="720"/>
      </w:pPr>
      <w:r>
        <w:t>To find the amount of interest you will pay for this loan, calculate the total of all your payments.</w:t>
      </w:r>
    </w:p>
    <w:p w:rsidR="00160E49" w:rsidRDefault="00DC2F74" w:rsidP="00DD35E7">
      <w:pPr>
        <w:ind w:left="720"/>
      </w:pPr>
      <w:r w:rsidRPr="007305DE">
        <w:rPr>
          <w:noProof/>
          <w:position w:val="-16"/>
        </w:rPr>
        <w:object w:dxaOrig="2260" w:dyaOrig="440">
          <v:shape id="_x0000_i1032" type="#_x0000_t75" alt="" style="width:115.15pt;height:21pt;mso-width-percent:0;mso-height-percent:0;mso-width-percent:0;mso-height-percent:0" o:ole="">
            <v:imagedata r:id="rId27" o:title=""/>
          </v:shape>
          <o:OLEObject Type="Embed" ProgID="Equation.DSMT4" ShapeID="_x0000_i1032" DrawAspect="Content" ObjectID="_1654329593" r:id="rId28"/>
        </w:object>
      </w:r>
    </w:p>
    <w:p w:rsidR="00160E49" w:rsidRDefault="00160E49" w:rsidP="00DD35E7">
      <w:pPr>
        <w:ind w:left="720"/>
      </w:pPr>
      <w:r>
        <w:t>Then take the difference between the total payments and the loan amount.</w:t>
      </w:r>
    </w:p>
    <w:p w:rsidR="00160E49" w:rsidRDefault="00DC2F74" w:rsidP="00DD35E7">
      <w:pPr>
        <w:ind w:left="720"/>
      </w:pPr>
      <w:r w:rsidRPr="007305DE">
        <w:rPr>
          <w:noProof/>
          <w:position w:val="-8"/>
        </w:rPr>
        <w:object w:dxaOrig="3120" w:dyaOrig="300">
          <v:shape id="_x0000_i1033" type="#_x0000_t75" alt="" style="width:157.5pt;height:13.5pt;mso-width-percent:0;mso-height-percent:0;mso-width-percent:0;mso-height-percent:0" o:ole="">
            <v:imagedata r:id="rId29" o:title=""/>
          </v:shape>
          <o:OLEObject Type="Embed" ProgID="Equation.DSMT4" ShapeID="_x0000_i1033" DrawAspect="Content" ObjectID="_1654329594" r:id="rId30"/>
        </w:object>
      </w:r>
      <w:r w:rsidR="00591428">
        <w:t>.</w:t>
      </w:r>
    </w:p>
    <w:p w:rsidR="00160E49" w:rsidRDefault="00212762" w:rsidP="00DD35E7">
      <w:pPr>
        <w:ind w:left="720"/>
      </w:pPr>
      <w:r>
        <w:t>In this case, you would be</w:t>
      </w:r>
      <w:r w:rsidR="00160E49" w:rsidRPr="006E7F94">
        <w:t xml:space="preserve"> paying $8</w:t>
      </w:r>
      <w:r w:rsidR="00160E49">
        <w:t>69.53 in interest</w:t>
      </w:r>
      <w:r w:rsidR="00160E49" w:rsidRPr="006E7F94">
        <w:t>.</w:t>
      </w:r>
    </w:p>
    <w:p w:rsidR="00212762" w:rsidRPr="006E7F94" w:rsidRDefault="00212762" w:rsidP="008F5EB9">
      <w:r>
        <w:t>So far, we have looked at car loans. Student loans and home mortgages are calculated in the same way. Here is an example of a mortgage payment.</w:t>
      </w:r>
    </w:p>
    <w:p w:rsidR="00160E49" w:rsidRPr="0064306F" w:rsidRDefault="00160E49" w:rsidP="00DD35E7">
      <w:pPr>
        <w:ind w:left="720"/>
        <w:rPr>
          <w:u w:val="single"/>
        </w:rPr>
      </w:pPr>
      <w:r w:rsidRPr="0064306F">
        <w:rPr>
          <w:u w:val="single"/>
        </w:rPr>
        <w:t>Example</w:t>
      </w:r>
      <w:r w:rsidR="00212762">
        <w:rPr>
          <w:u w:val="single"/>
        </w:rPr>
        <w:t xml:space="preserve"> 3</w:t>
      </w:r>
      <w:r w:rsidR="00212762" w:rsidRPr="00212762">
        <w:t>:</w:t>
      </w:r>
    </w:p>
    <w:p w:rsidR="00160E49" w:rsidRDefault="00160E49" w:rsidP="00DD35E7">
      <w:pPr>
        <w:ind w:left="720"/>
      </w:pPr>
      <w:r w:rsidRPr="006E7F94">
        <w:t>You want to take out a $140,000 mortgage (home loan).  The interest rate on the loan is 6%, and the loan is for 30 years.  How much will your monthly payments be?</w:t>
      </w:r>
      <w:r>
        <w:t xml:space="preserve"> What percentage of your total payment</w:t>
      </w:r>
      <w:r w:rsidR="002D6BA3">
        <w:t>s</w:t>
      </w:r>
      <w:r>
        <w:t xml:space="preserve"> will go towards interest?</w:t>
      </w:r>
    </w:p>
    <w:p w:rsidR="00EA1D93" w:rsidRDefault="00B32097" w:rsidP="00DD35E7">
      <w:pPr>
        <w:ind w:left="720"/>
      </w:pPr>
      <w:r>
        <w:t xml:space="preserve">To use a spreadsheet for this problem, we use the =PMT formula because we want to know the payment amount. The amount of the loan is the present value and to pay off the loan the future value is 0. We enter </w:t>
      </w:r>
    </w:p>
    <w:p w:rsidR="00EA1D93" w:rsidRDefault="00B32097" w:rsidP="00DD35E7">
      <w:pPr>
        <w:ind w:left="720"/>
        <w:rPr>
          <w:color w:val="000000" w:themeColor="text1"/>
        </w:rPr>
      </w:pPr>
      <w:r>
        <w:rPr>
          <w:color w:val="000000" w:themeColor="text1"/>
          <w:bdr w:val="single" w:sz="4" w:space="0" w:color="auto" w:frame="1"/>
          <w:shd w:val="clear" w:color="auto" w:fill="DEEAF6" w:themeFill="accent1" w:themeFillTint="33"/>
        </w:rPr>
        <w:t>=PMT(0.06/12, 12*30, 140000,0)</w:t>
      </w:r>
      <w:r>
        <w:rPr>
          <w:color w:val="000000" w:themeColor="text1"/>
        </w:rPr>
        <w:t xml:space="preserve"> </w:t>
      </w:r>
    </w:p>
    <w:p w:rsidR="00B32097" w:rsidRPr="00EA1D93" w:rsidRDefault="00EA1D93" w:rsidP="00DD35E7">
      <w:pPr>
        <w:ind w:left="720"/>
      </w:pPr>
      <w:r>
        <w:rPr>
          <w:color w:val="000000" w:themeColor="text1"/>
        </w:rPr>
        <w:t>=</w:t>
      </w:r>
      <w:r w:rsidR="00B32097">
        <w:rPr>
          <w:color w:val="000000" w:themeColor="text1"/>
        </w:rPr>
        <w:t>$839.37.</w:t>
      </w:r>
    </w:p>
    <w:p w:rsidR="00B32097" w:rsidRDefault="00B32097" w:rsidP="00DD35E7">
      <w:pPr>
        <w:ind w:left="720"/>
        <w:rPr>
          <w:color w:val="000000" w:themeColor="text1"/>
        </w:rPr>
      </w:pPr>
      <w:r>
        <w:rPr>
          <w:noProof/>
        </w:rPr>
        <w:drawing>
          <wp:inline distT="0" distB="0" distL="0" distR="0" wp14:anchorId="00092DA8" wp14:editId="7B29402C">
            <wp:extent cx="3901110" cy="724618"/>
            <wp:effectExtent l="0" t="0" r="4445" b="0"/>
            <wp:docPr id="56" name="Picture 56" descr="An image of the spreadsheet showing the formula used and th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20951" r="66302" b="67915"/>
                    <a:stretch/>
                  </pic:blipFill>
                  <pic:spPr bwMode="auto">
                    <a:xfrm>
                      <a:off x="0" y="0"/>
                      <a:ext cx="4069434" cy="755884"/>
                    </a:xfrm>
                    <a:prstGeom prst="rect">
                      <a:avLst/>
                    </a:prstGeom>
                    <a:ln>
                      <a:noFill/>
                    </a:ln>
                    <a:extLst>
                      <a:ext uri="{53640926-AAD7-44D8-BBD7-CCE9431645EC}">
                        <a14:shadowObscured xmlns:a14="http://schemas.microsoft.com/office/drawing/2010/main"/>
                      </a:ext>
                    </a:extLst>
                  </pic:spPr>
                </pic:pic>
              </a:graphicData>
            </a:graphic>
          </wp:inline>
        </w:drawing>
      </w:r>
    </w:p>
    <w:p w:rsidR="00B32097" w:rsidRPr="006E7F94" w:rsidRDefault="007E3499" w:rsidP="00DD35E7">
      <w:pPr>
        <w:ind w:left="720"/>
      </w:pPr>
      <w:r>
        <w:t>To use the formula, we have:</w:t>
      </w:r>
    </w:p>
    <w:p w:rsidR="00160E49" w:rsidRPr="006E7F94" w:rsidRDefault="00160E49" w:rsidP="00DD35E7">
      <w:pPr>
        <w:ind w:left="720"/>
      </w:pPr>
      <w:r w:rsidRPr="006E7F94">
        <w:rPr>
          <w:i/>
          <w:iCs/>
        </w:rPr>
        <w:t>r</w:t>
      </w:r>
      <w:r w:rsidRPr="006E7F94">
        <w:t xml:space="preserve"> = 0.06 </w:t>
      </w:r>
      <w:r w:rsidRPr="006E7F94">
        <w:tab/>
      </w:r>
      <w:r w:rsidRPr="006E7F94">
        <w:tab/>
        <w:t>6% annual rate</w:t>
      </w:r>
    </w:p>
    <w:p w:rsidR="00160E49" w:rsidRPr="006E7F94" w:rsidRDefault="00160E49" w:rsidP="00DD35E7">
      <w:pPr>
        <w:ind w:left="720"/>
      </w:pPr>
      <w:r>
        <w:rPr>
          <w:i/>
          <w:iCs/>
        </w:rPr>
        <w:t>n</w:t>
      </w:r>
      <w:r w:rsidRPr="006E7F94">
        <w:t xml:space="preserve"> = 12 </w:t>
      </w:r>
      <w:r w:rsidRPr="006E7F94">
        <w:tab/>
      </w:r>
      <w:r w:rsidRPr="006E7F94">
        <w:tab/>
        <w:t>since we’re paying monthly</w:t>
      </w:r>
    </w:p>
    <w:p w:rsidR="00160E49" w:rsidRPr="006E7F94" w:rsidRDefault="00160E49" w:rsidP="00DD35E7">
      <w:pPr>
        <w:ind w:left="720"/>
      </w:pPr>
      <w:r>
        <w:rPr>
          <w:i/>
        </w:rPr>
        <w:t>t</w:t>
      </w:r>
      <w:r w:rsidRPr="006E7F94">
        <w:t xml:space="preserve"> = 30 </w:t>
      </w:r>
      <w:r w:rsidRPr="006E7F94">
        <w:tab/>
      </w:r>
      <w:r w:rsidRPr="006E7F94">
        <w:tab/>
      </w:r>
      <w:r>
        <w:tab/>
      </w:r>
      <w:r w:rsidRPr="006E7F94">
        <w:t>30 years</w:t>
      </w:r>
    </w:p>
    <w:p w:rsidR="00160E49" w:rsidRPr="006E7F94" w:rsidRDefault="00160E49" w:rsidP="00DD35E7">
      <w:pPr>
        <w:ind w:left="720"/>
      </w:pPr>
      <w:r>
        <w:rPr>
          <w:i/>
          <w:iCs/>
        </w:rPr>
        <w:t>P</w:t>
      </w:r>
      <w:r w:rsidRPr="006E7F94">
        <w:t xml:space="preserve"> = $140,000 </w:t>
      </w:r>
      <w:r w:rsidRPr="006E7F94">
        <w:tab/>
        <w:t>the starting loan amount</w:t>
      </w:r>
    </w:p>
    <w:p w:rsidR="00160E49" w:rsidRDefault="00160E49" w:rsidP="00DD35E7">
      <w:pPr>
        <w:ind w:left="720"/>
      </w:pPr>
      <w:r w:rsidRPr="006E7F94">
        <w:t xml:space="preserve">In this case, we’re going to </w:t>
      </w:r>
      <w:r>
        <w:t xml:space="preserve">use the equation that is solved for </w:t>
      </w:r>
      <w:r w:rsidRPr="009F4485">
        <w:rPr>
          <w:i/>
        </w:rPr>
        <w:t>d.</w:t>
      </w:r>
    </w:p>
    <w:p w:rsidR="00160E49" w:rsidRPr="006E7F94" w:rsidRDefault="00DC2F74" w:rsidP="00DD35E7">
      <w:pPr>
        <w:ind w:left="720"/>
      </w:pPr>
      <w:r w:rsidRPr="00BA77ED">
        <w:rPr>
          <w:noProof/>
          <w:position w:val="-152"/>
        </w:rPr>
        <w:object w:dxaOrig="2079" w:dyaOrig="4120">
          <v:shape id="_x0000_i1034" type="#_x0000_t75" alt="" style="width:109.5pt;height:208.15pt;mso-width-percent:0;mso-height-percent:0;mso-width-percent:0;mso-height-percent:0" o:ole="">
            <v:imagedata r:id="rId32" o:title=""/>
          </v:shape>
          <o:OLEObject Type="Embed" ProgID="Equation.DSMT4" ShapeID="_x0000_i1034" DrawAspect="Content" ObjectID="_1654329595" r:id="rId33"/>
        </w:object>
      </w:r>
      <w:r w:rsidR="00160E49">
        <w:t xml:space="preserve"> </w:t>
      </w:r>
    </w:p>
    <w:p w:rsidR="00160E49" w:rsidRDefault="00212762" w:rsidP="00DD35E7">
      <w:pPr>
        <w:ind w:left="720"/>
      </w:pPr>
      <w:r>
        <w:t>You would</w:t>
      </w:r>
      <w:r w:rsidR="00160E49" w:rsidRPr="006E7F94">
        <w:t xml:space="preserve"> make payments of $839.37 per month for 30 years.  </w:t>
      </w:r>
    </w:p>
    <w:p w:rsidR="007E3499" w:rsidRDefault="007E3499" w:rsidP="00DD35E7">
      <w:pPr>
        <w:ind w:left="720"/>
      </w:pPr>
      <w:r>
        <w:t xml:space="preserve">To </w:t>
      </w:r>
      <w:r w:rsidR="002D6BA3">
        <w:t>find out what percentage of the total will go towards interest</w:t>
      </w:r>
      <w:r>
        <w:t xml:space="preserve">, we </w:t>
      </w:r>
      <w:r w:rsidR="002D6BA3">
        <w:t>need to total up all of the payments.</w:t>
      </w:r>
    </w:p>
    <w:p w:rsidR="002D6BA3" w:rsidRDefault="00DC2F74" w:rsidP="00DD35E7">
      <w:pPr>
        <w:ind w:left="720"/>
      </w:pPr>
      <w:r w:rsidRPr="002D6BA3">
        <w:rPr>
          <w:noProof/>
          <w:position w:val="-14"/>
        </w:rPr>
        <w:object w:dxaOrig="3159" w:dyaOrig="400">
          <v:shape id="_x0000_i1035" type="#_x0000_t75" alt="" style="width:157.5pt;height:22.15pt;mso-width-percent:0;mso-height-percent:0;mso-width-percent:0;mso-height-percent:0" o:ole="">
            <v:imagedata r:id="rId34" o:title=""/>
          </v:shape>
          <o:OLEObject Type="Embed" ProgID="Equation.DSMT4" ShapeID="_x0000_i1035" DrawAspect="Content" ObjectID="_1654329596" r:id="rId35"/>
        </w:object>
      </w:r>
    </w:p>
    <w:p w:rsidR="002D6BA3" w:rsidRDefault="002D6BA3" w:rsidP="00DD35E7">
      <w:pPr>
        <w:ind w:left="720"/>
      </w:pPr>
      <w:r>
        <w:t>Then take the difference between the total payments and the loan amount.</w:t>
      </w:r>
    </w:p>
    <w:p w:rsidR="002D6BA3" w:rsidRDefault="00DC2F74" w:rsidP="00DD35E7">
      <w:pPr>
        <w:ind w:left="720"/>
      </w:pPr>
      <w:r w:rsidRPr="002D6BA3">
        <w:rPr>
          <w:noProof/>
          <w:position w:val="-10"/>
        </w:rPr>
        <w:object w:dxaOrig="3820" w:dyaOrig="320">
          <v:shape id="_x0000_i1036" type="#_x0000_t75" alt="" style="width:193.9pt;height:13.5pt;mso-width-percent:0;mso-height-percent:0;mso-width-percent:0;mso-height-percent:0" o:ole="">
            <v:imagedata r:id="rId36" o:title=""/>
          </v:shape>
          <o:OLEObject Type="Embed" ProgID="Equation.DSMT4" ShapeID="_x0000_i1036" DrawAspect="Content" ObjectID="_1654329597" r:id="rId37"/>
        </w:object>
      </w:r>
      <w:r w:rsidR="002D6BA3">
        <w:t>.</w:t>
      </w:r>
    </w:p>
    <w:p w:rsidR="002D6BA3" w:rsidRDefault="002D6BA3" w:rsidP="0017790E">
      <w:pPr>
        <w:ind w:left="720"/>
      </w:pPr>
      <w:r>
        <w:t>In this case, you would be</w:t>
      </w:r>
      <w:r w:rsidRPr="006E7F94">
        <w:t xml:space="preserve"> paying $</w:t>
      </w:r>
      <w:r>
        <w:t>162,173.20 in interest over the life of the loan</w:t>
      </w:r>
      <w:r w:rsidRPr="006E7F94">
        <w:t>.</w:t>
      </w:r>
      <w:r w:rsidR="0017790E">
        <w:t xml:space="preserve"> </w:t>
      </w:r>
      <w:r>
        <w:t>To find the percentage, we divide the interest by the total amount paid.</w:t>
      </w:r>
    </w:p>
    <w:p w:rsidR="002D6BA3" w:rsidRDefault="00DC2F74" w:rsidP="008F5EB9">
      <w:pPr>
        <w:ind w:left="720"/>
      </w:pPr>
      <w:r w:rsidRPr="002D6BA3">
        <w:rPr>
          <w:noProof/>
          <w:position w:val="-28"/>
        </w:rPr>
        <w:object w:dxaOrig="2200" w:dyaOrig="660">
          <v:shape id="_x0000_i1037" type="#_x0000_t75" alt="" style="width:108.75pt;height:36.75pt;mso-width-percent:0;mso-height-percent:0;mso-width-percent:0;mso-height-percent:0" o:ole="">
            <v:imagedata r:id="rId38" o:title=""/>
          </v:shape>
          <o:OLEObject Type="Embed" ProgID="Equation.DSMT4" ShapeID="_x0000_i1037" DrawAspect="Content" ObjectID="_1654329598" r:id="rId39"/>
        </w:object>
      </w:r>
      <w:r w:rsidR="002D6BA3">
        <w:t>or 53.7%</w:t>
      </w:r>
    </w:p>
    <w:p w:rsidR="00160E49" w:rsidRDefault="002D6BA3" w:rsidP="008F5EB9">
      <w:pPr>
        <w:ind w:left="720"/>
      </w:pPr>
      <w:r>
        <w:t xml:space="preserve">About </w:t>
      </w:r>
      <w:r w:rsidR="00160E49">
        <w:t>53.7% of the total is being paid towards interest</w:t>
      </w:r>
      <w:r w:rsidR="00D1630D">
        <w:t>.</w:t>
      </w:r>
      <w:r w:rsidR="00B77FF0">
        <w:t xml:space="preserve"> </w:t>
      </w:r>
    </w:p>
    <w:p w:rsidR="00160E49" w:rsidRPr="006E7F94" w:rsidRDefault="00160E49" w:rsidP="001F07AE">
      <w:pPr>
        <w:pStyle w:val="Heading3"/>
      </w:pPr>
      <w:r w:rsidRPr="006E7F94">
        <w:t>Remaining Loan Balance</w:t>
      </w:r>
    </w:p>
    <w:p w:rsidR="00160E49" w:rsidRPr="006E7F94" w:rsidRDefault="00160E49" w:rsidP="00160E49">
      <w:r w:rsidRPr="006E7F94">
        <w:t>With loans, it is often desirable to determine what the remaining loan balance will be after some number of years.  For example, if you purchase a home and plan to sell it in five years, you might want to know how much of the loan balance you will have paid off and how much</w:t>
      </w:r>
      <w:r w:rsidR="009810E3">
        <w:t xml:space="preserve"> you </w:t>
      </w:r>
      <w:r w:rsidR="00BA2212">
        <w:t xml:space="preserve">will </w:t>
      </w:r>
      <w:r w:rsidR="009810E3">
        <w:t>have to pay from the sale.</w:t>
      </w:r>
    </w:p>
    <w:p w:rsidR="00160E49" w:rsidRPr="006E7F94" w:rsidRDefault="00160E49" w:rsidP="00160E49">
      <w:r w:rsidRPr="006E7F94">
        <w:t>To determine the remaining loan balance after some number of years, we firs</w:t>
      </w:r>
      <w:r w:rsidR="00FD65C2">
        <w:t>t need to calculate the payment amount, if we don’t already know it</w:t>
      </w:r>
      <w:r w:rsidRPr="006E7F94">
        <w:t xml:space="preserve">. Remember that only a portion of your loan payments go towards the loan balance; a portion is going to go towards interest. For example, if your payments were $1,000 a month, after a year you will </w:t>
      </w:r>
      <w:r w:rsidRPr="006E7F94">
        <w:rPr>
          <w:i/>
        </w:rPr>
        <w:t>not</w:t>
      </w:r>
      <w:r w:rsidRPr="006E7F94">
        <w:t xml:space="preserve"> have paid o</w:t>
      </w:r>
      <w:r w:rsidR="009810E3">
        <w:t>ff $12,000 of the loan balance.</w:t>
      </w:r>
    </w:p>
    <w:p w:rsidR="00160E49" w:rsidRPr="006E7F94" w:rsidRDefault="00160E49" w:rsidP="00160E49">
      <w:r w:rsidRPr="006E7F94">
        <w:t>To determine the remaining loan balance, we can think “how much loan will these loan payments be able to pay off in t</w:t>
      </w:r>
      <w:r w:rsidR="009810E3">
        <w:t>he remaining time on the loan?”</w:t>
      </w:r>
    </w:p>
    <w:p w:rsidR="00160E49" w:rsidRPr="000A34FA" w:rsidRDefault="00160E49" w:rsidP="00160E49">
      <w:pPr>
        <w:ind w:left="720"/>
      </w:pPr>
      <w:r w:rsidRPr="005E6D01">
        <w:rPr>
          <w:u w:val="single"/>
        </w:rPr>
        <w:t>Example</w:t>
      </w:r>
      <w:r w:rsidR="000A34FA">
        <w:rPr>
          <w:u w:val="single"/>
        </w:rPr>
        <w:t xml:space="preserve"> 4</w:t>
      </w:r>
      <w:r w:rsidR="000A34FA" w:rsidRPr="000A34FA">
        <w:t>:</w:t>
      </w:r>
    </w:p>
    <w:p w:rsidR="00160E49" w:rsidRPr="006E7F94" w:rsidRDefault="00160E49" w:rsidP="00160E49">
      <w:pPr>
        <w:ind w:left="720"/>
      </w:pPr>
      <w:r w:rsidRPr="006E7F94">
        <w:t xml:space="preserve">If a </w:t>
      </w:r>
      <w:r w:rsidR="00FD65C2">
        <w:t xml:space="preserve">30-year </w:t>
      </w:r>
      <w:r w:rsidRPr="006E7F94">
        <w:t xml:space="preserve">mortgage at a 6% interest rate has payments of $1,000 a month, </w:t>
      </w:r>
      <w:r w:rsidR="00BA2212">
        <w:t>what</w:t>
      </w:r>
      <w:r w:rsidRPr="006E7F94">
        <w:t xml:space="preserve"> will the loan balance be </w:t>
      </w:r>
      <w:r w:rsidR="00FD65C2">
        <w:t>in 5 years?</w:t>
      </w:r>
    </w:p>
    <w:p w:rsidR="00160E49" w:rsidRPr="006E7F94" w:rsidRDefault="00160E49" w:rsidP="00160E49">
      <w:pPr>
        <w:ind w:left="720"/>
      </w:pPr>
      <w:r w:rsidRPr="006E7F94">
        <w:t xml:space="preserve">To determine this, we </w:t>
      </w:r>
      <w:r>
        <w:t xml:space="preserve">need to think backwards. We </w:t>
      </w:r>
      <w:r w:rsidRPr="006E7F94">
        <w:t xml:space="preserve">are looking for the amount of the loan </w:t>
      </w:r>
      <w:r>
        <w:t>that can be paid off by $1,000 per</w:t>
      </w:r>
      <w:r w:rsidR="000A34FA">
        <w:t xml:space="preserve"> month</w:t>
      </w:r>
      <w:r w:rsidRPr="006E7F94">
        <w:t xml:space="preserve"> in </w:t>
      </w:r>
      <w:r w:rsidR="00FD65C2">
        <w:t>the remaining 25</w:t>
      </w:r>
      <w:r w:rsidRPr="006E7F94">
        <w:t xml:space="preserve"> years.  In o</w:t>
      </w:r>
      <w:r>
        <w:t xml:space="preserve">ther words, we’re looking for </w:t>
      </w:r>
      <w:r w:rsidRPr="000A34FA">
        <w:rPr>
          <w:i/>
        </w:rPr>
        <w:t>P</w:t>
      </w:r>
      <w:r w:rsidRPr="006E7F94">
        <w:t xml:space="preserve"> when</w:t>
      </w:r>
      <w:r w:rsidR="000A34FA">
        <w:t>:</w:t>
      </w:r>
    </w:p>
    <w:p w:rsidR="00160E49" w:rsidRPr="006E7F94" w:rsidRDefault="00160E49" w:rsidP="00F35E22">
      <w:pPr>
        <w:ind w:left="720"/>
      </w:pPr>
      <w:r w:rsidRPr="006E7F94">
        <w:rPr>
          <w:i/>
          <w:iCs/>
        </w:rPr>
        <w:t>d</w:t>
      </w:r>
      <w:r w:rsidRPr="006E7F94">
        <w:t xml:space="preserve"> = $1,000 </w:t>
      </w:r>
      <w:r w:rsidRPr="006E7F94">
        <w:tab/>
      </w:r>
      <w:r w:rsidRPr="006E7F94">
        <w:tab/>
        <w:t>the monthly loan payment</w:t>
      </w:r>
    </w:p>
    <w:p w:rsidR="00160E49" w:rsidRPr="006E7F94" w:rsidRDefault="00160E49" w:rsidP="00F35E22">
      <w:pPr>
        <w:ind w:left="720"/>
      </w:pPr>
      <w:r w:rsidRPr="006E7F94">
        <w:rPr>
          <w:i/>
          <w:iCs/>
        </w:rPr>
        <w:lastRenderedPageBreak/>
        <w:t xml:space="preserve">r </w:t>
      </w:r>
      <w:r w:rsidRPr="006E7F94">
        <w:t>= 0.06</w:t>
      </w:r>
      <w:r w:rsidRPr="006E7F94">
        <w:tab/>
      </w:r>
      <w:r w:rsidRPr="006E7F94">
        <w:tab/>
        <w:t>6% annual rate</w:t>
      </w:r>
    </w:p>
    <w:p w:rsidR="00160E49" w:rsidRPr="006E7F94" w:rsidRDefault="00160E49" w:rsidP="00F35E22">
      <w:pPr>
        <w:ind w:left="720"/>
      </w:pPr>
      <w:r>
        <w:rPr>
          <w:i/>
          <w:iCs/>
        </w:rPr>
        <w:t>n</w:t>
      </w:r>
      <w:r w:rsidRPr="006E7F94">
        <w:t xml:space="preserve"> = 12 </w:t>
      </w:r>
      <w:r w:rsidRPr="006E7F94">
        <w:tab/>
      </w:r>
      <w:r w:rsidRPr="006E7F94">
        <w:tab/>
        <w:t xml:space="preserve">since we’re doing monthly payments, we’ll compound </w:t>
      </w:r>
      <w:r w:rsidR="00F35E22">
        <w:tab/>
      </w:r>
      <w:r w:rsidR="00F35E22">
        <w:tab/>
      </w:r>
      <w:r w:rsidR="00F35E22">
        <w:tab/>
      </w:r>
      <w:r w:rsidR="00F35E22">
        <w:tab/>
      </w:r>
      <w:r w:rsidRPr="006E7F94">
        <w:t>monthly</w:t>
      </w:r>
    </w:p>
    <w:p w:rsidR="00160E49" w:rsidRPr="006E7F94" w:rsidRDefault="00160E49" w:rsidP="00F35E22">
      <w:pPr>
        <w:ind w:left="720"/>
      </w:pPr>
      <w:r>
        <w:rPr>
          <w:i/>
        </w:rPr>
        <w:t>t</w:t>
      </w:r>
      <w:r w:rsidR="000A34FA">
        <w:t xml:space="preserve"> = 25</w:t>
      </w:r>
      <w:r w:rsidR="000A34FA">
        <w:tab/>
      </w:r>
      <w:r w:rsidR="000A34FA">
        <w:tab/>
      </w:r>
      <w:r w:rsidR="000A34FA">
        <w:tab/>
        <w:t>since we’d</w:t>
      </w:r>
      <w:r w:rsidRPr="006E7F94">
        <w:t xml:space="preserve"> </w:t>
      </w:r>
      <w:r w:rsidR="000A34FA">
        <w:t>be making monthly payments for 25</w:t>
      </w:r>
      <w:r w:rsidRPr="006E7F94">
        <w:t xml:space="preserve"> more years</w:t>
      </w:r>
    </w:p>
    <w:p w:rsidR="000A34FA" w:rsidRDefault="00160E49" w:rsidP="00160E49">
      <w:pPr>
        <w:ind w:left="720"/>
      </w:pPr>
      <w:r>
        <w:t xml:space="preserve">To use a spreadsheet for this problem, we use the =PV formula because we want to know what the present value would be </w:t>
      </w:r>
      <w:r w:rsidR="009810E3">
        <w:t>at the time you want to sell</w:t>
      </w:r>
      <w:r w:rsidR="000A34FA">
        <w:t xml:space="preserve"> in 5 years. We enter:</w:t>
      </w:r>
    </w:p>
    <w:p w:rsidR="000A34FA" w:rsidRDefault="000A34FA" w:rsidP="00160E49">
      <w:pPr>
        <w:ind w:left="720"/>
        <w:rPr>
          <w:color w:val="000000" w:themeColor="text1"/>
        </w:rPr>
      </w:pPr>
      <w:r>
        <w:rPr>
          <w:color w:val="000000" w:themeColor="text1"/>
          <w:bdr w:val="single" w:sz="4" w:space="0" w:color="auto" w:frame="1"/>
          <w:shd w:val="clear" w:color="auto" w:fill="DEEAF6" w:themeFill="accent1" w:themeFillTint="33"/>
        </w:rPr>
        <w:t>=PV(0.06/12, 12*25</w:t>
      </w:r>
      <w:r w:rsidR="00160E49">
        <w:rPr>
          <w:color w:val="000000" w:themeColor="text1"/>
          <w:bdr w:val="single" w:sz="4" w:space="0" w:color="auto" w:frame="1"/>
          <w:shd w:val="clear" w:color="auto" w:fill="DEEAF6" w:themeFill="accent1" w:themeFillTint="33"/>
        </w:rPr>
        <w:t>, 1000,0)</w:t>
      </w:r>
      <w:r w:rsidR="00160E49">
        <w:rPr>
          <w:color w:val="000000" w:themeColor="text1"/>
        </w:rPr>
        <w:t xml:space="preserve"> </w:t>
      </w:r>
    </w:p>
    <w:p w:rsidR="00160E49" w:rsidRPr="000A34FA" w:rsidRDefault="000A34FA" w:rsidP="00160E49">
      <w:pPr>
        <w:ind w:left="720"/>
      </w:pPr>
      <w:r>
        <w:rPr>
          <w:color w:val="000000" w:themeColor="text1"/>
        </w:rPr>
        <w:t>=</w:t>
      </w:r>
      <w:r w:rsidR="00160E49">
        <w:rPr>
          <w:color w:val="000000" w:themeColor="text1"/>
        </w:rPr>
        <w:t>$</w:t>
      </w:r>
      <w:r>
        <w:rPr>
          <w:color w:val="000000" w:themeColor="text1"/>
        </w:rPr>
        <w:t>155,206.86</w:t>
      </w:r>
      <w:r w:rsidR="00160E49">
        <w:rPr>
          <w:color w:val="000000" w:themeColor="text1"/>
        </w:rPr>
        <w:t>.</w:t>
      </w:r>
    </w:p>
    <w:p w:rsidR="00160E49" w:rsidRDefault="000A34FA" w:rsidP="00160E49">
      <w:pPr>
        <w:ind w:left="720"/>
        <w:rPr>
          <w:color w:val="000000" w:themeColor="text1"/>
        </w:rPr>
      </w:pPr>
      <w:r>
        <w:rPr>
          <w:noProof/>
        </w:rPr>
        <w:drawing>
          <wp:inline distT="0" distB="0" distL="0" distR="0" wp14:anchorId="7E4EE468" wp14:editId="20F7D353">
            <wp:extent cx="3885570" cy="785004"/>
            <wp:effectExtent l="0" t="0" r="635" b="0"/>
            <wp:docPr id="58" name="Picture 58" descr="An image of the spreadsheet showing the formula used and th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20683" r="68085" b="67849"/>
                    <a:stretch/>
                  </pic:blipFill>
                  <pic:spPr bwMode="auto">
                    <a:xfrm>
                      <a:off x="0" y="0"/>
                      <a:ext cx="3960681" cy="800179"/>
                    </a:xfrm>
                    <a:prstGeom prst="rect">
                      <a:avLst/>
                    </a:prstGeom>
                    <a:ln>
                      <a:noFill/>
                    </a:ln>
                    <a:extLst>
                      <a:ext uri="{53640926-AAD7-44D8-BBD7-CCE9431645EC}">
                        <a14:shadowObscured xmlns:a14="http://schemas.microsoft.com/office/drawing/2010/main"/>
                      </a:ext>
                    </a:extLst>
                  </pic:spPr>
                </pic:pic>
              </a:graphicData>
            </a:graphic>
          </wp:inline>
        </w:drawing>
      </w:r>
    </w:p>
    <w:p w:rsidR="00160E49" w:rsidRDefault="000A34FA" w:rsidP="00160E49">
      <w:pPr>
        <w:ind w:left="720"/>
        <w:rPr>
          <w:color w:val="000000" w:themeColor="text1"/>
        </w:rPr>
      </w:pPr>
      <w:r>
        <w:rPr>
          <w:color w:val="000000" w:themeColor="text1"/>
        </w:rPr>
        <w:t>To check this with the formula we have:</w:t>
      </w:r>
    </w:p>
    <w:p w:rsidR="00160E49" w:rsidRDefault="00DC2F74" w:rsidP="001F07AE">
      <w:pPr>
        <w:ind w:left="720"/>
      </w:pPr>
      <w:r w:rsidRPr="000A34FA">
        <w:rPr>
          <w:noProof/>
          <w:position w:val="-66"/>
        </w:rPr>
        <w:object w:dxaOrig="2920" w:dyaOrig="2680">
          <v:shape id="_x0000_i1038" type="#_x0000_t75" alt="" style="width:2in;height:136.5pt;mso-width-percent:0;mso-height-percent:0;mso-width-percent:0;mso-height-percent:0" o:ole="">
            <v:imagedata r:id="rId41" o:title=""/>
          </v:shape>
          <o:OLEObject Type="Embed" ProgID="Equation.DSMT4" ShapeID="_x0000_i1038" DrawAspect="Content" ObjectID="_1654329599" r:id="rId42"/>
        </w:object>
      </w:r>
    </w:p>
    <w:p w:rsidR="000A34FA" w:rsidRDefault="000A34FA" w:rsidP="000A34FA">
      <w:pPr>
        <w:ind w:left="720"/>
      </w:pPr>
      <w:r>
        <w:t>The loan balance with 25</w:t>
      </w:r>
      <w:r w:rsidRPr="006E7F94">
        <w:t xml:space="preserve"> years remaining on the loan will be $</w:t>
      </w:r>
      <w:r>
        <w:t>155,206.86</w:t>
      </w:r>
    </w:p>
    <w:p w:rsidR="00160E49" w:rsidRDefault="000A34FA" w:rsidP="001F07AE">
      <w:r>
        <w:t>Sometimes</w:t>
      </w:r>
      <w:r w:rsidR="00160E49" w:rsidRPr="006E7F94">
        <w:t xml:space="preserve"> answering remaining balance questions requires two steps</w:t>
      </w:r>
      <w:r w:rsidR="00BA2212">
        <w:t>, both of which we have done in this section</w:t>
      </w:r>
      <w:r w:rsidR="00160E49" w:rsidRPr="006E7F94">
        <w:t>:</w:t>
      </w:r>
    </w:p>
    <w:p w:rsidR="00160E49" w:rsidRPr="006E7F94" w:rsidRDefault="00BA2212" w:rsidP="000A34FA">
      <w:pPr>
        <w:pStyle w:val="ListParagraph"/>
        <w:numPr>
          <w:ilvl w:val="0"/>
          <w:numId w:val="31"/>
        </w:numPr>
      </w:pPr>
      <w:r>
        <w:t>Calculate the monthly payment</w:t>
      </w:r>
      <w:r w:rsidR="00160E49" w:rsidRPr="006E7F94">
        <w:t xml:space="preserve"> on the loan</w:t>
      </w:r>
    </w:p>
    <w:p w:rsidR="00631A63" w:rsidRDefault="00BA2212" w:rsidP="00631A63">
      <w:pPr>
        <w:pStyle w:val="ListParagraph"/>
        <w:numPr>
          <w:ilvl w:val="0"/>
          <w:numId w:val="31"/>
        </w:numPr>
      </w:pPr>
      <w:r>
        <w:t>Calculate</w:t>
      </w:r>
      <w:r w:rsidR="00160E49" w:rsidRPr="006E7F94">
        <w:t xml:space="preserve"> the remaining loan balance based on the </w:t>
      </w:r>
      <w:r w:rsidR="00160E49" w:rsidRPr="000A34FA">
        <w:rPr>
          <w:i/>
        </w:rPr>
        <w:t>remaining time</w:t>
      </w:r>
      <w:r w:rsidR="009810E3">
        <w:t xml:space="preserve"> on the loan</w:t>
      </w:r>
    </w:p>
    <w:p w:rsidR="00631A63" w:rsidRDefault="00631A63" w:rsidP="00631A63">
      <w:pPr>
        <w:pStyle w:val="Heading3"/>
      </w:pPr>
      <w:r>
        <w:t>Credit Cards</w:t>
      </w:r>
    </w:p>
    <w:p w:rsidR="00D4575A" w:rsidRPr="00941AE5" w:rsidRDefault="00631A63" w:rsidP="00941AE5">
      <w:r>
        <w:t xml:space="preserve">Credit cards are useful to many people. They can be used to build a credit score, as a </w:t>
      </w:r>
      <w:r w:rsidR="003D34B4">
        <w:t>short-term</w:t>
      </w:r>
      <w:r>
        <w:t xml:space="preserve"> loan</w:t>
      </w:r>
      <w:r w:rsidR="003D34B4">
        <w:t xml:space="preserve"> and </w:t>
      </w:r>
      <w:r>
        <w:t>as an alternative to physical cash</w:t>
      </w:r>
      <w:r w:rsidR="003D34B4">
        <w:t xml:space="preserve">. It is highly advisable to fully pay off a credit card each month because the interest rates are much higher than the </w:t>
      </w:r>
      <w:r w:rsidR="00941AE5">
        <w:t>conventional installment</w:t>
      </w:r>
      <w:r w:rsidR="003D34B4">
        <w:t xml:space="preserve"> loan we discussed earlier. There can also many expensive fees applied when carrying a balance. Because of these higher rates, it can be very easy to get into a lot of debt quickly. </w:t>
      </w:r>
      <w:r w:rsidR="00941AE5">
        <w:br/>
      </w:r>
    </w:p>
    <w:p w:rsidR="000A08BD" w:rsidRPr="00DD69C4" w:rsidRDefault="000A08BD" w:rsidP="000A08BD">
      <w:pPr>
        <w:pStyle w:val="NormalWeb"/>
        <w:spacing w:before="0" w:beforeAutospacing="0" w:after="160" w:afterAutospacing="0"/>
        <w:rPr>
          <w:rFonts w:ascii="Cambria Math" w:hAnsi="Cambria Math"/>
          <w:color w:val="000000"/>
        </w:rPr>
      </w:pPr>
      <w:r>
        <w:rPr>
          <w:rFonts w:ascii="Cambria Math" w:hAnsi="Cambria Math"/>
          <w:color w:val="000000"/>
        </w:rPr>
        <w:t>Credit cards are a common source of loan money, and therefore a common source of debt which must be repaid.  There are</w:t>
      </w:r>
      <w:r w:rsidR="000A4A5B">
        <w:rPr>
          <w:rFonts w:ascii="Cambria Math" w:hAnsi="Cambria Math"/>
          <w:color w:val="000000"/>
        </w:rPr>
        <w:t xml:space="preserve"> much</w:t>
      </w:r>
      <w:r>
        <w:rPr>
          <w:rFonts w:ascii="Cambria Math" w:hAnsi="Cambria Math"/>
          <w:color w:val="000000"/>
        </w:rPr>
        <w:t xml:space="preserve"> fewer and lower barriers to obtaining and using a credit card than there are to obtaining, for example, a mortgage.  As such, there are some drawbacks both in terms of typically higher interest rates, as well as some structural differences.  </w:t>
      </w:r>
    </w:p>
    <w:p w:rsidR="000A08BD" w:rsidRDefault="003D34B4" w:rsidP="000A08BD">
      <w:pPr>
        <w:ind w:firstLine="720"/>
      </w:pPr>
      <w:r w:rsidRPr="005E6D01">
        <w:rPr>
          <w:u w:val="single"/>
        </w:rPr>
        <w:t>Example</w:t>
      </w:r>
      <w:r>
        <w:rPr>
          <w:u w:val="single"/>
        </w:rPr>
        <w:t xml:space="preserve"> 5</w:t>
      </w:r>
      <w:r w:rsidRPr="000A34FA">
        <w:t>:</w:t>
      </w:r>
      <w:r w:rsidR="000A08BD">
        <w:t xml:space="preserve"> </w:t>
      </w:r>
    </w:p>
    <w:p w:rsidR="00E40045" w:rsidRPr="00E40045" w:rsidRDefault="000A08BD" w:rsidP="00E40045">
      <w:pPr>
        <w:pStyle w:val="NormalWeb"/>
        <w:spacing w:before="0" w:beforeAutospacing="0" w:after="160" w:afterAutospacing="0"/>
        <w:ind w:left="720"/>
        <w:rPr>
          <w:rFonts w:ascii="Cambria Math" w:hAnsi="Cambria Math"/>
          <w:color w:val="000000"/>
        </w:rPr>
      </w:pPr>
      <w:r>
        <w:rPr>
          <w:rFonts w:ascii="Cambria Math" w:hAnsi="Cambria Math"/>
          <w:color w:val="000000"/>
        </w:rPr>
        <w:t xml:space="preserve">Bilqis gets a credit card, with 17.99% APR compounding daily.  She uses the card to buy a $900 plane ticket.  She does not make any payments during the interest-free grace period.  Her first payment is due 35 days </w:t>
      </w:r>
      <w:r w:rsidR="000A4A5B">
        <w:rPr>
          <w:rFonts w:ascii="Cambria Math" w:hAnsi="Cambria Math"/>
          <w:color w:val="000000"/>
        </w:rPr>
        <w:t>after</w:t>
      </w:r>
      <w:r>
        <w:rPr>
          <w:rFonts w:ascii="Cambria Math" w:hAnsi="Cambria Math"/>
          <w:color w:val="000000"/>
        </w:rPr>
        <w:t xml:space="preserve"> the grace period </w:t>
      </w:r>
      <w:r>
        <w:rPr>
          <w:rFonts w:ascii="Cambria Math" w:hAnsi="Cambria Math"/>
          <w:color w:val="000000"/>
        </w:rPr>
        <w:lastRenderedPageBreak/>
        <w:t xml:space="preserve">ended.  Following the fine print in the credit card agreement, the minimum payment is calculated to be </w:t>
      </w:r>
      <w:r w:rsidR="00E40045">
        <w:rPr>
          <w:rFonts w:ascii="Cambria Math" w:hAnsi="Cambria Math"/>
          <w:color w:val="000000"/>
        </w:rPr>
        <w:t>1</w:t>
      </w:r>
      <w:r>
        <w:rPr>
          <w:rFonts w:ascii="Cambria Math" w:hAnsi="Cambria Math"/>
          <w:color w:val="000000"/>
        </w:rPr>
        <w:t>% of th</w:t>
      </w:r>
      <w:r w:rsidR="00670952">
        <w:rPr>
          <w:rFonts w:ascii="Cambria Math" w:hAnsi="Cambria Math"/>
          <w:color w:val="000000"/>
        </w:rPr>
        <w:t>e</w:t>
      </w:r>
      <w:r>
        <w:rPr>
          <w:rFonts w:ascii="Cambria Math" w:hAnsi="Cambria Math"/>
          <w:color w:val="000000"/>
        </w:rPr>
        <w:t xml:space="preserve"> outstanding balance after applying the APR; or $25, whichever is larger.</w:t>
      </w:r>
      <w:r w:rsidR="00E40045">
        <w:rPr>
          <w:rFonts w:ascii="Cambria Math" w:hAnsi="Cambria Math"/>
          <w:color w:val="000000"/>
        </w:rPr>
        <w:t xml:space="preserve"> </w:t>
      </w:r>
      <w:r>
        <w:rPr>
          <w:color w:val="000000"/>
        </w:rPr>
        <w:t xml:space="preserve">What is her outstanding balance? </w:t>
      </w:r>
      <w:r w:rsidR="00E40045">
        <w:rPr>
          <w:color w:val="000000"/>
        </w:rPr>
        <w:t>What is her minimum payment? What is her new balance</w:t>
      </w:r>
      <w:r w:rsidR="00083C8A">
        <w:rPr>
          <w:color w:val="000000"/>
        </w:rPr>
        <w:t>?</w:t>
      </w:r>
    </w:p>
    <w:p w:rsidR="000A08BD" w:rsidRDefault="000A4A5B" w:rsidP="00E40045">
      <w:pPr>
        <w:pStyle w:val="NormalWeb"/>
        <w:spacing w:before="0" w:beforeAutospacing="0" w:after="160" w:afterAutospacing="0"/>
        <w:ind w:left="720"/>
        <w:rPr>
          <w:rFonts w:ascii="Cambria Math" w:hAnsi="Cambria Math"/>
          <w:color w:val="000000"/>
        </w:rPr>
      </w:pPr>
      <w:r w:rsidRPr="00E40045">
        <w:rPr>
          <w:rFonts w:ascii="Cambria Math" w:hAnsi="Cambria Math"/>
          <w:noProof/>
          <w:color w:val="000000"/>
          <w:position w:val="-24"/>
        </w:rPr>
        <w:object w:dxaOrig="1719" w:dyaOrig="620">
          <v:shape id="_x0000_i1039" type="#_x0000_t75" alt="" style="width:85.9pt;height:30.75pt" o:ole="">
            <v:imagedata r:id="rId43" o:title=""/>
          </v:shape>
          <o:OLEObject Type="Embed" ProgID="Equation.DSMT4" ShapeID="_x0000_i1039" DrawAspect="Content" ObjectID="_1654329600" r:id="rId44"/>
        </w:object>
      </w:r>
      <w:r w:rsidR="00E40045">
        <w:rPr>
          <w:rFonts w:ascii="Cambria Math" w:hAnsi="Cambria Math"/>
          <w:color w:val="000000"/>
        </w:rPr>
        <w:t xml:space="preserve"> </w:t>
      </w:r>
      <w:r w:rsidR="000A08BD">
        <w:rPr>
          <w:rFonts w:ascii="Cambria Math" w:hAnsi="Cambria Math"/>
          <w:color w:val="000000"/>
        </w:rPr>
        <w:t>≈$915.66</w:t>
      </w:r>
    </w:p>
    <w:p w:rsidR="000A4A5B" w:rsidRDefault="000A4A5B" w:rsidP="00E40045">
      <w:pPr>
        <w:pStyle w:val="NormalWeb"/>
        <w:spacing w:before="0" w:beforeAutospacing="0" w:after="160" w:afterAutospacing="0"/>
        <w:ind w:left="720"/>
        <w:rPr>
          <w:rFonts w:ascii="Cambria Math" w:hAnsi="Cambria Math"/>
          <w:color w:val="000000"/>
        </w:rPr>
      </w:pPr>
      <w:r>
        <w:rPr>
          <w:rFonts w:ascii="Cambria Math" w:hAnsi="Cambria Math"/>
          <w:color w:val="000000"/>
        </w:rPr>
        <w:t>The spreadsheet formula for this computation is  =fv(0.1799/365,35,0,900).</w:t>
      </w:r>
    </w:p>
    <w:p w:rsidR="000A4A5B" w:rsidRDefault="000A4A5B" w:rsidP="00E40045">
      <w:pPr>
        <w:pStyle w:val="NormalWeb"/>
        <w:spacing w:before="0" w:beforeAutospacing="0" w:after="160" w:afterAutospacing="0"/>
        <w:ind w:left="720"/>
        <w:rPr>
          <w:color w:val="000000"/>
        </w:rPr>
      </w:pPr>
      <w:r>
        <w:rPr>
          <w:rFonts w:ascii="Cambria Math" w:hAnsi="Cambria Math"/>
          <w:color w:val="000000"/>
        </w:rPr>
        <w:t>Her outstanding balance is $915.66.</w:t>
      </w:r>
    </w:p>
    <w:p w:rsidR="000A08BD" w:rsidRDefault="00E40045" w:rsidP="000A08BD">
      <w:pPr>
        <w:pStyle w:val="NormalWeb"/>
        <w:spacing w:before="0" w:beforeAutospacing="0" w:after="160" w:afterAutospacing="0"/>
        <w:ind w:left="720"/>
        <w:rPr>
          <w:color w:val="000000"/>
        </w:rPr>
      </w:pPr>
      <w:r>
        <w:rPr>
          <w:rFonts w:ascii="Cambria Math" w:hAnsi="Cambria Math"/>
          <w:color w:val="000000"/>
        </w:rPr>
        <w:t xml:space="preserve"> </w:t>
      </w:r>
      <w:r w:rsidR="000A08BD">
        <w:rPr>
          <w:rFonts w:ascii="Cambria Math" w:hAnsi="Cambria Math"/>
          <w:color w:val="000000"/>
        </w:rPr>
        <w:t>“One percentage point more than the APR of this outstanding balance” would be $915.66(</w:t>
      </w:r>
      <w:r w:rsidR="000A4A5B">
        <w:rPr>
          <w:rFonts w:ascii="Cambria Math" w:hAnsi="Cambria Math"/>
          <w:color w:val="000000"/>
        </w:rPr>
        <w:t>0</w:t>
      </w:r>
      <w:r w:rsidR="000A08BD">
        <w:rPr>
          <w:rFonts w:ascii="Cambria Math" w:hAnsi="Cambria Math"/>
          <w:color w:val="000000"/>
        </w:rPr>
        <w:t>.01+</w:t>
      </w:r>
      <w:r w:rsidR="000A4A5B">
        <w:rPr>
          <w:rFonts w:ascii="Cambria Math" w:hAnsi="Cambria Math"/>
          <w:color w:val="000000"/>
        </w:rPr>
        <w:t>0</w:t>
      </w:r>
      <w:r w:rsidR="000A08BD">
        <w:rPr>
          <w:rFonts w:ascii="Cambria Math" w:hAnsi="Cambria Math"/>
          <w:color w:val="000000"/>
        </w:rPr>
        <w:t>.1799)≈$173.88.</w:t>
      </w:r>
    </w:p>
    <w:p w:rsidR="000A08BD" w:rsidRPr="00083C8A" w:rsidRDefault="000A08BD" w:rsidP="00083C8A">
      <w:pPr>
        <w:pStyle w:val="NormalWeb"/>
        <w:spacing w:before="0" w:beforeAutospacing="0" w:after="160" w:afterAutospacing="0"/>
        <w:ind w:left="720"/>
        <w:rPr>
          <w:color w:val="000000"/>
        </w:rPr>
      </w:pPr>
      <w:r>
        <w:rPr>
          <w:rFonts w:ascii="Cambria Math" w:hAnsi="Cambria Math"/>
          <w:color w:val="000000"/>
        </w:rPr>
        <w:t>$173.88 is larger than $25.</w:t>
      </w:r>
      <w:r w:rsidR="00083C8A">
        <w:rPr>
          <w:color w:val="000000"/>
        </w:rPr>
        <w:t xml:space="preserve"> </w:t>
      </w:r>
      <w:r>
        <w:rPr>
          <w:rFonts w:ascii="Cambria Math" w:hAnsi="Cambria Math"/>
          <w:color w:val="000000"/>
        </w:rPr>
        <w:t>So</w:t>
      </w:r>
      <w:r w:rsidR="00083C8A">
        <w:rPr>
          <w:rFonts w:ascii="Cambria Math" w:hAnsi="Cambria Math"/>
          <w:color w:val="000000"/>
        </w:rPr>
        <w:t>,</w:t>
      </w:r>
      <w:r>
        <w:rPr>
          <w:rFonts w:ascii="Cambria Math" w:hAnsi="Cambria Math"/>
          <w:color w:val="000000"/>
        </w:rPr>
        <w:t xml:space="preserve"> Bilqis’s first payment must be at least $17</w:t>
      </w:r>
      <w:r w:rsidR="00E40045">
        <w:rPr>
          <w:rFonts w:ascii="Cambria Math" w:hAnsi="Cambria Math"/>
          <w:color w:val="000000"/>
        </w:rPr>
        <w:t>3</w:t>
      </w:r>
      <w:r>
        <w:rPr>
          <w:rFonts w:ascii="Cambria Math" w:hAnsi="Cambria Math"/>
          <w:color w:val="000000"/>
        </w:rPr>
        <w:t>.</w:t>
      </w:r>
      <w:r w:rsidR="00E40045">
        <w:rPr>
          <w:rFonts w:ascii="Cambria Math" w:hAnsi="Cambria Math"/>
          <w:color w:val="000000"/>
        </w:rPr>
        <w:t>8</w:t>
      </w:r>
      <w:r>
        <w:rPr>
          <w:rFonts w:ascii="Cambria Math" w:hAnsi="Cambria Math"/>
          <w:color w:val="000000"/>
        </w:rPr>
        <w:t>8 if she wants to avoid any penalties.</w:t>
      </w:r>
    </w:p>
    <w:p w:rsidR="000A4A5B" w:rsidRDefault="00E40045" w:rsidP="000A08BD">
      <w:pPr>
        <w:pStyle w:val="NormalWeb"/>
        <w:spacing w:before="0" w:beforeAutospacing="0" w:after="160" w:afterAutospacing="0"/>
        <w:ind w:left="720"/>
        <w:rPr>
          <w:color w:val="000000"/>
        </w:rPr>
      </w:pPr>
      <w:r>
        <w:rPr>
          <w:color w:val="000000"/>
        </w:rPr>
        <w:t>That payment will be used to decrease the balanc</w:t>
      </w:r>
      <w:r w:rsidR="00083C8A">
        <w:rPr>
          <w:color w:val="000000"/>
        </w:rPr>
        <w:t xml:space="preserve">e. </w:t>
      </w:r>
    </w:p>
    <w:p w:rsidR="000A4A5B" w:rsidRDefault="00DC2F74" w:rsidP="000A08BD">
      <w:pPr>
        <w:pStyle w:val="NormalWeb"/>
        <w:spacing w:before="0" w:beforeAutospacing="0" w:after="160" w:afterAutospacing="0"/>
        <w:ind w:left="720"/>
        <w:rPr>
          <w:color w:val="000000"/>
        </w:rPr>
      </w:pPr>
      <w:r w:rsidRPr="00083C8A">
        <w:rPr>
          <w:noProof/>
          <w:color w:val="000000"/>
          <w:position w:val="-6"/>
        </w:rPr>
        <w:object w:dxaOrig="2860" w:dyaOrig="280">
          <v:shape id="_x0000_i1040" type="#_x0000_t75" alt="" style="width:142.9pt;height:14.25pt;mso-width-percent:0;mso-height-percent:0;mso-width-percent:0;mso-height-percent:0" o:ole="">
            <v:imagedata r:id="rId45" o:title=""/>
          </v:shape>
          <o:OLEObject Type="Embed" ProgID="Equation.DSMT4" ShapeID="_x0000_i1040" DrawAspect="Content" ObjectID="_1654329601" r:id="rId46"/>
        </w:object>
      </w:r>
      <w:r w:rsidR="00E40045">
        <w:rPr>
          <w:color w:val="000000"/>
        </w:rPr>
        <w:t xml:space="preserve">  </w:t>
      </w:r>
    </w:p>
    <w:p w:rsidR="00E40045" w:rsidRDefault="00083C8A" w:rsidP="000A08BD">
      <w:pPr>
        <w:pStyle w:val="NormalWeb"/>
        <w:spacing w:before="0" w:beforeAutospacing="0" w:after="160" w:afterAutospacing="0"/>
        <w:ind w:left="720"/>
        <w:rPr>
          <w:color w:val="000000"/>
        </w:rPr>
      </w:pPr>
      <w:r>
        <w:rPr>
          <w:color w:val="000000"/>
        </w:rPr>
        <w:t xml:space="preserve">So, her new balance will be $741.78. </w:t>
      </w:r>
    </w:p>
    <w:p w:rsidR="0079701D" w:rsidRDefault="0079701D" w:rsidP="000A08BD">
      <w:pPr>
        <w:pStyle w:val="NormalWeb"/>
        <w:spacing w:before="0" w:beforeAutospacing="0" w:after="160" w:afterAutospacing="0"/>
        <w:ind w:left="720"/>
        <w:rPr>
          <w:color w:val="000000"/>
        </w:rPr>
      </w:pPr>
      <w:r>
        <w:rPr>
          <w:color w:val="000000"/>
        </w:rPr>
        <w:t xml:space="preserve">Example 6: </w:t>
      </w:r>
      <w:r>
        <w:rPr>
          <w:color w:val="000000"/>
        </w:rPr>
        <w:br/>
        <w:t xml:space="preserve">Bilqis continues to only make the minimum payments. How long will it take her to pay off the plane ticket? How much will she pay for this $900 plane ticket? </w:t>
      </w:r>
      <w:r>
        <w:rPr>
          <w:color w:val="000000"/>
        </w:rPr>
        <w:br/>
      </w:r>
    </w:p>
    <w:p w:rsidR="000A08BD" w:rsidRPr="00D4575A" w:rsidRDefault="0079701D" w:rsidP="00D4575A">
      <w:pPr>
        <w:pStyle w:val="NormalWeb"/>
        <w:spacing w:before="0" w:beforeAutospacing="0" w:after="160" w:afterAutospacing="0"/>
        <w:ind w:left="720"/>
        <w:rPr>
          <w:color w:val="000000"/>
        </w:rPr>
      </w:pPr>
      <w:r>
        <w:rPr>
          <w:color w:val="000000"/>
        </w:rPr>
        <w:t xml:space="preserve">A spreadsheet is a great way to organize this process. </w:t>
      </w:r>
    </w:p>
    <w:p w:rsidR="003D34B4" w:rsidRDefault="00913C45" w:rsidP="009376CB">
      <w:r>
        <w:rPr>
          <w:noProof/>
        </w:rPr>
        <w:lastRenderedPageBreak/>
        <w:drawing>
          <wp:inline distT="0" distB="0" distL="0" distR="0" wp14:anchorId="26D522E4" wp14:editId="0C6E6B4E">
            <wp:extent cx="3785184" cy="431006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02927" cy="4330266"/>
                    </a:xfrm>
                    <a:prstGeom prst="rect">
                      <a:avLst/>
                    </a:prstGeom>
                  </pic:spPr>
                </pic:pic>
              </a:graphicData>
            </a:graphic>
          </wp:inline>
        </w:drawing>
      </w:r>
    </w:p>
    <w:p w:rsidR="003D34B4" w:rsidRDefault="003D34B4" w:rsidP="009376CB"/>
    <w:p w:rsidR="0029189D" w:rsidRPr="0029189D" w:rsidRDefault="0029189D" w:rsidP="0029189D">
      <w:pPr>
        <w:rPr>
          <w:rFonts w:ascii="Courier New" w:hAnsi="Courier New" w:cs="Courier New"/>
          <w:color w:val="000000"/>
          <w:sz w:val="21"/>
          <w:szCs w:val="21"/>
        </w:rPr>
      </w:pPr>
      <w:r>
        <w:rPr>
          <w:rFonts w:ascii="Courier New" w:hAnsi="Courier New" w:cs="Courier New"/>
          <w:color w:val="000000"/>
          <w:sz w:val="21"/>
          <w:szCs w:val="21"/>
        </w:rPr>
        <w:t xml:space="preserve">Formulas Used: </w:t>
      </w:r>
      <w:r w:rsidR="00913C45">
        <w:rPr>
          <w:rFonts w:ascii="Courier New" w:hAnsi="Courier New" w:cs="Courier New"/>
          <w:color w:val="000000"/>
          <w:sz w:val="21"/>
          <w:szCs w:val="21"/>
          <w:shd w:val="clear" w:color="auto" w:fill="FFFFFF"/>
        </w:rPr>
        <w:t>=</w:t>
      </w:r>
      <w:r w:rsidR="00913C45">
        <w:rPr>
          <w:rFonts w:ascii="Courier New" w:hAnsi="Courier New" w:cs="Courier New"/>
          <w:color w:val="F7981D"/>
          <w:sz w:val="21"/>
          <w:szCs w:val="21"/>
          <w:shd w:val="clear" w:color="auto" w:fill="FFFFFF"/>
        </w:rPr>
        <w:t>C3</w:t>
      </w:r>
      <w:r w:rsidR="00913C45">
        <w:rPr>
          <w:rFonts w:ascii="Courier New" w:hAnsi="Courier New" w:cs="Courier New"/>
          <w:color w:val="000000"/>
          <w:sz w:val="21"/>
          <w:szCs w:val="21"/>
          <w:shd w:val="clear" w:color="auto" w:fill="FFFFFF"/>
        </w:rPr>
        <w:t>-</w:t>
      </w:r>
      <w:r w:rsidR="00913C45">
        <w:rPr>
          <w:rFonts w:ascii="Courier New" w:hAnsi="Courier New" w:cs="Courier New"/>
          <w:color w:val="7E3794"/>
          <w:sz w:val="21"/>
          <w:szCs w:val="21"/>
          <w:shd w:val="clear" w:color="auto" w:fill="FFFFFF"/>
        </w:rPr>
        <w:t>D3</w:t>
      </w:r>
      <w:r w:rsidR="00913C45">
        <w:rPr>
          <w:rFonts w:ascii="Courier New" w:hAnsi="Courier New" w:cs="Courier New"/>
          <w:color w:val="7E3794"/>
          <w:sz w:val="21"/>
          <w:szCs w:val="21"/>
          <w:shd w:val="clear" w:color="auto" w:fill="FFFFFF"/>
        </w:rPr>
        <w:t xml:space="preserve">, </w:t>
      </w:r>
      <w:r>
        <w:rPr>
          <w:rFonts w:ascii="Courier New" w:hAnsi="Courier New" w:cs="Courier New"/>
          <w:color w:val="000000"/>
          <w:sz w:val="21"/>
          <w:szCs w:val="21"/>
        </w:rPr>
        <w:t>=</w:t>
      </w:r>
      <w:r>
        <w:rPr>
          <w:rFonts w:ascii="Courier New" w:hAnsi="Courier New" w:cs="Courier New"/>
          <w:color w:val="F7981D"/>
          <w:sz w:val="21"/>
          <w:szCs w:val="21"/>
        </w:rPr>
        <w:t>B4</w:t>
      </w:r>
      <w:r>
        <w:rPr>
          <w:rFonts w:ascii="Courier New" w:hAnsi="Courier New" w:cs="Courier New"/>
          <w:color w:val="000000"/>
          <w:sz w:val="21"/>
          <w:szCs w:val="21"/>
        </w:rPr>
        <w:t>*(</w:t>
      </w:r>
      <w:r>
        <w:rPr>
          <w:rStyle w:val="number"/>
          <w:rFonts w:ascii="Courier New" w:hAnsi="Courier New" w:cs="Courier New"/>
          <w:color w:val="1155CC"/>
          <w:sz w:val="21"/>
          <w:szCs w:val="21"/>
        </w:rPr>
        <w:t>1</w:t>
      </w:r>
      <w:r>
        <w:rPr>
          <w:rFonts w:ascii="Courier New" w:hAnsi="Courier New" w:cs="Courier New"/>
          <w:color w:val="000000"/>
          <w:sz w:val="21"/>
          <w:szCs w:val="21"/>
        </w:rPr>
        <w:t>+</w:t>
      </w:r>
      <w:r>
        <w:rPr>
          <w:rStyle w:val="number"/>
          <w:rFonts w:ascii="Courier New" w:hAnsi="Courier New" w:cs="Courier New"/>
          <w:color w:val="1155CC"/>
          <w:sz w:val="21"/>
          <w:szCs w:val="21"/>
        </w:rPr>
        <w:t>0.1799</w:t>
      </w:r>
      <w:r>
        <w:rPr>
          <w:rFonts w:ascii="Courier New" w:hAnsi="Courier New" w:cs="Courier New"/>
          <w:color w:val="000000"/>
          <w:sz w:val="21"/>
          <w:szCs w:val="21"/>
        </w:rPr>
        <w:t>/</w:t>
      </w:r>
      <w:r>
        <w:rPr>
          <w:rStyle w:val="number"/>
          <w:rFonts w:ascii="Courier New" w:hAnsi="Courier New" w:cs="Courier New"/>
          <w:color w:val="1155CC"/>
          <w:sz w:val="21"/>
          <w:szCs w:val="21"/>
        </w:rPr>
        <w:t>365</w:t>
      </w:r>
      <w:r>
        <w:rPr>
          <w:rFonts w:ascii="Courier New" w:hAnsi="Courier New" w:cs="Courier New"/>
          <w:color w:val="000000"/>
          <w:sz w:val="21"/>
          <w:szCs w:val="21"/>
        </w:rPr>
        <w:t>)^</w:t>
      </w:r>
      <w:r>
        <w:rPr>
          <w:rStyle w:val="number"/>
          <w:rFonts w:ascii="Courier New" w:hAnsi="Courier New" w:cs="Courier New"/>
          <w:color w:val="1155CC"/>
          <w:sz w:val="21"/>
          <w:szCs w:val="21"/>
        </w:rPr>
        <w:t>30</w:t>
      </w:r>
      <w:r w:rsidR="00913C45">
        <w:rPr>
          <w:rStyle w:val="number"/>
          <w:rFonts w:ascii="Courier New" w:hAnsi="Courier New" w:cs="Courier New"/>
          <w:color w:val="1155CC"/>
          <w:sz w:val="21"/>
          <w:szCs w:val="21"/>
        </w:rPr>
        <w:t xml:space="preserve">  or  </w:t>
      </w:r>
      <w:r w:rsidR="00913C45">
        <w:rPr>
          <w:rFonts w:ascii="Courier New" w:hAnsi="Courier New" w:cs="Courier New"/>
          <w:color w:val="000000"/>
          <w:sz w:val="21"/>
          <w:szCs w:val="21"/>
          <w:shd w:val="clear" w:color="auto" w:fill="FFFFFF"/>
        </w:rPr>
        <w:t>=fv(</w:t>
      </w:r>
      <w:r w:rsidR="00913C45">
        <w:rPr>
          <w:rStyle w:val="number"/>
          <w:rFonts w:ascii="Courier New" w:hAnsi="Courier New" w:cs="Courier New"/>
          <w:color w:val="1155CC"/>
          <w:sz w:val="21"/>
          <w:szCs w:val="21"/>
          <w:shd w:val="clear" w:color="auto" w:fill="FFFFFF"/>
        </w:rPr>
        <w:t>0.1799</w:t>
      </w:r>
      <w:r w:rsidR="00913C45">
        <w:rPr>
          <w:rFonts w:ascii="Courier New" w:hAnsi="Courier New" w:cs="Courier New"/>
          <w:color w:val="000000"/>
          <w:sz w:val="21"/>
          <w:szCs w:val="21"/>
          <w:shd w:val="clear" w:color="auto" w:fill="FFFFFF"/>
        </w:rPr>
        <w:t>/</w:t>
      </w:r>
      <w:r w:rsidR="00913C45">
        <w:rPr>
          <w:rStyle w:val="number"/>
          <w:rFonts w:ascii="Courier New" w:hAnsi="Courier New" w:cs="Courier New"/>
          <w:color w:val="1155CC"/>
          <w:sz w:val="21"/>
          <w:szCs w:val="21"/>
          <w:shd w:val="clear" w:color="auto" w:fill="FFFFFF"/>
        </w:rPr>
        <w:t>365</w:t>
      </w:r>
      <w:r w:rsidR="00913C45">
        <w:rPr>
          <w:rFonts w:ascii="Courier New" w:hAnsi="Courier New" w:cs="Courier New"/>
          <w:color w:val="000000"/>
          <w:sz w:val="21"/>
          <w:szCs w:val="21"/>
          <w:shd w:val="clear" w:color="auto" w:fill="FFFFFF"/>
        </w:rPr>
        <w:t>,</w:t>
      </w:r>
      <w:r w:rsidR="00913C45">
        <w:rPr>
          <w:rStyle w:val="number"/>
          <w:rFonts w:ascii="Courier New" w:hAnsi="Courier New" w:cs="Courier New"/>
          <w:color w:val="1155CC"/>
          <w:sz w:val="21"/>
          <w:szCs w:val="21"/>
          <w:shd w:val="clear" w:color="auto" w:fill="FFFFFF"/>
        </w:rPr>
        <w:t>30</w:t>
      </w:r>
      <w:r w:rsidR="00913C45">
        <w:rPr>
          <w:rFonts w:ascii="Courier New" w:hAnsi="Courier New" w:cs="Courier New"/>
          <w:color w:val="000000"/>
          <w:sz w:val="21"/>
          <w:szCs w:val="21"/>
          <w:shd w:val="clear" w:color="auto" w:fill="FFFFFF"/>
        </w:rPr>
        <w:t>,</w:t>
      </w:r>
      <w:r w:rsidR="00913C45">
        <w:rPr>
          <w:rStyle w:val="number"/>
          <w:rFonts w:ascii="Courier New" w:hAnsi="Courier New" w:cs="Courier New"/>
          <w:color w:val="1155CC"/>
          <w:sz w:val="21"/>
          <w:szCs w:val="21"/>
          <w:shd w:val="clear" w:color="auto" w:fill="FFFFFF"/>
        </w:rPr>
        <w:t>0</w:t>
      </w:r>
      <w:r w:rsidR="00913C45">
        <w:rPr>
          <w:rFonts w:ascii="Courier New" w:hAnsi="Courier New" w:cs="Courier New"/>
          <w:color w:val="000000"/>
          <w:sz w:val="21"/>
          <w:szCs w:val="21"/>
          <w:shd w:val="clear" w:color="auto" w:fill="FFFFFF"/>
        </w:rPr>
        <w:t>,</w:t>
      </w:r>
      <w:r w:rsidR="00913C45">
        <w:rPr>
          <w:rFonts w:ascii="Courier New" w:hAnsi="Courier New" w:cs="Courier New"/>
          <w:color w:val="F7981D"/>
          <w:sz w:val="21"/>
          <w:szCs w:val="21"/>
          <w:shd w:val="clear" w:color="auto" w:fill="FFFFFF"/>
        </w:rPr>
        <w:t>B4</w:t>
      </w:r>
      <w:r w:rsidR="00913C45">
        <w:rPr>
          <w:rFonts w:ascii="Courier New" w:hAnsi="Courier New" w:cs="Courier New"/>
          <w:color w:val="000000"/>
          <w:sz w:val="21"/>
          <w:szCs w:val="21"/>
          <w:shd w:val="clear" w:color="auto" w:fill="FFFFFF"/>
        </w:rPr>
        <w:t>)</w:t>
      </w:r>
      <w:bookmarkStart w:id="4" w:name="_GoBack"/>
      <w:bookmarkEnd w:id="4"/>
      <w:r w:rsidR="006B4079">
        <w:rPr>
          <w:color w:val="000000"/>
        </w:rPr>
        <w:t>,</w:t>
      </w:r>
      <w:r>
        <w:rPr>
          <w:rFonts w:ascii="Courier New" w:hAnsi="Courier New" w:cs="Courier New"/>
          <w:color w:val="000000"/>
          <w:sz w:val="21"/>
          <w:szCs w:val="21"/>
        </w:rPr>
        <w:t xml:space="preserve"> =</w:t>
      </w:r>
      <w:r>
        <w:rPr>
          <w:rFonts w:ascii="Courier New" w:hAnsi="Courier New" w:cs="Courier New"/>
          <w:color w:val="F7981D"/>
          <w:sz w:val="21"/>
          <w:szCs w:val="21"/>
        </w:rPr>
        <w:t>C4</w:t>
      </w:r>
      <w:r>
        <w:rPr>
          <w:rFonts w:ascii="Courier New" w:hAnsi="Courier New" w:cs="Courier New"/>
          <w:color w:val="000000"/>
          <w:sz w:val="21"/>
          <w:szCs w:val="21"/>
        </w:rPr>
        <w:t>*(</w:t>
      </w:r>
      <w:r>
        <w:rPr>
          <w:rStyle w:val="number"/>
          <w:rFonts w:ascii="Courier New" w:hAnsi="Courier New" w:cs="Courier New"/>
          <w:color w:val="1155CC"/>
          <w:sz w:val="21"/>
          <w:szCs w:val="21"/>
        </w:rPr>
        <w:t>0.01</w:t>
      </w:r>
      <w:r>
        <w:rPr>
          <w:rFonts w:ascii="Courier New" w:hAnsi="Courier New" w:cs="Courier New"/>
          <w:color w:val="000000"/>
          <w:sz w:val="21"/>
          <w:szCs w:val="21"/>
        </w:rPr>
        <w:t>+</w:t>
      </w:r>
      <w:r>
        <w:rPr>
          <w:rStyle w:val="number"/>
          <w:rFonts w:ascii="Courier New" w:hAnsi="Courier New" w:cs="Courier New"/>
          <w:color w:val="1155CC"/>
          <w:sz w:val="21"/>
          <w:szCs w:val="21"/>
        </w:rPr>
        <w:t>0.1799</w:t>
      </w:r>
      <w:r>
        <w:rPr>
          <w:rFonts w:ascii="Courier New" w:hAnsi="Courier New" w:cs="Courier New"/>
          <w:color w:val="000000"/>
          <w:sz w:val="21"/>
          <w:szCs w:val="21"/>
        </w:rPr>
        <w:t>)</w:t>
      </w:r>
      <w:r w:rsidR="000A4A5B">
        <w:rPr>
          <w:rFonts w:ascii="Courier New" w:hAnsi="Courier New" w:cs="Courier New"/>
          <w:color w:val="000000"/>
          <w:sz w:val="21"/>
          <w:szCs w:val="21"/>
        </w:rPr>
        <w:t>,</w:t>
      </w:r>
      <w:r>
        <w:rPr>
          <w:rFonts w:ascii="Courier New" w:hAnsi="Courier New" w:cs="Courier New"/>
          <w:color w:val="000000"/>
          <w:sz w:val="21"/>
          <w:szCs w:val="21"/>
        </w:rPr>
        <w:t xml:space="preserve"> =sum(</w:t>
      </w:r>
      <w:r>
        <w:rPr>
          <w:rFonts w:ascii="Courier New" w:hAnsi="Courier New" w:cs="Courier New"/>
          <w:color w:val="F7981D"/>
          <w:sz w:val="21"/>
          <w:szCs w:val="21"/>
        </w:rPr>
        <w:t>D3:D19</w:t>
      </w:r>
      <w:r>
        <w:rPr>
          <w:rFonts w:ascii="Courier New" w:hAnsi="Courier New" w:cs="Courier New"/>
          <w:color w:val="000000"/>
          <w:sz w:val="21"/>
          <w:szCs w:val="21"/>
        </w:rPr>
        <w:t>)</w:t>
      </w:r>
    </w:p>
    <w:p w:rsidR="003D34B4" w:rsidRDefault="003D34B4" w:rsidP="009376CB"/>
    <w:p w:rsidR="0029189D" w:rsidRDefault="0029189D" w:rsidP="0029189D">
      <w:pPr>
        <w:spacing w:after="240"/>
      </w:pPr>
      <w:r>
        <w:t xml:space="preserve">It will take </w:t>
      </w:r>
      <w:r>
        <w:rPr>
          <w:color w:val="000000"/>
        </w:rPr>
        <w:t xml:space="preserve">Bilqis 16 months to pay of the $900 plane ticket. She paid a total of $978.06. </w:t>
      </w:r>
    </w:p>
    <w:p w:rsidR="0029189D" w:rsidRPr="000A34FA" w:rsidRDefault="0029189D" w:rsidP="0029189D">
      <w:pPr>
        <w:ind w:firstLine="720"/>
      </w:pPr>
      <w:r>
        <w:br/>
      </w:r>
    </w:p>
    <w:p w:rsidR="0029189D" w:rsidRDefault="0029189D" w:rsidP="009376CB"/>
    <w:p w:rsidR="0029189D" w:rsidRDefault="0029189D" w:rsidP="009376CB"/>
    <w:p w:rsidR="0029189D" w:rsidRDefault="0029189D" w:rsidP="009376CB"/>
    <w:p w:rsidR="0029189D" w:rsidRDefault="0029189D" w:rsidP="009376CB"/>
    <w:p w:rsidR="00631A63" w:rsidRPr="006E7F94" w:rsidRDefault="00631A63" w:rsidP="009376CB"/>
    <w:p w:rsidR="00823EA2" w:rsidRPr="00030DC2" w:rsidRDefault="00823EA2" w:rsidP="00030DC2">
      <w:pPr>
        <w:pStyle w:val="Heading3"/>
      </w:pPr>
      <w:r>
        <w:t xml:space="preserve">Summary of </w:t>
      </w:r>
      <w:r w:rsidR="000C11DE">
        <w:t xml:space="preserve">Spreadsheet </w:t>
      </w:r>
      <w:r>
        <w:t>Formulas</w:t>
      </w:r>
    </w:p>
    <w:p w:rsidR="00B03AB0" w:rsidRPr="00B03AB0" w:rsidRDefault="00B03AB0" w:rsidP="00B03AB0">
      <w:r>
        <w:t xml:space="preserve">Here are </w:t>
      </w:r>
      <w:r w:rsidR="00BA2212">
        <w:t>all</w:t>
      </w:r>
      <w:r>
        <w:t xml:space="preserve"> the</w:t>
      </w:r>
      <w:r w:rsidR="009376CB">
        <w:t xml:space="preserve"> spreadsheet</w:t>
      </w:r>
      <w:r>
        <w:t xml:space="preserve"> formulas </w:t>
      </w:r>
      <w:r w:rsidR="00BA2212">
        <w:t xml:space="preserve">from this chapter so far </w:t>
      </w:r>
      <w:r>
        <w:t>together so you can see the similarities and differences.</w:t>
      </w:r>
    </w:p>
    <w:p w:rsidR="00823EA2" w:rsidRPr="0053608B" w:rsidRDefault="00823EA2" w:rsidP="00823EA2">
      <w:pPr>
        <w:pStyle w:val="DefinitionHeader"/>
      </w:pPr>
      <w:r>
        <w:rPr>
          <w:lang w:val="en-US"/>
        </w:rPr>
        <w:t>Spreadsheet Formulas</w:t>
      </w:r>
    </w:p>
    <w:p w:rsidR="0043377F" w:rsidRPr="0043377F" w:rsidRDefault="0043377F" w:rsidP="0043377F">
      <w:pPr>
        <w:pStyle w:val="DefinitionBody"/>
      </w:pPr>
      <w:r w:rsidRPr="0043377F">
        <w:rPr>
          <w:lang w:val="en-US"/>
        </w:rPr>
        <w:t xml:space="preserve">          </w:t>
      </w:r>
      <w:r>
        <w:rPr>
          <w:bdr w:val="single" w:sz="4" w:space="0" w:color="auto" w:frame="1"/>
          <w:shd w:val="clear" w:color="auto" w:fill="DEEAF6" w:themeFill="accent1" w:themeFillTint="33"/>
        </w:rPr>
        <w:t>=principal+principal*rate*time</w:t>
      </w:r>
    </w:p>
    <w:p w:rsidR="00823EA2" w:rsidRPr="0043377F" w:rsidRDefault="0043377F" w:rsidP="0043377F">
      <w:pPr>
        <w:pStyle w:val="DefinitionBody"/>
      </w:pPr>
      <w:r w:rsidRPr="0043377F">
        <w:rPr>
          <w:lang w:val="en-US"/>
        </w:rPr>
        <w:t xml:space="preserve">          </w:t>
      </w:r>
      <w:r>
        <w:rPr>
          <w:bdr w:val="single" w:sz="4" w:space="0" w:color="auto"/>
          <w:shd w:val="clear" w:color="auto" w:fill="DEEAF6" w:themeFill="accent1" w:themeFillTint="33"/>
          <w:lang w:val="en-US"/>
        </w:rPr>
        <w:t>=</w:t>
      </w:r>
      <w:r w:rsidR="00651EE3">
        <w:rPr>
          <w:bdr w:val="single" w:sz="4" w:space="0" w:color="auto"/>
          <w:shd w:val="clear" w:color="auto" w:fill="DEEAF6" w:themeFill="accent1" w:themeFillTint="33"/>
        </w:rPr>
        <w:t>FV(rate per period</w:t>
      </w:r>
      <w:r w:rsidR="00651EE3" w:rsidRPr="004F0AED">
        <w:rPr>
          <w:bdr w:val="single" w:sz="4" w:space="0" w:color="auto"/>
          <w:shd w:val="clear" w:color="auto" w:fill="DEEAF6" w:themeFill="accent1" w:themeFillTint="33"/>
        </w:rPr>
        <w:t xml:space="preserve">, </w:t>
      </w:r>
      <w:r w:rsidR="00651EE3">
        <w:rPr>
          <w:bdr w:val="single" w:sz="4" w:space="0" w:color="auto"/>
          <w:shd w:val="clear" w:color="auto" w:fill="DEEAF6" w:themeFill="accent1" w:themeFillTint="33"/>
        </w:rPr>
        <w:t>number of periods, payment amount, present value</w:t>
      </w:r>
      <w:r w:rsidR="00651EE3" w:rsidRPr="004F0AED">
        <w:rPr>
          <w:bdr w:val="single" w:sz="4" w:space="0" w:color="auto"/>
          <w:shd w:val="clear" w:color="auto" w:fill="DEEAF6" w:themeFill="accent1" w:themeFillTint="33"/>
        </w:rPr>
        <w:t>)</w:t>
      </w:r>
    </w:p>
    <w:p w:rsidR="0043377F" w:rsidRPr="008A39EB" w:rsidRDefault="0043377F" w:rsidP="0043377F">
      <w:pPr>
        <w:pStyle w:val="DefinitionBody"/>
      </w:pPr>
      <w:r w:rsidRPr="0043377F">
        <w:rPr>
          <w:lang w:val="en-US"/>
        </w:rPr>
        <w:t xml:space="preserve">          </w:t>
      </w:r>
      <w:r>
        <w:rPr>
          <w:bdr w:val="single" w:sz="4" w:space="0" w:color="auto" w:frame="1"/>
          <w:shd w:val="clear" w:color="auto" w:fill="DEEAF6" w:themeFill="accent1" w:themeFillTint="33"/>
        </w:rPr>
        <w:t>=principal*EXP(yearly rate*years)</w:t>
      </w:r>
    </w:p>
    <w:p w:rsidR="0043377F" w:rsidRPr="00E55146" w:rsidRDefault="0043377F" w:rsidP="0043377F">
      <w:pPr>
        <w:pStyle w:val="DefinitionBody"/>
        <w:rPr>
          <w:lang w:val="en-US"/>
        </w:rPr>
      </w:pPr>
      <w:r>
        <w:rPr>
          <w:lang w:val="en-US"/>
        </w:rPr>
        <w:lastRenderedPageBreak/>
        <w:t xml:space="preserve">          </w:t>
      </w:r>
      <w:r>
        <w:rPr>
          <w:bdr w:val="single" w:sz="4" w:space="0" w:color="auto"/>
          <w:shd w:val="clear" w:color="auto" w:fill="DEEAF6" w:themeFill="accent1" w:themeFillTint="33"/>
          <w:lang w:val="en-US"/>
        </w:rPr>
        <w:t>=PV(rate per period, number of periods, payment amount, future value</w:t>
      </w:r>
      <w:r w:rsidRPr="00587428">
        <w:rPr>
          <w:bdr w:val="single" w:sz="4" w:space="0" w:color="auto"/>
          <w:shd w:val="clear" w:color="auto" w:fill="DEEAF6" w:themeFill="accent1" w:themeFillTint="33"/>
          <w:lang w:val="en-US"/>
        </w:rPr>
        <w:t>)</w:t>
      </w:r>
    </w:p>
    <w:p w:rsidR="0043377F" w:rsidRDefault="0043377F" w:rsidP="0043377F">
      <w:pPr>
        <w:pStyle w:val="DefinitionBody"/>
        <w:rPr>
          <w:bdr w:val="single" w:sz="4" w:space="0" w:color="auto" w:frame="1"/>
          <w:shd w:val="clear" w:color="auto" w:fill="DEEAF6" w:themeFill="accent1" w:themeFillTint="33"/>
        </w:rPr>
      </w:pPr>
      <w:r w:rsidRPr="0043377F">
        <w:rPr>
          <w:lang w:val="en-US"/>
        </w:rPr>
        <w:t xml:space="preserve">          </w:t>
      </w:r>
      <w:r>
        <w:rPr>
          <w:bdr w:val="single" w:sz="4" w:space="0" w:color="auto" w:frame="1"/>
          <w:shd w:val="clear" w:color="auto" w:fill="DEEAF6" w:themeFill="accent1" w:themeFillTint="33"/>
        </w:rPr>
        <w:t xml:space="preserve">=PMT(rate per period, number of periods, present value, </w:t>
      </w:r>
      <w:r>
        <w:rPr>
          <w:bdr w:val="single" w:sz="4" w:space="0" w:color="auto" w:frame="1"/>
          <w:shd w:val="clear" w:color="auto" w:fill="DEEAF6" w:themeFill="accent1" w:themeFillTint="33"/>
          <w:lang w:val="en-US"/>
        </w:rPr>
        <w:t>future value</w:t>
      </w:r>
      <w:r>
        <w:rPr>
          <w:bdr w:val="single" w:sz="4" w:space="0" w:color="auto" w:frame="1"/>
          <w:shd w:val="clear" w:color="auto" w:fill="DEEAF6" w:themeFill="accent1" w:themeFillTint="33"/>
        </w:rPr>
        <w:t>)</w:t>
      </w:r>
    </w:p>
    <w:p w:rsidR="00823EA2" w:rsidRPr="0043377F" w:rsidRDefault="0043377F" w:rsidP="0043377F">
      <w:pPr>
        <w:pStyle w:val="DefinitionBody"/>
      </w:pPr>
      <w:r w:rsidRPr="0043377F">
        <w:rPr>
          <w:lang w:val="en-US"/>
        </w:rPr>
        <w:t xml:space="preserve">          </w:t>
      </w:r>
      <w:r>
        <w:rPr>
          <w:bdr w:val="single" w:sz="4" w:space="0" w:color="auto" w:frame="1"/>
          <w:shd w:val="clear" w:color="auto" w:fill="DEEAF6" w:themeFill="accent1" w:themeFillTint="33"/>
        </w:rPr>
        <w:t>=EFFECT(</w:t>
      </w:r>
      <w:r>
        <w:rPr>
          <w:bdr w:val="single" w:sz="4" w:space="0" w:color="auto" w:frame="1"/>
          <w:shd w:val="clear" w:color="auto" w:fill="DEEAF6" w:themeFill="accent1" w:themeFillTint="33"/>
          <w:lang w:val="en-US"/>
        </w:rPr>
        <w:t xml:space="preserve">stated </w:t>
      </w:r>
      <w:r>
        <w:rPr>
          <w:bdr w:val="single" w:sz="4" w:space="0" w:color="auto" w:frame="1"/>
          <w:shd w:val="clear" w:color="auto" w:fill="DEEAF6" w:themeFill="accent1" w:themeFillTint="33"/>
        </w:rPr>
        <w:t xml:space="preserve">rate, number of </w:t>
      </w:r>
      <w:r>
        <w:rPr>
          <w:bdr w:val="single" w:sz="4" w:space="0" w:color="auto" w:frame="1"/>
          <w:shd w:val="clear" w:color="auto" w:fill="DEEAF6" w:themeFill="accent1" w:themeFillTint="33"/>
          <w:lang w:val="en-US"/>
        </w:rPr>
        <w:t xml:space="preserve">compounding </w:t>
      </w:r>
      <w:r>
        <w:rPr>
          <w:bdr w:val="single" w:sz="4" w:space="0" w:color="auto" w:frame="1"/>
          <w:shd w:val="clear" w:color="auto" w:fill="DEEAF6" w:themeFill="accent1" w:themeFillTint="33"/>
        </w:rPr>
        <w:t>periods</w:t>
      </w:r>
      <w:r>
        <w:rPr>
          <w:bdr w:val="single" w:sz="4" w:space="0" w:color="auto" w:frame="1"/>
          <w:shd w:val="clear" w:color="auto" w:fill="DEEAF6" w:themeFill="accent1" w:themeFillTint="33"/>
          <w:lang w:val="en-US"/>
        </w:rPr>
        <w:t xml:space="preserve"> per year</w:t>
      </w:r>
      <w:r>
        <w:rPr>
          <w:bdr w:val="single" w:sz="4" w:space="0" w:color="auto" w:frame="1"/>
          <w:shd w:val="clear" w:color="auto" w:fill="DEEAF6" w:themeFill="accent1" w:themeFillTint="33"/>
        </w:rPr>
        <w:t>)</w:t>
      </w:r>
    </w:p>
    <w:p w:rsidR="00823EA2" w:rsidRPr="000503B5" w:rsidRDefault="00823EA2" w:rsidP="00823EA2">
      <w:pPr>
        <w:pStyle w:val="DefinitionBody"/>
        <w:spacing w:before="0" w:after="0"/>
        <w:rPr>
          <w:i/>
          <w:lang w:val="en-US"/>
        </w:rPr>
      </w:pPr>
      <w:r>
        <w:rPr>
          <w:i/>
          <w:lang w:val="en-US"/>
        </w:rPr>
        <w:t>r</w:t>
      </w:r>
      <w:r w:rsidRPr="00E55146">
        <w:rPr>
          <w:i/>
          <w:lang w:val="en-US"/>
        </w:rPr>
        <w:t>ate</w:t>
      </w:r>
      <w:r>
        <w:rPr>
          <w:i/>
          <w:lang w:val="en-US"/>
        </w:rPr>
        <w:t xml:space="preserve"> per period</w:t>
      </w:r>
      <w:r>
        <w:rPr>
          <w:lang w:val="en-US"/>
        </w:rPr>
        <w:tab/>
      </w:r>
      <w:r>
        <w:rPr>
          <w:lang w:val="en-US"/>
        </w:rPr>
        <w:tab/>
      </w:r>
      <w:r w:rsidRPr="00E55146">
        <w:rPr>
          <w:lang w:val="en-US"/>
        </w:rPr>
        <w:t xml:space="preserve">is the interest rate per compounding period, </w:t>
      </w:r>
      <w:r w:rsidR="000503B5" w:rsidRPr="000503B5">
        <w:rPr>
          <w:i/>
          <w:lang w:val="en-US"/>
        </w:rPr>
        <w:t>r/n</w:t>
      </w:r>
    </w:p>
    <w:p w:rsidR="00823EA2" w:rsidRPr="000503B5" w:rsidRDefault="00823EA2" w:rsidP="00823EA2">
      <w:pPr>
        <w:pStyle w:val="DefinitionBody"/>
        <w:spacing w:before="0" w:after="0"/>
        <w:rPr>
          <w:lang w:val="en-US"/>
        </w:rPr>
      </w:pPr>
      <w:r w:rsidRPr="00E55146">
        <w:rPr>
          <w:i/>
          <w:lang w:val="en-US"/>
        </w:rPr>
        <w:t>number of periods</w:t>
      </w:r>
      <w:r>
        <w:rPr>
          <w:lang w:val="en-US"/>
        </w:rPr>
        <w:tab/>
      </w:r>
      <w:r w:rsidRPr="00E55146">
        <w:rPr>
          <w:lang w:val="en-US"/>
        </w:rPr>
        <w:t xml:space="preserve">is the total number of periods, </w:t>
      </w:r>
      <w:r w:rsidR="000503B5" w:rsidRPr="000503B5">
        <w:rPr>
          <w:i/>
          <w:lang w:val="en-US"/>
        </w:rPr>
        <w:t>n*t</w:t>
      </w:r>
    </w:p>
    <w:p w:rsidR="00823EA2" w:rsidRPr="00E55146" w:rsidRDefault="00823EA2" w:rsidP="00823EA2">
      <w:pPr>
        <w:pStyle w:val="DefinitionBody"/>
        <w:spacing w:before="0" w:after="0"/>
        <w:rPr>
          <w:lang w:val="en-US"/>
        </w:rPr>
      </w:pPr>
      <w:r w:rsidRPr="00E55146">
        <w:rPr>
          <w:i/>
          <w:lang w:val="en-US"/>
        </w:rPr>
        <w:t>payment amount</w:t>
      </w:r>
      <w:r w:rsidRPr="00E55146">
        <w:rPr>
          <w:lang w:val="en-US"/>
        </w:rPr>
        <w:t xml:space="preserve"> </w:t>
      </w:r>
      <w:r>
        <w:rPr>
          <w:lang w:val="en-US"/>
        </w:rPr>
        <w:tab/>
      </w:r>
      <w:r>
        <w:rPr>
          <w:lang w:val="en-US"/>
        </w:rPr>
        <w:tab/>
      </w:r>
      <w:r w:rsidRPr="00E55146">
        <w:rPr>
          <w:lang w:val="en-US"/>
        </w:rPr>
        <w:t>is the amount of r</w:t>
      </w:r>
      <w:r>
        <w:rPr>
          <w:lang w:val="en-US"/>
        </w:rPr>
        <w:t xml:space="preserve">egular payments, </w:t>
      </w:r>
      <w:r w:rsidRPr="00ED4227">
        <w:rPr>
          <w:i/>
          <w:lang w:val="en-US"/>
        </w:rPr>
        <w:t>d</w:t>
      </w:r>
    </w:p>
    <w:p w:rsidR="00823EA2" w:rsidRDefault="00823EA2" w:rsidP="00823EA2">
      <w:pPr>
        <w:pStyle w:val="DefinitionBody"/>
        <w:spacing w:before="0" w:after="0"/>
        <w:rPr>
          <w:i/>
          <w:lang w:val="en-US"/>
        </w:rPr>
      </w:pPr>
      <w:r w:rsidRPr="00E55146">
        <w:rPr>
          <w:i/>
          <w:lang w:val="en-US"/>
        </w:rPr>
        <w:t>present value</w:t>
      </w:r>
      <w:r w:rsidRPr="00E55146">
        <w:rPr>
          <w:lang w:val="en-US"/>
        </w:rPr>
        <w:t xml:space="preserve"> </w:t>
      </w:r>
      <w:r>
        <w:rPr>
          <w:lang w:val="en-US"/>
        </w:rPr>
        <w:tab/>
      </w:r>
      <w:r>
        <w:rPr>
          <w:lang w:val="en-US"/>
        </w:rPr>
        <w:tab/>
      </w:r>
      <w:r w:rsidRPr="00E55146">
        <w:rPr>
          <w:lang w:val="en-US"/>
        </w:rPr>
        <w:t xml:space="preserve">is the amount deposited or principal, </w:t>
      </w:r>
      <w:r w:rsidRPr="00E55146">
        <w:rPr>
          <w:i/>
          <w:lang w:val="en-US"/>
        </w:rPr>
        <w:t>P</w:t>
      </w:r>
    </w:p>
    <w:p w:rsidR="00823EA2" w:rsidRPr="00E55146" w:rsidRDefault="00823EA2" w:rsidP="00823EA2">
      <w:pPr>
        <w:pStyle w:val="DefinitionBody"/>
        <w:spacing w:before="0" w:after="0"/>
        <w:rPr>
          <w:i/>
          <w:lang w:val="en-US"/>
        </w:rPr>
      </w:pPr>
      <w:r>
        <w:rPr>
          <w:i/>
          <w:lang w:val="en-US"/>
        </w:rPr>
        <w:t>future</w:t>
      </w:r>
      <w:r w:rsidRPr="00E55146">
        <w:rPr>
          <w:i/>
          <w:lang w:val="en-US"/>
        </w:rPr>
        <w:t xml:space="preserve"> value</w:t>
      </w:r>
      <w:r w:rsidRPr="00E55146">
        <w:rPr>
          <w:lang w:val="en-US"/>
        </w:rPr>
        <w:t xml:space="preserve"> </w:t>
      </w:r>
      <w:r>
        <w:rPr>
          <w:lang w:val="en-US"/>
        </w:rPr>
        <w:tab/>
      </w:r>
      <w:r>
        <w:rPr>
          <w:lang w:val="en-US"/>
        </w:rPr>
        <w:tab/>
      </w:r>
      <w:r w:rsidRPr="00E55146">
        <w:rPr>
          <w:lang w:val="en-US"/>
        </w:rPr>
        <w:t xml:space="preserve">is the amount </w:t>
      </w:r>
      <w:r>
        <w:rPr>
          <w:lang w:val="en-US"/>
        </w:rPr>
        <w:t xml:space="preserve">you want in the future, </w:t>
      </w:r>
      <w:r>
        <w:rPr>
          <w:i/>
          <w:lang w:val="en-US"/>
        </w:rPr>
        <w:t>0 for a loan</w:t>
      </w:r>
    </w:p>
    <w:p w:rsidR="00823EA2" w:rsidRDefault="00823EA2" w:rsidP="00823EA2"/>
    <w:p w:rsidR="00E15642" w:rsidRDefault="00BC11D9" w:rsidP="008E2C85">
      <w:pPr>
        <w:pStyle w:val="Heading4"/>
      </w:pPr>
      <w:r>
        <w:t>When to use the formulas</w:t>
      </w:r>
      <w:r w:rsidR="008E2C85">
        <w:t xml:space="preserve">: </w:t>
      </w:r>
      <w:r w:rsidR="00E15642">
        <w:t>What is the question asking?</w:t>
      </w:r>
    </w:p>
    <w:p w:rsidR="009376CB" w:rsidRDefault="009376CB" w:rsidP="009376CB">
      <w:pPr>
        <w:pStyle w:val="ListParagraph"/>
        <w:numPr>
          <w:ilvl w:val="0"/>
          <w:numId w:val="33"/>
        </w:numPr>
      </w:pPr>
      <w:r>
        <w:t>Find a payment: =PMT</w:t>
      </w:r>
    </w:p>
    <w:p w:rsidR="009376CB" w:rsidRDefault="009376CB" w:rsidP="009376CB">
      <w:pPr>
        <w:pStyle w:val="ListParagraph"/>
        <w:numPr>
          <w:ilvl w:val="0"/>
          <w:numId w:val="33"/>
        </w:numPr>
      </w:pPr>
      <w:r>
        <w:t>Find the effective rate or compare accounts: =EFFECT</w:t>
      </w:r>
    </w:p>
    <w:p w:rsidR="009376CB" w:rsidRDefault="009376CB" w:rsidP="009376CB">
      <w:pPr>
        <w:pStyle w:val="ListParagraph"/>
        <w:numPr>
          <w:ilvl w:val="0"/>
          <w:numId w:val="33"/>
        </w:numPr>
      </w:pPr>
      <w:r>
        <w:t>How much do you need to deposit now, what loan amount can you afford, or remaining loan balance: =PV</w:t>
      </w:r>
    </w:p>
    <w:p w:rsidR="009376CB" w:rsidRDefault="009376CB" w:rsidP="009376CB">
      <w:pPr>
        <w:pStyle w:val="ListParagraph"/>
        <w:numPr>
          <w:ilvl w:val="0"/>
          <w:numId w:val="33"/>
        </w:numPr>
      </w:pPr>
      <w:r>
        <w:t>What will the account balance be in the future?</w:t>
      </w:r>
    </w:p>
    <w:p w:rsidR="009376CB" w:rsidRDefault="009376CB" w:rsidP="009376CB">
      <w:pPr>
        <w:pStyle w:val="ListParagraph"/>
        <w:numPr>
          <w:ilvl w:val="1"/>
          <w:numId w:val="33"/>
        </w:numPr>
      </w:pPr>
      <w:r>
        <w:t>Simple interest: =principal+principal*rate*time</w:t>
      </w:r>
    </w:p>
    <w:p w:rsidR="009376CB" w:rsidRDefault="009376CB" w:rsidP="009376CB">
      <w:pPr>
        <w:pStyle w:val="ListParagraph"/>
        <w:numPr>
          <w:ilvl w:val="1"/>
          <w:numId w:val="33"/>
        </w:numPr>
      </w:pPr>
      <w:r>
        <w:t>Compound interest (except continuous): =FV</w:t>
      </w:r>
    </w:p>
    <w:p w:rsidR="009376CB" w:rsidRPr="00E15642" w:rsidRDefault="009376CB" w:rsidP="009376CB">
      <w:pPr>
        <w:pStyle w:val="ListParagraph"/>
        <w:numPr>
          <w:ilvl w:val="1"/>
          <w:numId w:val="33"/>
        </w:numPr>
      </w:pPr>
      <w:r>
        <w:t>Continuously compounded interest: principal*EXP(rate*years)</w:t>
      </w:r>
    </w:p>
    <w:p w:rsidR="000C11DE" w:rsidRPr="007E0C2E" w:rsidRDefault="000C11DE" w:rsidP="00823EA2">
      <w:pPr>
        <w:rPr>
          <w:sz w:val="28"/>
        </w:rPr>
      </w:pPr>
    </w:p>
    <w:p w:rsidR="000C11DE" w:rsidRDefault="000C11DE" w:rsidP="00030DC2">
      <w:pPr>
        <w:pStyle w:val="Heading3"/>
      </w:pPr>
      <w:r>
        <w:t>Summary of Mathematical Formulas</w:t>
      </w:r>
    </w:p>
    <w:p w:rsidR="007E5EFD" w:rsidRDefault="00B03AB0" w:rsidP="00310E0E">
      <w:pPr>
        <w:pStyle w:val="DefinitionHeader"/>
      </w:pPr>
      <w:r>
        <w:rPr>
          <w:lang w:val="en-US"/>
        </w:rPr>
        <w:t xml:space="preserve">Mathematical </w:t>
      </w:r>
      <w:r w:rsidR="00310E0E" w:rsidRPr="006E7F94">
        <w:t>Formula</w:t>
      </w:r>
      <w:r w:rsidR="00310E0E">
        <w:t>s</w:t>
      </w:r>
    </w:p>
    <w:p w:rsidR="00B03AB0" w:rsidRDefault="007E5EFD" w:rsidP="00B03AB0">
      <w:pPr>
        <w:pStyle w:val="DefinitionHeader"/>
        <w:rPr>
          <w:noProof/>
          <w:lang w:val="en-US"/>
        </w:rPr>
      </w:pPr>
      <w:r w:rsidRPr="00BA2212">
        <w:rPr>
          <w:rStyle w:val="DefinitionBodyChar"/>
          <w:b w:val="0"/>
          <w:color w:val="auto"/>
        </w:rPr>
        <w:t>Simple Interest</w:t>
      </w:r>
      <w:r w:rsidRPr="00BA2212">
        <w:rPr>
          <w:color w:val="auto"/>
          <w:lang w:val="en-US"/>
        </w:rPr>
        <w:t xml:space="preserve">       </w:t>
      </w:r>
      <w:r w:rsidR="00EB55A6">
        <w:rPr>
          <w:color w:val="auto"/>
          <w:lang w:val="en-US"/>
        </w:rPr>
        <w:tab/>
      </w:r>
      <w:r w:rsidRPr="00BA2212">
        <w:rPr>
          <w:color w:val="auto"/>
          <w:lang w:val="en-US"/>
        </w:rPr>
        <w:t xml:space="preserve">   </w:t>
      </w:r>
      <w:r w:rsidR="005D68F8">
        <w:rPr>
          <w:color w:val="auto"/>
          <w:lang w:val="en-US"/>
        </w:rPr>
        <w:tab/>
      </w:r>
      <w:r w:rsidRPr="00BA2212">
        <w:rPr>
          <w:color w:val="auto"/>
          <w:lang w:val="en-US"/>
        </w:rPr>
        <w:t xml:space="preserve">  </w:t>
      </w:r>
      <w:r w:rsidR="00DC2F74" w:rsidRPr="00B03AB0">
        <w:rPr>
          <w:noProof/>
          <w:position w:val="-6"/>
        </w:rPr>
        <w:object w:dxaOrig="760" w:dyaOrig="279">
          <v:shape id="_x0000_i1041" type="#_x0000_t75" alt="" style="width:35.25pt;height:13.5pt;mso-width-percent:0;mso-height-percent:0;mso-width-percent:0;mso-height-percent:0" o:ole="">
            <v:imagedata r:id="rId48" o:title=""/>
          </v:shape>
          <o:OLEObject Type="Embed" ProgID="Equation.DSMT4" ShapeID="_x0000_i1041" DrawAspect="Content" ObjectID="_1654329602" r:id="rId49"/>
        </w:object>
      </w:r>
      <w:r w:rsidR="005D68F8">
        <w:tab/>
      </w:r>
      <w:r w:rsidR="005D68F8">
        <w:tab/>
      </w:r>
      <w:r w:rsidR="00DC2F74" w:rsidRPr="00B03AB0">
        <w:rPr>
          <w:noProof/>
          <w:position w:val="-6"/>
        </w:rPr>
        <w:object w:dxaOrig="1180" w:dyaOrig="279">
          <v:shape id="_x0000_i1042" type="#_x0000_t75" alt="" style="width:58.5pt;height:13.5pt;mso-width-percent:0;mso-height-percent:0;mso-width-percent:0;mso-height-percent:0" o:ole="">
            <v:imagedata r:id="rId50" o:title=""/>
          </v:shape>
          <o:OLEObject Type="Embed" ProgID="Equation.DSMT4" ShapeID="_x0000_i1042" DrawAspect="Content" ObjectID="_1654329603" r:id="rId51"/>
        </w:object>
      </w:r>
    </w:p>
    <w:p w:rsidR="00B03AB0" w:rsidRDefault="00B03AB0" w:rsidP="00B03AB0">
      <w:pPr>
        <w:pStyle w:val="DefinitionBody"/>
        <w:rPr>
          <w:lang w:val="en-US"/>
        </w:rPr>
      </w:pPr>
      <w:r>
        <w:rPr>
          <w:lang w:val="en-US"/>
        </w:rPr>
        <w:t>Compound Interest</w:t>
      </w:r>
      <w:r w:rsidR="00EB55A6">
        <w:rPr>
          <w:lang w:val="en-US"/>
        </w:rPr>
        <w:tab/>
      </w:r>
      <w:r>
        <w:rPr>
          <w:lang w:val="en-US"/>
        </w:rPr>
        <w:t xml:space="preserve">   </w:t>
      </w:r>
      <w:r w:rsidR="00DC2F74" w:rsidRPr="00E55146">
        <w:rPr>
          <w:noProof/>
          <w:position w:val="-28"/>
        </w:rPr>
        <w:object w:dxaOrig="1480" w:dyaOrig="740">
          <v:shape id="_x0000_i1043" type="#_x0000_t75" alt="" style="width:1in;height:36.75pt;mso-width-percent:0;mso-height-percent:0;mso-width-percent:0;mso-height-percent:0" o:ole="">
            <v:imagedata r:id="rId52" o:title=""/>
          </v:shape>
          <o:OLEObject Type="Embed" ProgID="Equation.DSMT4" ShapeID="_x0000_i1043" DrawAspect="Content" ObjectID="_1654329604" r:id="rId53"/>
        </w:object>
      </w:r>
      <w:r>
        <w:rPr>
          <w:lang w:val="en-US"/>
        </w:rPr>
        <w:tab/>
        <w:t xml:space="preserve">or </w:t>
      </w:r>
      <w:r>
        <w:rPr>
          <w:lang w:val="en-US"/>
        </w:rPr>
        <w:tab/>
      </w:r>
      <w:r w:rsidR="00DC2F74" w:rsidRPr="00A7672D">
        <w:rPr>
          <w:noProof/>
          <w:position w:val="-66"/>
        </w:rPr>
        <w:object w:dxaOrig="1359" w:dyaOrig="1040">
          <v:shape id="_x0000_i1044" type="#_x0000_t75" alt="" style="width:64.15pt;height:49.9pt;mso-width-percent:0;mso-height-percent:0;mso-width-percent:0;mso-height-percent:0" o:ole="">
            <v:imagedata r:id="rId54" o:title=""/>
          </v:shape>
          <o:OLEObject Type="Embed" ProgID="Equation.DSMT4" ShapeID="_x0000_i1044" DrawAspect="Content" ObjectID="_1654329605" r:id="rId55"/>
        </w:object>
      </w:r>
      <w:r>
        <w:rPr>
          <w:lang w:val="en-US"/>
        </w:rPr>
        <w:t xml:space="preserve"> </w:t>
      </w:r>
    </w:p>
    <w:p w:rsidR="00EB55A6" w:rsidRDefault="00EB55A6" w:rsidP="00EB55A6">
      <w:pPr>
        <w:pStyle w:val="DefinitionBody"/>
        <w:spacing w:before="0" w:after="0"/>
        <w:rPr>
          <w:lang w:val="en-US"/>
        </w:rPr>
      </w:pPr>
      <w:r>
        <w:rPr>
          <w:lang w:val="en-US"/>
        </w:rPr>
        <w:t>Continuously Compounded</w:t>
      </w:r>
    </w:p>
    <w:p w:rsidR="00312006" w:rsidRDefault="00EB55A6" w:rsidP="0064184B">
      <w:pPr>
        <w:pStyle w:val="DefinitionBody"/>
        <w:spacing w:before="0" w:after="0"/>
        <w:rPr>
          <w:lang w:val="en-US"/>
        </w:rPr>
      </w:pPr>
      <w:r>
        <w:rPr>
          <w:lang w:val="en-US"/>
        </w:rPr>
        <w:tab/>
      </w:r>
      <w:r>
        <w:rPr>
          <w:lang w:val="en-US"/>
        </w:rPr>
        <w:tab/>
      </w:r>
      <w:r>
        <w:rPr>
          <w:lang w:val="en-US"/>
        </w:rPr>
        <w:tab/>
      </w:r>
      <w:r>
        <w:rPr>
          <w:lang w:val="en-US"/>
        </w:rPr>
        <w:tab/>
      </w:r>
      <w:r>
        <w:rPr>
          <w:lang w:val="en-US"/>
        </w:rPr>
        <w:tab/>
      </w:r>
      <w:r w:rsidR="00DC2F74" w:rsidRPr="006067F8">
        <w:rPr>
          <w:noProof/>
        </w:rPr>
        <w:object w:dxaOrig="859" w:dyaOrig="320">
          <v:shape id="_x0000_i1045" type="#_x0000_t75" alt="" style="width:43.15pt;height:13.5pt;mso-width-percent:0;mso-height-percent:0;mso-width-percent:0;mso-height-percent:0" o:ole="">
            <v:imagedata r:id="rId56" o:title=""/>
          </v:shape>
          <o:OLEObject Type="Embed" ProgID="Equation.DSMT4" ShapeID="_x0000_i1045" DrawAspect="Content" ObjectID="_1654329606" r:id="rId57"/>
        </w:object>
      </w:r>
      <w:r w:rsidR="00312006">
        <w:tab/>
        <w:t>or</w:t>
      </w:r>
      <w:r w:rsidR="00312006">
        <w:tab/>
      </w:r>
      <w:r w:rsidR="00DC2F74" w:rsidRPr="00B77FF0">
        <w:rPr>
          <w:noProof/>
          <w:position w:val="-24"/>
        </w:rPr>
        <w:object w:dxaOrig="760" w:dyaOrig="620">
          <v:shape id="_x0000_i1046" type="#_x0000_t75" alt="" style="width:35.25pt;height:28.9pt;mso-width-percent:0;mso-height-percent:0;mso-width-percent:0;mso-height-percent:0" o:ole="">
            <v:imagedata r:id="rId58" o:title=""/>
          </v:shape>
          <o:OLEObject Type="Embed" ProgID="Equation.DSMT4" ShapeID="_x0000_i1046" DrawAspect="Content" ObjectID="_1654329607" r:id="rId59"/>
        </w:object>
      </w:r>
    </w:p>
    <w:p w:rsidR="00B03AB0" w:rsidRDefault="00B03AB0" w:rsidP="00B03AB0">
      <w:pPr>
        <w:pStyle w:val="DefinitionBody"/>
        <w:rPr>
          <w:lang w:val="en-US"/>
        </w:rPr>
      </w:pPr>
      <w:r>
        <w:rPr>
          <w:noProof/>
          <w:lang w:val="en-US"/>
        </w:rPr>
        <w:t xml:space="preserve">Savings Plans             </w:t>
      </w:r>
      <w:r w:rsidR="00DC2F74" w:rsidRPr="00B03AB0">
        <w:rPr>
          <w:noProof/>
          <w:position w:val="-60"/>
        </w:rPr>
        <w:object w:dxaOrig="2040" w:dyaOrig="1460">
          <v:shape id="_x0000_i1047" type="#_x0000_t75" alt="" style="width:100.9pt;height:1in;mso-width-percent:0;mso-height-percent:0;mso-width-percent:0;mso-height-percent:0" o:ole="">
            <v:imagedata r:id="rId60" o:title=""/>
          </v:shape>
          <o:OLEObject Type="Embed" ProgID="Equation.DSMT4" ShapeID="_x0000_i1047" DrawAspect="Content" ObjectID="_1654329608" r:id="rId61"/>
        </w:object>
      </w:r>
      <w:r>
        <w:rPr>
          <w:noProof/>
        </w:rPr>
        <w:tab/>
      </w:r>
      <w:r>
        <w:rPr>
          <w:lang w:val="en-US"/>
        </w:rPr>
        <w:t>or</w:t>
      </w:r>
      <w:r>
        <w:rPr>
          <w:lang w:val="en-US"/>
        </w:rPr>
        <w:tab/>
      </w:r>
      <w:r w:rsidR="00DC2F74" w:rsidRPr="00EB1F16">
        <w:rPr>
          <w:noProof/>
          <w:position w:val="-74"/>
        </w:rPr>
        <w:object w:dxaOrig="1840" w:dyaOrig="1460">
          <v:shape id="_x0000_i1048" type="#_x0000_t75" alt="" style="width:93pt;height:1in;mso-width-percent:0;mso-height-percent:0;mso-width-percent:0;mso-height-percent:0" o:ole="">
            <v:imagedata r:id="rId62" o:title=""/>
          </v:shape>
          <o:OLEObject Type="Embed" ProgID="Equation.DSMT4" ShapeID="_x0000_i1048" DrawAspect="Content" ObjectID="_1654329609" r:id="rId63"/>
        </w:object>
      </w:r>
      <w:r>
        <w:rPr>
          <w:lang w:val="en-US"/>
        </w:rPr>
        <w:t xml:space="preserve"> </w:t>
      </w:r>
    </w:p>
    <w:p w:rsidR="00B03AB0" w:rsidRPr="00B03AB0" w:rsidRDefault="00B03AB0" w:rsidP="00B03AB0">
      <w:pPr>
        <w:pStyle w:val="DefinitionBody"/>
        <w:rPr>
          <w:noProof/>
          <w:lang w:val="en-US"/>
        </w:rPr>
      </w:pPr>
      <w:r>
        <w:rPr>
          <w:noProof/>
          <w:lang w:val="en-US"/>
        </w:rPr>
        <w:t xml:space="preserve">Loans                           </w:t>
      </w:r>
      <w:r w:rsidR="00DC2F74" w:rsidRPr="00B03AB0">
        <w:rPr>
          <w:noProof/>
          <w:position w:val="-60"/>
        </w:rPr>
        <w:object w:dxaOrig="2140" w:dyaOrig="1460">
          <v:shape id="_x0000_i1049" type="#_x0000_t75" alt="" style="width:107.25pt;height:1in;mso-width-percent:0;mso-height-percent:0;mso-width-percent:0;mso-height-percent:0" o:ole="">
            <v:imagedata r:id="rId64" o:title=""/>
          </v:shape>
          <o:OLEObject Type="Embed" ProgID="Equation.DSMT4" ShapeID="_x0000_i1049" DrawAspect="Content" ObjectID="_1654329610" r:id="rId65"/>
        </w:object>
      </w:r>
      <w:r w:rsidRPr="005046B9">
        <w:t xml:space="preserve"> </w:t>
      </w:r>
      <w:r>
        <w:tab/>
      </w:r>
      <w:r w:rsidRPr="00B03AB0">
        <w:rPr>
          <w:rStyle w:val="DefinitionBodyChar"/>
        </w:rPr>
        <w:t>or</w:t>
      </w:r>
      <w:r>
        <w:rPr>
          <w:lang w:val="en-US"/>
        </w:rPr>
        <w:t xml:space="preserve"> </w:t>
      </w:r>
      <w:r>
        <w:rPr>
          <w:lang w:val="en-US"/>
        </w:rPr>
        <w:tab/>
      </w:r>
      <w:r w:rsidR="00DC2F74" w:rsidRPr="00BA77ED">
        <w:rPr>
          <w:noProof/>
          <w:position w:val="-74"/>
        </w:rPr>
        <w:object w:dxaOrig="1939" w:dyaOrig="1460">
          <v:shape id="_x0000_i1050" type="#_x0000_t75" alt="" style="width:93pt;height:1in;mso-width-percent:0;mso-height-percent:0;mso-width-percent:0;mso-height-percent:0" o:ole="">
            <v:imagedata r:id="rId11" o:title=""/>
          </v:shape>
          <o:OLEObject Type="Embed" ProgID="Equation.DSMT4" ShapeID="_x0000_i1050" DrawAspect="Content" ObjectID="_1654329611" r:id="rId66"/>
        </w:object>
      </w:r>
    </w:p>
    <w:p w:rsidR="00B03AB0" w:rsidRDefault="00B03AB0" w:rsidP="00B03AB0">
      <w:pPr>
        <w:pStyle w:val="DefinitionBody"/>
        <w:spacing w:before="0" w:after="0"/>
      </w:pPr>
      <w:r w:rsidRPr="005046B9">
        <w:rPr>
          <w:i/>
        </w:rPr>
        <w:lastRenderedPageBreak/>
        <w:t>P</w:t>
      </w:r>
      <w:r w:rsidR="00B2336B">
        <w:t xml:space="preserve"> </w:t>
      </w:r>
      <w:r w:rsidR="00B2336B">
        <w:tab/>
      </w:r>
      <w:r w:rsidRPr="005046B9">
        <w:t xml:space="preserve">is the </w:t>
      </w:r>
      <w:r w:rsidR="003832BD">
        <w:rPr>
          <w:lang w:val="en-US"/>
        </w:rPr>
        <w:t>principal, starting amount, or present value</w:t>
      </w:r>
    </w:p>
    <w:p w:rsidR="00B03AB0" w:rsidRDefault="00B2336B" w:rsidP="00B03AB0">
      <w:pPr>
        <w:pStyle w:val="DefinitionBody"/>
        <w:spacing w:before="0" w:after="0"/>
      </w:pPr>
      <w:r>
        <w:rPr>
          <w:i/>
        </w:rPr>
        <w:t>d</w:t>
      </w:r>
      <w:r>
        <w:tab/>
      </w:r>
      <w:r w:rsidR="00B03AB0">
        <w:t>is your loan payment (your monthly payment, annual payment, etc</w:t>
      </w:r>
      <w:r w:rsidR="00CA3D69">
        <w:rPr>
          <w:lang w:val="en-US"/>
        </w:rPr>
        <w:t>.</w:t>
      </w:r>
      <w:r w:rsidR="00B03AB0">
        <w:t>)</w:t>
      </w:r>
    </w:p>
    <w:p w:rsidR="00B03AB0" w:rsidRDefault="00B03AB0" w:rsidP="00B03AB0">
      <w:pPr>
        <w:pStyle w:val="DefinitionBody"/>
        <w:spacing w:before="0" w:after="0"/>
      </w:pPr>
      <w:r w:rsidRPr="005046B9">
        <w:rPr>
          <w:i/>
        </w:rPr>
        <w:t>r</w:t>
      </w:r>
      <w:r w:rsidR="00B2336B">
        <w:t xml:space="preserve"> </w:t>
      </w:r>
      <w:r w:rsidR="00B2336B">
        <w:tab/>
      </w:r>
      <w:r>
        <w:t>is the annual interest rate in d</w:t>
      </w:r>
      <w:r w:rsidR="003832BD">
        <w:t>ecimal form</w:t>
      </w:r>
    </w:p>
    <w:p w:rsidR="00B03AB0" w:rsidRDefault="00B2336B" w:rsidP="00B03AB0">
      <w:pPr>
        <w:pStyle w:val="DefinitionBody"/>
        <w:spacing w:before="0" w:after="0"/>
      </w:pPr>
      <w:r>
        <w:rPr>
          <w:i/>
        </w:rPr>
        <w:t>n</w:t>
      </w:r>
      <w:r>
        <w:tab/>
      </w:r>
      <w:r w:rsidR="00B03AB0">
        <w:t xml:space="preserve">is the number of </w:t>
      </w:r>
      <w:r w:rsidR="003832BD">
        <w:t>compounding periods in one year</w:t>
      </w:r>
      <w:r w:rsidR="00B03AB0">
        <w:t xml:space="preserve">  </w:t>
      </w:r>
    </w:p>
    <w:p w:rsidR="00B03AB0" w:rsidRDefault="00B03AB0" w:rsidP="00B03AB0">
      <w:pPr>
        <w:pStyle w:val="DefinitionBody"/>
        <w:spacing w:before="0" w:after="0"/>
      </w:pPr>
      <w:r w:rsidRPr="005046B9">
        <w:rPr>
          <w:i/>
        </w:rPr>
        <w:t>t</w:t>
      </w:r>
      <w:r w:rsidR="00B2336B">
        <w:t xml:space="preserve"> </w:t>
      </w:r>
      <w:r w:rsidR="00B2336B">
        <w:tab/>
      </w:r>
      <w:r>
        <w:t>is the length of the loan, in years</w:t>
      </w:r>
    </w:p>
    <w:p w:rsidR="00B2336B" w:rsidRPr="003832BD" w:rsidRDefault="00B2336B" w:rsidP="00B03AB0">
      <w:pPr>
        <w:pStyle w:val="DefinitionBody"/>
        <w:spacing w:before="0" w:after="0"/>
        <w:rPr>
          <w:lang w:val="en-US"/>
        </w:rPr>
      </w:pPr>
      <w:r>
        <w:rPr>
          <w:i/>
        </w:rPr>
        <w:t>A</w:t>
      </w:r>
      <w:r>
        <w:rPr>
          <w:i/>
        </w:rPr>
        <w:tab/>
      </w:r>
      <w:r w:rsidRPr="00B2336B">
        <w:t>is the</w:t>
      </w:r>
      <w:r>
        <w:rPr>
          <w:i/>
        </w:rPr>
        <w:t xml:space="preserve"> </w:t>
      </w:r>
      <w:r w:rsidR="003832BD">
        <w:rPr>
          <w:lang w:val="en-US"/>
        </w:rPr>
        <w:t>end amount or future value</w:t>
      </w:r>
    </w:p>
    <w:p w:rsidR="00B03AB0" w:rsidRPr="00B2336B" w:rsidRDefault="003832BD" w:rsidP="00B2336B">
      <w:pPr>
        <w:pStyle w:val="DefinitionBody"/>
      </w:pPr>
      <w:r>
        <w:t>If t</w:t>
      </w:r>
      <w:r w:rsidR="00B03AB0" w:rsidRPr="005046B9">
        <w:t xml:space="preserve">he compounding frequency is </w:t>
      </w:r>
      <w:r>
        <w:t>not always explicitly given, it</w:t>
      </w:r>
      <w:r w:rsidR="00B03AB0" w:rsidRPr="005046B9">
        <w:t xml:space="preserve"> is determined </w:t>
      </w:r>
      <w:r w:rsidR="00CA3D69">
        <w:t>by how often you make payments</w:t>
      </w:r>
    </w:p>
    <w:p w:rsidR="000542CA" w:rsidRDefault="000542CA" w:rsidP="0057421E">
      <w:pPr>
        <w:pStyle w:val="Heading4"/>
      </w:pPr>
    </w:p>
    <w:p w:rsidR="009376CB" w:rsidRDefault="00BC11D9" w:rsidP="0057421E">
      <w:pPr>
        <w:pStyle w:val="Heading4"/>
      </w:pPr>
      <w:r>
        <w:t>When to use the formulas</w:t>
      </w:r>
      <w:r w:rsidR="0057421E">
        <w:t xml:space="preserve">: </w:t>
      </w:r>
      <w:r w:rsidR="009376CB">
        <w:t>What is the question asking?</w:t>
      </w:r>
    </w:p>
    <w:p w:rsidR="009376CB" w:rsidRDefault="009376CB" w:rsidP="009376CB">
      <w:pPr>
        <w:pStyle w:val="ListParagraph"/>
        <w:numPr>
          <w:ilvl w:val="0"/>
          <w:numId w:val="33"/>
        </w:numPr>
      </w:pPr>
      <w:r>
        <w:t>Find a payment</w:t>
      </w:r>
    </w:p>
    <w:p w:rsidR="009376CB" w:rsidRDefault="009376CB" w:rsidP="009376CB">
      <w:pPr>
        <w:pStyle w:val="ListParagraph"/>
        <w:numPr>
          <w:ilvl w:val="1"/>
          <w:numId w:val="33"/>
        </w:numPr>
      </w:pPr>
      <w:r>
        <w:t xml:space="preserve">Savings </w:t>
      </w:r>
      <w:r w:rsidR="0057421E">
        <w:t>payment:</w:t>
      </w:r>
      <w:r>
        <w:t xml:space="preserve"> </w:t>
      </w:r>
      <w:r w:rsidR="0057421E">
        <w:t xml:space="preserve">savings plan </w:t>
      </w:r>
      <w:r>
        <w:t>equation</w:t>
      </w:r>
      <w:r w:rsidR="0057421E">
        <w:t xml:space="preserve"> (positive exponent)</w:t>
      </w:r>
      <w:r>
        <w:t xml:space="preserve"> solved for </w:t>
      </w:r>
      <w:r w:rsidRPr="0057421E">
        <w:rPr>
          <w:i/>
        </w:rPr>
        <w:t>d</w:t>
      </w:r>
    </w:p>
    <w:p w:rsidR="009376CB" w:rsidRDefault="0057421E" w:rsidP="009376CB">
      <w:pPr>
        <w:pStyle w:val="ListParagraph"/>
        <w:numPr>
          <w:ilvl w:val="1"/>
          <w:numId w:val="33"/>
        </w:numPr>
      </w:pPr>
      <w:r>
        <w:t xml:space="preserve">Loan payment: loan </w:t>
      </w:r>
      <w:r w:rsidR="009376CB">
        <w:t>equation</w:t>
      </w:r>
      <w:r>
        <w:t xml:space="preserve"> (negative exponent)</w:t>
      </w:r>
      <w:r w:rsidR="009376CB">
        <w:t xml:space="preserve"> </w:t>
      </w:r>
      <w:r w:rsidR="00802FC6">
        <w:t>solved</w:t>
      </w:r>
      <w:r w:rsidR="009376CB">
        <w:t xml:space="preserve"> for </w:t>
      </w:r>
      <w:r w:rsidR="009376CB" w:rsidRPr="0057421E">
        <w:rPr>
          <w:i/>
        </w:rPr>
        <w:t>d</w:t>
      </w:r>
    </w:p>
    <w:p w:rsidR="000542CA" w:rsidRDefault="009376CB" w:rsidP="009376CB">
      <w:pPr>
        <w:pStyle w:val="ListParagraph"/>
        <w:numPr>
          <w:ilvl w:val="0"/>
          <w:numId w:val="33"/>
        </w:numPr>
      </w:pPr>
      <w:r>
        <w:t xml:space="preserve">How much do you need to deposit </w:t>
      </w:r>
      <w:r w:rsidR="00BC11D9">
        <w:t>now?</w:t>
      </w:r>
    </w:p>
    <w:p w:rsidR="00802FC6" w:rsidRPr="000542CA" w:rsidRDefault="000542CA" w:rsidP="000542CA">
      <w:pPr>
        <w:pStyle w:val="ListParagraph"/>
        <w:numPr>
          <w:ilvl w:val="1"/>
          <w:numId w:val="33"/>
        </w:numPr>
      </w:pPr>
      <w:r>
        <w:t>Compound interest (except continuous)</w:t>
      </w:r>
      <w:r w:rsidR="00802FC6">
        <w:t xml:space="preserve">: </w:t>
      </w:r>
      <w:r w:rsidR="0057421E">
        <w:t xml:space="preserve">compound interest </w:t>
      </w:r>
      <w:r w:rsidR="00802FC6">
        <w:t>formula</w:t>
      </w:r>
      <w:r w:rsidR="0057421E">
        <w:t>s</w:t>
      </w:r>
      <w:r w:rsidR="00802FC6">
        <w:t xml:space="preserve"> solved for </w:t>
      </w:r>
      <w:r w:rsidR="00802FC6" w:rsidRPr="0057421E">
        <w:rPr>
          <w:i/>
        </w:rPr>
        <w:t>P</w:t>
      </w:r>
    </w:p>
    <w:p w:rsidR="000542CA" w:rsidRDefault="000542CA" w:rsidP="000542CA">
      <w:pPr>
        <w:pStyle w:val="ListParagraph"/>
        <w:numPr>
          <w:ilvl w:val="1"/>
          <w:numId w:val="33"/>
        </w:numPr>
      </w:pPr>
      <w:r w:rsidRPr="000542CA">
        <w:t xml:space="preserve">Continuously compounded: </w:t>
      </w:r>
      <w:r>
        <w:t xml:space="preserve">the formula with </w:t>
      </w:r>
      <w:r w:rsidRPr="000542CA">
        <w:rPr>
          <w:i/>
        </w:rPr>
        <w:t>e</w:t>
      </w:r>
      <w:r w:rsidRPr="000542CA">
        <w:t xml:space="preserve"> solved for </w:t>
      </w:r>
      <w:r>
        <w:rPr>
          <w:i/>
        </w:rPr>
        <w:t>P</w:t>
      </w:r>
    </w:p>
    <w:p w:rsidR="009376CB" w:rsidRDefault="0057421E" w:rsidP="009376CB">
      <w:pPr>
        <w:pStyle w:val="ListParagraph"/>
        <w:numPr>
          <w:ilvl w:val="0"/>
          <w:numId w:val="33"/>
        </w:numPr>
      </w:pPr>
      <w:r>
        <w:t>W</w:t>
      </w:r>
      <w:r w:rsidR="009376CB">
        <w:t>hat loan amount can you afford, or remaining loan balance:</w:t>
      </w:r>
      <w:r>
        <w:t xml:space="preserve"> loan formula solved for </w:t>
      </w:r>
      <w:r w:rsidRPr="0057421E">
        <w:rPr>
          <w:i/>
        </w:rPr>
        <w:t>P</w:t>
      </w:r>
    </w:p>
    <w:p w:rsidR="009376CB" w:rsidRDefault="009376CB" w:rsidP="009376CB">
      <w:pPr>
        <w:pStyle w:val="ListParagraph"/>
        <w:numPr>
          <w:ilvl w:val="0"/>
          <w:numId w:val="33"/>
        </w:numPr>
      </w:pPr>
      <w:r>
        <w:t>What will the account balance be in the future?</w:t>
      </w:r>
    </w:p>
    <w:p w:rsidR="0057421E" w:rsidRDefault="0057421E" w:rsidP="0057421E">
      <w:pPr>
        <w:pStyle w:val="ListParagraph"/>
        <w:numPr>
          <w:ilvl w:val="1"/>
          <w:numId w:val="33"/>
        </w:numPr>
      </w:pPr>
      <w:r>
        <w:t>One-time deposit:</w:t>
      </w:r>
    </w:p>
    <w:p w:rsidR="009376CB" w:rsidRDefault="009376CB" w:rsidP="0057421E">
      <w:pPr>
        <w:pStyle w:val="ListParagraph"/>
        <w:numPr>
          <w:ilvl w:val="2"/>
          <w:numId w:val="33"/>
        </w:numPr>
      </w:pPr>
      <w:r>
        <w:t xml:space="preserve">Simple </w:t>
      </w:r>
      <w:r w:rsidR="0057421E">
        <w:t>interest: simple interest formula</w:t>
      </w:r>
    </w:p>
    <w:p w:rsidR="009376CB" w:rsidRDefault="009376CB" w:rsidP="0057421E">
      <w:pPr>
        <w:pStyle w:val="ListParagraph"/>
        <w:numPr>
          <w:ilvl w:val="2"/>
          <w:numId w:val="33"/>
        </w:numPr>
      </w:pPr>
      <w:r>
        <w:t>Compound interest (except continuous)</w:t>
      </w:r>
      <w:r w:rsidR="0057421E">
        <w:t xml:space="preserve">: compound interest formula solved for </w:t>
      </w:r>
      <w:r w:rsidR="0057421E" w:rsidRPr="0057421E">
        <w:rPr>
          <w:i/>
        </w:rPr>
        <w:t>A</w:t>
      </w:r>
    </w:p>
    <w:p w:rsidR="009376CB" w:rsidRDefault="009376CB" w:rsidP="0057421E">
      <w:pPr>
        <w:pStyle w:val="ListParagraph"/>
        <w:numPr>
          <w:ilvl w:val="2"/>
          <w:numId w:val="33"/>
        </w:numPr>
      </w:pPr>
      <w:r>
        <w:t xml:space="preserve">Continuously compounded interest: </w:t>
      </w:r>
      <w:r w:rsidR="0057421E">
        <w:t xml:space="preserve">the formula with </w:t>
      </w:r>
      <w:r w:rsidR="0057421E" w:rsidRPr="0057421E">
        <w:rPr>
          <w:i/>
        </w:rPr>
        <w:t>e</w:t>
      </w:r>
      <w:r w:rsidR="0057421E">
        <w:t xml:space="preserve"> in it, solved for </w:t>
      </w:r>
      <w:r w:rsidR="0057421E" w:rsidRPr="0057421E">
        <w:rPr>
          <w:i/>
        </w:rPr>
        <w:t>A</w:t>
      </w:r>
    </w:p>
    <w:p w:rsidR="0057421E" w:rsidRPr="00E15642" w:rsidRDefault="0057421E" w:rsidP="0057421E">
      <w:pPr>
        <w:pStyle w:val="ListParagraph"/>
        <w:numPr>
          <w:ilvl w:val="1"/>
          <w:numId w:val="33"/>
        </w:numPr>
      </w:pPr>
      <w:r>
        <w:t xml:space="preserve">Regular payments: Savings plan formula solved for </w:t>
      </w:r>
      <w:r w:rsidRPr="0057421E">
        <w:rPr>
          <w:i/>
        </w:rPr>
        <w:t>A</w:t>
      </w:r>
    </w:p>
    <w:p w:rsidR="00160E49" w:rsidRPr="006E7F94" w:rsidRDefault="00160E49" w:rsidP="00160E49">
      <w:r w:rsidRPr="006E7F94">
        <w:t>Remember, the most important part of answering any kind of question, money or otherwise, is first to correctly identify what the question is really asking, and to determine what approach will best allow you to solve the problem.</w:t>
      </w:r>
      <w:r w:rsidR="00BC11D9">
        <w:t xml:space="preserve"> After practicing with the exercises from this section, you can test yourself with the cumulative chapter 2 exercises.</w:t>
      </w:r>
    </w:p>
    <w:p w:rsidR="00160E49" w:rsidRPr="006E7F94" w:rsidRDefault="00160E49" w:rsidP="00160E49"/>
    <w:sectPr w:rsidR="00160E49" w:rsidRPr="006E7F94" w:rsidSect="00DD69C4">
      <w:headerReference w:type="default" r:id="rId67"/>
      <w:headerReference w:type="first" r:id="rId68"/>
      <w:footerReference w:type="first" r:id="rId69"/>
      <w:type w:val="continuous"/>
      <w:pgSz w:w="12240" w:h="15840"/>
      <w:pgMar w:top="1440" w:right="1080" w:bottom="1080" w:left="1080" w:header="720" w:footer="720" w:gutter="108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F74" w:rsidRDefault="00DC2F74" w:rsidP="008C3A10">
      <w:r>
        <w:separator/>
      </w:r>
    </w:p>
  </w:endnote>
  <w:endnote w:type="continuationSeparator" w:id="0">
    <w:p w:rsidR="00DC2F74" w:rsidRDefault="00DC2F74" w:rsidP="008C3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B4C" w:rsidRPr="00D72126" w:rsidRDefault="00C62B4C" w:rsidP="00D72126">
    <w:pPr>
      <w:pStyle w:val="Footer"/>
    </w:pPr>
    <w:r w:rsidRPr="00D72126">
      <w:rPr>
        <w:rFonts w:ascii="Calibri Light" w:hAnsi="Calibri Light" w:cs="Calibri Light"/>
        <w:color w:val="222222"/>
        <w:shd w:val="clear" w:color="auto" w:fill="FFFFFF"/>
      </w:rPr>
      <w:t>Section 2.</w:t>
    </w:r>
    <w:r>
      <w:rPr>
        <w:rFonts w:ascii="Calibri Light" w:hAnsi="Calibri Light" w:cs="Calibri Light"/>
        <w:color w:val="222222"/>
        <w:shd w:val="clear" w:color="auto" w:fill="FFFFFF"/>
      </w:rPr>
      <w:t>5</w:t>
    </w:r>
    <w:r w:rsidRPr="00D72126">
      <w:rPr>
        <w:rFonts w:ascii="Calibri Light" w:hAnsi="Calibri Light" w:cs="Calibri Light"/>
        <w:color w:val="222222"/>
        <w:shd w:val="clear" w:color="auto" w:fill="FFFFFF"/>
      </w:rPr>
      <w:t xml:space="preserve"> is licensed by Portland Community College under </w:t>
    </w:r>
    <w:hyperlink r:id="rId1" w:tgtFrame="_blank" w:history="1">
      <w:r w:rsidRPr="00D72126">
        <w:rPr>
          <w:rFonts w:ascii="Calibri Light" w:hAnsi="Calibri Light" w:cs="Calibri Light"/>
          <w:color w:val="0000FF"/>
          <w:u w:val="single"/>
          <w:shd w:val="clear" w:color="auto" w:fill="FFFFFF"/>
        </w:rPr>
        <w:t>CC-BY-SA 3.0</w:t>
      </w:r>
    </w:hyperlink>
    <w:r w:rsidRPr="00D72126">
      <w:rPr>
        <w:rFonts w:ascii="Calibri Light" w:hAnsi="Calibri Light" w:cs="Calibri Light"/>
        <w:color w:val="222222"/>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F74" w:rsidRDefault="00DC2F74" w:rsidP="008C3A10">
      <w:r>
        <w:separator/>
      </w:r>
    </w:p>
  </w:footnote>
  <w:footnote w:type="continuationSeparator" w:id="0">
    <w:p w:rsidR="00DC2F74" w:rsidRDefault="00DC2F74" w:rsidP="008C3A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B4C" w:rsidRPr="000079D2" w:rsidRDefault="00C62B4C" w:rsidP="00B3040E">
    <w:pPr>
      <w:pStyle w:val="Header"/>
      <w:tabs>
        <w:tab w:val="clear" w:pos="4680"/>
        <w:tab w:val="clear" w:pos="9360"/>
        <w:tab w:val="left" w:pos="7597"/>
      </w:tabs>
      <w:jc w:val="right"/>
      <w:rPr>
        <w:rFonts w:asciiTheme="majorHAnsi" w:hAnsiTheme="majorHAnsi" w:cstheme="majorHAnsi"/>
      </w:rPr>
    </w:pPr>
    <w:r>
      <w:rPr>
        <w:rFonts w:asciiTheme="majorHAnsi" w:hAnsiTheme="majorHAnsi" w:cstheme="majorHAnsi"/>
      </w:rPr>
      <w:t>2.4 Loan Payments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B4C" w:rsidRPr="000079D2" w:rsidRDefault="00C62B4C" w:rsidP="00B3040E">
    <w:pPr>
      <w:pStyle w:val="Header"/>
      <w:tabs>
        <w:tab w:val="clear" w:pos="4680"/>
        <w:tab w:val="clear" w:pos="9360"/>
        <w:tab w:val="left" w:pos="7597"/>
      </w:tabs>
      <w:jc w:val="right"/>
      <w:rPr>
        <w:rFonts w:asciiTheme="majorHAnsi" w:hAnsiTheme="majorHAnsi" w:cstheme="majorHAnsi"/>
      </w:rPr>
    </w:pPr>
    <w:r>
      <w:rPr>
        <w:rFonts w:asciiTheme="majorHAnsi" w:hAnsiTheme="majorHAnsi" w:cstheme="majorHAnsi"/>
      </w:rPr>
      <w:t>2.5 Income Taxes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B4C" w:rsidRPr="007D10BA" w:rsidRDefault="00C62B4C" w:rsidP="007D10BA">
    <w:pPr>
      <w:pStyle w:val="Header"/>
      <w:jc w:val="right"/>
      <w:rPr>
        <w:rFonts w:asciiTheme="majorHAnsi" w:hAnsiTheme="majorHAnsi" w:cstheme="majorHAnsi"/>
      </w:rPr>
    </w:pPr>
    <w:r w:rsidRPr="007D10BA">
      <w:rPr>
        <w:rFonts w:asciiTheme="majorHAnsi" w:hAnsiTheme="majorHAnsi" w:cstheme="majorHAnsi"/>
      </w:rPr>
      <w:t>2.5 Income Taxes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6D8B"/>
    <w:multiLevelType w:val="hybridMultilevel"/>
    <w:tmpl w:val="64FC81F8"/>
    <w:lvl w:ilvl="0" w:tplc="E58EFC3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321A4"/>
    <w:multiLevelType w:val="multilevel"/>
    <w:tmpl w:val="75F80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07647"/>
    <w:multiLevelType w:val="hybridMultilevel"/>
    <w:tmpl w:val="E2B03D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517FE8"/>
    <w:multiLevelType w:val="multilevel"/>
    <w:tmpl w:val="9B7C5C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275B6"/>
    <w:multiLevelType w:val="multilevel"/>
    <w:tmpl w:val="128A82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A127E0"/>
    <w:multiLevelType w:val="hybridMultilevel"/>
    <w:tmpl w:val="91C4A9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1E9F7424"/>
    <w:multiLevelType w:val="hybridMultilevel"/>
    <w:tmpl w:val="35A0A4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336DFC"/>
    <w:multiLevelType w:val="hybridMultilevel"/>
    <w:tmpl w:val="79AC2D32"/>
    <w:lvl w:ilvl="0" w:tplc="E58EFC3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7A15E0"/>
    <w:multiLevelType w:val="hybridMultilevel"/>
    <w:tmpl w:val="B3068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8D37BA"/>
    <w:multiLevelType w:val="hybridMultilevel"/>
    <w:tmpl w:val="52A86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74313"/>
    <w:multiLevelType w:val="hybridMultilevel"/>
    <w:tmpl w:val="4CD265D4"/>
    <w:lvl w:ilvl="0" w:tplc="9D844912">
      <w:start w:val="1"/>
      <w:numFmt w:val="decimal"/>
      <w:lvlText w:val="%1."/>
      <w:lvlJc w:val="left"/>
      <w:pPr>
        <w:tabs>
          <w:tab w:val="num" w:pos="630"/>
        </w:tabs>
        <w:ind w:left="63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CB04D922">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F82979"/>
    <w:multiLevelType w:val="hybridMultilevel"/>
    <w:tmpl w:val="A962A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9A30FE"/>
    <w:multiLevelType w:val="multilevel"/>
    <w:tmpl w:val="5A18A7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ECF725A"/>
    <w:multiLevelType w:val="hybridMultilevel"/>
    <w:tmpl w:val="5794618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D128F6"/>
    <w:multiLevelType w:val="hybridMultilevel"/>
    <w:tmpl w:val="E7BA5DB4"/>
    <w:lvl w:ilvl="0" w:tplc="4C2ED990">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3310A"/>
    <w:multiLevelType w:val="hybridMultilevel"/>
    <w:tmpl w:val="A864B81A"/>
    <w:lvl w:ilvl="0" w:tplc="6A883C1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6616A4"/>
    <w:multiLevelType w:val="hybridMultilevel"/>
    <w:tmpl w:val="103AEF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81691E"/>
    <w:multiLevelType w:val="multilevel"/>
    <w:tmpl w:val="C6B80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1646F8"/>
    <w:multiLevelType w:val="hybridMultilevel"/>
    <w:tmpl w:val="D0EC85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EE0C27"/>
    <w:multiLevelType w:val="hybridMultilevel"/>
    <w:tmpl w:val="BBA09B38"/>
    <w:lvl w:ilvl="0" w:tplc="E58EFC3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84556E"/>
    <w:multiLevelType w:val="multilevel"/>
    <w:tmpl w:val="4642C1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A6E7398"/>
    <w:multiLevelType w:val="hybridMultilevel"/>
    <w:tmpl w:val="4CD265D4"/>
    <w:lvl w:ilvl="0" w:tplc="9D844912">
      <w:start w:val="1"/>
      <w:numFmt w:val="decimal"/>
      <w:lvlText w:val="%1."/>
      <w:lvlJc w:val="left"/>
      <w:pPr>
        <w:tabs>
          <w:tab w:val="num" w:pos="630"/>
        </w:tabs>
        <w:ind w:left="63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CB04D922">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C7A6B3E"/>
    <w:multiLevelType w:val="hybridMultilevel"/>
    <w:tmpl w:val="B2F27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7F4CC9"/>
    <w:multiLevelType w:val="hybridMultilevel"/>
    <w:tmpl w:val="9B5EE1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82430C"/>
    <w:multiLevelType w:val="hybridMultilevel"/>
    <w:tmpl w:val="D5C47D36"/>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5C9464E4"/>
    <w:multiLevelType w:val="multilevel"/>
    <w:tmpl w:val="8FC87F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3F3B0B"/>
    <w:multiLevelType w:val="hybridMultilevel"/>
    <w:tmpl w:val="8D824C98"/>
    <w:lvl w:ilvl="0" w:tplc="E58EFC3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7614BCE"/>
    <w:multiLevelType w:val="hybridMultilevel"/>
    <w:tmpl w:val="B784E654"/>
    <w:lvl w:ilvl="0" w:tplc="E58EFC3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CCC2D3D"/>
    <w:multiLevelType w:val="multilevel"/>
    <w:tmpl w:val="8B3A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9B6EEF"/>
    <w:multiLevelType w:val="hybridMultilevel"/>
    <w:tmpl w:val="15ACEABA"/>
    <w:lvl w:ilvl="0" w:tplc="5606B03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310105B"/>
    <w:multiLevelType w:val="hybridMultilevel"/>
    <w:tmpl w:val="E38614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7C0EE8"/>
    <w:multiLevelType w:val="multilevel"/>
    <w:tmpl w:val="0C2C7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95EFE"/>
    <w:multiLevelType w:val="hybridMultilevel"/>
    <w:tmpl w:val="F37C974E"/>
    <w:lvl w:ilvl="0" w:tplc="66BA7EC0">
      <w:start w:val="1"/>
      <w:numFmt w:val="decimal"/>
      <w:lvlText w:val="%1."/>
      <w:lvlJc w:val="left"/>
      <w:pPr>
        <w:ind w:left="720" w:hanging="360"/>
      </w:pPr>
      <w:rPr>
        <w:rFonts w:ascii="Cambria Math" w:eastAsiaTheme="minorEastAsia" w:hAnsi="Cambria Math" w:cstheme="minorBidi" w:hint="default"/>
        <w:color w:val="auto"/>
      </w:rPr>
    </w:lvl>
    <w:lvl w:ilvl="1" w:tplc="2E1675D6">
      <w:start w:val="1"/>
      <w:numFmt w:val="lowerLetter"/>
      <w:lvlText w:val="%2."/>
      <w:lvlJc w:val="left"/>
      <w:pPr>
        <w:ind w:left="1440" w:hanging="360"/>
      </w:pPr>
      <w:rPr>
        <w:rFonts w:ascii="Cambria Math" w:hAnsi="Cambria Math"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950E77"/>
    <w:multiLevelType w:val="multilevel"/>
    <w:tmpl w:val="39CA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4D115B"/>
    <w:multiLevelType w:val="hybridMultilevel"/>
    <w:tmpl w:val="E59AC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12"/>
  </w:num>
  <w:num w:numId="3">
    <w:abstractNumId w:val="28"/>
    <w:lvlOverride w:ilvl="0">
      <w:lvl w:ilvl="0">
        <w:numFmt w:val="lowerLetter"/>
        <w:lvlText w:val="%1."/>
        <w:lvlJc w:val="left"/>
      </w:lvl>
    </w:lvlOverride>
  </w:num>
  <w:num w:numId="4">
    <w:abstractNumId w:val="31"/>
    <w:lvlOverride w:ilvl="0">
      <w:lvl w:ilvl="0">
        <w:numFmt w:val="lowerLetter"/>
        <w:lvlText w:val="%1."/>
        <w:lvlJc w:val="left"/>
      </w:lvl>
    </w:lvlOverride>
  </w:num>
  <w:num w:numId="5">
    <w:abstractNumId w:val="17"/>
    <w:lvlOverride w:ilvl="0">
      <w:lvl w:ilvl="0">
        <w:numFmt w:val="lowerLetter"/>
        <w:lvlText w:val="%1."/>
        <w:lvlJc w:val="left"/>
      </w:lvl>
    </w:lvlOverride>
  </w:num>
  <w:num w:numId="6">
    <w:abstractNumId w:val="33"/>
    <w:lvlOverride w:ilvl="0">
      <w:lvl w:ilvl="0">
        <w:numFmt w:val="lowerLetter"/>
        <w:lvlText w:val="%1."/>
        <w:lvlJc w:val="left"/>
      </w:lvl>
    </w:lvlOverride>
  </w:num>
  <w:num w:numId="7">
    <w:abstractNumId w:val="21"/>
  </w:num>
  <w:num w:numId="8">
    <w:abstractNumId w:val="13"/>
  </w:num>
  <w:num w:numId="9">
    <w:abstractNumId w:val="2"/>
  </w:num>
  <w:num w:numId="10">
    <w:abstractNumId w:val="20"/>
  </w:num>
  <w:num w:numId="11">
    <w:abstractNumId w:val="25"/>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30"/>
  </w:num>
  <w:num w:numId="14">
    <w:abstractNumId w:val="5"/>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22"/>
  </w:num>
  <w:num w:numId="18">
    <w:abstractNumId w:val="8"/>
  </w:num>
  <w:num w:numId="19">
    <w:abstractNumId w:val="34"/>
  </w:num>
  <w:num w:numId="20">
    <w:abstractNumId w:val="16"/>
  </w:num>
  <w:num w:numId="21">
    <w:abstractNumId w:val="6"/>
  </w:num>
  <w:num w:numId="22">
    <w:abstractNumId w:val="18"/>
  </w:num>
  <w:num w:numId="23">
    <w:abstractNumId w:val="19"/>
  </w:num>
  <w:num w:numId="24">
    <w:abstractNumId w:val="0"/>
  </w:num>
  <w:num w:numId="25">
    <w:abstractNumId w:val="7"/>
  </w:num>
  <w:num w:numId="26">
    <w:abstractNumId w:val="26"/>
  </w:num>
  <w:num w:numId="27">
    <w:abstractNumId w:val="27"/>
  </w:num>
  <w:num w:numId="28">
    <w:abstractNumId w:val="24"/>
  </w:num>
  <w:num w:numId="29">
    <w:abstractNumId w:val="15"/>
  </w:num>
  <w:num w:numId="30">
    <w:abstractNumId w:val="32"/>
  </w:num>
  <w:num w:numId="31">
    <w:abstractNumId w:val="11"/>
  </w:num>
  <w:num w:numId="32">
    <w:abstractNumId w:val="14"/>
  </w:num>
  <w:num w:numId="33">
    <w:abstractNumId w:val="9"/>
  </w:num>
  <w:num w:numId="34">
    <w:abstractNumId w:val="10"/>
  </w:num>
  <w:num w:numId="35">
    <w:abstractNumId w:val="29"/>
  </w:num>
  <w:num w:numId="36">
    <w:abstractNumId w:val="1"/>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evenAndOddHeaders/>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F42"/>
    <w:rsid w:val="000022CE"/>
    <w:rsid w:val="00003963"/>
    <w:rsid w:val="00004E87"/>
    <w:rsid w:val="00005734"/>
    <w:rsid w:val="0000661D"/>
    <w:rsid w:val="0000695A"/>
    <w:rsid w:val="000079D2"/>
    <w:rsid w:val="000113D5"/>
    <w:rsid w:val="00022164"/>
    <w:rsid w:val="0002549A"/>
    <w:rsid w:val="00030DC2"/>
    <w:rsid w:val="00032DB8"/>
    <w:rsid w:val="00041044"/>
    <w:rsid w:val="000429C5"/>
    <w:rsid w:val="00045596"/>
    <w:rsid w:val="000468C9"/>
    <w:rsid w:val="000503B5"/>
    <w:rsid w:val="000542CA"/>
    <w:rsid w:val="000559D0"/>
    <w:rsid w:val="000623E2"/>
    <w:rsid w:val="0006332D"/>
    <w:rsid w:val="000718F3"/>
    <w:rsid w:val="00075F04"/>
    <w:rsid w:val="00082010"/>
    <w:rsid w:val="00083C8A"/>
    <w:rsid w:val="00092121"/>
    <w:rsid w:val="0009263A"/>
    <w:rsid w:val="000979A5"/>
    <w:rsid w:val="000A08BD"/>
    <w:rsid w:val="000A34FA"/>
    <w:rsid w:val="000A4A5B"/>
    <w:rsid w:val="000A502C"/>
    <w:rsid w:val="000B2614"/>
    <w:rsid w:val="000B38B8"/>
    <w:rsid w:val="000C11DE"/>
    <w:rsid w:val="000C1B32"/>
    <w:rsid w:val="000C35B3"/>
    <w:rsid w:val="000C3F56"/>
    <w:rsid w:val="000D077E"/>
    <w:rsid w:val="000D5ABD"/>
    <w:rsid w:val="000E5C76"/>
    <w:rsid w:val="000F1E56"/>
    <w:rsid w:val="000F53B2"/>
    <w:rsid w:val="00100BF5"/>
    <w:rsid w:val="00102A2A"/>
    <w:rsid w:val="00105931"/>
    <w:rsid w:val="00105F50"/>
    <w:rsid w:val="00116BBE"/>
    <w:rsid w:val="00124151"/>
    <w:rsid w:val="00132861"/>
    <w:rsid w:val="001455BF"/>
    <w:rsid w:val="00160BED"/>
    <w:rsid w:val="00160E49"/>
    <w:rsid w:val="0016240B"/>
    <w:rsid w:val="0017790E"/>
    <w:rsid w:val="00185C4D"/>
    <w:rsid w:val="001957F9"/>
    <w:rsid w:val="001C4DAA"/>
    <w:rsid w:val="001D31CC"/>
    <w:rsid w:val="001D60BB"/>
    <w:rsid w:val="001E0A26"/>
    <w:rsid w:val="001E398F"/>
    <w:rsid w:val="001F07AE"/>
    <w:rsid w:val="00206AF7"/>
    <w:rsid w:val="00207ADD"/>
    <w:rsid w:val="00212762"/>
    <w:rsid w:val="00223E30"/>
    <w:rsid w:val="00232CF7"/>
    <w:rsid w:val="00233144"/>
    <w:rsid w:val="00240053"/>
    <w:rsid w:val="002528DD"/>
    <w:rsid w:val="002544B5"/>
    <w:rsid w:val="0025759C"/>
    <w:rsid w:val="0026229D"/>
    <w:rsid w:val="00266EAE"/>
    <w:rsid w:val="00273224"/>
    <w:rsid w:val="00273E4E"/>
    <w:rsid w:val="002844CC"/>
    <w:rsid w:val="00285D56"/>
    <w:rsid w:val="0029189D"/>
    <w:rsid w:val="002920D6"/>
    <w:rsid w:val="002B1A68"/>
    <w:rsid w:val="002B2245"/>
    <w:rsid w:val="002B684D"/>
    <w:rsid w:val="002B710C"/>
    <w:rsid w:val="002D201B"/>
    <w:rsid w:val="002D627C"/>
    <w:rsid w:val="002D63C5"/>
    <w:rsid w:val="002D6BA3"/>
    <w:rsid w:val="002E2336"/>
    <w:rsid w:val="002F575D"/>
    <w:rsid w:val="003009C6"/>
    <w:rsid w:val="003071D0"/>
    <w:rsid w:val="00310E0E"/>
    <w:rsid w:val="00312006"/>
    <w:rsid w:val="00322BD3"/>
    <w:rsid w:val="003278B3"/>
    <w:rsid w:val="00334B0E"/>
    <w:rsid w:val="00341C39"/>
    <w:rsid w:val="00347624"/>
    <w:rsid w:val="003569A3"/>
    <w:rsid w:val="003728DB"/>
    <w:rsid w:val="003753F6"/>
    <w:rsid w:val="00375B6E"/>
    <w:rsid w:val="00381503"/>
    <w:rsid w:val="003832BD"/>
    <w:rsid w:val="00395E38"/>
    <w:rsid w:val="00395F26"/>
    <w:rsid w:val="003A2EED"/>
    <w:rsid w:val="003A6713"/>
    <w:rsid w:val="003B36A6"/>
    <w:rsid w:val="003D114B"/>
    <w:rsid w:val="003D34B4"/>
    <w:rsid w:val="003D6452"/>
    <w:rsid w:val="003E3B36"/>
    <w:rsid w:val="003F058D"/>
    <w:rsid w:val="003F7198"/>
    <w:rsid w:val="00404200"/>
    <w:rsid w:val="00405824"/>
    <w:rsid w:val="004074B3"/>
    <w:rsid w:val="00410C30"/>
    <w:rsid w:val="00417D58"/>
    <w:rsid w:val="00425F72"/>
    <w:rsid w:val="0043163A"/>
    <w:rsid w:val="0043377F"/>
    <w:rsid w:val="00436FC3"/>
    <w:rsid w:val="004407F4"/>
    <w:rsid w:val="00443479"/>
    <w:rsid w:val="004521B3"/>
    <w:rsid w:val="004546A6"/>
    <w:rsid w:val="00460956"/>
    <w:rsid w:val="00461E98"/>
    <w:rsid w:val="00462044"/>
    <w:rsid w:val="004748EF"/>
    <w:rsid w:val="00475DA0"/>
    <w:rsid w:val="0048797E"/>
    <w:rsid w:val="004A3BD7"/>
    <w:rsid w:val="004A6DF8"/>
    <w:rsid w:val="004A7ADD"/>
    <w:rsid w:val="004B03C9"/>
    <w:rsid w:val="004B2938"/>
    <w:rsid w:val="004C25E3"/>
    <w:rsid w:val="004D1ED7"/>
    <w:rsid w:val="004D3181"/>
    <w:rsid w:val="004D5881"/>
    <w:rsid w:val="004F17B4"/>
    <w:rsid w:val="004F2338"/>
    <w:rsid w:val="004F4FF4"/>
    <w:rsid w:val="00500500"/>
    <w:rsid w:val="005046B9"/>
    <w:rsid w:val="00505B33"/>
    <w:rsid w:val="00505DE1"/>
    <w:rsid w:val="00510ED9"/>
    <w:rsid w:val="00520733"/>
    <w:rsid w:val="0053608B"/>
    <w:rsid w:val="00540F49"/>
    <w:rsid w:val="00544D9D"/>
    <w:rsid w:val="00554489"/>
    <w:rsid w:val="005618A2"/>
    <w:rsid w:val="00561AE4"/>
    <w:rsid w:val="005620F1"/>
    <w:rsid w:val="005632CC"/>
    <w:rsid w:val="00565701"/>
    <w:rsid w:val="005717A1"/>
    <w:rsid w:val="00572FAF"/>
    <w:rsid w:val="0057421E"/>
    <w:rsid w:val="00582293"/>
    <w:rsid w:val="00585808"/>
    <w:rsid w:val="005872D5"/>
    <w:rsid w:val="00587C6E"/>
    <w:rsid w:val="00591428"/>
    <w:rsid w:val="005A2B0C"/>
    <w:rsid w:val="005A67DC"/>
    <w:rsid w:val="005A7CD6"/>
    <w:rsid w:val="005B38C5"/>
    <w:rsid w:val="005B57CA"/>
    <w:rsid w:val="005B77B7"/>
    <w:rsid w:val="005C26F2"/>
    <w:rsid w:val="005C4307"/>
    <w:rsid w:val="005D68F8"/>
    <w:rsid w:val="005F7993"/>
    <w:rsid w:val="00603016"/>
    <w:rsid w:val="006129C7"/>
    <w:rsid w:val="0061565A"/>
    <w:rsid w:val="0061712C"/>
    <w:rsid w:val="006207E1"/>
    <w:rsid w:val="00621024"/>
    <w:rsid w:val="006222BF"/>
    <w:rsid w:val="00631A63"/>
    <w:rsid w:val="0064184B"/>
    <w:rsid w:val="00645C83"/>
    <w:rsid w:val="0065151D"/>
    <w:rsid w:val="00651EE3"/>
    <w:rsid w:val="006527A6"/>
    <w:rsid w:val="006532A9"/>
    <w:rsid w:val="00660129"/>
    <w:rsid w:val="0066146F"/>
    <w:rsid w:val="00664FEC"/>
    <w:rsid w:val="00670952"/>
    <w:rsid w:val="00676294"/>
    <w:rsid w:val="00681F42"/>
    <w:rsid w:val="00691186"/>
    <w:rsid w:val="00691BB8"/>
    <w:rsid w:val="006949E2"/>
    <w:rsid w:val="006A5BDA"/>
    <w:rsid w:val="006B0DB7"/>
    <w:rsid w:val="006B4079"/>
    <w:rsid w:val="006B678B"/>
    <w:rsid w:val="006C1204"/>
    <w:rsid w:val="006C79B2"/>
    <w:rsid w:val="006D4051"/>
    <w:rsid w:val="006D4747"/>
    <w:rsid w:val="006D61A5"/>
    <w:rsid w:val="006E3A9F"/>
    <w:rsid w:val="006E418B"/>
    <w:rsid w:val="006F45E9"/>
    <w:rsid w:val="007109CC"/>
    <w:rsid w:val="00717C5C"/>
    <w:rsid w:val="00732BBF"/>
    <w:rsid w:val="0073543C"/>
    <w:rsid w:val="0073638B"/>
    <w:rsid w:val="00741CD8"/>
    <w:rsid w:val="00761E54"/>
    <w:rsid w:val="0078331B"/>
    <w:rsid w:val="0079701D"/>
    <w:rsid w:val="007A089E"/>
    <w:rsid w:val="007B62F2"/>
    <w:rsid w:val="007C52B4"/>
    <w:rsid w:val="007D0E44"/>
    <w:rsid w:val="007D10BA"/>
    <w:rsid w:val="007D3B2E"/>
    <w:rsid w:val="007D7B96"/>
    <w:rsid w:val="007E0C2E"/>
    <w:rsid w:val="007E3499"/>
    <w:rsid w:val="007E5EFD"/>
    <w:rsid w:val="007E7E10"/>
    <w:rsid w:val="00802F23"/>
    <w:rsid w:val="00802FC6"/>
    <w:rsid w:val="00803A24"/>
    <w:rsid w:val="008234B0"/>
    <w:rsid w:val="00823EA2"/>
    <w:rsid w:val="00824C8D"/>
    <w:rsid w:val="008340D7"/>
    <w:rsid w:val="00836AF1"/>
    <w:rsid w:val="0084069C"/>
    <w:rsid w:val="008421CF"/>
    <w:rsid w:val="00846593"/>
    <w:rsid w:val="00854452"/>
    <w:rsid w:val="00863A89"/>
    <w:rsid w:val="00870A74"/>
    <w:rsid w:val="00884261"/>
    <w:rsid w:val="00884AA0"/>
    <w:rsid w:val="008927C5"/>
    <w:rsid w:val="008A39EB"/>
    <w:rsid w:val="008B41E7"/>
    <w:rsid w:val="008C315B"/>
    <w:rsid w:val="008C3A10"/>
    <w:rsid w:val="008D2E62"/>
    <w:rsid w:val="008D35CD"/>
    <w:rsid w:val="008E0F2A"/>
    <w:rsid w:val="008E2C85"/>
    <w:rsid w:val="008E4A45"/>
    <w:rsid w:val="008F5EB9"/>
    <w:rsid w:val="00900E1D"/>
    <w:rsid w:val="009018BB"/>
    <w:rsid w:val="00902EE4"/>
    <w:rsid w:val="00903015"/>
    <w:rsid w:val="00906D76"/>
    <w:rsid w:val="00907A1E"/>
    <w:rsid w:val="009126AC"/>
    <w:rsid w:val="00913C45"/>
    <w:rsid w:val="00920ECA"/>
    <w:rsid w:val="00927CC3"/>
    <w:rsid w:val="00932604"/>
    <w:rsid w:val="009376CB"/>
    <w:rsid w:val="00941AE5"/>
    <w:rsid w:val="00945620"/>
    <w:rsid w:val="00952793"/>
    <w:rsid w:val="00953204"/>
    <w:rsid w:val="00963C86"/>
    <w:rsid w:val="009653C1"/>
    <w:rsid w:val="00965554"/>
    <w:rsid w:val="009666BE"/>
    <w:rsid w:val="00970FF4"/>
    <w:rsid w:val="0097111A"/>
    <w:rsid w:val="00971F8A"/>
    <w:rsid w:val="00977017"/>
    <w:rsid w:val="009810E3"/>
    <w:rsid w:val="009944E6"/>
    <w:rsid w:val="009B0BD2"/>
    <w:rsid w:val="009B1976"/>
    <w:rsid w:val="009B32B9"/>
    <w:rsid w:val="009B5BF4"/>
    <w:rsid w:val="009C310F"/>
    <w:rsid w:val="009C34DD"/>
    <w:rsid w:val="009C52AB"/>
    <w:rsid w:val="009C6AF7"/>
    <w:rsid w:val="009D01C4"/>
    <w:rsid w:val="009D77F3"/>
    <w:rsid w:val="009E3BF8"/>
    <w:rsid w:val="009F266F"/>
    <w:rsid w:val="009F50DC"/>
    <w:rsid w:val="00A07789"/>
    <w:rsid w:val="00A1163C"/>
    <w:rsid w:val="00A156B9"/>
    <w:rsid w:val="00A27F63"/>
    <w:rsid w:val="00A3792C"/>
    <w:rsid w:val="00A406A2"/>
    <w:rsid w:val="00A422E7"/>
    <w:rsid w:val="00A47A6E"/>
    <w:rsid w:val="00A5378A"/>
    <w:rsid w:val="00A67829"/>
    <w:rsid w:val="00A7344B"/>
    <w:rsid w:val="00A7672D"/>
    <w:rsid w:val="00A81FA3"/>
    <w:rsid w:val="00A87FB5"/>
    <w:rsid w:val="00A90BBE"/>
    <w:rsid w:val="00A91263"/>
    <w:rsid w:val="00AA192C"/>
    <w:rsid w:val="00AA39DF"/>
    <w:rsid w:val="00AE3063"/>
    <w:rsid w:val="00AE31C4"/>
    <w:rsid w:val="00AE32C4"/>
    <w:rsid w:val="00AF0929"/>
    <w:rsid w:val="00B00792"/>
    <w:rsid w:val="00B028ED"/>
    <w:rsid w:val="00B03AB0"/>
    <w:rsid w:val="00B07168"/>
    <w:rsid w:val="00B2336B"/>
    <w:rsid w:val="00B23451"/>
    <w:rsid w:val="00B3040E"/>
    <w:rsid w:val="00B32097"/>
    <w:rsid w:val="00B323CA"/>
    <w:rsid w:val="00B359AB"/>
    <w:rsid w:val="00B36483"/>
    <w:rsid w:val="00B40966"/>
    <w:rsid w:val="00B40C8F"/>
    <w:rsid w:val="00B520E0"/>
    <w:rsid w:val="00B62E6A"/>
    <w:rsid w:val="00B663CA"/>
    <w:rsid w:val="00B730D5"/>
    <w:rsid w:val="00B752DB"/>
    <w:rsid w:val="00B77FF0"/>
    <w:rsid w:val="00B86409"/>
    <w:rsid w:val="00B865EF"/>
    <w:rsid w:val="00B87F08"/>
    <w:rsid w:val="00B92A54"/>
    <w:rsid w:val="00BA2212"/>
    <w:rsid w:val="00BA5611"/>
    <w:rsid w:val="00BA5ED0"/>
    <w:rsid w:val="00BA77ED"/>
    <w:rsid w:val="00BB085F"/>
    <w:rsid w:val="00BB4C2B"/>
    <w:rsid w:val="00BC11D9"/>
    <w:rsid w:val="00BC21AB"/>
    <w:rsid w:val="00BC2FFC"/>
    <w:rsid w:val="00BD16B7"/>
    <w:rsid w:val="00BD7F78"/>
    <w:rsid w:val="00BE5D65"/>
    <w:rsid w:val="00BF1BAC"/>
    <w:rsid w:val="00BF270A"/>
    <w:rsid w:val="00C0106E"/>
    <w:rsid w:val="00C02E98"/>
    <w:rsid w:val="00C0329D"/>
    <w:rsid w:val="00C0533E"/>
    <w:rsid w:val="00C1049C"/>
    <w:rsid w:val="00C10AC5"/>
    <w:rsid w:val="00C13EC0"/>
    <w:rsid w:val="00C14E3F"/>
    <w:rsid w:val="00C17356"/>
    <w:rsid w:val="00C23D7F"/>
    <w:rsid w:val="00C34FE7"/>
    <w:rsid w:val="00C4653E"/>
    <w:rsid w:val="00C46904"/>
    <w:rsid w:val="00C46A22"/>
    <w:rsid w:val="00C628FF"/>
    <w:rsid w:val="00C62924"/>
    <w:rsid w:val="00C62B4C"/>
    <w:rsid w:val="00C65C36"/>
    <w:rsid w:val="00C70A5E"/>
    <w:rsid w:val="00C74022"/>
    <w:rsid w:val="00C75216"/>
    <w:rsid w:val="00C8015C"/>
    <w:rsid w:val="00CA11AF"/>
    <w:rsid w:val="00CA3979"/>
    <w:rsid w:val="00CA3D69"/>
    <w:rsid w:val="00CA4DB6"/>
    <w:rsid w:val="00CA6199"/>
    <w:rsid w:val="00CA7739"/>
    <w:rsid w:val="00CA78A7"/>
    <w:rsid w:val="00CA7FD8"/>
    <w:rsid w:val="00CB7540"/>
    <w:rsid w:val="00CB7AAF"/>
    <w:rsid w:val="00CC30B6"/>
    <w:rsid w:val="00CC482D"/>
    <w:rsid w:val="00CC7DB3"/>
    <w:rsid w:val="00CD31AF"/>
    <w:rsid w:val="00CD4DA6"/>
    <w:rsid w:val="00CD7E38"/>
    <w:rsid w:val="00CE0A10"/>
    <w:rsid w:val="00D11102"/>
    <w:rsid w:val="00D15023"/>
    <w:rsid w:val="00D1630D"/>
    <w:rsid w:val="00D23C11"/>
    <w:rsid w:val="00D24DA0"/>
    <w:rsid w:val="00D25B07"/>
    <w:rsid w:val="00D26272"/>
    <w:rsid w:val="00D276C4"/>
    <w:rsid w:val="00D32840"/>
    <w:rsid w:val="00D403C2"/>
    <w:rsid w:val="00D449A5"/>
    <w:rsid w:val="00D4575A"/>
    <w:rsid w:val="00D55970"/>
    <w:rsid w:val="00D60630"/>
    <w:rsid w:val="00D62DF4"/>
    <w:rsid w:val="00D6626B"/>
    <w:rsid w:val="00D72126"/>
    <w:rsid w:val="00DA49A6"/>
    <w:rsid w:val="00DC2654"/>
    <w:rsid w:val="00DC26F4"/>
    <w:rsid w:val="00DC2F74"/>
    <w:rsid w:val="00DD35E7"/>
    <w:rsid w:val="00DD69C4"/>
    <w:rsid w:val="00DE2761"/>
    <w:rsid w:val="00DE3644"/>
    <w:rsid w:val="00DE4706"/>
    <w:rsid w:val="00DE6FE3"/>
    <w:rsid w:val="00DF254B"/>
    <w:rsid w:val="00DF28A4"/>
    <w:rsid w:val="00E00B8C"/>
    <w:rsid w:val="00E0632F"/>
    <w:rsid w:val="00E0698D"/>
    <w:rsid w:val="00E06C7A"/>
    <w:rsid w:val="00E10A46"/>
    <w:rsid w:val="00E12DA5"/>
    <w:rsid w:val="00E15642"/>
    <w:rsid w:val="00E30456"/>
    <w:rsid w:val="00E373A5"/>
    <w:rsid w:val="00E40045"/>
    <w:rsid w:val="00E43551"/>
    <w:rsid w:val="00E459CA"/>
    <w:rsid w:val="00E51B56"/>
    <w:rsid w:val="00E55146"/>
    <w:rsid w:val="00E6654B"/>
    <w:rsid w:val="00E83C49"/>
    <w:rsid w:val="00E92EAE"/>
    <w:rsid w:val="00E96798"/>
    <w:rsid w:val="00EA16FB"/>
    <w:rsid w:val="00EA17B3"/>
    <w:rsid w:val="00EA1D93"/>
    <w:rsid w:val="00EA3C8F"/>
    <w:rsid w:val="00EA565B"/>
    <w:rsid w:val="00EA6925"/>
    <w:rsid w:val="00EA7FE8"/>
    <w:rsid w:val="00EB0DCF"/>
    <w:rsid w:val="00EB1A75"/>
    <w:rsid w:val="00EB1F16"/>
    <w:rsid w:val="00EB55A6"/>
    <w:rsid w:val="00EB6270"/>
    <w:rsid w:val="00EB68A8"/>
    <w:rsid w:val="00EB7F34"/>
    <w:rsid w:val="00ED4227"/>
    <w:rsid w:val="00EE0D8E"/>
    <w:rsid w:val="00EE6247"/>
    <w:rsid w:val="00EF625A"/>
    <w:rsid w:val="00F02072"/>
    <w:rsid w:val="00F12346"/>
    <w:rsid w:val="00F20694"/>
    <w:rsid w:val="00F24970"/>
    <w:rsid w:val="00F33DC1"/>
    <w:rsid w:val="00F34E05"/>
    <w:rsid w:val="00F35069"/>
    <w:rsid w:val="00F35E22"/>
    <w:rsid w:val="00F503FD"/>
    <w:rsid w:val="00F54DD7"/>
    <w:rsid w:val="00F65F58"/>
    <w:rsid w:val="00F66485"/>
    <w:rsid w:val="00F90297"/>
    <w:rsid w:val="00FA3F06"/>
    <w:rsid w:val="00FA6644"/>
    <w:rsid w:val="00FA66D8"/>
    <w:rsid w:val="00FB5FA4"/>
    <w:rsid w:val="00FC7A62"/>
    <w:rsid w:val="00FD4C6D"/>
    <w:rsid w:val="00FD580C"/>
    <w:rsid w:val="00FD65C2"/>
    <w:rsid w:val="00FE4ADC"/>
    <w:rsid w:val="00FF65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E1CE7C"/>
  <w15:docId w15:val="{96E7AE65-D343-44D8-8C5F-CFB11ACD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189D"/>
    <w:rPr>
      <w:rFonts w:eastAsia="Times New Roman" w:cs="Times New Roman"/>
      <w:szCs w:val="24"/>
      <w:lang w:eastAsia="en-US"/>
    </w:rPr>
  </w:style>
  <w:style w:type="paragraph" w:styleId="Heading1">
    <w:name w:val="heading 1"/>
    <w:basedOn w:val="Normal"/>
    <w:next w:val="Normal"/>
    <w:link w:val="Heading1Char"/>
    <w:autoRedefine/>
    <w:uiPriority w:val="9"/>
    <w:qFormat/>
    <w:rsid w:val="006E418B"/>
    <w:pPr>
      <w:keepNext/>
      <w:keepLines/>
      <w:spacing w:before="240" w:after="120"/>
      <w:jc w:val="right"/>
      <w:outlineLvl w:val="0"/>
    </w:pPr>
    <w:rPr>
      <w:rFonts w:asciiTheme="majorHAnsi" w:eastAsiaTheme="majorEastAsia" w:hAnsiTheme="majorHAnsi" w:cstheme="majorBidi"/>
      <w:b/>
      <w:color w:val="2E74B5"/>
      <w:sz w:val="44"/>
      <w:szCs w:val="32"/>
      <w:lang w:eastAsia="ja-JP"/>
    </w:rPr>
  </w:style>
  <w:style w:type="paragraph" w:styleId="Heading2">
    <w:name w:val="heading 2"/>
    <w:basedOn w:val="Normal"/>
    <w:next w:val="Normal"/>
    <w:link w:val="Heading2Char"/>
    <w:autoRedefine/>
    <w:uiPriority w:val="9"/>
    <w:unhideWhenUsed/>
    <w:qFormat/>
    <w:rsid w:val="006207E1"/>
    <w:pPr>
      <w:keepNext/>
      <w:keepLines/>
      <w:outlineLvl w:val="1"/>
    </w:pPr>
    <w:rPr>
      <w:rFonts w:asciiTheme="majorHAnsi" w:eastAsiaTheme="majorEastAsia" w:hAnsiTheme="majorHAnsi" w:cstheme="majorBidi"/>
      <w:b/>
      <w:color w:val="2E74B5"/>
      <w:sz w:val="36"/>
      <w:szCs w:val="26"/>
      <w:lang w:eastAsia="ja-JP"/>
    </w:rPr>
  </w:style>
  <w:style w:type="paragraph" w:styleId="Heading3">
    <w:name w:val="heading 3"/>
    <w:basedOn w:val="Normal"/>
    <w:next w:val="Normal"/>
    <w:link w:val="Heading3Char"/>
    <w:autoRedefine/>
    <w:uiPriority w:val="9"/>
    <w:unhideWhenUsed/>
    <w:qFormat/>
    <w:rsid w:val="001F07AE"/>
    <w:pPr>
      <w:keepNext/>
      <w:keepLines/>
      <w:spacing w:before="240"/>
      <w:outlineLvl w:val="2"/>
    </w:pPr>
    <w:rPr>
      <w:rFonts w:asciiTheme="majorHAnsi" w:eastAsiaTheme="majorEastAsia" w:hAnsiTheme="majorHAnsi" w:cstheme="majorBidi"/>
      <w:b/>
      <w:color w:val="2E74B5"/>
      <w:sz w:val="32"/>
      <w:lang w:eastAsia="ja-JP"/>
    </w:rPr>
  </w:style>
  <w:style w:type="paragraph" w:styleId="Heading4">
    <w:name w:val="heading 4"/>
    <w:basedOn w:val="Normal"/>
    <w:next w:val="Normal"/>
    <w:link w:val="Heading4Char"/>
    <w:autoRedefine/>
    <w:uiPriority w:val="9"/>
    <w:unhideWhenUsed/>
    <w:qFormat/>
    <w:rsid w:val="006E418B"/>
    <w:pPr>
      <w:keepNext/>
      <w:keepLines/>
      <w:spacing w:before="40" w:after="120"/>
      <w:outlineLvl w:val="3"/>
    </w:pPr>
    <w:rPr>
      <w:rFonts w:asciiTheme="majorHAnsi" w:eastAsiaTheme="majorEastAsia" w:hAnsiTheme="majorHAnsi" w:cstheme="majorBidi"/>
      <w:b/>
      <w:iCs/>
      <w:color w:val="2E74B5"/>
      <w:sz w:val="26"/>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5C4307"/>
    <w:pPr>
      <w:spacing w:before="120" w:after="120"/>
    </w:pPr>
    <w:rPr>
      <w:rFonts w:ascii="Cambria Math" w:eastAsiaTheme="minorEastAsia" w:hAnsi="Cambria Math" w:cstheme="minorBidi"/>
      <w:szCs w:val="22"/>
      <w:lang w:eastAsia="ja-JP"/>
    </w:rPr>
  </w:style>
  <w:style w:type="character" w:styleId="Strong">
    <w:name w:val="Strong"/>
    <w:basedOn w:val="DefaultParagraphFont"/>
    <w:uiPriority w:val="22"/>
    <w:qFormat/>
    <w:rsid w:val="005C4307"/>
    <w:rPr>
      <w:b/>
      <w:bCs/>
    </w:rPr>
  </w:style>
  <w:style w:type="paragraph" w:styleId="ListParagraph">
    <w:name w:val="List Paragraph"/>
    <w:basedOn w:val="Normal"/>
    <w:uiPriority w:val="34"/>
    <w:qFormat/>
    <w:rsid w:val="005C4307"/>
    <w:pPr>
      <w:spacing w:before="120" w:after="120"/>
      <w:ind w:left="720"/>
      <w:contextualSpacing/>
    </w:pPr>
    <w:rPr>
      <w:rFonts w:ascii="Cambria Math" w:eastAsiaTheme="minorEastAsia" w:hAnsi="Cambria Math" w:cstheme="minorBidi"/>
      <w:szCs w:val="22"/>
      <w:lang w:eastAsia="ja-JP"/>
    </w:rPr>
  </w:style>
  <w:style w:type="character" w:customStyle="1" w:styleId="Heading2Char">
    <w:name w:val="Heading 2 Char"/>
    <w:basedOn w:val="DefaultParagraphFont"/>
    <w:link w:val="Heading2"/>
    <w:uiPriority w:val="9"/>
    <w:rsid w:val="006207E1"/>
    <w:rPr>
      <w:rFonts w:asciiTheme="majorHAnsi" w:eastAsiaTheme="majorEastAsia" w:hAnsiTheme="majorHAnsi" w:cstheme="majorBidi"/>
      <w:b/>
      <w:color w:val="2E74B5"/>
      <w:sz w:val="36"/>
      <w:szCs w:val="26"/>
    </w:rPr>
  </w:style>
  <w:style w:type="character" w:customStyle="1" w:styleId="Heading3Char">
    <w:name w:val="Heading 3 Char"/>
    <w:basedOn w:val="DefaultParagraphFont"/>
    <w:link w:val="Heading3"/>
    <w:uiPriority w:val="9"/>
    <w:rsid w:val="001F07AE"/>
    <w:rPr>
      <w:rFonts w:asciiTheme="majorHAnsi" w:eastAsiaTheme="majorEastAsia" w:hAnsiTheme="majorHAnsi" w:cstheme="majorBidi"/>
      <w:b/>
      <w:color w:val="2E74B5"/>
      <w:sz w:val="32"/>
      <w:szCs w:val="24"/>
    </w:rPr>
  </w:style>
  <w:style w:type="character" w:customStyle="1" w:styleId="Heading4Char">
    <w:name w:val="Heading 4 Char"/>
    <w:basedOn w:val="DefaultParagraphFont"/>
    <w:link w:val="Heading4"/>
    <w:uiPriority w:val="9"/>
    <w:rsid w:val="006E418B"/>
    <w:rPr>
      <w:rFonts w:asciiTheme="majorHAnsi" w:eastAsiaTheme="majorEastAsia" w:hAnsiTheme="majorHAnsi" w:cstheme="majorBidi"/>
      <w:b/>
      <w:iCs/>
      <w:color w:val="2E74B5"/>
      <w:sz w:val="26"/>
    </w:rPr>
  </w:style>
  <w:style w:type="paragraph" w:styleId="BalloonText">
    <w:name w:val="Balloon Text"/>
    <w:basedOn w:val="Normal"/>
    <w:link w:val="BalloonTextChar"/>
    <w:uiPriority w:val="99"/>
    <w:semiHidden/>
    <w:unhideWhenUsed/>
    <w:rsid w:val="00A7344B"/>
    <w:pPr>
      <w:spacing w:before="120" w:after="120"/>
    </w:pPr>
    <w:rPr>
      <w:rFonts w:ascii="Tahoma" w:eastAsiaTheme="minorEastAsia" w:hAnsi="Tahoma" w:cs="Tahoma"/>
      <w:sz w:val="16"/>
      <w:szCs w:val="16"/>
      <w:lang w:eastAsia="ja-JP"/>
    </w:rPr>
  </w:style>
  <w:style w:type="character" w:customStyle="1" w:styleId="BalloonTextChar">
    <w:name w:val="Balloon Text Char"/>
    <w:basedOn w:val="DefaultParagraphFont"/>
    <w:link w:val="BalloonText"/>
    <w:uiPriority w:val="99"/>
    <w:semiHidden/>
    <w:rsid w:val="00A7344B"/>
    <w:rPr>
      <w:rFonts w:ascii="Tahoma" w:hAnsi="Tahoma" w:cs="Tahoma"/>
      <w:sz w:val="16"/>
      <w:szCs w:val="16"/>
    </w:rPr>
  </w:style>
  <w:style w:type="character" w:customStyle="1" w:styleId="Heading1Char">
    <w:name w:val="Heading 1 Char"/>
    <w:basedOn w:val="DefaultParagraphFont"/>
    <w:link w:val="Heading1"/>
    <w:uiPriority w:val="9"/>
    <w:rsid w:val="006E418B"/>
    <w:rPr>
      <w:rFonts w:asciiTheme="majorHAnsi" w:eastAsiaTheme="majorEastAsia" w:hAnsiTheme="majorHAnsi" w:cstheme="majorBidi"/>
      <w:b/>
      <w:color w:val="2E74B5"/>
      <w:sz w:val="44"/>
      <w:szCs w:val="32"/>
    </w:rPr>
  </w:style>
  <w:style w:type="paragraph" w:styleId="NormalWeb">
    <w:name w:val="Normal (Web)"/>
    <w:basedOn w:val="Normal"/>
    <w:uiPriority w:val="99"/>
    <w:unhideWhenUsed/>
    <w:rsid w:val="00FB5FA4"/>
    <w:pPr>
      <w:spacing w:before="100" w:beforeAutospacing="1" w:after="100" w:afterAutospacing="1"/>
    </w:pPr>
  </w:style>
  <w:style w:type="paragraph" w:customStyle="1" w:styleId="DefinitionBody">
    <w:name w:val="Definition Body"/>
    <w:basedOn w:val="Normal"/>
    <w:link w:val="DefinitionBodyChar"/>
    <w:qFormat/>
    <w:rsid w:val="00EB0DCF"/>
    <w:pPr>
      <w:pBdr>
        <w:left w:val="single" w:sz="4" w:space="4" w:color="7030A0"/>
        <w:bottom w:val="single" w:sz="4" w:space="1" w:color="7030A0"/>
        <w:right w:val="single" w:sz="4" w:space="4" w:color="7030A0"/>
      </w:pBdr>
      <w:spacing w:before="120" w:after="120"/>
      <w:ind w:left="288" w:right="288"/>
    </w:pPr>
    <w:rPr>
      <w:rFonts w:ascii="Cambria Math" w:eastAsia="Calibri" w:hAnsi="Cambria Math"/>
      <w:szCs w:val="22"/>
      <w:lang w:val="x-none" w:eastAsia="x-none"/>
    </w:rPr>
  </w:style>
  <w:style w:type="character" w:customStyle="1" w:styleId="DefinitionBodyChar">
    <w:name w:val="Definition Body Char"/>
    <w:link w:val="DefinitionBody"/>
    <w:rsid w:val="00EB0DCF"/>
    <w:rPr>
      <w:rFonts w:ascii="Cambria Math" w:eastAsia="Calibri" w:hAnsi="Cambria Math" w:cs="Times New Roman"/>
      <w:lang w:val="x-none" w:eastAsia="x-none"/>
    </w:rPr>
  </w:style>
  <w:style w:type="paragraph" w:customStyle="1" w:styleId="DefinitionHeader">
    <w:name w:val="Definition Header"/>
    <w:basedOn w:val="Normal"/>
    <w:link w:val="DefinitionHeaderChar"/>
    <w:qFormat/>
    <w:rsid w:val="00EB0DCF"/>
    <w:pPr>
      <w:pBdr>
        <w:top w:val="single" w:sz="4" w:space="1" w:color="7030A0"/>
        <w:left w:val="single" w:sz="4" w:space="4" w:color="7030A0"/>
        <w:right w:val="single" w:sz="4" w:space="4" w:color="7030A0"/>
      </w:pBdr>
      <w:spacing w:before="120" w:after="120"/>
      <w:ind w:left="288" w:right="288"/>
    </w:pPr>
    <w:rPr>
      <w:rFonts w:ascii="Cambria Math" w:eastAsia="Calibri" w:hAnsi="Cambria Math"/>
      <w:b/>
      <w:color w:val="7030A0"/>
      <w:szCs w:val="22"/>
      <w:lang w:val="x-none" w:eastAsia="x-none"/>
    </w:rPr>
  </w:style>
  <w:style w:type="character" w:customStyle="1" w:styleId="DefinitionHeaderChar">
    <w:name w:val="Definition Header Char"/>
    <w:link w:val="DefinitionHeader"/>
    <w:rsid w:val="00EB0DCF"/>
    <w:rPr>
      <w:rFonts w:ascii="Cambria Math" w:eastAsia="Calibri" w:hAnsi="Cambria Math" w:cs="Times New Roman"/>
      <w:b/>
      <w:color w:val="7030A0"/>
      <w:lang w:val="x-none" w:eastAsia="x-none"/>
    </w:rPr>
  </w:style>
  <w:style w:type="character" w:customStyle="1" w:styleId="apple-tab-span">
    <w:name w:val="apple-tab-span"/>
    <w:basedOn w:val="DefaultParagraphFont"/>
    <w:rsid w:val="00EA3C8F"/>
  </w:style>
  <w:style w:type="paragraph" w:customStyle="1" w:styleId="paragraph">
    <w:name w:val="paragraph"/>
    <w:basedOn w:val="Normal"/>
    <w:rsid w:val="00160E49"/>
    <w:pPr>
      <w:spacing w:before="100" w:beforeAutospacing="1" w:after="100" w:afterAutospacing="1"/>
    </w:pPr>
  </w:style>
  <w:style w:type="character" w:customStyle="1" w:styleId="normaltextrun">
    <w:name w:val="normaltextrun"/>
    <w:basedOn w:val="DefaultParagraphFont"/>
    <w:rsid w:val="00160E49"/>
  </w:style>
  <w:style w:type="character" w:customStyle="1" w:styleId="apple-converted-space">
    <w:name w:val="apple-converted-space"/>
    <w:basedOn w:val="DefaultParagraphFont"/>
    <w:rsid w:val="00160E49"/>
  </w:style>
  <w:style w:type="character" w:customStyle="1" w:styleId="scxw228623468">
    <w:name w:val="scxw228623468"/>
    <w:basedOn w:val="DefaultParagraphFont"/>
    <w:rsid w:val="00160E49"/>
  </w:style>
  <w:style w:type="character" w:customStyle="1" w:styleId="eop">
    <w:name w:val="eop"/>
    <w:basedOn w:val="DefaultParagraphFont"/>
    <w:rsid w:val="00160E49"/>
  </w:style>
  <w:style w:type="table" w:styleId="TableGrid">
    <w:name w:val="Table Grid"/>
    <w:basedOn w:val="TableNormal"/>
    <w:uiPriority w:val="59"/>
    <w:rsid w:val="00041044"/>
    <w:rPr>
      <w:rFonts w:asciiTheme="minorHAnsi" w:eastAsiaTheme="minorHAnsi" w:hAnsiTheme="minorHAnsi"/>
      <w:sz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C3A10"/>
    <w:pPr>
      <w:tabs>
        <w:tab w:val="center" w:pos="4680"/>
        <w:tab w:val="right" w:pos="9360"/>
      </w:tabs>
    </w:pPr>
    <w:rPr>
      <w:rFonts w:ascii="Cambria Math" w:eastAsiaTheme="minorEastAsia" w:hAnsi="Cambria Math" w:cstheme="minorBidi"/>
      <w:szCs w:val="22"/>
      <w:lang w:eastAsia="ja-JP"/>
    </w:rPr>
  </w:style>
  <w:style w:type="character" w:customStyle="1" w:styleId="HeaderChar">
    <w:name w:val="Header Char"/>
    <w:basedOn w:val="DefaultParagraphFont"/>
    <w:link w:val="Header"/>
    <w:uiPriority w:val="99"/>
    <w:rsid w:val="008C3A10"/>
    <w:rPr>
      <w:rFonts w:ascii="Cambria Math" w:hAnsi="Cambria Math"/>
    </w:rPr>
  </w:style>
  <w:style w:type="paragraph" w:styleId="Footer">
    <w:name w:val="footer"/>
    <w:basedOn w:val="Normal"/>
    <w:link w:val="FooterChar"/>
    <w:uiPriority w:val="99"/>
    <w:unhideWhenUsed/>
    <w:rsid w:val="008C3A10"/>
    <w:pPr>
      <w:tabs>
        <w:tab w:val="center" w:pos="4680"/>
        <w:tab w:val="right" w:pos="9360"/>
      </w:tabs>
    </w:pPr>
    <w:rPr>
      <w:rFonts w:ascii="Cambria Math" w:eastAsiaTheme="minorEastAsia" w:hAnsi="Cambria Math" w:cstheme="minorBidi"/>
      <w:szCs w:val="22"/>
      <w:lang w:eastAsia="ja-JP"/>
    </w:rPr>
  </w:style>
  <w:style w:type="character" w:customStyle="1" w:styleId="FooterChar">
    <w:name w:val="Footer Char"/>
    <w:basedOn w:val="DefaultParagraphFont"/>
    <w:link w:val="Footer"/>
    <w:uiPriority w:val="99"/>
    <w:rsid w:val="008C3A10"/>
    <w:rPr>
      <w:rFonts w:ascii="Cambria Math" w:hAnsi="Cambria Math"/>
    </w:rPr>
  </w:style>
  <w:style w:type="character" w:styleId="Hyperlink">
    <w:name w:val="Hyperlink"/>
    <w:basedOn w:val="DefaultParagraphFont"/>
    <w:uiPriority w:val="99"/>
    <w:unhideWhenUsed/>
    <w:rsid w:val="008C3A10"/>
    <w:rPr>
      <w:color w:val="0563C1" w:themeColor="hyperlink"/>
      <w:u w:val="single"/>
    </w:rPr>
  </w:style>
  <w:style w:type="character" w:styleId="UnresolvedMention">
    <w:name w:val="Unresolved Mention"/>
    <w:basedOn w:val="DefaultParagraphFont"/>
    <w:uiPriority w:val="99"/>
    <w:semiHidden/>
    <w:unhideWhenUsed/>
    <w:rsid w:val="008C3A10"/>
    <w:rPr>
      <w:color w:val="808080"/>
      <w:shd w:val="clear" w:color="auto" w:fill="E6E6E6"/>
    </w:rPr>
  </w:style>
  <w:style w:type="paragraph" w:styleId="Caption">
    <w:name w:val="caption"/>
    <w:basedOn w:val="Normal"/>
    <w:next w:val="Normal"/>
    <w:uiPriority w:val="35"/>
    <w:unhideWhenUsed/>
    <w:qFormat/>
    <w:rsid w:val="00C62924"/>
    <w:pPr>
      <w:spacing w:after="200"/>
    </w:pPr>
    <w:rPr>
      <w:rFonts w:ascii="Cambria Math" w:eastAsiaTheme="minorEastAsia" w:hAnsi="Cambria Math" w:cstheme="minorBidi"/>
      <w:i/>
      <w:iCs/>
      <w:color w:val="44546A" w:themeColor="text2"/>
      <w:sz w:val="18"/>
      <w:szCs w:val="18"/>
      <w:lang w:eastAsia="ja-JP"/>
    </w:rPr>
  </w:style>
  <w:style w:type="paragraph" w:styleId="TOCHeading">
    <w:name w:val="TOC Heading"/>
    <w:basedOn w:val="Heading1"/>
    <w:next w:val="Normal"/>
    <w:uiPriority w:val="39"/>
    <w:unhideWhenUsed/>
    <w:qFormat/>
    <w:rsid w:val="00900E1D"/>
    <w:pPr>
      <w:spacing w:after="0" w:line="259" w:lineRule="auto"/>
      <w:jc w:val="left"/>
      <w:outlineLvl w:val="9"/>
    </w:pPr>
    <w:rPr>
      <w:b w:val="0"/>
      <w:color w:val="2E74B5" w:themeColor="accent1" w:themeShade="BF"/>
      <w:sz w:val="32"/>
      <w:lang w:eastAsia="en-US"/>
    </w:rPr>
  </w:style>
  <w:style w:type="paragraph" w:styleId="TOC1">
    <w:name w:val="toc 1"/>
    <w:basedOn w:val="Normal"/>
    <w:next w:val="Normal"/>
    <w:autoRedefine/>
    <w:uiPriority w:val="39"/>
    <w:unhideWhenUsed/>
    <w:rsid w:val="00900E1D"/>
    <w:pPr>
      <w:spacing w:before="120" w:after="100"/>
    </w:pPr>
    <w:rPr>
      <w:rFonts w:ascii="Cambria Math" w:eastAsiaTheme="minorEastAsia" w:hAnsi="Cambria Math" w:cstheme="minorBidi"/>
      <w:szCs w:val="22"/>
      <w:lang w:eastAsia="ja-JP"/>
    </w:rPr>
  </w:style>
  <w:style w:type="paragraph" w:styleId="TOC3">
    <w:name w:val="toc 3"/>
    <w:basedOn w:val="Normal"/>
    <w:next w:val="Normal"/>
    <w:autoRedefine/>
    <w:uiPriority w:val="39"/>
    <w:unhideWhenUsed/>
    <w:rsid w:val="00900E1D"/>
    <w:pPr>
      <w:spacing w:before="120" w:after="100"/>
      <w:ind w:left="480"/>
    </w:pPr>
    <w:rPr>
      <w:rFonts w:ascii="Cambria Math" w:eastAsiaTheme="minorEastAsia" w:hAnsi="Cambria Math" w:cstheme="minorBidi"/>
      <w:szCs w:val="22"/>
      <w:lang w:eastAsia="ja-JP"/>
    </w:rPr>
  </w:style>
  <w:style w:type="paragraph" w:styleId="TOC2">
    <w:name w:val="toc 2"/>
    <w:basedOn w:val="Normal"/>
    <w:next w:val="Normal"/>
    <w:autoRedefine/>
    <w:uiPriority w:val="39"/>
    <w:unhideWhenUsed/>
    <w:rsid w:val="00900E1D"/>
    <w:pPr>
      <w:spacing w:before="120" w:after="100"/>
      <w:ind w:left="240"/>
    </w:pPr>
    <w:rPr>
      <w:rFonts w:ascii="Cambria Math" w:eastAsiaTheme="minorEastAsia" w:hAnsi="Cambria Math" w:cstheme="minorBidi"/>
      <w:szCs w:val="22"/>
      <w:lang w:eastAsia="ja-JP"/>
    </w:rPr>
  </w:style>
  <w:style w:type="character" w:customStyle="1" w:styleId="number">
    <w:name w:val="number"/>
    <w:basedOn w:val="DefaultParagraphFont"/>
    <w:rsid w:val="00291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2930">
      <w:bodyDiv w:val="1"/>
      <w:marLeft w:val="0"/>
      <w:marRight w:val="0"/>
      <w:marTop w:val="0"/>
      <w:marBottom w:val="0"/>
      <w:divBdr>
        <w:top w:val="none" w:sz="0" w:space="0" w:color="auto"/>
        <w:left w:val="none" w:sz="0" w:space="0" w:color="auto"/>
        <w:bottom w:val="none" w:sz="0" w:space="0" w:color="auto"/>
        <w:right w:val="none" w:sz="0" w:space="0" w:color="auto"/>
      </w:divBdr>
    </w:div>
    <w:div w:id="91904465">
      <w:bodyDiv w:val="1"/>
      <w:marLeft w:val="0"/>
      <w:marRight w:val="0"/>
      <w:marTop w:val="0"/>
      <w:marBottom w:val="0"/>
      <w:divBdr>
        <w:top w:val="none" w:sz="0" w:space="0" w:color="auto"/>
        <w:left w:val="none" w:sz="0" w:space="0" w:color="auto"/>
        <w:bottom w:val="none" w:sz="0" w:space="0" w:color="auto"/>
        <w:right w:val="none" w:sz="0" w:space="0" w:color="auto"/>
      </w:divBdr>
    </w:div>
    <w:div w:id="128128672">
      <w:bodyDiv w:val="1"/>
      <w:marLeft w:val="0"/>
      <w:marRight w:val="0"/>
      <w:marTop w:val="0"/>
      <w:marBottom w:val="0"/>
      <w:divBdr>
        <w:top w:val="none" w:sz="0" w:space="0" w:color="auto"/>
        <w:left w:val="none" w:sz="0" w:space="0" w:color="auto"/>
        <w:bottom w:val="none" w:sz="0" w:space="0" w:color="auto"/>
        <w:right w:val="none" w:sz="0" w:space="0" w:color="auto"/>
      </w:divBdr>
    </w:div>
    <w:div w:id="268438914">
      <w:bodyDiv w:val="1"/>
      <w:marLeft w:val="0"/>
      <w:marRight w:val="0"/>
      <w:marTop w:val="0"/>
      <w:marBottom w:val="0"/>
      <w:divBdr>
        <w:top w:val="none" w:sz="0" w:space="0" w:color="auto"/>
        <w:left w:val="none" w:sz="0" w:space="0" w:color="auto"/>
        <w:bottom w:val="none" w:sz="0" w:space="0" w:color="auto"/>
        <w:right w:val="none" w:sz="0" w:space="0" w:color="auto"/>
      </w:divBdr>
    </w:div>
    <w:div w:id="472018593">
      <w:bodyDiv w:val="1"/>
      <w:marLeft w:val="0"/>
      <w:marRight w:val="0"/>
      <w:marTop w:val="0"/>
      <w:marBottom w:val="0"/>
      <w:divBdr>
        <w:top w:val="none" w:sz="0" w:space="0" w:color="auto"/>
        <w:left w:val="none" w:sz="0" w:space="0" w:color="auto"/>
        <w:bottom w:val="none" w:sz="0" w:space="0" w:color="auto"/>
        <w:right w:val="none" w:sz="0" w:space="0" w:color="auto"/>
      </w:divBdr>
    </w:div>
    <w:div w:id="607007472">
      <w:bodyDiv w:val="1"/>
      <w:marLeft w:val="0"/>
      <w:marRight w:val="0"/>
      <w:marTop w:val="0"/>
      <w:marBottom w:val="0"/>
      <w:divBdr>
        <w:top w:val="none" w:sz="0" w:space="0" w:color="auto"/>
        <w:left w:val="none" w:sz="0" w:space="0" w:color="auto"/>
        <w:bottom w:val="none" w:sz="0" w:space="0" w:color="auto"/>
        <w:right w:val="none" w:sz="0" w:space="0" w:color="auto"/>
      </w:divBdr>
    </w:div>
    <w:div w:id="675771051">
      <w:bodyDiv w:val="1"/>
      <w:marLeft w:val="0"/>
      <w:marRight w:val="0"/>
      <w:marTop w:val="0"/>
      <w:marBottom w:val="0"/>
      <w:divBdr>
        <w:top w:val="none" w:sz="0" w:space="0" w:color="auto"/>
        <w:left w:val="none" w:sz="0" w:space="0" w:color="auto"/>
        <w:bottom w:val="none" w:sz="0" w:space="0" w:color="auto"/>
        <w:right w:val="none" w:sz="0" w:space="0" w:color="auto"/>
      </w:divBdr>
    </w:div>
    <w:div w:id="792674732">
      <w:bodyDiv w:val="1"/>
      <w:marLeft w:val="0"/>
      <w:marRight w:val="0"/>
      <w:marTop w:val="0"/>
      <w:marBottom w:val="0"/>
      <w:divBdr>
        <w:top w:val="none" w:sz="0" w:space="0" w:color="auto"/>
        <w:left w:val="none" w:sz="0" w:space="0" w:color="auto"/>
        <w:bottom w:val="none" w:sz="0" w:space="0" w:color="auto"/>
        <w:right w:val="none" w:sz="0" w:space="0" w:color="auto"/>
      </w:divBdr>
    </w:div>
    <w:div w:id="811288238">
      <w:bodyDiv w:val="1"/>
      <w:marLeft w:val="0"/>
      <w:marRight w:val="0"/>
      <w:marTop w:val="0"/>
      <w:marBottom w:val="0"/>
      <w:divBdr>
        <w:top w:val="none" w:sz="0" w:space="0" w:color="auto"/>
        <w:left w:val="none" w:sz="0" w:space="0" w:color="auto"/>
        <w:bottom w:val="none" w:sz="0" w:space="0" w:color="auto"/>
        <w:right w:val="none" w:sz="0" w:space="0" w:color="auto"/>
      </w:divBdr>
    </w:div>
    <w:div w:id="1091779695">
      <w:bodyDiv w:val="1"/>
      <w:marLeft w:val="0"/>
      <w:marRight w:val="0"/>
      <w:marTop w:val="0"/>
      <w:marBottom w:val="0"/>
      <w:divBdr>
        <w:top w:val="none" w:sz="0" w:space="0" w:color="auto"/>
        <w:left w:val="none" w:sz="0" w:space="0" w:color="auto"/>
        <w:bottom w:val="none" w:sz="0" w:space="0" w:color="auto"/>
        <w:right w:val="none" w:sz="0" w:space="0" w:color="auto"/>
      </w:divBdr>
      <w:divsChild>
        <w:div w:id="1007516220">
          <w:marLeft w:val="0"/>
          <w:marRight w:val="0"/>
          <w:marTop w:val="0"/>
          <w:marBottom w:val="0"/>
          <w:divBdr>
            <w:top w:val="none" w:sz="0" w:space="0" w:color="auto"/>
            <w:left w:val="none" w:sz="0" w:space="0" w:color="auto"/>
            <w:bottom w:val="none" w:sz="0" w:space="0" w:color="auto"/>
            <w:right w:val="none" w:sz="0" w:space="0" w:color="auto"/>
          </w:divBdr>
        </w:div>
      </w:divsChild>
    </w:div>
    <w:div w:id="1345205045">
      <w:bodyDiv w:val="1"/>
      <w:marLeft w:val="0"/>
      <w:marRight w:val="0"/>
      <w:marTop w:val="0"/>
      <w:marBottom w:val="0"/>
      <w:divBdr>
        <w:top w:val="none" w:sz="0" w:space="0" w:color="auto"/>
        <w:left w:val="none" w:sz="0" w:space="0" w:color="auto"/>
        <w:bottom w:val="none" w:sz="0" w:space="0" w:color="auto"/>
        <w:right w:val="none" w:sz="0" w:space="0" w:color="auto"/>
      </w:divBdr>
    </w:div>
    <w:div w:id="1389646228">
      <w:bodyDiv w:val="1"/>
      <w:marLeft w:val="0"/>
      <w:marRight w:val="0"/>
      <w:marTop w:val="0"/>
      <w:marBottom w:val="0"/>
      <w:divBdr>
        <w:top w:val="none" w:sz="0" w:space="0" w:color="auto"/>
        <w:left w:val="none" w:sz="0" w:space="0" w:color="auto"/>
        <w:bottom w:val="none" w:sz="0" w:space="0" w:color="auto"/>
        <w:right w:val="none" w:sz="0" w:space="0" w:color="auto"/>
      </w:divBdr>
    </w:div>
    <w:div w:id="1915704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oleObject" Target="embeddings/oleObject5.bin"/><Relationship Id="rId42" Type="http://schemas.openxmlformats.org/officeDocument/2006/relationships/oleObject" Target="embeddings/oleObject14.bin"/><Relationship Id="rId47" Type="http://schemas.openxmlformats.org/officeDocument/2006/relationships/image" Target="media/image23.png"/><Relationship Id="rId63" Type="http://schemas.openxmlformats.org/officeDocument/2006/relationships/oleObject" Target="embeddings/oleObject24.bin"/><Relationship Id="rId68"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3.emf"/><Relationship Id="rId11" Type="http://schemas.openxmlformats.org/officeDocument/2006/relationships/image" Target="media/image3.wmf"/><Relationship Id="rId24" Type="http://schemas.openxmlformats.org/officeDocument/2006/relationships/image" Target="media/image10.png"/><Relationship Id="rId32" Type="http://schemas.openxmlformats.org/officeDocument/2006/relationships/image" Target="media/image15.wmf"/><Relationship Id="rId37" Type="http://schemas.openxmlformats.org/officeDocument/2006/relationships/oleObject" Target="embeddings/oleObject12.bin"/><Relationship Id="rId40" Type="http://schemas.openxmlformats.org/officeDocument/2006/relationships/image" Target="media/image19.png"/><Relationship Id="rId45" Type="http://schemas.openxmlformats.org/officeDocument/2006/relationships/image" Target="media/image22.emf"/><Relationship Id="rId53" Type="http://schemas.openxmlformats.org/officeDocument/2006/relationships/oleObject" Target="embeddings/oleObject19.bin"/><Relationship Id="rId58" Type="http://schemas.openxmlformats.org/officeDocument/2006/relationships/image" Target="media/image29.wmf"/><Relationship Id="rId66" Type="http://schemas.openxmlformats.org/officeDocument/2006/relationships/oleObject" Target="embeddings/oleObject26.bin"/><Relationship Id="rId5" Type="http://schemas.openxmlformats.org/officeDocument/2006/relationships/webSettings" Target="webSettings.xml"/><Relationship Id="rId61" Type="http://schemas.openxmlformats.org/officeDocument/2006/relationships/oleObject" Target="embeddings/oleObject23.bin"/><Relationship Id="rId19" Type="http://schemas.openxmlformats.org/officeDocument/2006/relationships/header" Target="header1.xm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2.emf"/><Relationship Id="rId30" Type="http://schemas.openxmlformats.org/officeDocument/2006/relationships/oleObject" Target="embeddings/oleObject9.bin"/><Relationship Id="rId35" Type="http://schemas.openxmlformats.org/officeDocument/2006/relationships/oleObject" Target="embeddings/oleObject11.bin"/><Relationship Id="rId43" Type="http://schemas.openxmlformats.org/officeDocument/2006/relationships/image" Target="media/image21.wmf"/><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2.wmf"/><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oleObject" Target="embeddings/oleObject18.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0.bin"/><Relationship Id="rId38" Type="http://schemas.openxmlformats.org/officeDocument/2006/relationships/image" Target="media/image18.wmf"/><Relationship Id="rId46" Type="http://schemas.openxmlformats.org/officeDocument/2006/relationships/oleObject" Target="embeddings/oleObject16.bin"/><Relationship Id="rId59" Type="http://schemas.openxmlformats.org/officeDocument/2006/relationships/oleObject" Target="embeddings/oleObject22.bin"/><Relationship Id="rId67" Type="http://schemas.openxmlformats.org/officeDocument/2006/relationships/header" Target="header2.xml"/><Relationship Id="rId20" Type="http://schemas.openxmlformats.org/officeDocument/2006/relationships/image" Target="media/image8.wmf"/><Relationship Id="rId41" Type="http://schemas.openxmlformats.org/officeDocument/2006/relationships/image" Target="media/image20.wmf"/><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oleObject" Target="embeddings/oleObject8.bin"/><Relationship Id="rId36" Type="http://schemas.openxmlformats.org/officeDocument/2006/relationships/image" Target="media/image17.wmf"/><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oleObject" Target="embeddings/oleObject1.bin"/><Relationship Id="rId31" Type="http://schemas.openxmlformats.org/officeDocument/2006/relationships/image" Target="media/image14.png"/><Relationship Id="rId44" Type="http://schemas.openxmlformats.org/officeDocument/2006/relationships/oleObject" Target="embeddings/oleObject15.bin"/><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5.bin"/><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png"/><Relationship Id="rId18" Type="http://schemas.openxmlformats.org/officeDocument/2006/relationships/oleObject" Target="embeddings/oleObject4.bin"/><Relationship Id="rId39" Type="http://schemas.openxmlformats.org/officeDocument/2006/relationships/oleObject" Target="embeddings/oleObject13.bin"/><Relationship Id="rId34" Type="http://schemas.openxmlformats.org/officeDocument/2006/relationships/image" Target="media/image16.wmf"/><Relationship Id="rId50" Type="http://schemas.openxmlformats.org/officeDocument/2006/relationships/image" Target="media/image25.wmf"/><Relationship Id="rId55" Type="http://schemas.openxmlformats.org/officeDocument/2006/relationships/oleObject" Target="embeddings/oleObject20.bin"/></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sa/3.0/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Math%20105%20OER%20Project%20Folder\Our%20Draft%20Chapters\Finance-%20Review%20of%20Percent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5AAF0-EA53-44BE-85AA-86CF04883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Finance- Review of Percentage.dotx</Template>
  <TotalTime>102</TotalTime>
  <Pages>11</Pages>
  <Words>2332</Words>
  <Characters>13296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 Lee</dc:creator>
  <cp:lastModifiedBy>Kandace Kling</cp:lastModifiedBy>
  <cp:revision>7</cp:revision>
  <cp:lastPrinted>2018-09-06T04:43:00Z</cp:lastPrinted>
  <dcterms:created xsi:type="dcterms:W3CDTF">2020-06-06T00:31:00Z</dcterms:created>
  <dcterms:modified xsi:type="dcterms:W3CDTF">2020-06-22T18:13:00Z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MacEqns">
    <vt:bool>true</vt:bool>
  </property>
</Properties>
</file>