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0B8" w:rsidRDefault="00082459" w:rsidP="00044D84">
      <w:pPr>
        <w:pStyle w:val="Heading1"/>
      </w:pPr>
      <w:bookmarkStart w:id="0" w:name="_Hlk523320701"/>
      <w:bookmarkStart w:id="1" w:name="_Hlk522184714"/>
      <w:bookmarkStart w:id="2" w:name="_GoBack"/>
      <w:bookmarkEnd w:id="0"/>
      <w:bookmarkEnd w:id="2"/>
      <w:r w:rsidRPr="00ED3BFE">
        <mc:AlternateContent>
          <mc:Choice Requires="wps">
            <w:drawing>
              <wp:anchor distT="0" distB="0" distL="114300" distR="114300" simplePos="0" relativeHeight="251667456" behindDoc="0" locked="0" layoutInCell="1" allowOverlap="1">
                <wp:simplePos x="0" y="0"/>
                <wp:positionH relativeFrom="column">
                  <wp:posOffset>5886450</wp:posOffset>
                </wp:positionH>
                <wp:positionV relativeFrom="paragraph">
                  <wp:posOffset>72083</wp:posOffset>
                </wp:positionV>
                <wp:extent cx="502920" cy="502920"/>
                <wp:effectExtent l="0" t="0" r="11430" b="11430"/>
                <wp:wrapNone/>
                <wp:docPr id="57" name="Rectangle 57"/>
                <wp:cNvGraphicFramePr/>
                <a:graphic xmlns:a="http://schemas.openxmlformats.org/drawingml/2006/main">
                  <a:graphicData uri="http://schemas.microsoft.com/office/word/2010/wordprocessingShape">
                    <wps:wsp>
                      <wps:cNvSpPr/>
                      <wps:spPr>
                        <a:xfrm>
                          <a:off x="0" y="0"/>
                          <a:ext cx="502920" cy="502920"/>
                        </a:xfrm>
                        <a:prstGeom prst="rect">
                          <a:avLst/>
                        </a:prstGeom>
                        <a:solidFill>
                          <a:srgbClr val="2E74B5"/>
                        </a:solidFill>
                        <a:ln>
                          <a:solidFill>
                            <a:srgbClr val="2E74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250D6" id="Rectangle 57" o:spid="_x0000_s1026" style="position:absolute;margin-left:463.5pt;margin-top:5.7pt;width:39.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" fillcolor="#2e74b5" strokecolor="#2e74b5" strokeweight="1pt"/>
            </w:pict>
          </mc:Fallback>
        </mc:AlternateContent>
      </w:r>
      <w:r w:rsidR="0065315E" w:rsidRPr="00ED3BFE">
        <w:t>Chapter</w:t>
      </w:r>
      <w:r w:rsidR="00B70CAF" w:rsidRPr="00ED3BFE">
        <w:t xml:space="preserve"> </w:t>
      </w:r>
      <w:r w:rsidR="001E127A">
        <w:t>3</w:t>
      </w:r>
      <w:r w:rsidR="00B70CAF" w:rsidRPr="00ED3BFE">
        <w:t xml:space="preserve">: </w:t>
      </w:r>
      <w:r w:rsidR="001E127A">
        <w:t>Statistics</w:t>
      </w:r>
      <w:bookmarkEnd w:id="1"/>
    </w:p>
    <w:p w:rsidR="00A778C0" w:rsidRDefault="00A778C0" w:rsidP="00A778C0">
      <w:bookmarkStart w:id="3" w:name="_Hlk521594269"/>
    </w:p>
    <w:p w:rsidR="00F100B8" w:rsidRPr="00D674AA" w:rsidRDefault="0084696C" w:rsidP="00DA2096">
      <w:pPr>
        <w:pStyle w:val="Heading3"/>
      </w:pPr>
      <w:r w:rsidRPr="00D674AA">
        <w:t xml:space="preserve">Student </w:t>
      </w:r>
      <w:r w:rsidR="00F100B8" w:rsidRPr="00D674AA">
        <w:t>Outcomes</w:t>
      </w:r>
      <w:r w:rsidRPr="00D674AA">
        <w:t xml:space="preserve"> for this Chapter</w:t>
      </w:r>
    </w:p>
    <w:bookmarkEnd w:id="3"/>
    <w:p w:rsidR="00070216" w:rsidRPr="00070216" w:rsidRDefault="00070216" w:rsidP="00070216">
      <w:pPr>
        <w:rPr>
          <w:rFonts w:ascii="Times New Roman" w:hAnsi="Times New Roman"/>
        </w:rPr>
      </w:pPr>
      <w:r w:rsidRPr="00070216">
        <w:t xml:space="preserve">Section </w:t>
      </w:r>
      <w:r>
        <w:t>3.</w:t>
      </w:r>
      <w:r w:rsidRPr="00070216">
        <w:t xml:space="preserve">1:  Overview of </w:t>
      </w:r>
      <w:r w:rsidR="002C0E99">
        <w:t xml:space="preserve">the </w:t>
      </w:r>
      <w:r w:rsidRPr="00070216">
        <w:t xml:space="preserve">Statistical Process </w:t>
      </w:r>
    </w:p>
    <w:p w:rsidR="00070216" w:rsidRPr="00070216" w:rsidRDefault="00070216" w:rsidP="00070216">
      <w:pPr>
        <w:spacing w:after="0"/>
        <w:rPr>
          <w:rFonts w:ascii="Times New Roman" w:hAnsi="Times New Roman"/>
        </w:rPr>
      </w:pPr>
      <w:r w:rsidRPr="00070216">
        <w:tab/>
        <w:t>Students will be able to:</w:t>
      </w:r>
    </w:p>
    <w:p w:rsidR="00070216" w:rsidRPr="00070216" w:rsidRDefault="00EF3B43" w:rsidP="00A85BE0">
      <w:pPr>
        <w:pStyle w:val="ListParagraph"/>
        <w:numPr>
          <w:ilvl w:val="0"/>
          <w:numId w:val="1"/>
        </w:numPr>
        <w:spacing w:after="0"/>
        <w:rPr>
          <w:rFonts w:ascii="Times New Roman" w:hAnsi="Times New Roman"/>
        </w:rPr>
      </w:pPr>
      <w:r>
        <w:t>Define and identify the population, parameter</w:t>
      </w:r>
      <w:r w:rsidR="00EC1F79">
        <w:t>, sample</w:t>
      </w:r>
      <w:r>
        <w:t> and s</w:t>
      </w:r>
      <w:r w:rsidR="00070216">
        <w:t>tatistic</w:t>
      </w:r>
    </w:p>
    <w:p w:rsidR="00EF3B43" w:rsidRPr="00EF3B43" w:rsidRDefault="00EF3B43" w:rsidP="00A85BE0">
      <w:pPr>
        <w:pStyle w:val="ListParagraph"/>
        <w:numPr>
          <w:ilvl w:val="0"/>
          <w:numId w:val="1"/>
        </w:numPr>
        <w:spacing w:after="0"/>
        <w:rPr>
          <w:rFonts w:ascii="Times New Roman" w:hAnsi="Times New Roman"/>
        </w:rPr>
      </w:pPr>
      <w:r>
        <w:t>Identify four sampling m</w:t>
      </w:r>
      <w:r w:rsidR="00070216" w:rsidRPr="00070216">
        <w:t>ethods</w:t>
      </w:r>
      <w:r>
        <w:t>: simple random sample (SRS), stratified, systematic and convenience</w:t>
      </w:r>
    </w:p>
    <w:p w:rsidR="00070216" w:rsidRPr="00070216" w:rsidRDefault="00EF3B43" w:rsidP="00A85BE0">
      <w:pPr>
        <w:pStyle w:val="ListParagraph"/>
        <w:numPr>
          <w:ilvl w:val="0"/>
          <w:numId w:val="1"/>
        </w:numPr>
        <w:spacing w:after="0"/>
        <w:rPr>
          <w:rFonts w:ascii="Times New Roman" w:hAnsi="Times New Roman"/>
        </w:rPr>
      </w:pPr>
      <w:r>
        <w:t xml:space="preserve">Identify and </w:t>
      </w:r>
      <w:r w:rsidR="00070216" w:rsidRPr="00070216">
        <w:t>discuss types of</w:t>
      </w:r>
      <w:r>
        <w:t xml:space="preserve"> bias association with sampling</w:t>
      </w:r>
    </w:p>
    <w:p w:rsidR="00070216" w:rsidRPr="00070216" w:rsidRDefault="00070216" w:rsidP="00A85BE0">
      <w:pPr>
        <w:pStyle w:val="ListParagraph"/>
        <w:numPr>
          <w:ilvl w:val="0"/>
          <w:numId w:val="1"/>
        </w:numPr>
        <w:spacing w:after="0"/>
        <w:rPr>
          <w:rFonts w:ascii="Times New Roman" w:hAnsi="Times New Roman"/>
        </w:rPr>
      </w:pPr>
      <w:r w:rsidRPr="00070216">
        <w:t>Distinguish between </w:t>
      </w:r>
      <w:r w:rsidR="00EF3B43">
        <w:t>experimental and observational studies</w:t>
      </w:r>
    </w:p>
    <w:p w:rsidR="00070216" w:rsidRPr="00070216" w:rsidRDefault="00EF3B43" w:rsidP="00A85BE0">
      <w:pPr>
        <w:pStyle w:val="ListParagraph"/>
        <w:numPr>
          <w:ilvl w:val="0"/>
          <w:numId w:val="1"/>
        </w:numPr>
        <w:rPr>
          <w:rFonts w:ascii="Times New Roman" w:hAnsi="Times New Roman"/>
        </w:rPr>
      </w:pPr>
      <w:r>
        <w:t>Explain margin of error and confidence i</w:t>
      </w:r>
      <w:r w:rsidR="00070216" w:rsidRPr="00070216">
        <w:t>nter</w:t>
      </w:r>
      <w:r>
        <w:t>vals</w:t>
      </w:r>
    </w:p>
    <w:p w:rsidR="00070216" w:rsidRPr="00070216" w:rsidRDefault="00070216" w:rsidP="00070216">
      <w:pPr>
        <w:rPr>
          <w:rFonts w:ascii="Times New Roman" w:hAnsi="Times New Roman"/>
        </w:rPr>
      </w:pPr>
      <w:r w:rsidRPr="00070216">
        <w:t xml:space="preserve">Section </w:t>
      </w:r>
      <w:r>
        <w:t>3.</w:t>
      </w:r>
      <w:r w:rsidRPr="00070216">
        <w:t>2:  </w:t>
      </w:r>
      <w:r w:rsidR="007211AC">
        <w:t>Describing Data</w:t>
      </w:r>
      <w:r w:rsidRPr="00070216">
        <w:t xml:space="preserve"> </w:t>
      </w:r>
    </w:p>
    <w:p w:rsidR="00070216" w:rsidRPr="00070216" w:rsidRDefault="00070216" w:rsidP="00070216">
      <w:pPr>
        <w:spacing w:after="0"/>
        <w:rPr>
          <w:rFonts w:ascii="Times New Roman" w:hAnsi="Times New Roman"/>
        </w:rPr>
      </w:pPr>
      <w:r w:rsidRPr="00070216">
        <w:tab/>
        <w:t>Students will be able to:</w:t>
      </w:r>
    </w:p>
    <w:p w:rsidR="002175A7" w:rsidRPr="00070216" w:rsidRDefault="002175A7" w:rsidP="00A85BE0">
      <w:pPr>
        <w:pStyle w:val="ListParagraph"/>
        <w:numPr>
          <w:ilvl w:val="0"/>
          <w:numId w:val="1"/>
        </w:numPr>
        <w:spacing w:after="0"/>
        <w:rPr>
          <w:rFonts w:ascii="Times New Roman" w:hAnsi="Times New Roman"/>
        </w:rPr>
      </w:pPr>
      <w:r>
        <w:t>Define and identify c</w:t>
      </w:r>
      <w:r w:rsidRPr="00070216">
        <w:t>a</w:t>
      </w:r>
      <w:r>
        <w:t>tegorical and quantitative data</w:t>
      </w:r>
    </w:p>
    <w:p w:rsidR="00070216" w:rsidRPr="00070216" w:rsidRDefault="00EF3B43" w:rsidP="00A85BE0">
      <w:pPr>
        <w:pStyle w:val="ListParagraph"/>
        <w:numPr>
          <w:ilvl w:val="0"/>
          <w:numId w:val="2"/>
        </w:numPr>
        <w:spacing w:after="0"/>
        <w:rPr>
          <w:rFonts w:ascii="Times New Roman" w:hAnsi="Times New Roman"/>
        </w:rPr>
      </w:pPr>
      <w:r>
        <w:t>Read and c</w:t>
      </w:r>
      <w:r w:rsidR="00070216" w:rsidRPr="00070216">
        <w:t xml:space="preserve">onstruct </w:t>
      </w:r>
      <w:r>
        <w:t>frequency t</w:t>
      </w:r>
      <w:r w:rsidR="00070216" w:rsidRPr="00070216">
        <w:t xml:space="preserve">ables and </w:t>
      </w:r>
      <w:r>
        <w:t>r</w:t>
      </w:r>
      <w:r w:rsidR="00070216" w:rsidRPr="00070216">
        <w:t xml:space="preserve">elative </w:t>
      </w:r>
      <w:r>
        <w:t>frequency t</w:t>
      </w:r>
      <w:r w:rsidR="00070216" w:rsidRPr="00070216">
        <w:t>ables</w:t>
      </w:r>
    </w:p>
    <w:p w:rsidR="00070216" w:rsidRPr="00F824F3" w:rsidRDefault="00F824F3" w:rsidP="00A85BE0">
      <w:pPr>
        <w:pStyle w:val="ListParagraph"/>
        <w:numPr>
          <w:ilvl w:val="0"/>
          <w:numId w:val="2"/>
        </w:numPr>
        <w:spacing w:after="0"/>
        <w:rPr>
          <w:rFonts w:ascii="Times New Roman" w:hAnsi="Times New Roman"/>
        </w:rPr>
      </w:pPr>
      <w:r>
        <w:t>Make bar charts</w:t>
      </w:r>
      <w:r w:rsidR="004A2DC1">
        <w:t xml:space="preserve"> and </w:t>
      </w:r>
      <w:r>
        <w:t xml:space="preserve">pie charts </w:t>
      </w:r>
      <w:r w:rsidR="00A778C0">
        <w:t>for</w:t>
      </w:r>
      <w:r>
        <w:t xml:space="preserve"> </w:t>
      </w:r>
      <w:r w:rsidR="00EF3B43">
        <w:t>categorical variables</w:t>
      </w:r>
      <w:r>
        <w:t xml:space="preserve"> </w:t>
      </w:r>
      <w:r w:rsidR="006D3BF1">
        <w:t xml:space="preserve">by hand </w:t>
      </w:r>
      <w:r>
        <w:t xml:space="preserve">and/or </w:t>
      </w:r>
      <w:r w:rsidR="00A778C0">
        <w:t xml:space="preserve">using </w:t>
      </w:r>
      <w:r>
        <w:t>technology</w:t>
      </w:r>
    </w:p>
    <w:p w:rsidR="00070216" w:rsidRPr="00070216" w:rsidRDefault="00EF3B43" w:rsidP="00A85BE0">
      <w:pPr>
        <w:pStyle w:val="ListParagraph"/>
        <w:numPr>
          <w:ilvl w:val="0"/>
          <w:numId w:val="2"/>
        </w:numPr>
        <w:spacing w:after="0"/>
        <w:rPr>
          <w:rFonts w:ascii="Times New Roman" w:hAnsi="Times New Roman"/>
        </w:rPr>
      </w:pPr>
      <w:r>
        <w:t xml:space="preserve">Identify </w:t>
      </w:r>
      <w:r w:rsidR="00A52D77">
        <w:t>elements</w:t>
      </w:r>
      <w:r w:rsidR="009C1746">
        <w:t xml:space="preserve"> of </w:t>
      </w:r>
      <w:r>
        <w:t>misleading g</w:t>
      </w:r>
      <w:r w:rsidR="00070216" w:rsidRPr="00070216">
        <w:t>raphs</w:t>
      </w:r>
      <w:r>
        <w:t xml:space="preserve">: </w:t>
      </w:r>
      <w:r w:rsidR="000030C7">
        <w:t>3-dimensional graphs, perceptual</w:t>
      </w:r>
      <w:r w:rsidR="00A778C0">
        <w:t xml:space="preserve"> distortion, </w:t>
      </w:r>
      <w:r w:rsidR="00A52D77">
        <w:t>misleading scales</w:t>
      </w:r>
      <w:r>
        <w:t>, stacked bar graphs</w:t>
      </w:r>
    </w:p>
    <w:p w:rsidR="00070216" w:rsidRPr="00070216" w:rsidRDefault="0098226C" w:rsidP="00A85BE0">
      <w:pPr>
        <w:pStyle w:val="ListParagraph"/>
        <w:numPr>
          <w:ilvl w:val="0"/>
          <w:numId w:val="2"/>
        </w:numPr>
        <w:spacing w:after="0"/>
        <w:rPr>
          <w:rFonts w:ascii="Times New Roman" w:hAnsi="Times New Roman"/>
        </w:rPr>
      </w:pPr>
      <w:r>
        <w:t>Make histograms for</w:t>
      </w:r>
      <w:r w:rsidR="00472DCC">
        <w:t xml:space="preserve"> </w:t>
      </w:r>
      <w:r w:rsidR="00EF3B43">
        <w:t>q</w:t>
      </w:r>
      <w:r w:rsidR="00070216" w:rsidRPr="00070216">
        <w:t xml:space="preserve">uantitative </w:t>
      </w:r>
      <w:r w:rsidR="00EF3B43">
        <w:t>v</w:t>
      </w:r>
      <w:r w:rsidR="006D3BF1">
        <w:t>ariables by hand</w:t>
      </w:r>
      <w:r w:rsidR="00A778C0">
        <w:t xml:space="preserve"> and/or using</w:t>
      </w:r>
      <w:r w:rsidR="00472DCC">
        <w:t xml:space="preserve"> technology</w:t>
      </w:r>
    </w:p>
    <w:p w:rsidR="00070216" w:rsidRPr="00070216" w:rsidRDefault="00070216" w:rsidP="00A85BE0">
      <w:pPr>
        <w:pStyle w:val="ListParagraph"/>
        <w:numPr>
          <w:ilvl w:val="0"/>
          <w:numId w:val="2"/>
        </w:numPr>
        <w:rPr>
          <w:rFonts w:ascii="Times New Roman" w:hAnsi="Times New Roman"/>
        </w:rPr>
      </w:pPr>
      <w:r w:rsidRPr="00070216">
        <w:t xml:space="preserve">Identify </w:t>
      </w:r>
      <w:r w:rsidR="0098226C">
        <w:t xml:space="preserve">the </w:t>
      </w:r>
      <w:r w:rsidR="00A778C0">
        <w:t xml:space="preserve">number of modes in a distribution and whether it is </w:t>
      </w:r>
      <w:r w:rsidRPr="00070216">
        <w:t>symmetric, skewed to the left,</w:t>
      </w:r>
      <w:r w:rsidR="00EF3B43">
        <w:t> or skewed to the right</w:t>
      </w:r>
    </w:p>
    <w:p w:rsidR="00070216" w:rsidRPr="00070216" w:rsidRDefault="00070216" w:rsidP="00070216">
      <w:pPr>
        <w:rPr>
          <w:rFonts w:ascii="Times New Roman" w:hAnsi="Times New Roman"/>
        </w:rPr>
      </w:pPr>
      <w:r w:rsidRPr="00070216">
        <w:t xml:space="preserve">Section </w:t>
      </w:r>
      <w:r>
        <w:t>3.</w:t>
      </w:r>
      <w:r w:rsidR="00F824F3">
        <w:t xml:space="preserve">3: </w:t>
      </w:r>
      <w:r w:rsidRPr="00070216">
        <w:t xml:space="preserve">Summary Statistics: </w:t>
      </w:r>
      <w:r w:rsidR="004049FA">
        <w:t>Measures of Center</w:t>
      </w:r>
    </w:p>
    <w:p w:rsidR="00070216" w:rsidRPr="00070216" w:rsidRDefault="00070216" w:rsidP="00070216">
      <w:pPr>
        <w:spacing w:after="0"/>
        <w:rPr>
          <w:rFonts w:ascii="Times New Roman" w:hAnsi="Times New Roman"/>
        </w:rPr>
      </w:pPr>
      <w:r w:rsidRPr="00070216">
        <w:tab/>
        <w:t>Students will be able to:</w:t>
      </w:r>
    </w:p>
    <w:p w:rsidR="00070216" w:rsidRPr="00070216" w:rsidRDefault="00070216" w:rsidP="00A85BE0">
      <w:pPr>
        <w:pStyle w:val="ListParagraph"/>
        <w:numPr>
          <w:ilvl w:val="0"/>
          <w:numId w:val="3"/>
        </w:numPr>
        <w:rPr>
          <w:rFonts w:ascii="Times New Roman" w:hAnsi="Times New Roman"/>
        </w:rPr>
      </w:pPr>
      <w:r w:rsidRPr="00070216">
        <w:t>Calculate and describe</w:t>
      </w:r>
      <w:r w:rsidR="00E24D68">
        <w:t xml:space="preserve"> the measures of </w:t>
      </w:r>
      <w:r w:rsidR="0098226C">
        <w:t>center</w:t>
      </w:r>
      <w:r w:rsidR="00E24D68">
        <w:t>: mean and median</w:t>
      </w:r>
    </w:p>
    <w:p w:rsidR="00070216" w:rsidRPr="00070216" w:rsidRDefault="00070216" w:rsidP="00A85BE0">
      <w:pPr>
        <w:pStyle w:val="ListParagraph"/>
        <w:numPr>
          <w:ilvl w:val="0"/>
          <w:numId w:val="3"/>
        </w:numPr>
        <w:rPr>
          <w:rFonts w:ascii="Times New Roman" w:hAnsi="Times New Roman"/>
        </w:rPr>
      </w:pPr>
      <w:r w:rsidRPr="00070216">
        <w:t>Analyze the relat</w:t>
      </w:r>
      <w:r w:rsidR="00A52D77">
        <w:t>ionship of</w:t>
      </w:r>
      <w:r w:rsidR="00F824F3">
        <w:t xml:space="preserve"> </w:t>
      </w:r>
      <w:r w:rsidR="00A52D77">
        <w:t xml:space="preserve">the </w:t>
      </w:r>
      <w:r w:rsidR="00F824F3">
        <w:t xml:space="preserve">mean and median </w:t>
      </w:r>
      <w:r w:rsidR="00A778C0">
        <w:t>to</w:t>
      </w:r>
      <w:r w:rsidR="009C1746">
        <w:t xml:space="preserve"> </w:t>
      </w:r>
      <w:r w:rsidR="00A52D77">
        <w:t xml:space="preserve">the </w:t>
      </w:r>
      <w:r w:rsidR="00F824F3">
        <w:t>shape</w:t>
      </w:r>
      <w:r w:rsidR="00A52D77">
        <w:t xml:space="preserve"> of the data</w:t>
      </w:r>
    </w:p>
    <w:p w:rsidR="00070216" w:rsidRPr="00070216" w:rsidRDefault="00070216" w:rsidP="00070216">
      <w:pPr>
        <w:rPr>
          <w:rFonts w:ascii="Times New Roman" w:hAnsi="Times New Roman"/>
        </w:rPr>
      </w:pPr>
      <w:r w:rsidRPr="00070216">
        <w:t xml:space="preserve">Section </w:t>
      </w:r>
      <w:r>
        <w:t>3.</w:t>
      </w:r>
      <w:r w:rsidR="00F824F3">
        <w:t xml:space="preserve">4: </w:t>
      </w:r>
      <w:r w:rsidRPr="00070216">
        <w:t>Summary Statistics: Measures of Variation</w:t>
      </w:r>
    </w:p>
    <w:p w:rsidR="00070216" w:rsidRPr="00070216" w:rsidRDefault="00070216" w:rsidP="00070216">
      <w:pPr>
        <w:spacing w:after="0"/>
        <w:ind w:left="720"/>
        <w:rPr>
          <w:rFonts w:ascii="Times New Roman" w:hAnsi="Times New Roman"/>
        </w:rPr>
      </w:pPr>
      <w:r w:rsidRPr="00070216">
        <w:t>Students will be able to:</w:t>
      </w:r>
    </w:p>
    <w:p w:rsidR="00E24D68" w:rsidRPr="00F824F3" w:rsidRDefault="00F824F3" w:rsidP="00A85BE0">
      <w:pPr>
        <w:pStyle w:val="ListParagraph"/>
        <w:numPr>
          <w:ilvl w:val="0"/>
          <w:numId w:val="4"/>
        </w:numPr>
        <w:rPr>
          <w:rFonts w:ascii="Times New Roman" w:hAnsi="Times New Roman"/>
        </w:rPr>
      </w:pPr>
      <w:r>
        <w:t>Calculate and d</w:t>
      </w:r>
      <w:r w:rsidR="00070216" w:rsidRPr="00070216">
        <w:t xml:space="preserve">escribe the </w:t>
      </w:r>
      <w:r w:rsidR="00E24D68">
        <w:t>measures of variation: stan</w:t>
      </w:r>
      <w:r w:rsidR="009C1746">
        <w:t xml:space="preserve">dard deviation, </w:t>
      </w:r>
      <w:r w:rsidR="00A52D77">
        <w:t>range and i</w:t>
      </w:r>
      <w:r w:rsidR="00A778C0">
        <w:t>nterquartile range (</w:t>
      </w:r>
      <w:r w:rsidR="009C1746">
        <w:t>IQR</w:t>
      </w:r>
      <w:r w:rsidR="00A778C0">
        <w:t>)</w:t>
      </w:r>
    </w:p>
    <w:p w:rsidR="00070216" w:rsidRPr="00A778C0" w:rsidRDefault="00F824F3" w:rsidP="0083055E">
      <w:pPr>
        <w:pStyle w:val="ListParagraph"/>
        <w:numPr>
          <w:ilvl w:val="0"/>
          <w:numId w:val="4"/>
        </w:numPr>
        <w:rPr>
          <w:rFonts w:ascii="Times New Roman" w:hAnsi="Times New Roman"/>
        </w:rPr>
      </w:pPr>
      <w:r>
        <w:t>Calculate the 5-number summary</w:t>
      </w:r>
      <w:r w:rsidR="00A778C0">
        <w:t xml:space="preserve"> and c</w:t>
      </w:r>
      <w:r w:rsidR="00E24D68">
        <w:t xml:space="preserve">onstruct </w:t>
      </w:r>
      <w:r>
        <w:t xml:space="preserve">boxplots </w:t>
      </w:r>
      <w:r w:rsidR="006D3BF1">
        <w:t>by hand</w:t>
      </w:r>
      <w:r>
        <w:t xml:space="preserve"> and/or using technology</w:t>
      </w:r>
      <w:r w:rsidR="00070216" w:rsidRPr="00070216">
        <w:t xml:space="preserve"> </w:t>
      </w:r>
      <w:r w:rsidR="00A778C0">
        <w:t>(boxplots using technology may be modified or not)</w:t>
      </w:r>
    </w:p>
    <w:p w:rsidR="00070216" w:rsidRPr="00070216" w:rsidRDefault="00070216" w:rsidP="00A85BE0">
      <w:pPr>
        <w:pStyle w:val="ListParagraph"/>
        <w:numPr>
          <w:ilvl w:val="0"/>
          <w:numId w:val="4"/>
        </w:numPr>
        <w:rPr>
          <w:rFonts w:ascii="Times New Roman" w:hAnsi="Times New Roman"/>
        </w:rPr>
      </w:pPr>
      <w:r w:rsidRPr="00070216">
        <w:t>Compare distributions with side-</w:t>
      </w:r>
      <w:r w:rsidR="00A52D77">
        <w:t>by-side boxplots and percentiles</w:t>
      </w:r>
    </w:p>
    <w:p w:rsidR="00050C4D" w:rsidRDefault="009C1746" w:rsidP="00A85BE0">
      <w:pPr>
        <w:pStyle w:val="ListParagraph"/>
        <w:numPr>
          <w:ilvl w:val="0"/>
          <w:numId w:val="4"/>
        </w:numPr>
        <w:rPr>
          <w:rFonts w:ascii="Times New Roman" w:hAnsi="Times New Roman"/>
        </w:rPr>
      </w:pPr>
      <w:r>
        <w:t>Calculate</w:t>
      </w:r>
      <w:r w:rsidR="00070216" w:rsidRPr="00070216">
        <w:t xml:space="preserve"> and</w:t>
      </w:r>
      <w:r w:rsidR="00A52D77">
        <w:t xml:space="preserve"> apply Z-scores</w:t>
      </w:r>
    </w:p>
    <w:p w:rsidR="0054143C" w:rsidRPr="00A677D3" w:rsidRDefault="001E127A" w:rsidP="003077F0">
      <w:pPr>
        <w:pStyle w:val="Heading2"/>
      </w:pPr>
      <w:r>
        <w:lastRenderedPageBreak/>
        <w:t xml:space="preserve">Section </w:t>
      </w:r>
      <w:proofErr w:type="gramStart"/>
      <w:r>
        <w:t>3</w:t>
      </w:r>
      <w:r w:rsidR="0076517D" w:rsidRPr="00A677D3">
        <w:t>.</w:t>
      </w:r>
      <w:r w:rsidR="00B70CAF" w:rsidRPr="00A677D3">
        <w:t>1</w:t>
      </w:r>
      <w:r w:rsidR="0076517D" w:rsidRPr="00A677D3">
        <w:t xml:space="preserve"> </w:t>
      </w:r>
      <w:r w:rsidR="00B70CAF" w:rsidRPr="00A677D3">
        <w:t xml:space="preserve"> </w:t>
      </w:r>
      <w:r w:rsidR="00113ED7">
        <w:t>Overview</w:t>
      </w:r>
      <w:proofErr w:type="gramEnd"/>
      <w:r w:rsidR="00113ED7">
        <w:t xml:space="preserve"> of the Statistical Process</w:t>
      </w:r>
    </w:p>
    <w:p w:rsidR="00050C4D" w:rsidRDefault="00050C4D" w:rsidP="00050C4D">
      <w:pPr>
        <w:tabs>
          <w:tab w:val="left" w:pos="7767"/>
        </w:tabs>
      </w:pPr>
      <w:bookmarkStart w:id="4" w:name="_Toc227057933"/>
      <w:bookmarkStart w:id="5" w:name="_Toc227143133"/>
    </w:p>
    <w:p w:rsidR="00050C4D" w:rsidRPr="00050C4D" w:rsidRDefault="00050C4D" w:rsidP="00DA2096">
      <w:pPr>
        <w:pStyle w:val="Heading3"/>
      </w:pPr>
      <w:r w:rsidRPr="00050C4D">
        <w:t xml:space="preserve">Introduction to </w:t>
      </w:r>
      <w:bookmarkEnd w:id="4"/>
      <w:bookmarkEnd w:id="5"/>
      <w:r w:rsidRPr="00050C4D">
        <w:t xml:space="preserve">Statistics </w:t>
      </w:r>
    </w:p>
    <w:p w:rsidR="00050C4D" w:rsidRPr="00436338" w:rsidRDefault="00113B90" w:rsidP="00396F46">
      <w:r w:rsidRPr="00436338">
        <w:t>We are bombarded by information and statistics every day.</w:t>
      </w:r>
      <w:r w:rsidR="00050C4D" w:rsidRPr="00436338">
        <w:t xml:space="preserve"> </w:t>
      </w:r>
      <w:r w:rsidR="005C2510" w:rsidRPr="00436338">
        <w:t>But i</w:t>
      </w:r>
      <w:r w:rsidR="00050C4D" w:rsidRPr="00436338">
        <w:t xml:space="preserve">f </w:t>
      </w:r>
      <w:r w:rsidRPr="00436338">
        <w:t xml:space="preserve">we </w:t>
      </w:r>
      <w:r w:rsidR="00050C4D" w:rsidRPr="00436338">
        <w:t>cannot distin</w:t>
      </w:r>
      <w:r w:rsidR="00762930" w:rsidRPr="00436338">
        <w:t>guish credible information from misleading information</w:t>
      </w:r>
      <w:r w:rsidRPr="00436338">
        <w:t>, then we</w:t>
      </w:r>
      <w:r w:rsidR="00050C4D" w:rsidRPr="00436338">
        <w:t xml:space="preserve"> are vulnerable to manipulation an</w:t>
      </w:r>
      <w:r w:rsidR="00762930" w:rsidRPr="00436338">
        <w:t>d</w:t>
      </w:r>
      <w:r w:rsidRPr="00436338">
        <w:t xml:space="preserve"> </w:t>
      </w:r>
      <w:r w:rsidR="00847018" w:rsidRPr="00436338">
        <w:t xml:space="preserve">making </w:t>
      </w:r>
      <w:r w:rsidRPr="00436338">
        <w:t xml:space="preserve">decisions that are not in </w:t>
      </w:r>
      <w:r w:rsidR="00050C4D" w:rsidRPr="00436338">
        <w:t xml:space="preserve">our best interest. Statistics provides tools </w:t>
      </w:r>
      <w:r w:rsidRPr="00436338">
        <w:t>for us to evaluate information</w:t>
      </w:r>
      <w:r w:rsidR="00762930" w:rsidRPr="00436338">
        <w:t xml:space="preserve"> </w:t>
      </w:r>
      <w:r w:rsidR="00847018" w:rsidRPr="00436338">
        <w:t>critically</w:t>
      </w:r>
      <w:r w:rsidRPr="00436338">
        <w:t>. In this sense, s</w:t>
      </w:r>
      <w:r w:rsidR="00050C4D" w:rsidRPr="00436338">
        <w:t>tatistics is one of the most important t</w:t>
      </w:r>
      <w:r w:rsidRPr="00436338">
        <w:t>hings to know about</w:t>
      </w:r>
      <w:r w:rsidR="00050C4D" w:rsidRPr="00436338">
        <w:t>.</w:t>
      </w:r>
    </w:p>
    <w:p w:rsidR="00050C4D" w:rsidRPr="00436338" w:rsidRDefault="00113B90" w:rsidP="00113B90">
      <w:r w:rsidRPr="00436338">
        <w:t xml:space="preserve">Statistics are often presented to add credibility to an argument. </w:t>
      </w:r>
      <w:r w:rsidR="00050C4D" w:rsidRPr="00436338">
        <w:t>To</w:t>
      </w:r>
      <w:r w:rsidRPr="00436338">
        <w:t xml:space="preserve"> give some examples, </w:t>
      </w:r>
      <w:r w:rsidR="00050C4D" w:rsidRPr="00436338">
        <w:t xml:space="preserve">here are some claims that we have heard on several occasions. (We are </w:t>
      </w:r>
      <w:r w:rsidR="00050C4D" w:rsidRPr="00436338">
        <w:rPr>
          <w:i/>
        </w:rPr>
        <w:t>not</w:t>
      </w:r>
      <w:r w:rsidR="00050C4D" w:rsidRPr="00436338">
        <w:t xml:space="preserve"> saying that each one of these claims is true!)</w:t>
      </w:r>
    </w:p>
    <w:p w:rsidR="00050C4D" w:rsidRPr="00AA1822" w:rsidRDefault="00050C4D" w:rsidP="00A76F09">
      <w:pPr>
        <w:pStyle w:val="ListParagraph"/>
        <w:numPr>
          <w:ilvl w:val="0"/>
          <w:numId w:val="7"/>
        </w:numPr>
      </w:pPr>
      <w:r w:rsidRPr="00AA1822">
        <w:t>4 out of 5 dentists recommend Dentyne.</w:t>
      </w:r>
    </w:p>
    <w:p w:rsidR="00050C4D" w:rsidRPr="00AA1822" w:rsidRDefault="00050C4D" w:rsidP="00A76F09">
      <w:pPr>
        <w:pStyle w:val="ListParagraph"/>
        <w:numPr>
          <w:ilvl w:val="0"/>
          <w:numId w:val="7"/>
        </w:numPr>
      </w:pPr>
      <w:r w:rsidRPr="00AA1822">
        <w:t>Almost 85% of lung cancers in men and 45% in women are tobacco-related.</w:t>
      </w:r>
    </w:p>
    <w:p w:rsidR="00050C4D" w:rsidRPr="00AA1822" w:rsidRDefault="00050C4D" w:rsidP="00A76F09">
      <w:pPr>
        <w:pStyle w:val="ListParagraph"/>
        <w:numPr>
          <w:ilvl w:val="0"/>
          <w:numId w:val="7"/>
        </w:numPr>
      </w:pPr>
      <w:r w:rsidRPr="00AA1822">
        <w:t>Condoms are effective 94% of the time.</w:t>
      </w:r>
    </w:p>
    <w:p w:rsidR="00050C4D" w:rsidRPr="00AA1822" w:rsidRDefault="00050C4D" w:rsidP="00A76F09">
      <w:pPr>
        <w:pStyle w:val="ListParagraph"/>
        <w:numPr>
          <w:ilvl w:val="0"/>
          <w:numId w:val="7"/>
        </w:numPr>
      </w:pPr>
      <w:r w:rsidRPr="00AA1822">
        <w:t>People tend to be more persuasive when they look others directly in the eye and speak loudly and quickly.</w:t>
      </w:r>
    </w:p>
    <w:p w:rsidR="00050C4D" w:rsidRPr="00AA1822" w:rsidRDefault="00050C4D" w:rsidP="00A76F09">
      <w:pPr>
        <w:pStyle w:val="ListParagraph"/>
        <w:numPr>
          <w:ilvl w:val="0"/>
          <w:numId w:val="7"/>
        </w:numPr>
      </w:pPr>
      <w:r w:rsidRPr="00AA1822">
        <w:t>Women make 75 cents to every dollar a man makes when they work the same job.</w:t>
      </w:r>
    </w:p>
    <w:p w:rsidR="00050C4D" w:rsidRPr="00AA1822" w:rsidRDefault="00050C4D" w:rsidP="00A76F09">
      <w:pPr>
        <w:pStyle w:val="ListParagraph"/>
        <w:numPr>
          <w:ilvl w:val="0"/>
          <w:numId w:val="7"/>
        </w:numPr>
      </w:pPr>
      <w:r w:rsidRPr="00AA1822">
        <w:t>A surprising new study shows that eating egg whites can increase one's life span.</w:t>
      </w:r>
    </w:p>
    <w:p w:rsidR="00050C4D" w:rsidRPr="00AA1822" w:rsidRDefault="00050C4D" w:rsidP="00A76F09">
      <w:pPr>
        <w:pStyle w:val="ListParagraph"/>
        <w:numPr>
          <w:ilvl w:val="0"/>
          <w:numId w:val="7"/>
        </w:numPr>
      </w:pPr>
      <w:r w:rsidRPr="00AA1822">
        <w:t>People predict that it is very unlikely there will ever be another baseball player with a batting average over 400.</w:t>
      </w:r>
    </w:p>
    <w:p w:rsidR="00050C4D" w:rsidRPr="00AA1822" w:rsidRDefault="00050C4D" w:rsidP="00A76F09">
      <w:pPr>
        <w:pStyle w:val="ListParagraph"/>
        <w:numPr>
          <w:ilvl w:val="0"/>
          <w:numId w:val="7"/>
        </w:numPr>
      </w:pPr>
      <w:r w:rsidRPr="00AA1822">
        <w:t>There is an 80% chance that in a room full of 30 people that at least two people will share the same birthday.</w:t>
      </w:r>
    </w:p>
    <w:p w:rsidR="00050C4D" w:rsidRPr="00AA1822" w:rsidRDefault="00050C4D" w:rsidP="00A76F09">
      <w:pPr>
        <w:pStyle w:val="ListParagraph"/>
        <w:numPr>
          <w:ilvl w:val="0"/>
          <w:numId w:val="7"/>
        </w:numPr>
      </w:pPr>
      <w:r w:rsidRPr="00AA1822">
        <w:t>79.48% of all statistics are made up on the spot.</w:t>
      </w:r>
    </w:p>
    <w:p w:rsidR="00050C4D" w:rsidRPr="00AA1822" w:rsidRDefault="00762930" w:rsidP="00396F46">
      <w:r w:rsidRPr="00AA1822">
        <w:t>All</w:t>
      </w:r>
      <w:r w:rsidR="00050C4D" w:rsidRPr="00AA1822">
        <w:t xml:space="preserve"> these claims are statistical in character. We suspect that some of them soun</w:t>
      </w:r>
      <w:r w:rsidR="005C2510">
        <w:t xml:space="preserve">d familiar; if not, </w:t>
      </w:r>
      <w:r w:rsidR="00050C4D" w:rsidRPr="00AA1822">
        <w:t xml:space="preserve">you have </w:t>
      </w:r>
      <w:r w:rsidR="005C2510">
        <w:t xml:space="preserve">probably </w:t>
      </w:r>
      <w:r w:rsidR="00050C4D" w:rsidRPr="00AA1822">
        <w:t xml:space="preserve">heard other claims like them. Notice how diverse the examples are; they come from psychology, health, law, sports, business, etc. </w:t>
      </w:r>
      <w:r w:rsidR="00113B90">
        <w:t xml:space="preserve">Data </w:t>
      </w:r>
      <w:r w:rsidR="00050C4D" w:rsidRPr="00AA1822">
        <w:t>and data-interpret</w:t>
      </w:r>
      <w:r>
        <w:t xml:space="preserve">ation show up in </w:t>
      </w:r>
      <w:r w:rsidR="00050C4D" w:rsidRPr="00AA1822">
        <w:t>virtually ev</w:t>
      </w:r>
      <w:r w:rsidR="00050C4D">
        <w:t>ery facet of contemporary life.</w:t>
      </w:r>
    </w:p>
    <w:p w:rsidR="00050C4D" w:rsidRPr="00AA1822" w:rsidRDefault="00050C4D" w:rsidP="00396F46">
      <w:r w:rsidRPr="00AA1822">
        <w:t>Many of the</w:t>
      </w:r>
      <w:r w:rsidR="00A778C0">
        <w:t>se n</w:t>
      </w:r>
      <w:r w:rsidRPr="00AA1822">
        <w:t>umbers do not represent careful statistical analysis. They can be misleading and push you</w:t>
      </w:r>
      <w:r w:rsidR="000D702B">
        <w:t xml:space="preserve"> into decisions that you might</w:t>
      </w:r>
      <w:r w:rsidRPr="00AA1822">
        <w:t xml:space="preserve"> regret. </w:t>
      </w:r>
      <w:r>
        <w:t>This</w:t>
      </w:r>
      <w:r w:rsidRPr="00AA1822">
        <w:t xml:space="preserve"> chapter will help you learn </w:t>
      </w:r>
      <w:r w:rsidR="00A778C0">
        <w:t>the</w:t>
      </w:r>
      <w:r w:rsidR="00DD3DEB">
        <w:t xml:space="preserve"> skills to </w:t>
      </w:r>
      <w:r w:rsidR="00A778C0">
        <w:t xml:space="preserve">be a </w:t>
      </w:r>
      <w:r w:rsidR="000D702B">
        <w:t>critical</w:t>
      </w:r>
      <w:r w:rsidRPr="00AA1822">
        <w:t xml:space="preserve"> </w:t>
      </w:r>
      <w:r>
        <w:t>consumer of statistical claims.</w:t>
      </w:r>
    </w:p>
    <w:p w:rsidR="004472B1" w:rsidRDefault="004472B1" w:rsidP="00DA2096">
      <w:pPr>
        <w:pStyle w:val="Heading3"/>
      </w:pPr>
      <w:bookmarkStart w:id="6" w:name="_Toc227057934"/>
      <w:bookmarkStart w:id="7" w:name="_Toc227143134"/>
      <w:r>
        <w:t>Statistical Process</w:t>
      </w:r>
    </w:p>
    <w:p w:rsidR="004472B1" w:rsidRDefault="004472B1" w:rsidP="004472B1">
      <w:r>
        <w:t xml:space="preserve">To give you an overview, here is a diagram of the steps taken in a </w:t>
      </w:r>
      <w:r w:rsidR="00CC662B">
        <w:t xml:space="preserve">poll or other statistical study, and the </w:t>
      </w:r>
      <w:r w:rsidR="00322900">
        <w:t xml:space="preserve">elements in each step that </w:t>
      </w:r>
      <w:r w:rsidR="00CC662B">
        <w:t>we will discuss in this chapter.</w:t>
      </w:r>
      <w:r w:rsidR="003E5AE3">
        <w:t xml:space="preserve"> We will use </w:t>
      </w:r>
      <w:r w:rsidR="009527CA">
        <w:t xml:space="preserve">many examples to illustrate the </w:t>
      </w:r>
      <w:r w:rsidR="003E5AE3">
        <w:t>whole process.</w:t>
      </w:r>
    </w:p>
    <w:p w:rsidR="009527CA" w:rsidRDefault="009527CA" w:rsidP="004472B1"/>
    <w:p w:rsidR="004472B1" w:rsidRDefault="004472B1" w:rsidP="004472B1"/>
    <w:p w:rsidR="00CD5969" w:rsidRDefault="00CD5969" w:rsidP="00CD5969">
      <w:pPr>
        <w:jc w:val="center"/>
        <w:rPr>
          <w:b/>
        </w:rPr>
      </w:pPr>
      <w:r>
        <w:rPr>
          <w:b/>
        </w:rPr>
        <w:lastRenderedPageBreak/>
        <w:t>Overview of the Statistical Process</w:t>
      </w:r>
    </w:p>
    <w:p w:rsidR="00CD5969" w:rsidRPr="000D077E" w:rsidRDefault="00CD5969" w:rsidP="00CD5969">
      <w:pPr>
        <w:jc w:val="center"/>
        <w:rPr>
          <w:b/>
        </w:rPr>
      </w:pPr>
      <w:r>
        <w:rPr>
          <w:noProof/>
        </w:rPr>
        <mc:AlternateContent>
          <mc:Choice Requires="wpg">
            <w:drawing>
              <wp:inline distT="0" distB="0" distL="0" distR="0" wp14:anchorId="1CB11B51" wp14:editId="5171A860">
                <wp:extent cx="6153150" cy="2276475"/>
                <wp:effectExtent l="0" t="0" r="19050" b="28575"/>
                <wp:docPr id="21" name="Group 21" descr="5 rectangles indicating the 5 steps of the statistical process; 1. Identify the group you want to study, which is the population; 2. Identify the quantity you want to know about the population, which is the parameter; 3. Gather data by taking an unbiased sample or performing an experiment; 4. Graph the data and calculate statistics; 5. Estimate the parameter that you wanted to know with the margin of error and confidence interval."/>
                <wp:cNvGraphicFramePr/>
                <a:graphic xmlns:a="http://schemas.openxmlformats.org/drawingml/2006/main">
                  <a:graphicData uri="http://schemas.microsoft.com/office/word/2010/wordprocessingGroup">
                    <wpg:wgp>
                      <wpg:cNvGrpSpPr/>
                      <wpg:grpSpPr>
                        <a:xfrm>
                          <a:off x="0" y="0"/>
                          <a:ext cx="6153150" cy="2276475"/>
                          <a:chOff x="0" y="0"/>
                          <a:chExt cx="6313170" cy="2426970"/>
                        </a:xfrm>
                      </wpg:grpSpPr>
                      <wps:wsp>
                        <wps:cNvPr id="22" name="Right Arrow 6"/>
                        <wps:cNvSpPr/>
                        <wps:spPr>
                          <a:xfrm>
                            <a:off x="1005840" y="830580"/>
                            <a:ext cx="271145" cy="6150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7"/>
                        <wps:cNvSpPr/>
                        <wps:spPr>
                          <a:xfrm>
                            <a:off x="2324100" y="830580"/>
                            <a:ext cx="271604" cy="614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Arrow 8"/>
                        <wps:cNvSpPr/>
                        <wps:spPr>
                          <a:xfrm>
                            <a:off x="3691890" y="864870"/>
                            <a:ext cx="297885" cy="6150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322070" y="0"/>
                            <a:ext cx="910590" cy="2411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48A6" w:rsidRDefault="008848A6" w:rsidP="00322900">
                              <w:pPr>
                                <w:spacing w:after="0" w:line="276" w:lineRule="auto"/>
                                <w:rPr>
                                  <w:b/>
                                  <w:sz w:val="20"/>
                                  <w:szCs w:val="20"/>
                                </w:rPr>
                              </w:pPr>
                              <w:r>
                                <w:rPr>
                                  <w:b/>
                                  <w:sz w:val="20"/>
                                  <w:szCs w:val="20"/>
                                </w:rPr>
                                <w:t>Identify the quantity you want to know about the population</w:t>
                              </w:r>
                            </w:p>
                            <w:p w:rsidR="008848A6" w:rsidRDefault="008848A6" w:rsidP="00926400">
                              <w:pPr>
                                <w:spacing w:after="0" w:line="276" w:lineRule="auto"/>
                                <w:jc w:val="center"/>
                                <w:rPr>
                                  <w:b/>
                                  <w:sz w:val="20"/>
                                  <w:szCs w:val="20"/>
                                </w:rPr>
                              </w:pPr>
                            </w:p>
                            <w:p w:rsidR="008848A6" w:rsidRDefault="008848A6" w:rsidP="00926400">
                              <w:pPr>
                                <w:spacing w:after="0" w:line="276" w:lineRule="auto"/>
                                <w:jc w:val="center"/>
                                <w:rPr>
                                  <w:b/>
                                  <w:sz w:val="20"/>
                                  <w:szCs w:val="20"/>
                                </w:rPr>
                              </w:pPr>
                            </w:p>
                            <w:p w:rsidR="008848A6" w:rsidRDefault="008848A6" w:rsidP="00926400">
                              <w:pPr>
                                <w:spacing w:after="0" w:line="276" w:lineRule="auto"/>
                                <w:jc w:val="center"/>
                                <w:rPr>
                                  <w:b/>
                                  <w:sz w:val="20"/>
                                  <w:szCs w:val="20"/>
                                </w:rPr>
                              </w:pPr>
                            </w:p>
                            <w:p w:rsidR="008848A6" w:rsidRPr="00CD5969" w:rsidRDefault="008848A6" w:rsidP="00926400">
                              <w:pPr>
                                <w:spacing w:after="0" w:line="276" w:lineRule="auto"/>
                                <w:rPr>
                                  <w:sz w:val="20"/>
                                  <w:szCs w:val="20"/>
                                </w:rPr>
                              </w:pPr>
                              <w:r>
                                <w:rPr>
                                  <w:sz w:val="20"/>
                                  <w:szCs w:val="20"/>
                                </w:rPr>
                                <w:t>P</w:t>
                              </w:r>
                              <w:r w:rsidRPr="00CD5969">
                                <w:rPr>
                                  <w:sz w:val="20"/>
                                  <w:szCs w:val="20"/>
                                </w:rPr>
                                <w:t>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697480" y="0"/>
                            <a:ext cx="910590" cy="2411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48A6" w:rsidRPr="00420C77" w:rsidRDefault="008848A6" w:rsidP="00322900">
                              <w:pPr>
                                <w:spacing w:after="0"/>
                                <w:rPr>
                                  <w:b/>
                                  <w:sz w:val="20"/>
                                  <w:szCs w:val="20"/>
                                </w:rPr>
                              </w:pPr>
                              <w:r>
                                <w:rPr>
                                  <w:b/>
                                  <w:sz w:val="20"/>
                                  <w:szCs w:val="20"/>
                                </w:rPr>
                                <w:t>Gather data: Take an unbiased sample or perform an experiment</w:t>
                              </w:r>
                            </w:p>
                            <w:p w:rsidR="008848A6" w:rsidRDefault="008848A6" w:rsidP="00CC662B">
                              <w:pPr>
                                <w:spacing w:after="0"/>
                                <w:jc w:val="center"/>
                                <w:rPr>
                                  <w:sz w:val="20"/>
                                  <w:szCs w:val="20"/>
                                </w:rPr>
                              </w:pPr>
                            </w:p>
                            <w:p w:rsidR="008848A6" w:rsidRDefault="008848A6" w:rsidP="00926400">
                              <w:pPr>
                                <w:spacing w:after="0"/>
                                <w:rPr>
                                  <w:sz w:val="20"/>
                                  <w:szCs w:val="20"/>
                                </w:rPr>
                              </w:pPr>
                            </w:p>
                            <w:p w:rsidR="008848A6" w:rsidRDefault="008848A6" w:rsidP="00926400">
                              <w:pPr>
                                <w:spacing w:after="0"/>
                                <w:rPr>
                                  <w:sz w:val="20"/>
                                  <w:szCs w:val="20"/>
                                </w:rPr>
                              </w:pPr>
                              <w:r>
                                <w:rPr>
                                  <w:sz w:val="20"/>
                                  <w:szCs w:val="20"/>
                                </w:rPr>
                                <w:t>Sample:</w:t>
                              </w:r>
                            </w:p>
                            <w:p w:rsidR="008848A6" w:rsidRPr="00BF4E1E" w:rsidRDefault="008848A6" w:rsidP="00926400">
                              <w:pPr>
                                <w:spacing w:after="0"/>
                                <w:rPr>
                                  <w:sz w:val="20"/>
                                  <w:szCs w:val="20"/>
                                </w:rPr>
                              </w:pPr>
                              <w:r>
                                <w:rPr>
                                  <w:sz w:val="20"/>
                                  <w:szCs w:val="20"/>
                                </w:rPr>
                                <w:t>Sampling Methods, Bias, Experiments</w:t>
                              </w:r>
                            </w:p>
                            <w:p w:rsidR="008848A6" w:rsidRPr="00BF4E1E" w:rsidRDefault="008848A6" w:rsidP="00CC662B">
                              <w:pPr>
                                <w:spacing w:after="0"/>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Rectangle 27"/>
                        <wps:cNvSpPr/>
                        <wps:spPr>
                          <a:xfrm>
                            <a:off x="4019550" y="0"/>
                            <a:ext cx="910590" cy="2419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48A6" w:rsidRPr="00BF4E1E" w:rsidRDefault="008848A6" w:rsidP="00322900">
                              <w:pPr>
                                <w:spacing w:after="0"/>
                                <w:rPr>
                                  <w:b/>
                                  <w:sz w:val="20"/>
                                  <w:szCs w:val="20"/>
                                </w:rPr>
                              </w:pPr>
                              <w:r>
                                <w:rPr>
                                  <w:b/>
                                  <w:sz w:val="20"/>
                                  <w:szCs w:val="20"/>
                                </w:rPr>
                                <w:t>Graph the data and calculate summary statistics</w:t>
                              </w:r>
                            </w:p>
                            <w:p w:rsidR="008848A6" w:rsidRDefault="008848A6" w:rsidP="00CC662B">
                              <w:pPr>
                                <w:spacing w:after="0"/>
                                <w:jc w:val="center"/>
                                <w:rPr>
                                  <w:sz w:val="20"/>
                                  <w:szCs w:val="20"/>
                                </w:rPr>
                              </w:pPr>
                            </w:p>
                            <w:p w:rsidR="008848A6" w:rsidRDefault="008848A6" w:rsidP="00926400">
                              <w:pPr>
                                <w:spacing w:after="0"/>
                                <w:rPr>
                                  <w:sz w:val="20"/>
                                  <w:szCs w:val="20"/>
                                </w:rPr>
                              </w:pPr>
                              <w:r>
                                <w:rPr>
                                  <w:sz w:val="20"/>
                                  <w:szCs w:val="20"/>
                                </w:rPr>
                                <w:t>Statistics:</w:t>
                              </w:r>
                            </w:p>
                            <w:p w:rsidR="008848A6" w:rsidRDefault="008848A6" w:rsidP="00926400">
                              <w:pPr>
                                <w:spacing w:after="0"/>
                                <w:rPr>
                                  <w:sz w:val="20"/>
                                  <w:szCs w:val="20"/>
                                </w:rPr>
                              </w:pPr>
                              <w:r>
                                <w:rPr>
                                  <w:sz w:val="20"/>
                                  <w:szCs w:val="20"/>
                                </w:rPr>
                                <w:t>Percentage, Mean, Median, Standard Deviation, Range, IQR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5356860" y="30480"/>
                            <a:ext cx="956310" cy="2396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48A6" w:rsidRPr="004B565E" w:rsidRDefault="008848A6" w:rsidP="00322900">
                              <w:pPr>
                                <w:spacing w:after="0"/>
                                <w:rPr>
                                  <w:b/>
                                  <w:sz w:val="20"/>
                                  <w:szCs w:val="20"/>
                                </w:rPr>
                              </w:pPr>
                              <w:r>
                                <w:rPr>
                                  <w:b/>
                                  <w:sz w:val="20"/>
                                  <w:szCs w:val="20"/>
                                </w:rPr>
                                <w:t>Estimate the parameter that you wanted to know</w:t>
                              </w:r>
                            </w:p>
                            <w:p w:rsidR="008848A6" w:rsidRDefault="008848A6" w:rsidP="00CC662B">
                              <w:pPr>
                                <w:spacing w:after="0"/>
                                <w:jc w:val="center"/>
                                <w:rPr>
                                  <w:sz w:val="20"/>
                                  <w:szCs w:val="20"/>
                                </w:rPr>
                              </w:pPr>
                            </w:p>
                            <w:p w:rsidR="008848A6" w:rsidRDefault="008848A6" w:rsidP="00CC662B">
                              <w:pPr>
                                <w:spacing w:after="0"/>
                                <w:jc w:val="center"/>
                                <w:rPr>
                                  <w:sz w:val="20"/>
                                  <w:szCs w:val="20"/>
                                </w:rPr>
                              </w:pPr>
                            </w:p>
                            <w:p w:rsidR="008848A6" w:rsidRDefault="008848A6" w:rsidP="00CC662B">
                              <w:pPr>
                                <w:spacing w:after="0"/>
                                <w:jc w:val="center"/>
                                <w:rPr>
                                  <w:sz w:val="20"/>
                                  <w:szCs w:val="20"/>
                                </w:rPr>
                              </w:pPr>
                            </w:p>
                            <w:p w:rsidR="008848A6" w:rsidRDefault="008848A6" w:rsidP="00926400">
                              <w:pPr>
                                <w:spacing w:after="0"/>
                                <w:rPr>
                                  <w:sz w:val="20"/>
                                  <w:szCs w:val="20"/>
                                </w:rPr>
                              </w:pPr>
                              <w:r>
                                <w:rPr>
                                  <w:sz w:val="20"/>
                                  <w:szCs w:val="20"/>
                                </w:rPr>
                                <w:t>Margin of Error</w:t>
                              </w:r>
                            </w:p>
                            <w:p w:rsidR="008848A6" w:rsidRPr="00BF4E1E" w:rsidRDefault="008848A6" w:rsidP="00926400">
                              <w:pPr>
                                <w:spacing w:after="0"/>
                                <w:rPr>
                                  <w:sz w:val="20"/>
                                  <w:szCs w:val="20"/>
                                </w:rPr>
                              </w:pPr>
                              <w:r>
                                <w:rPr>
                                  <w:sz w:val="20"/>
                                  <w:szCs w:val="20"/>
                                </w:rPr>
                                <w:t>and Confidence 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Rectangle 29"/>
                        <wps:cNvSpPr/>
                        <wps:spPr>
                          <a:xfrm>
                            <a:off x="0" y="0"/>
                            <a:ext cx="910590" cy="2411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48A6" w:rsidRDefault="008848A6" w:rsidP="00322900">
                              <w:pPr>
                                <w:spacing w:after="0" w:line="276" w:lineRule="auto"/>
                                <w:rPr>
                                  <w:b/>
                                  <w:sz w:val="20"/>
                                  <w:szCs w:val="20"/>
                                </w:rPr>
                              </w:pPr>
                              <w:r>
                                <w:rPr>
                                  <w:b/>
                                  <w:sz w:val="20"/>
                                  <w:szCs w:val="20"/>
                                </w:rPr>
                                <w:t>Identify the group you want to study</w:t>
                              </w:r>
                            </w:p>
                            <w:p w:rsidR="008848A6" w:rsidRDefault="008848A6" w:rsidP="00322900">
                              <w:pPr>
                                <w:spacing w:after="0" w:line="276" w:lineRule="auto"/>
                                <w:jc w:val="center"/>
                                <w:rPr>
                                  <w:sz w:val="20"/>
                                  <w:szCs w:val="20"/>
                                </w:rPr>
                              </w:pPr>
                            </w:p>
                            <w:p w:rsidR="008848A6" w:rsidRDefault="008848A6" w:rsidP="00322900">
                              <w:pPr>
                                <w:spacing w:after="0" w:line="276" w:lineRule="auto"/>
                                <w:jc w:val="center"/>
                                <w:rPr>
                                  <w:sz w:val="20"/>
                                  <w:szCs w:val="20"/>
                                </w:rPr>
                              </w:pPr>
                            </w:p>
                            <w:p w:rsidR="008848A6" w:rsidRDefault="008848A6" w:rsidP="00322900">
                              <w:pPr>
                                <w:spacing w:after="0" w:line="276" w:lineRule="auto"/>
                                <w:jc w:val="center"/>
                                <w:rPr>
                                  <w:sz w:val="20"/>
                                  <w:szCs w:val="20"/>
                                </w:rPr>
                              </w:pPr>
                            </w:p>
                            <w:p w:rsidR="008848A6" w:rsidRDefault="008848A6" w:rsidP="00322900">
                              <w:pPr>
                                <w:spacing w:after="0" w:line="276" w:lineRule="auto"/>
                                <w:jc w:val="center"/>
                                <w:rPr>
                                  <w:sz w:val="20"/>
                                  <w:szCs w:val="20"/>
                                </w:rPr>
                              </w:pPr>
                            </w:p>
                            <w:p w:rsidR="008848A6" w:rsidRDefault="008848A6" w:rsidP="00322900">
                              <w:pPr>
                                <w:spacing w:after="0" w:line="276" w:lineRule="auto"/>
                                <w:jc w:val="center"/>
                                <w:rPr>
                                  <w:sz w:val="20"/>
                                  <w:szCs w:val="20"/>
                                </w:rPr>
                              </w:pPr>
                            </w:p>
                            <w:p w:rsidR="008848A6" w:rsidRDefault="008848A6" w:rsidP="003E5AE3">
                              <w:pPr>
                                <w:spacing w:after="0" w:line="276" w:lineRule="auto"/>
                                <w:rPr>
                                  <w:sz w:val="20"/>
                                  <w:szCs w:val="20"/>
                                </w:rPr>
                              </w:pPr>
                              <w:r>
                                <w:rPr>
                                  <w:sz w:val="20"/>
                                  <w:szCs w:val="20"/>
                                </w:rPr>
                                <w:t>Population</w:t>
                              </w:r>
                            </w:p>
                            <w:p w:rsidR="008848A6" w:rsidRPr="00CD5969" w:rsidRDefault="008848A6" w:rsidP="003E5AE3">
                              <w:pPr>
                                <w:spacing w:after="0" w:line="276" w:lineRule="auto"/>
                                <w:rPr>
                                  <w:sz w:val="20"/>
                                  <w:szCs w:val="20"/>
                                </w:rPr>
                              </w:pPr>
                            </w:p>
                            <w:p w:rsidR="008848A6" w:rsidRDefault="008848A6" w:rsidP="00926400">
                              <w:pPr>
                                <w:spacing w:line="276" w:lineRule="auto"/>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ight Arrow 8"/>
                        <wps:cNvSpPr/>
                        <wps:spPr>
                          <a:xfrm>
                            <a:off x="5025390" y="891540"/>
                            <a:ext cx="297885" cy="6150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B11B51" id="Group 21" o:spid="_x0000_s1026" alt="5 rectangles indicating the 5 steps of the statistical process; 1. Identify the group you want to study, which is the population; 2. Identify the quantity you want to know about the population, which is the parameter; 3. Gather data by taking an unbiased sample or performing an experiment; 4. Graph the data and calculate statistics; 5. Estimate the parameter that you wanted to know with the margin of error and confidence interval." style="width:484.5pt;height:179.25pt;mso-position-horizontal-relative:char;mso-position-vertical-relative:line" coordsize="63131,24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7" type="#_x0000_t13" style="position:absolute;left:10058;top:8305;width:2711;height: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" adj="10800" fillcolor="#4472c4 [3204]" strokecolor="#1f3763 [1604]" strokeweight="1pt"/>
                <v:shape id="Right Arrow 7" o:spid="_x0000_s1028" type="#_x0000_t13" style="position:absolute;left:23241;top:8305;width:2716;height:6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" adj="10800" fillcolor="#4472c4 [3204]" strokecolor="#1f3763 [1604]" strokeweight="1pt"/>
                <v:shape id="Right Arrow 8" o:spid="_x0000_s1029" type="#_x0000_t13" style="position:absolute;left:36918;top:8648;width:2979;height: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" adj="10800" fillcolor="#4472c4 [3204]" strokecolor="#1f3763 [1604]" strokeweight="1pt"/>
                <v:rect id="Rectangle 25" o:spid="_x0000_s1030" style="position:absolute;left:13220;width:9106;height:24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" fillcolor="white [3201]" strokecolor="black [3213]" strokeweight="1pt">
                  <v:textbox>
                    <w:txbxContent>
                      <w:p w:rsidR="008848A6" w:rsidRDefault="008848A6" w:rsidP="00322900">
                        <w:pPr>
                          <w:spacing w:after="0" w:line="276" w:lineRule="auto"/>
                          <w:rPr>
                            <w:b/>
                            <w:sz w:val="20"/>
                            <w:szCs w:val="20"/>
                          </w:rPr>
                        </w:pPr>
                        <w:r>
                          <w:rPr>
                            <w:b/>
                            <w:sz w:val="20"/>
                            <w:szCs w:val="20"/>
                          </w:rPr>
                          <w:t>Identify the quantity you want to know about the population</w:t>
                        </w:r>
                      </w:p>
                      <w:p w:rsidR="008848A6" w:rsidRDefault="008848A6" w:rsidP="00926400">
                        <w:pPr>
                          <w:spacing w:after="0" w:line="276" w:lineRule="auto"/>
                          <w:jc w:val="center"/>
                          <w:rPr>
                            <w:b/>
                            <w:sz w:val="20"/>
                            <w:szCs w:val="20"/>
                          </w:rPr>
                        </w:pPr>
                      </w:p>
                      <w:p w:rsidR="008848A6" w:rsidRDefault="008848A6" w:rsidP="00926400">
                        <w:pPr>
                          <w:spacing w:after="0" w:line="276" w:lineRule="auto"/>
                          <w:jc w:val="center"/>
                          <w:rPr>
                            <w:b/>
                            <w:sz w:val="20"/>
                            <w:szCs w:val="20"/>
                          </w:rPr>
                        </w:pPr>
                      </w:p>
                      <w:p w:rsidR="008848A6" w:rsidRDefault="008848A6" w:rsidP="00926400">
                        <w:pPr>
                          <w:spacing w:after="0" w:line="276" w:lineRule="auto"/>
                          <w:jc w:val="center"/>
                          <w:rPr>
                            <w:b/>
                            <w:sz w:val="20"/>
                            <w:szCs w:val="20"/>
                          </w:rPr>
                        </w:pPr>
                      </w:p>
                      <w:p w:rsidR="008848A6" w:rsidRPr="00CD5969" w:rsidRDefault="008848A6" w:rsidP="00926400">
                        <w:pPr>
                          <w:spacing w:after="0" w:line="276" w:lineRule="auto"/>
                          <w:rPr>
                            <w:sz w:val="20"/>
                            <w:szCs w:val="20"/>
                          </w:rPr>
                        </w:pPr>
                        <w:r>
                          <w:rPr>
                            <w:sz w:val="20"/>
                            <w:szCs w:val="20"/>
                          </w:rPr>
                          <w:t>P</w:t>
                        </w:r>
                        <w:r w:rsidRPr="00CD5969">
                          <w:rPr>
                            <w:sz w:val="20"/>
                            <w:szCs w:val="20"/>
                          </w:rPr>
                          <w:t>arameter</w:t>
                        </w:r>
                      </w:p>
                    </w:txbxContent>
                  </v:textbox>
                </v:rect>
                <v:rect id="Rectangle 26" o:spid="_x0000_s1031" style="position:absolute;left:26974;width:9106;height:24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" fillcolor="white [3201]" strokecolor="black [3213]" strokeweight="1pt">
                  <v:textbox>
                    <w:txbxContent>
                      <w:p w:rsidR="008848A6" w:rsidRPr="00420C77" w:rsidRDefault="008848A6" w:rsidP="00322900">
                        <w:pPr>
                          <w:spacing w:after="0"/>
                          <w:rPr>
                            <w:b/>
                            <w:sz w:val="20"/>
                            <w:szCs w:val="20"/>
                          </w:rPr>
                        </w:pPr>
                        <w:r>
                          <w:rPr>
                            <w:b/>
                            <w:sz w:val="20"/>
                            <w:szCs w:val="20"/>
                          </w:rPr>
                          <w:t>Gather data: Take an unbiased sample or perform an experiment</w:t>
                        </w:r>
                      </w:p>
                      <w:p w:rsidR="008848A6" w:rsidRDefault="008848A6" w:rsidP="00CC662B">
                        <w:pPr>
                          <w:spacing w:after="0"/>
                          <w:jc w:val="center"/>
                          <w:rPr>
                            <w:sz w:val="20"/>
                            <w:szCs w:val="20"/>
                          </w:rPr>
                        </w:pPr>
                      </w:p>
                      <w:p w:rsidR="008848A6" w:rsidRDefault="008848A6" w:rsidP="00926400">
                        <w:pPr>
                          <w:spacing w:after="0"/>
                          <w:rPr>
                            <w:sz w:val="20"/>
                            <w:szCs w:val="20"/>
                          </w:rPr>
                        </w:pPr>
                      </w:p>
                      <w:p w:rsidR="008848A6" w:rsidRDefault="008848A6" w:rsidP="00926400">
                        <w:pPr>
                          <w:spacing w:after="0"/>
                          <w:rPr>
                            <w:sz w:val="20"/>
                            <w:szCs w:val="20"/>
                          </w:rPr>
                        </w:pPr>
                        <w:r>
                          <w:rPr>
                            <w:sz w:val="20"/>
                            <w:szCs w:val="20"/>
                          </w:rPr>
                          <w:t>Sample:</w:t>
                        </w:r>
                      </w:p>
                      <w:p w:rsidR="008848A6" w:rsidRPr="00BF4E1E" w:rsidRDefault="008848A6" w:rsidP="00926400">
                        <w:pPr>
                          <w:spacing w:after="0"/>
                          <w:rPr>
                            <w:sz w:val="20"/>
                            <w:szCs w:val="20"/>
                          </w:rPr>
                        </w:pPr>
                        <w:r>
                          <w:rPr>
                            <w:sz w:val="20"/>
                            <w:szCs w:val="20"/>
                          </w:rPr>
                          <w:t>Sampling Methods, Bias, Experiments</w:t>
                        </w:r>
                      </w:p>
                      <w:p w:rsidR="008848A6" w:rsidRPr="00BF4E1E" w:rsidRDefault="008848A6" w:rsidP="00CC662B">
                        <w:pPr>
                          <w:spacing w:after="0"/>
                          <w:jc w:val="center"/>
                          <w:rPr>
                            <w:sz w:val="20"/>
                            <w:szCs w:val="20"/>
                          </w:rPr>
                        </w:pPr>
                      </w:p>
                    </w:txbxContent>
                  </v:textbox>
                </v:rect>
                <v:rect id="Rectangle 27" o:spid="_x0000_s1032" style="position:absolute;left:40195;width:9106;height:2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" fillcolor="white [3201]" strokecolor="black [3213]" strokeweight="1pt">
                  <v:textbox>
                    <w:txbxContent>
                      <w:p w:rsidR="008848A6" w:rsidRPr="00BF4E1E" w:rsidRDefault="008848A6" w:rsidP="00322900">
                        <w:pPr>
                          <w:spacing w:after="0"/>
                          <w:rPr>
                            <w:b/>
                            <w:sz w:val="20"/>
                            <w:szCs w:val="20"/>
                          </w:rPr>
                        </w:pPr>
                        <w:r>
                          <w:rPr>
                            <w:b/>
                            <w:sz w:val="20"/>
                            <w:szCs w:val="20"/>
                          </w:rPr>
                          <w:t>Graph the data and calculate summary statistics</w:t>
                        </w:r>
                      </w:p>
                      <w:p w:rsidR="008848A6" w:rsidRDefault="008848A6" w:rsidP="00CC662B">
                        <w:pPr>
                          <w:spacing w:after="0"/>
                          <w:jc w:val="center"/>
                          <w:rPr>
                            <w:sz w:val="20"/>
                            <w:szCs w:val="20"/>
                          </w:rPr>
                        </w:pPr>
                      </w:p>
                      <w:p w:rsidR="008848A6" w:rsidRDefault="008848A6" w:rsidP="00926400">
                        <w:pPr>
                          <w:spacing w:after="0"/>
                          <w:rPr>
                            <w:sz w:val="20"/>
                            <w:szCs w:val="20"/>
                          </w:rPr>
                        </w:pPr>
                        <w:r>
                          <w:rPr>
                            <w:sz w:val="20"/>
                            <w:szCs w:val="20"/>
                          </w:rPr>
                          <w:t>Statistics:</w:t>
                        </w:r>
                      </w:p>
                      <w:p w:rsidR="008848A6" w:rsidRDefault="008848A6" w:rsidP="00926400">
                        <w:pPr>
                          <w:spacing w:after="0"/>
                          <w:rPr>
                            <w:sz w:val="20"/>
                            <w:szCs w:val="20"/>
                          </w:rPr>
                        </w:pPr>
                        <w:r>
                          <w:rPr>
                            <w:sz w:val="20"/>
                            <w:szCs w:val="20"/>
                          </w:rPr>
                          <w:t>Percentage, Mean, Median, Standard Deviation, Range, IQR</w:t>
                        </w:r>
                      </w:p>
                    </w:txbxContent>
                  </v:textbox>
                </v:rect>
                <v:rect id="Rectangle 28" o:spid="_x0000_s1033" style="position:absolute;left:53568;top:304;width:9563;height:2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" fillcolor="white [3201]" strokecolor="black [3213]" strokeweight="1pt">
                  <v:textbox>
                    <w:txbxContent>
                      <w:p w:rsidR="008848A6" w:rsidRPr="004B565E" w:rsidRDefault="008848A6" w:rsidP="00322900">
                        <w:pPr>
                          <w:spacing w:after="0"/>
                          <w:rPr>
                            <w:b/>
                            <w:sz w:val="20"/>
                            <w:szCs w:val="20"/>
                          </w:rPr>
                        </w:pPr>
                        <w:r>
                          <w:rPr>
                            <w:b/>
                            <w:sz w:val="20"/>
                            <w:szCs w:val="20"/>
                          </w:rPr>
                          <w:t>Estimate the parameter that you wanted to know</w:t>
                        </w:r>
                      </w:p>
                      <w:p w:rsidR="008848A6" w:rsidRDefault="008848A6" w:rsidP="00CC662B">
                        <w:pPr>
                          <w:spacing w:after="0"/>
                          <w:jc w:val="center"/>
                          <w:rPr>
                            <w:sz w:val="20"/>
                            <w:szCs w:val="20"/>
                          </w:rPr>
                        </w:pPr>
                      </w:p>
                      <w:p w:rsidR="008848A6" w:rsidRDefault="008848A6" w:rsidP="00CC662B">
                        <w:pPr>
                          <w:spacing w:after="0"/>
                          <w:jc w:val="center"/>
                          <w:rPr>
                            <w:sz w:val="20"/>
                            <w:szCs w:val="20"/>
                          </w:rPr>
                        </w:pPr>
                      </w:p>
                      <w:p w:rsidR="008848A6" w:rsidRDefault="008848A6" w:rsidP="00CC662B">
                        <w:pPr>
                          <w:spacing w:after="0"/>
                          <w:jc w:val="center"/>
                          <w:rPr>
                            <w:sz w:val="20"/>
                            <w:szCs w:val="20"/>
                          </w:rPr>
                        </w:pPr>
                      </w:p>
                      <w:p w:rsidR="008848A6" w:rsidRDefault="008848A6" w:rsidP="00926400">
                        <w:pPr>
                          <w:spacing w:after="0"/>
                          <w:rPr>
                            <w:sz w:val="20"/>
                            <w:szCs w:val="20"/>
                          </w:rPr>
                        </w:pPr>
                        <w:r>
                          <w:rPr>
                            <w:sz w:val="20"/>
                            <w:szCs w:val="20"/>
                          </w:rPr>
                          <w:t>Margin of Error</w:t>
                        </w:r>
                      </w:p>
                      <w:p w:rsidR="008848A6" w:rsidRPr="00BF4E1E" w:rsidRDefault="008848A6" w:rsidP="00926400">
                        <w:pPr>
                          <w:spacing w:after="0"/>
                          <w:rPr>
                            <w:sz w:val="20"/>
                            <w:szCs w:val="20"/>
                          </w:rPr>
                        </w:pPr>
                        <w:r>
                          <w:rPr>
                            <w:sz w:val="20"/>
                            <w:szCs w:val="20"/>
                          </w:rPr>
                          <w:t>and Confidence Interval</w:t>
                        </w:r>
                      </w:p>
                    </w:txbxContent>
                  </v:textbox>
                </v:rect>
                <v:rect id="Rectangle 29" o:spid="_x0000_s1034" style="position:absolute;width:9105;height:24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" fillcolor="white [3201]" strokecolor="black [3213]" strokeweight="1pt">
                  <v:textbox>
                    <w:txbxContent>
                      <w:p w:rsidR="008848A6" w:rsidRDefault="008848A6" w:rsidP="00322900">
                        <w:pPr>
                          <w:spacing w:after="0" w:line="276" w:lineRule="auto"/>
                          <w:rPr>
                            <w:b/>
                            <w:sz w:val="20"/>
                            <w:szCs w:val="20"/>
                          </w:rPr>
                        </w:pPr>
                        <w:r>
                          <w:rPr>
                            <w:b/>
                            <w:sz w:val="20"/>
                            <w:szCs w:val="20"/>
                          </w:rPr>
                          <w:t>Identify the group you want to study</w:t>
                        </w:r>
                      </w:p>
                      <w:p w:rsidR="008848A6" w:rsidRDefault="008848A6" w:rsidP="00322900">
                        <w:pPr>
                          <w:spacing w:after="0" w:line="276" w:lineRule="auto"/>
                          <w:jc w:val="center"/>
                          <w:rPr>
                            <w:sz w:val="20"/>
                            <w:szCs w:val="20"/>
                          </w:rPr>
                        </w:pPr>
                      </w:p>
                      <w:p w:rsidR="008848A6" w:rsidRDefault="008848A6" w:rsidP="00322900">
                        <w:pPr>
                          <w:spacing w:after="0" w:line="276" w:lineRule="auto"/>
                          <w:jc w:val="center"/>
                          <w:rPr>
                            <w:sz w:val="20"/>
                            <w:szCs w:val="20"/>
                          </w:rPr>
                        </w:pPr>
                      </w:p>
                      <w:p w:rsidR="008848A6" w:rsidRDefault="008848A6" w:rsidP="00322900">
                        <w:pPr>
                          <w:spacing w:after="0" w:line="276" w:lineRule="auto"/>
                          <w:jc w:val="center"/>
                          <w:rPr>
                            <w:sz w:val="20"/>
                            <w:szCs w:val="20"/>
                          </w:rPr>
                        </w:pPr>
                      </w:p>
                      <w:p w:rsidR="008848A6" w:rsidRDefault="008848A6" w:rsidP="00322900">
                        <w:pPr>
                          <w:spacing w:after="0" w:line="276" w:lineRule="auto"/>
                          <w:jc w:val="center"/>
                          <w:rPr>
                            <w:sz w:val="20"/>
                            <w:szCs w:val="20"/>
                          </w:rPr>
                        </w:pPr>
                      </w:p>
                      <w:p w:rsidR="008848A6" w:rsidRDefault="008848A6" w:rsidP="00322900">
                        <w:pPr>
                          <w:spacing w:after="0" w:line="276" w:lineRule="auto"/>
                          <w:jc w:val="center"/>
                          <w:rPr>
                            <w:sz w:val="20"/>
                            <w:szCs w:val="20"/>
                          </w:rPr>
                        </w:pPr>
                      </w:p>
                      <w:p w:rsidR="008848A6" w:rsidRDefault="008848A6" w:rsidP="003E5AE3">
                        <w:pPr>
                          <w:spacing w:after="0" w:line="276" w:lineRule="auto"/>
                          <w:rPr>
                            <w:sz w:val="20"/>
                            <w:szCs w:val="20"/>
                          </w:rPr>
                        </w:pPr>
                        <w:r>
                          <w:rPr>
                            <w:sz w:val="20"/>
                            <w:szCs w:val="20"/>
                          </w:rPr>
                          <w:t>Population</w:t>
                        </w:r>
                      </w:p>
                      <w:p w:rsidR="008848A6" w:rsidRPr="00CD5969" w:rsidRDefault="008848A6" w:rsidP="003E5AE3">
                        <w:pPr>
                          <w:spacing w:after="0" w:line="276" w:lineRule="auto"/>
                          <w:rPr>
                            <w:sz w:val="20"/>
                            <w:szCs w:val="20"/>
                          </w:rPr>
                        </w:pPr>
                      </w:p>
                      <w:p w:rsidR="008848A6" w:rsidRDefault="008848A6" w:rsidP="00926400">
                        <w:pPr>
                          <w:spacing w:line="276" w:lineRule="auto"/>
                          <w:rPr>
                            <w:sz w:val="20"/>
                            <w:szCs w:val="20"/>
                          </w:rPr>
                        </w:pPr>
                      </w:p>
                    </w:txbxContent>
                  </v:textbox>
                </v:rect>
                <v:shape id="Right Arrow 8" o:spid="_x0000_s1035" type="#_x0000_t13" style="position:absolute;left:50253;top:8915;width:2979;height: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" adj="10800" fillcolor="#4472c4 [3204]" strokecolor="#1f3763 [1604]" strokeweight="1pt"/>
                <w10:anchorlock/>
              </v:group>
            </w:pict>
          </mc:Fallback>
        </mc:AlternateContent>
      </w:r>
    </w:p>
    <w:p w:rsidR="00050C4D" w:rsidRPr="00AA1822" w:rsidRDefault="00050C4D" w:rsidP="003E5AE3">
      <w:pPr>
        <w:pStyle w:val="Heading4"/>
      </w:pPr>
      <w:r w:rsidRPr="00AA1822">
        <w:t>Population</w:t>
      </w:r>
      <w:bookmarkEnd w:id="6"/>
      <w:bookmarkEnd w:id="7"/>
    </w:p>
    <w:p w:rsidR="00050C4D" w:rsidRPr="00AA1822" w:rsidRDefault="00050C4D" w:rsidP="00950AC4">
      <w:r w:rsidRPr="00AA1822">
        <w:t xml:space="preserve">Before we begin gathering </w:t>
      </w:r>
      <w:r w:rsidR="00762930">
        <w:t xml:space="preserve">any data to analyze, </w:t>
      </w:r>
      <w:r w:rsidRPr="00AA1822">
        <w:t>we need</w:t>
      </w:r>
      <w:r w:rsidR="003E5AE3">
        <w:t xml:space="preserve"> to identify</w:t>
      </w:r>
      <w:r w:rsidRPr="00AA1822">
        <w:t xml:space="preserve"> the </w:t>
      </w:r>
      <w:r w:rsidRPr="00F65DE3">
        <w:rPr>
          <w:bCs/>
        </w:rPr>
        <w:t>population</w:t>
      </w:r>
      <w:r w:rsidRPr="00F65DE3">
        <w:t xml:space="preserve"> </w:t>
      </w:r>
      <w:r w:rsidRPr="00AA1822">
        <w:t xml:space="preserve">we are studying. The </w:t>
      </w:r>
      <w:r w:rsidRPr="00AA1822">
        <w:rPr>
          <w:b/>
        </w:rPr>
        <w:t>population</w:t>
      </w:r>
      <w:r w:rsidRPr="00AA1822">
        <w:t xml:space="preserve"> of a study is the group </w:t>
      </w:r>
      <w:r w:rsidR="00357131">
        <w:t>we want to know something about</w:t>
      </w:r>
      <w:r w:rsidR="000D702B">
        <w:t>.</w:t>
      </w:r>
      <w:r w:rsidR="00926400">
        <w:t xml:space="preserve"> The population could be people, auto parts or tomato plants.</w:t>
      </w:r>
    </w:p>
    <w:p w:rsidR="00050C4D" w:rsidRPr="00AA1822" w:rsidRDefault="00357131" w:rsidP="00950AC4">
      <w:r>
        <w:t>If we want to know</w:t>
      </w:r>
      <w:r w:rsidR="00050C4D" w:rsidRPr="00AA1822">
        <w:t xml:space="preserve"> the amount of money spent on textbooks by a typical college student, our population might be all students at </w:t>
      </w:r>
      <w:r w:rsidR="00050C4D">
        <w:t>Portland Community College</w:t>
      </w:r>
      <w:r w:rsidR="00050C4D" w:rsidRPr="00AA1822">
        <w:t>. Or it might be:</w:t>
      </w:r>
    </w:p>
    <w:p w:rsidR="00050C4D" w:rsidRPr="00AA1822" w:rsidRDefault="00424834" w:rsidP="00A76F09">
      <w:pPr>
        <w:pStyle w:val="ListParagraph"/>
        <w:numPr>
          <w:ilvl w:val="0"/>
          <w:numId w:val="8"/>
        </w:numPr>
      </w:pPr>
      <w:r>
        <w:t xml:space="preserve">All </w:t>
      </w:r>
      <w:r w:rsidR="00050C4D" w:rsidRPr="00AA1822">
        <w:t xml:space="preserve">community college students in the state of Oregon.  </w:t>
      </w:r>
    </w:p>
    <w:p w:rsidR="00050C4D" w:rsidRPr="00AA1822" w:rsidRDefault="00050C4D" w:rsidP="00A76F09">
      <w:pPr>
        <w:pStyle w:val="ListParagraph"/>
        <w:numPr>
          <w:ilvl w:val="0"/>
          <w:numId w:val="8"/>
        </w:numPr>
      </w:pPr>
      <w:r w:rsidRPr="00AA1822">
        <w:t>All students at public colleges and univers</w:t>
      </w:r>
      <w:r w:rsidR="00396F46">
        <w:t>ities in the state of Oregon</w:t>
      </w:r>
      <w:r w:rsidRPr="00AA1822">
        <w:t xml:space="preserve">.  </w:t>
      </w:r>
    </w:p>
    <w:p w:rsidR="00050C4D" w:rsidRPr="00AA1822" w:rsidRDefault="00050C4D" w:rsidP="00A76F09">
      <w:pPr>
        <w:pStyle w:val="ListParagraph"/>
        <w:numPr>
          <w:ilvl w:val="0"/>
          <w:numId w:val="8"/>
        </w:numPr>
      </w:pPr>
      <w:r w:rsidRPr="00AA1822">
        <w:t xml:space="preserve">All </w:t>
      </w:r>
      <w:r w:rsidR="00424834">
        <w:t>s</w:t>
      </w:r>
      <w:r w:rsidRPr="00AA1822">
        <w:t>tudents at all colleges and univers</w:t>
      </w:r>
      <w:r w:rsidR="00396F46">
        <w:t>ities in the state of Oregon</w:t>
      </w:r>
      <w:r w:rsidRPr="00AA1822">
        <w:t xml:space="preserve">.  </w:t>
      </w:r>
    </w:p>
    <w:p w:rsidR="00050C4D" w:rsidRPr="00AA1822" w:rsidRDefault="00050C4D" w:rsidP="00A76F09">
      <w:pPr>
        <w:pStyle w:val="ListParagraph"/>
        <w:numPr>
          <w:ilvl w:val="0"/>
          <w:numId w:val="8"/>
        </w:numPr>
      </w:pPr>
      <w:r w:rsidRPr="00AA1822">
        <w:t>All students at all colleges and un</w:t>
      </w:r>
      <w:r w:rsidR="00396F46">
        <w:t xml:space="preserve">iversities in the entire United </w:t>
      </w:r>
      <w:r w:rsidRPr="00AA1822">
        <w:t xml:space="preserve">States.  </w:t>
      </w:r>
    </w:p>
    <w:p w:rsidR="00050C4D" w:rsidRPr="00AA1822" w:rsidRDefault="00050C4D" w:rsidP="00A76F09">
      <w:pPr>
        <w:pStyle w:val="ListParagraph"/>
        <w:numPr>
          <w:ilvl w:val="0"/>
          <w:numId w:val="8"/>
        </w:numPr>
      </w:pPr>
      <w:r w:rsidRPr="00AA1822">
        <w:t>And so on. </w:t>
      </w:r>
    </w:p>
    <w:p w:rsidR="00050C4D" w:rsidRPr="00AA1822" w:rsidRDefault="002374A6" w:rsidP="00950AC4">
      <w:r>
        <w:t>T</w:t>
      </w:r>
      <w:r w:rsidR="00050C4D" w:rsidRPr="00AA1822">
        <w:t xml:space="preserve">he intended population is </w:t>
      </w:r>
      <w:r>
        <w:t xml:space="preserve">also </w:t>
      </w:r>
      <w:r w:rsidR="00050C4D" w:rsidRPr="00AA1822">
        <w:t xml:space="preserve">called the </w:t>
      </w:r>
      <w:r w:rsidR="00050C4D" w:rsidRPr="00AA1822">
        <w:rPr>
          <w:b/>
        </w:rPr>
        <w:t>target population</w:t>
      </w:r>
      <w:r w:rsidR="00050C4D" w:rsidRPr="00AA1822">
        <w:t>, since if we design our study badly, the collected data might not actually be representat</w:t>
      </w:r>
      <w:r w:rsidR="00396F46">
        <w:t>ive of the intended population.</w:t>
      </w:r>
    </w:p>
    <w:p w:rsidR="00050C4D" w:rsidRPr="00AA1822" w:rsidRDefault="00050C4D" w:rsidP="00950AC4">
      <w:pPr>
        <w:ind w:left="720"/>
      </w:pPr>
      <w:r w:rsidRPr="0010234A">
        <w:rPr>
          <w:u w:val="single"/>
        </w:rPr>
        <w:t>Example</w:t>
      </w:r>
      <w:r w:rsidR="00396F46" w:rsidRPr="0010234A">
        <w:rPr>
          <w:u w:val="single"/>
        </w:rPr>
        <w:t xml:space="preserve"> 1</w:t>
      </w:r>
      <w:r w:rsidRPr="00396F46">
        <w:t>:</w:t>
      </w:r>
      <w:r w:rsidR="00393C83">
        <w:t xml:space="preserve"> </w:t>
      </w:r>
      <w:r w:rsidRPr="00AA1822">
        <w:t>A newspaper website contains a poll asking people their opinio</w:t>
      </w:r>
      <w:r w:rsidR="00396F46">
        <w:t>n on a recent news article. What is the population?</w:t>
      </w:r>
    </w:p>
    <w:p w:rsidR="00050C4D" w:rsidRPr="00AA1822" w:rsidRDefault="00050C4D" w:rsidP="00950AC4">
      <w:pPr>
        <w:ind w:left="720"/>
      </w:pPr>
      <w:r w:rsidRPr="00AA1822">
        <w:t xml:space="preserve">While the target (intended) population may have been all people, the real population of the survey is readers of the website.   </w:t>
      </w:r>
    </w:p>
    <w:p w:rsidR="00050C4D" w:rsidRPr="00AA1822" w:rsidRDefault="00050C4D" w:rsidP="00920D48">
      <w:pPr>
        <w:pStyle w:val="Heading4"/>
      </w:pPr>
      <w:r w:rsidRPr="00AA1822">
        <w:t>Parameter</w:t>
      </w:r>
    </w:p>
    <w:p w:rsidR="008F6CE0" w:rsidRPr="00AA1822" w:rsidRDefault="00357131" w:rsidP="008F6CE0">
      <w:r>
        <w:t xml:space="preserve">A </w:t>
      </w:r>
      <w:r w:rsidRPr="00357131">
        <w:rPr>
          <w:b/>
        </w:rPr>
        <w:t>parameter</w:t>
      </w:r>
      <w:r>
        <w:t xml:space="preserve"> is </w:t>
      </w:r>
      <w:r w:rsidR="003E5AE3">
        <w:t>the value</w:t>
      </w:r>
      <w:r>
        <w:t xml:space="preserve"> </w:t>
      </w:r>
      <w:r w:rsidR="003E5AE3">
        <w:t xml:space="preserve">(percentage, average, etc.) </w:t>
      </w:r>
      <w:r w:rsidR="002374A6">
        <w:t xml:space="preserve">that </w:t>
      </w:r>
      <w:r w:rsidR="003E5AE3">
        <w:t xml:space="preserve">we are </w:t>
      </w:r>
      <w:r w:rsidR="002939C0">
        <w:t>interested in</w:t>
      </w:r>
      <w:r w:rsidR="003E5AE3">
        <w:t xml:space="preserve"> </w:t>
      </w:r>
      <w:r w:rsidR="002939C0">
        <w:t xml:space="preserve">for </w:t>
      </w:r>
      <w:r w:rsidR="003E5AE3">
        <w:t xml:space="preserve">the whole population. </w:t>
      </w:r>
      <w:r w:rsidR="002374A6">
        <w:t>Since it is often</w:t>
      </w:r>
      <w:r w:rsidR="002939C0">
        <w:t xml:space="preserve"> too</w:t>
      </w:r>
      <w:r>
        <w:t xml:space="preserve"> time-consuming, expensive and/or impossible to get data for the entire population, the parameter is usually a theoretical quantity that we are trying to estimate. For example, </w:t>
      </w:r>
      <w:r w:rsidR="00424834">
        <w:t>the typical</w:t>
      </w:r>
      <w:r w:rsidR="008F6CE0" w:rsidRPr="00AA1822">
        <w:t xml:space="preserve"> amount of </w:t>
      </w:r>
      <w:r w:rsidR="00F65DE3">
        <w:t>money spent</w:t>
      </w:r>
      <w:r w:rsidR="00424834">
        <w:t xml:space="preserve"> per year</w:t>
      </w:r>
      <w:r w:rsidR="00F65DE3">
        <w:t xml:space="preserve"> on textbooks by</w:t>
      </w:r>
      <w:r w:rsidR="00424834">
        <w:t xml:space="preserve"> </w:t>
      </w:r>
      <w:r w:rsidR="008F6CE0" w:rsidRPr="00AA1822">
        <w:t>studen</w:t>
      </w:r>
      <w:r w:rsidR="008F6CE0">
        <w:t>t</w:t>
      </w:r>
      <w:r w:rsidR="00F65DE3">
        <w:t>s</w:t>
      </w:r>
      <w:r w:rsidR="008F6CE0">
        <w:t xml:space="preserve"> at y</w:t>
      </w:r>
      <w:r w:rsidR="00424834">
        <w:t>our college in a year</w:t>
      </w:r>
      <w:r w:rsidR="008F6CE0">
        <w:t xml:space="preserve"> </w:t>
      </w:r>
      <w:r>
        <w:t>is a parameter</w:t>
      </w:r>
      <w:r w:rsidR="008F6CE0">
        <w:t>.</w:t>
      </w:r>
    </w:p>
    <w:p w:rsidR="00050C4D" w:rsidRPr="00AA1822" w:rsidRDefault="00050C4D" w:rsidP="00920D48">
      <w:pPr>
        <w:pStyle w:val="Heading4"/>
      </w:pPr>
      <w:r w:rsidRPr="00AA1822">
        <w:lastRenderedPageBreak/>
        <w:t>Sample</w:t>
      </w:r>
    </w:p>
    <w:p w:rsidR="00050C4D" w:rsidRPr="00AA1822" w:rsidRDefault="00D62935" w:rsidP="00950AC4">
      <w:r>
        <w:t>To</w:t>
      </w:r>
      <w:r w:rsidR="00F65DE3">
        <w:t xml:space="preserve"> estimate the parameter</w:t>
      </w:r>
      <w:r w:rsidR="00357131">
        <w:t xml:space="preserve">, we select a </w:t>
      </w:r>
      <w:r w:rsidR="00357131" w:rsidRPr="00357131">
        <w:rPr>
          <w:b/>
        </w:rPr>
        <w:t>sample</w:t>
      </w:r>
      <w:r w:rsidR="00357131">
        <w:t xml:space="preserve">, which is a </w:t>
      </w:r>
      <w:r w:rsidR="00050C4D" w:rsidRPr="00AA1822">
        <w:t>smaller subset of the entire populat</w:t>
      </w:r>
      <w:r w:rsidR="00F65DE3">
        <w:t>ion</w:t>
      </w:r>
      <w:r w:rsidR="00357131">
        <w:t xml:space="preserve">. It is very important that </w:t>
      </w:r>
      <w:r w:rsidR="00202F77">
        <w:t xml:space="preserve">we choose a </w:t>
      </w:r>
      <w:r w:rsidR="00202F77" w:rsidRPr="00202F77">
        <w:rPr>
          <w:b/>
        </w:rPr>
        <w:t>representative sample</w:t>
      </w:r>
      <w:r w:rsidR="00202F77">
        <w:t xml:space="preserve">, one that matches the characteristics of the population, to </w:t>
      </w:r>
      <w:r w:rsidR="00357131">
        <w:t>have a good estimate</w:t>
      </w:r>
      <w:r w:rsidR="00396F46">
        <w:t>.</w:t>
      </w:r>
      <w:r w:rsidR="00424834">
        <w:t xml:space="preserve"> If we survey 100 </w:t>
      </w:r>
      <w:r w:rsidR="007B2284">
        <w:t>students at your college, those students would be our sample. We will talk about how to choose a representative sample later in this section.</w:t>
      </w:r>
    </w:p>
    <w:p w:rsidR="00050C4D" w:rsidRPr="00AA1822" w:rsidRDefault="00050C4D" w:rsidP="00920D48">
      <w:pPr>
        <w:pStyle w:val="Heading4"/>
      </w:pPr>
      <w:r w:rsidRPr="00AA1822">
        <w:t>Statistic</w:t>
      </w:r>
    </w:p>
    <w:p w:rsidR="00050C4D" w:rsidRPr="00AA1822" w:rsidRDefault="007B2284" w:rsidP="00950AC4">
      <w:r>
        <w:t xml:space="preserve">To get our </w:t>
      </w:r>
      <w:r w:rsidRPr="00202F77">
        <w:rPr>
          <w:b/>
        </w:rPr>
        <w:t>data</w:t>
      </w:r>
      <w:r>
        <w:t xml:space="preserve">, we would then ask each student in the sample how much they spent on textbooks </w:t>
      </w:r>
      <w:r w:rsidR="00424834">
        <w:t xml:space="preserve">and </w:t>
      </w:r>
      <w:r w:rsidR="005E4D98">
        <w:t xml:space="preserve">record the answers, or </w:t>
      </w:r>
      <w:r w:rsidR="005E4D98" w:rsidRPr="00424834">
        <w:rPr>
          <w:b/>
        </w:rPr>
        <w:t>raw data</w:t>
      </w:r>
      <w:r w:rsidR="005E4D98">
        <w:t xml:space="preserve">. Then we could calculate </w:t>
      </w:r>
      <w:r>
        <w:t xml:space="preserve">the average, which is our statistic. </w:t>
      </w:r>
      <w:r w:rsidR="00050C4D" w:rsidRPr="00AA1822">
        <w:t xml:space="preserve">A </w:t>
      </w:r>
      <w:r w:rsidR="00050C4D" w:rsidRPr="00AA1822">
        <w:rPr>
          <w:b/>
        </w:rPr>
        <w:t>statistic</w:t>
      </w:r>
      <w:r w:rsidR="00050C4D" w:rsidRPr="00AA1822">
        <w:t xml:space="preserve"> is a value (</w:t>
      </w:r>
      <w:r w:rsidR="003E5AE3">
        <w:t xml:space="preserve">percentage, </w:t>
      </w:r>
      <w:r w:rsidR="00050C4D" w:rsidRPr="00AA1822">
        <w:t>average, etc.) calculate</w:t>
      </w:r>
      <w:r w:rsidR="00D62935">
        <w:t xml:space="preserve">d using </w:t>
      </w:r>
      <w:r w:rsidR="00396F46">
        <w:t>data from a sample.</w:t>
      </w:r>
    </w:p>
    <w:p w:rsidR="00396F46" w:rsidRDefault="00050C4D" w:rsidP="00950AC4">
      <w:pPr>
        <w:ind w:left="720"/>
      </w:pPr>
      <w:r w:rsidRPr="00396F46">
        <w:rPr>
          <w:u w:val="single"/>
        </w:rPr>
        <w:t>Example</w:t>
      </w:r>
      <w:r w:rsidR="00847018">
        <w:rPr>
          <w:u w:val="single"/>
        </w:rPr>
        <w:t xml:space="preserve"> 2</w:t>
      </w:r>
      <w:r w:rsidR="003960D2">
        <w:t xml:space="preserve">: </w:t>
      </w:r>
      <w:r w:rsidR="00424834">
        <w:t>A researcher wants</w:t>
      </w:r>
      <w:r w:rsidRPr="00AA1822">
        <w:t xml:space="preserve"> to know how </w:t>
      </w:r>
      <w:r w:rsidR="00D62935">
        <w:t xml:space="preserve">the </w:t>
      </w:r>
      <w:r w:rsidRPr="00AA1822">
        <w:t xml:space="preserve">citizens of </w:t>
      </w:r>
      <w:r w:rsidR="008F3629">
        <w:t>Portland</w:t>
      </w:r>
      <w:r w:rsidR="00424834">
        <w:t xml:space="preserve"> feel</w:t>
      </w:r>
      <w:r w:rsidRPr="00AA1822">
        <w:t xml:space="preserve"> about a voter initiative. To st</w:t>
      </w:r>
      <w:r w:rsidR="00D62935">
        <w:t>udy this, they go</w:t>
      </w:r>
      <w:r w:rsidR="008F3629">
        <w:t xml:space="preserve"> </w:t>
      </w:r>
      <w:r w:rsidR="00D62935">
        <w:t xml:space="preserve">downtown </w:t>
      </w:r>
      <w:r w:rsidR="008F3629">
        <w:t xml:space="preserve">to the </w:t>
      </w:r>
      <w:r w:rsidR="00B37A3A">
        <w:t xml:space="preserve">Pioneer Place </w:t>
      </w:r>
      <w:r w:rsidR="00D62935">
        <w:t>Mall</w:t>
      </w:r>
      <w:r w:rsidR="008F3629">
        <w:t xml:space="preserve"> </w:t>
      </w:r>
      <w:r w:rsidR="00D62935">
        <w:t>and survey 500 shoppers</w:t>
      </w:r>
      <w:r w:rsidRPr="00AA1822">
        <w:t xml:space="preserve">. </w:t>
      </w:r>
      <w:r w:rsidR="00396F46">
        <w:t xml:space="preserve">Sixty percent </w:t>
      </w:r>
      <w:r w:rsidRPr="00AA1822">
        <w:t xml:space="preserve">indicate they are supportive of the initiative. </w:t>
      </w:r>
      <w:r w:rsidR="00E2617D">
        <w:t>Identify the population, parameter, sample and statistic</w:t>
      </w:r>
      <w:r w:rsidR="00424834">
        <w:t>.</w:t>
      </w:r>
    </w:p>
    <w:p w:rsidR="00E2617D" w:rsidRDefault="00E2617D" w:rsidP="00E2617D">
      <w:pPr>
        <w:ind w:left="720"/>
      </w:pPr>
      <w:r w:rsidRPr="00E2617D">
        <w:rPr>
          <w:i/>
        </w:rPr>
        <w:t>Population:</w:t>
      </w:r>
      <w:r>
        <w:t xml:space="preserve"> </w:t>
      </w:r>
      <w:r w:rsidRPr="00AA1822">
        <w:t xml:space="preserve"> While the intended population of thi</w:t>
      </w:r>
      <w:r w:rsidR="00D62935">
        <w:t>s survey is</w:t>
      </w:r>
      <w:r w:rsidRPr="00AA1822">
        <w:t xml:space="preserve"> </w:t>
      </w:r>
      <w:r>
        <w:t xml:space="preserve">Portland </w:t>
      </w:r>
      <w:r w:rsidRPr="00AA1822">
        <w:t>citiz</w:t>
      </w:r>
      <w:r w:rsidR="00D62935">
        <w:t>ens, the effective population i</w:t>
      </w:r>
      <w:r w:rsidRPr="00AA1822">
        <w:t xml:space="preserve">s </w:t>
      </w:r>
      <w:r>
        <w:t>Pioneer Place Mall shoppers</w:t>
      </w:r>
      <w:r w:rsidRPr="00AA1822">
        <w:t>. There is n</w:t>
      </w:r>
      <w:r w:rsidR="009B57C4">
        <w:t xml:space="preserve">o reason to assume that </w:t>
      </w:r>
      <w:r w:rsidRPr="00AA1822">
        <w:t xml:space="preserve">shoppers </w:t>
      </w:r>
      <w:r w:rsidR="009B57C4">
        <w:t xml:space="preserve">at this mall would be </w:t>
      </w:r>
      <w:r w:rsidRPr="00AA1822">
        <w:t>represe</w:t>
      </w:r>
      <w:r>
        <w:t xml:space="preserve">ntative of all Portland citizens. </w:t>
      </w:r>
    </w:p>
    <w:p w:rsidR="00E2617D" w:rsidRPr="00AA1822" w:rsidRDefault="00E2617D" w:rsidP="00E2617D">
      <w:pPr>
        <w:ind w:left="720"/>
      </w:pPr>
      <w:r w:rsidRPr="00E2617D">
        <w:rPr>
          <w:i/>
        </w:rPr>
        <w:t>Parameter:</w:t>
      </w:r>
      <w:r>
        <w:t xml:space="preserve"> The parameter is what we want to know about the population, the percentage of Portland citizens that support the initiative.</w:t>
      </w:r>
    </w:p>
    <w:p w:rsidR="00E2617D" w:rsidRDefault="00E2617D" w:rsidP="00950AC4">
      <w:pPr>
        <w:ind w:left="720"/>
      </w:pPr>
      <w:r w:rsidRPr="00E2617D">
        <w:rPr>
          <w:i/>
        </w:rPr>
        <w:t>Sample:</w:t>
      </w:r>
      <w:r>
        <w:t xml:space="preserve"> </w:t>
      </w:r>
      <w:r w:rsidR="00050C4D" w:rsidRPr="00AA1822">
        <w:t xml:space="preserve">The sample is </w:t>
      </w:r>
      <w:r>
        <w:t>the subgroup of the population selected. T</w:t>
      </w:r>
      <w:r w:rsidR="00050C4D" w:rsidRPr="00AA1822">
        <w:t>he 500 shoppers questioned</w:t>
      </w:r>
      <w:r>
        <w:t xml:space="preserve"> make up the sample, which</w:t>
      </w:r>
      <w:r w:rsidR="00A92592">
        <w:t>,</w:t>
      </w:r>
      <w:r>
        <w:t xml:space="preserve"> </w:t>
      </w:r>
      <w:r w:rsidR="00A92592">
        <w:t xml:space="preserve">again, </w:t>
      </w:r>
      <w:r>
        <w:t>is probably not representative of the population.</w:t>
      </w:r>
      <w:r w:rsidR="00050C4D" w:rsidRPr="00AA1822">
        <w:t xml:space="preserve"> </w:t>
      </w:r>
    </w:p>
    <w:p w:rsidR="00050C4D" w:rsidRDefault="00E2617D" w:rsidP="00950AC4">
      <w:pPr>
        <w:ind w:left="720"/>
      </w:pPr>
      <w:r w:rsidRPr="00E2617D">
        <w:rPr>
          <w:i/>
        </w:rPr>
        <w:t>Statistic:</w:t>
      </w:r>
      <w:r>
        <w:t xml:space="preserve"> </w:t>
      </w:r>
      <w:r w:rsidR="00050C4D" w:rsidRPr="00AA1822">
        <w:t>The</w:t>
      </w:r>
      <w:r>
        <w:t xml:space="preserve"> statistic is calculated using the data from the sample. The percentage of people sampled who supp</w:t>
      </w:r>
      <w:r w:rsidR="003E0C72">
        <w:t>ort the initiative is</w:t>
      </w:r>
      <w:r w:rsidR="00A92592">
        <w:t xml:space="preserve"> 60%</w:t>
      </w:r>
      <w:r w:rsidR="00050C4D" w:rsidRPr="00AA1822">
        <w:t>.</w:t>
      </w:r>
    </w:p>
    <w:p w:rsidR="00050C4D" w:rsidRPr="00AA1822" w:rsidRDefault="00050C4D" w:rsidP="00DA2096">
      <w:pPr>
        <w:pStyle w:val="Heading3"/>
      </w:pPr>
      <w:bookmarkStart w:id="8" w:name="_Toc227057936"/>
      <w:bookmarkStart w:id="9" w:name="_Toc227143136"/>
      <w:r w:rsidRPr="00AA1822">
        <w:t>Sampling</w:t>
      </w:r>
      <w:bookmarkEnd w:id="8"/>
      <w:bookmarkEnd w:id="9"/>
    </w:p>
    <w:p w:rsidR="00847018" w:rsidRDefault="00050C4D" w:rsidP="001D48D8">
      <w:r w:rsidRPr="00AA1822">
        <w:t xml:space="preserve">As we mentioned in a previous section, the first thing we should do before conducting a survey is to identify the population that we want to study. Suppose we are hired by a politician to determine the amount of support </w:t>
      </w:r>
      <w:r w:rsidR="00847018">
        <w:t>they have</w:t>
      </w:r>
      <w:r w:rsidRPr="00AA1822">
        <w:t xml:space="preserve"> among the electorate should </w:t>
      </w:r>
      <w:r w:rsidR="00847018">
        <w:t>they</w:t>
      </w:r>
      <w:r w:rsidRPr="00AA1822">
        <w:t xml:space="preserve"> decide to run for another term. What population should we study? Every person in the district? </w:t>
      </w:r>
      <w:r w:rsidR="00847018">
        <w:t xml:space="preserve">Eligible voters might be better, but what if they don’t register? Registered voters may not vote. </w:t>
      </w:r>
      <w:r w:rsidRPr="00AA1822">
        <w:t>What about "likely voters?"</w:t>
      </w:r>
      <w:r w:rsidR="00847018">
        <w:t xml:space="preserve"> </w:t>
      </w:r>
    </w:p>
    <w:p w:rsidR="00847018" w:rsidRDefault="00050C4D" w:rsidP="001D48D8">
      <w:r w:rsidRPr="00AA1822">
        <w:t xml:space="preserve">This is the criteria used in </w:t>
      </w:r>
      <w:r w:rsidR="003E0C72">
        <w:t xml:space="preserve">a lot of </w:t>
      </w:r>
      <w:r w:rsidRPr="00AA1822">
        <w:t>political polling, but it is sometimes difficult to define a "likely voter." </w:t>
      </w:r>
      <w:r w:rsidR="00847018">
        <w:t>Here is an example of the challenges of political polling.</w:t>
      </w:r>
    </w:p>
    <w:p w:rsidR="00050C4D" w:rsidRPr="00AA1822" w:rsidRDefault="00847018" w:rsidP="00847018">
      <w:pPr>
        <w:ind w:left="720"/>
      </w:pPr>
      <w:r w:rsidRPr="00847018">
        <w:rPr>
          <w:u w:val="single"/>
        </w:rPr>
        <w:t>Example 3</w:t>
      </w:r>
      <w:r w:rsidR="003960D2">
        <w:t xml:space="preserve">: </w:t>
      </w:r>
      <w:r w:rsidR="00050C4D" w:rsidRPr="00AA1822">
        <w:t xml:space="preserve">In November 1998, former professional wrestler Jesse "The Body" Ventura was elected governor of Minnesota. Up until right before the election, </w:t>
      </w:r>
      <w:r w:rsidR="00050C4D" w:rsidRPr="00AA1822">
        <w:lastRenderedPageBreak/>
        <w:t xml:space="preserve">most polls showed he had little chance of winning. There were several contributing factors to the polls not reflecting the actual intent of the electorate: </w:t>
      </w:r>
    </w:p>
    <w:p w:rsidR="00050C4D" w:rsidRPr="00AA1822" w:rsidRDefault="00050C4D" w:rsidP="00A76F09">
      <w:pPr>
        <w:pStyle w:val="ListParagraph"/>
        <w:numPr>
          <w:ilvl w:val="0"/>
          <w:numId w:val="9"/>
        </w:numPr>
        <w:ind w:left="1440"/>
      </w:pPr>
      <w:r w:rsidRPr="00AA1822">
        <w:t>Ventura was running on a third-party ticket and most polling methods are better suited to a two-candidate race.</w:t>
      </w:r>
    </w:p>
    <w:p w:rsidR="00050C4D" w:rsidRPr="00AA1822" w:rsidRDefault="00050C4D" w:rsidP="00A76F09">
      <w:pPr>
        <w:pStyle w:val="ListParagraph"/>
        <w:numPr>
          <w:ilvl w:val="0"/>
          <w:numId w:val="9"/>
        </w:numPr>
        <w:ind w:left="1440"/>
      </w:pPr>
      <w:r w:rsidRPr="00AA1822">
        <w:t>Many respondents to polls may have been embarrassed to tell pollsters that they were planning to vote for a professional wrestler.</w:t>
      </w:r>
    </w:p>
    <w:p w:rsidR="00050C4D" w:rsidRPr="00AA1822" w:rsidRDefault="00050C4D" w:rsidP="00A76F09">
      <w:pPr>
        <w:pStyle w:val="ListParagraph"/>
        <w:numPr>
          <w:ilvl w:val="0"/>
          <w:numId w:val="9"/>
        </w:numPr>
        <w:ind w:left="1440"/>
      </w:pPr>
      <w:r w:rsidRPr="00AA1822">
        <w:t xml:space="preserve">The mere fact that the polls showed Ventura had little chance of winning might have prompted some people to vote for him in protest to send a message to the major-party candidates.  </w:t>
      </w:r>
    </w:p>
    <w:p w:rsidR="00050C4D" w:rsidRPr="00AA1822" w:rsidRDefault="00050C4D" w:rsidP="00847018">
      <w:pPr>
        <w:ind w:left="720"/>
      </w:pPr>
      <w:r w:rsidRPr="00AA1822">
        <w:t>But one of the major contributing factors was that Ventura recruited a substantial amount of support from young people, particularly college students, who had never voted before and who regist</w:t>
      </w:r>
      <w:r w:rsidR="003E0C72">
        <w:t>ered specifically to vote in</w:t>
      </w:r>
      <w:r w:rsidRPr="00AA1822">
        <w:t xml:space="preserve"> </w:t>
      </w:r>
      <w:r w:rsidR="003E0C72">
        <w:t xml:space="preserve">that </w:t>
      </w:r>
      <w:r w:rsidRPr="00AA1822">
        <w:t>election. The polls did not deem these young people likely voters (since in most cases young people have a lower rate of voter registration and a</w:t>
      </w:r>
      <w:r w:rsidR="00D62935">
        <w:t xml:space="preserve"> lower turnout rate for elections)</w:t>
      </w:r>
      <w:r w:rsidRPr="00AA1822">
        <w:t xml:space="preserve"> so the polling samples were subject to </w:t>
      </w:r>
      <w:r w:rsidRPr="00AA1822">
        <w:rPr>
          <w:b/>
        </w:rPr>
        <w:t xml:space="preserve">sampling </w:t>
      </w:r>
      <w:r w:rsidRPr="00AA1822">
        <w:rPr>
          <w:b/>
          <w:bCs/>
        </w:rPr>
        <w:t>bias</w:t>
      </w:r>
      <w:r w:rsidRPr="00AA1822">
        <w:t>: they omitted a portion of the electorate that was weighted in favor of the winning candidate. </w:t>
      </w:r>
    </w:p>
    <w:p w:rsidR="00050C4D" w:rsidRDefault="00790310" w:rsidP="005C3202">
      <w:r>
        <w:t>So,</w:t>
      </w:r>
      <w:r w:rsidR="00FE696D">
        <w:t xml:space="preserve"> </w:t>
      </w:r>
      <w:r w:rsidR="00050C4D" w:rsidRPr="00AA1822">
        <w:t>identifying the population can be a difficult job, but once we have identified the population,</w:t>
      </w:r>
      <w:r w:rsidR="00D62935">
        <w:t xml:space="preserve"> how do we choose a good </w:t>
      </w:r>
      <w:r w:rsidR="00050C4D" w:rsidRPr="00AA1822">
        <w:t>sample? </w:t>
      </w:r>
      <w:r w:rsidR="00D62935">
        <w:t xml:space="preserve">We want our statistic to estimate the parameter we are interested in, so we need to </w:t>
      </w:r>
      <w:r w:rsidR="00736BA9">
        <w:t xml:space="preserve">have a representative sample. </w:t>
      </w:r>
      <w:r w:rsidR="006B2523" w:rsidRPr="00AA1822">
        <w:t xml:space="preserve">Returning to our hypothetical job as a political pollster, we would not anticipate very accurate results if we drew </w:t>
      </w:r>
      <w:proofErr w:type="gramStart"/>
      <w:r w:rsidR="006B2523" w:rsidRPr="00AA1822">
        <w:t>a</w:t>
      </w:r>
      <w:r w:rsidR="00A36D0E">
        <w:t>ll of</w:t>
      </w:r>
      <w:proofErr w:type="gramEnd"/>
      <w:r w:rsidR="00A36D0E">
        <w:t xml:space="preserve"> our samples from</w:t>
      </w:r>
      <w:r w:rsidR="006B2523" w:rsidRPr="00AA1822">
        <w:t xml:space="preserve"> customers at a Starbucks</w:t>
      </w:r>
      <w:r w:rsidR="00A36D0E">
        <w:t xml:space="preserve">, or the </w:t>
      </w:r>
      <w:r w:rsidR="006B2523" w:rsidRPr="00AA1822">
        <w:t>membership list of the local Elks club</w:t>
      </w:r>
      <w:r w:rsidR="00A36D0E">
        <w:t>. How do we get a sample that resembles our population?</w:t>
      </w:r>
    </w:p>
    <w:p w:rsidR="006B2523" w:rsidRPr="00AA1822" w:rsidRDefault="006B2523" w:rsidP="00DA2096">
      <w:pPr>
        <w:pStyle w:val="Heading3"/>
      </w:pPr>
      <w:r>
        <w:t>Sampling Methods</w:t>
      </w:r>
    </w:p>
    <w:p w:rsidR="00CD4CFF" w:rsidRDefault="00050C4D" w:rsidP="001D48D8">
      <w:r w:rsidRPr="00AA1822">
        <w:t xml:space="preserve">One way to </w:t>
      </w:r>
      <w:r w:rsidR="009351FD">
        <w:t xml:space="preserve">get a representative sample is to </w:t>
      </w:r>
      <w:r w:rsidR="00FE696D">
        <w:t xml:space="preserve">use </w:t>
      </w:r>
      <w:r w:rsidRPr="00AA1822">
        <w:rPr>
          <w:i/>
          <w:iCs/>
        </w:rPr>
        <w:t>randomness</w:t>
      </w:r>
      <w:r w:rsidR="009351FD">
        <w:t>.</w:t>
      </w:r>
      <w:r w:rsidR="000A48FF">
        <w:t xml:space="preserve"> </w:t>
      </w:r>
      <w:r w:rsidR="009351FD">
        <w:t xml:space="preserve">We will look at three types of </w:t>
      </w:r>
      <w:r w:rsidR="006B2523">
        <w:t>sampling that use randomness and one that does not.</w:t>
      </w:r>
      <w:r w:rsidRPr="00AA1822">
        <w:t xml:space="preserve"> </w:t>
      </w:r>
    </w:p>
    <w:p w:rsidR="00CD4CFF" w:rsidRPr="00AA1822" w:rsidRDefault="00CD4CFF" w:rsidP="00CD4CFF">
      <w:pPr>
        <w:pStyle w:val="Heading4"/>
      </w:pPr>
      <w:r w:rsidRPr="00AA1822">
        <w:t>Simple random sample</w:t>
      </w:r>
      <w:r>
        <w:t xml:space="preserve"> (SRS)</w:t>
      </w:r>
    </w:p>
    <w:p w:rsidR="00050C4D" w:rsidRPr="00AA1822" w:rsidRDefault="00050C4D" w:rsidP="001D48D8">
      <w:r w:rsidRPr="00AA1822">
        <w:t xml:space="preserve">A </w:t>
      </w:r>
      <w:r w:rsidRPr="00AA1822">
        <w:rPr>
          <w:b/>
        </w:rPr>
        <w:t>simple random sample</w:t>
      </w:r>
      <w:r w:rsidR="00CD4CFF" w:rsidRPr="00CD4CFF">
        <w:t>, abbreviated SRS,</w:t>
      </w:r>
      <w:r w:rsidRPr="00AA1822">
        <w:t xml:space="preserve"> is one in which every member of the population has an equal probability of being chosen.</w:t>
      </w:r>
    </w:p>
    <w:p w:rsidR="00050C4D" w:rsidRPr="00AA1822" w:rsidRDefault="00050C4D" w:rsidP="001D48D8">
      <w:pPr>
        <w:ind w:left="720"/>
      </w:pPr>
      <w:r w:rsidRPr="001D48D8">
        <w:rPr>
          <w:u w:val="single"/>
        </w:rPr>
        <w:t>Example</w:t>
      </w:r>
      <w:r w:rsidR="001412C5">
        <w:rPr>
          <w:u w:val="single"/>
        </w:rPr>
        <w:t xml:space="preserve"> 4</w:t>
      </w:r>
      <w:r w:rsidR="003960D2">
        <w:t xml:space="preserve">: </w:t>
      </w:r>
      <w:r w:rsidRPr="00AA1822">
        <w:t xml:space="preserve">If we could somehow identify all likely voters in the state, put each of their names on a piece of paper, toss the slips into a (very large) hat and draw 1000 slips out of the hat, we would have a simple random sample.  </w:t>
      </w:r>
    </w:p>
    <w:p w:rsidR="00050C4D" w:rsidRPr="00AA1822" w:rsidRDefault="00050C4D" w:rsidP="001D48D8">
      <w:r w:rsidRPr="00AA1822">
        <w:t>In practice, computers are better suited for this sort of endea</w:t>
      </w:r>
      <w:r w:rsidR="001412C5">
        <w:t xml:space="preserve">vor. </w:t>
      </w:r>
      <w:r w:rsidRPr="00AA1822">
        <w:t>It is always possible, however, that even a random sample might end up not being totally representative of the population. If we repeatedly take samples of 1000 people from among the population of likely v</w:t>
      </w:r>
      <w:r w:rsidR="00CD4CFF">
        <w:t>oters in the state of Oregon</w:t>
      </w:r>
      <w:r w:rsidRPr="00AA1822">
        <w:t xml:space="preserve">, some of these samples might tend to have a slightly higher percentage of Democrats (or Republicans) than does the general population; some samples might include more older people and some samples might include more younger people; etc. </w:t>
      </w:r>
      <w:r w:rsidR="00CD4CFF">
        <w:t xml:space="preserve">This is called </w:t>
      </w:r>
      <w:r w:rsidR="00CD4CFF">
        <w:rPr>
          <w:b/>
        </w:rPr>
        <w:t>sampling variation</w:t>
      </w:r>
      <w:r w:rsidRPr="00AA1822">
        <w:t>.</w:t>
      </w:r>
    </w:p>
    <w:p w:rsidR="00050C4D" w:rsidRPr="00736BA9" w:rsidRDefault="00CD4CFF" w:rsidP="001D48D8">
      <w:r>
        <w:lastRenderedPageBreak/>
        <w:t xml:space="preserve">If there are certain groups that we want to </w:t>
      </w:r>
      <w:r w:rsidR="001412C5">
        <w:t xml:space="preserve">make sure are represented, </w:t>
      </w:r>
      <w:r>
        <w:t xml:space="preserve">we </w:t>
      </w:r>
      <w:r w:rsidR="00050C4D" w:rsidRPr="00AA1822">
        <w:t xml:space="preserve">might instead use </w:t>
      </w:r>
      <w:r w:rsidR="00050C4D" w:rsidRPr="00736BA9">
        <w:t xml:space="preserve">a </w:t>
      </w:r>
      <w:r w:rsidR="00050C4D" w:rsidRPr="00736BA9">
        <w:rPr>
          <w:bCs/>
        </w:rPr>
        <w:t>stratified sample</w:t>
      </w:r>
      <w:r w:rsidR="001412C5" w:rsidRPr="00736BA9">
        <w:t>.</w:t>
      </w:r>
    </w:p>
    <w:p w:rsidR="00050C4D" w:rsidRPr="00AA1822" w:rsidRDefault="00050C4D" w:rsidP="00920D48">
      <w:pPr>
        <w:pStyle w:val="Heading4"/>
      </w:pPr>
      <w:r w:rsidRPr="00AA1822">
        <w:t>Stratified sampling</w:t>
      </w:r>
    </w:p>
    <w:p w:rsidR="00050C4D" w:rsidRPr="00AA1822" w:rsidRDefault="00050C4D" w:rsidP="001D48D8">
      <w:r w:rsidRPr="00AA1822">
        <w:t xml:space="preserve">In </w:t>
      </w:r>
      <w:r w:rsidRPr="00AA1822">
        <w:rPr>
          <w:b/>
        </w:rPr>
        <w:t>stratified sampling</w:t>
      </w:r>
      <w:r w:rsidRPr="00AA1822">
        <w:t xml:space="preserve">, a population is divided into </w:t>
      </w:r>
      <w:proofErr w:type="gramStart"/>
      <w:r w:rsidRPr="00AA1822">
        <w:t>a number of</w:t>
      </w:r>
      <w:proofErr w:type="gramEnd"/>
      <w:r w:rsidRPr="00AA1822">
        <w:t xml:space="preserve"> subgroups (or strata). Random samples are then taken from each subgroup</w:t>
      </w:r>
      <w:r w:rsidR="00FF14E9">
        <w:t xml:space="preserve">. It is often desirable to make the </w:t>
      </w:r>
      <w:r w:rsidRPr="00AA1822">
        <w:t>sample size</w:t>
      </w:r>
      <w:r w:rsidR="00FF14E9">
        <w:t>s</w:t>
      </w:r>
      <w:r w:rsidRPr="00AA1822">
        <w:t xml:space="preserve"> </w:t>
      </w:r>
      <w:r w:rsidR="00FF14E9">
        <w:t xml:space="preserve">proportional to the size of each </w:t>
      </w:r>
      <w:r w:rsidRPr="00AA1822">
        <w:t>subgroup in the population.</w:t>
      </w:r>
    </w:p>
    <w:p w:rsidR="00050C4D" w:rsidRPr="00AA1822" w:rsidRDefault="00050C4D" w:rsidP="00640124">
      <w:pPr>
        <w:ind w:left="720"/>
      </w:pPr>
      <w:r w:rsidRPr="001D48D8">
        <w:rPr>
          <w:u w:val="single"/>
        </w:rPr>
        <w:t>Example</w:t>
      </w:r>
      <w:r w:rsidR="0099057D">
        <w:rPr>
          <w:u w:val="single"/>
        </w:rPr>
        <w:t xml:space="preserve"> 5</w:t>
      </w:r>
      <w:r w:rsidR="003960D2">
        <w:t xml:space="preserve">: </w:t>
      </w:r>
      <w:r w:rsidRPr="00AA1822">
        <w:t xml:space="preserve">Suppose </w:t>
      </w:r>
      <w:r w:rsidR="00CD4CFF">
        <w:t>that data from voter re</w:t>
      </w:r>
      <w:r w:rsidR="00A86987">
        <w:t>gistrations in the state</w:t>
      </w:r>
      <w:r w:rsidR="00CD4CFF">
        <w:t xml:space="preserve"> </w:t>
      </w:r>
      <w:r w:rsidRPr="00AA1822">
        <w:t>indicated that the electorate was comprised of 39% Demo</w:t>
      </w:r>
      <w:r w:rsidR="00CD4CFF">
        <w:t>crats, 37% Republicans and 24% I</w:t>
      </w:r>
      <w:r w:rsidRPr="00AA1822">
        <w:t>ndependents. In a sample of 1000 people, they would then expect to get about 390 Demo</w:t>
      </w:r>
      <w:r w:rsidR="00CD4CFF">
        <w:t>crats, 370 Republicans and 240 I</w:t>
      </w:r>
      <w:r w:rsidRPr="00AA1822">
        <w:t>ndependents. To accomplish this, they could randomly select 390 people from among those voters known to be Democrats, 370 from those known to be Republicans, and 240 from those with no party affiliation. </w:t>
      </w:r>
      <w:r w:rsidR="00640124">
        <w:tab/>
      </w:r>
    </w:p>
    <w:p w:rsidR="00050C4D" w:rsidRPr="00040497" w:rsidRDefault="00050C4D" w:rsidP="001D48D8">
      <w:r>
        <w:t xml:space="preserve">A way to remember </w:t>
      </w:r>
      <w:r w:rsidRPr="00040497">
        <w:t>stratified sampling</w:t>
      </w:r>
      <w:r>
        <w:t xml:space="preserve"> is think about having a piece of layer cake. Each layer represents </w:t>
      </w:r>
      <w:r w:rsidR="00CD4CFF">
        <w:t>a stratum</w:t>
      </w:r>
      <w:r w:rsidR="00A86987">
        <w:t xml:space="preserve"> or subgroup,</w:t>
      </w:r>
      <w:r>
        <w:t xml:space="preserve"> and</w:t>
      </w:r>
      <w:r w:rsidR="00CD4CFF">
        <w:t xml:space="preserve"> a slice of the </w:t>
      </w:r>
      <w:r>
        <w:t>cake represents a s</w:t>
      </w:r>
      <w:r w:rsidR="00CD4CFF">
        <w:t>ample of each layer</w:t>
      </w:r>
      <w:r>
        <w:t>.</w:t>
      </w:r>
    </w:p>
    <w:p w:rsidR="00050C4D" w:rsidRPr="00AA1822" w:rsidRDefault="00050C4D" w:rsidP="00920D48">
      <w:pPr>
        <w:pStyle w:val="Heading4"/>
      </w:pPr>
      <w:r w:rsidRPr="00AA1822">
        <w:t>Systematic sampling</w:t>
      </w:r>
    </w:p>
    <w:p w:rsidR="00050C4D" w:rsidRPr="00AA1822" w:rsidRDefault="00050C4D" w:rsidP="001D48D8">
      <w:r w:rsidRPr="00AA1822">
        <w:t xml:space="preserve">In </w:t>
      </w:r>
      <w:r w:rsidRPr="00AA1822">
        <w:rPr>
          <w:b/>
        </w:rPr>
        <w:t>systematic sampling</w:t>
      </w:r>
      <w:r w:rsidRPr="00AA1822">
        <w:t xml:space="preserve">, every </w:t>
      </w:r>
      <w:r w:rsidRPr="00AA1822">
        <w:rPr>
          <w:i/>
        </w:rPr>
        <w:t>n</w:t>
      </w:r>
      <w:r w:rsidRPr="00AA1822">
        <w:rPr>
          <w:i/>
          <w:vertAlign w:val="superscript"/>
        </w:rPr>
        <w:t>th</w:t>
      </w:r>
      <w:r w:rsidRPr="00AA1822">
        <w:t xml:space="preserve"> member of the population i</w:t>
      </w:r>
      <w:r w:rsidR="001D48D8">
        <w:t>s selected to be in the sample.</w:t>
      </w:r>
      <w:r w:rsidR="001412C5">
        <w:t xml:space="preserve"> The starting position is often chosen at random.</w:t>
      </w:r>
    </w:p>
    <w:p w:rsidR="00050C4D" w:rsidRPr="00AA1822" w:rsidRDefault="00050C4D" w:rsidP="00266C4D">
      <w:pPr>
        <w:ind w:left="720"/>
      </w:pPr>
      <w:r w:rsidRPr="001D48D8">
        <w:rPr>
          <w:u w:val="single"/>
        </w:rPr>
        <w:t>Example</w:t>
      </w:r>
      <w:r w:rsidR="0099057D">
        <w:rPr>
          <w:u w:val="single"/>
        </w:rPr>
        <w:t xml:space="preserve"> 6</w:t>
      </w:r>
      <w:r w:rsidR="003960D2">
        <w:t xml:space="preserve">: </w:t>
      </w:r>
      <w:r w:rsidRPr="00AA1822">
        <w:t xml:space="preserve">To select a </w:t>
      </w:r>
      <w:r w:rsidR="00A86987">
        <w:t>systematic sample</w:t>
      </w:r>
      <w:r w:rsidR="001412C5">
        <w:t>, Portland Community College could use their database to select</w:t>
      </w:r>
      <w:r w:rsidR="00A86987">
        <w:t xml:space="preserve"> a random student from the first 100 student ID numbers. Then they would select </w:t>
      </w:r>
      <w:r w:rsidR="001412C5">
        <w:t>every 100</w:t>
      </w:r>
      <w:r w:rsidR="001412C5" w:rsidRPr="001412C5">
        <w:rPr>
          <w:vertAlign w:val="superscript"/>
        </w:rPr>
        <w:t>th</w:t>
      </w:r>
      <w:r w:rsidR="001412C5">
        <w:t xml:space="preserve"> student ID number </w:t>
      </w:r>
      <w:r w:rsidR="00A86987">
        <w:t>after that.</w:t>
      </w:r>
    </w:p>
    <w:p w:rsidR="00050C4D" w:rsidRPr="005D0BB8" w:rsidRDefault="00050C4D" w:rsidP="00266C4D">
      <w:pPr>
        <w:rPr>
          <w:b/>
          <w:bCs/>
        </w:rPr>
      </w:pPr>
      <w:r w:rsidRPr="00AA1822">
        <w:t xml:space="preserve">Systematic sampling is not as random as a simple random sample (if your </w:t>
      </w:r>
      <w:r w:rsidR="001412C5">
        <w:t xml:space="preserve">ID number is right next to your friend’s because you </w:t>
      </w:r>
      <w:r w:rsidR="00383556">
        <w:t xml:space="preserve">applied at the same time, you </w:t>
      </w:r>
      <w:r w:rsidR="00A86987">
        <w:t>c</w:t>
      </w:r>
      <w:r w:rsidR="00383556">
        <w:t>ould not both end up in the same sample</w:t>
      </w:r>
      <w:proofErr w:type="gramStart"/>
      <w:r w:rsidRPr="00AA1822">
        <w:t>)</w:t>
      </w:r>
      <w:proofErr w:type="gramEnd"/>
      <w:r w:rsidRPr="00AA1822">
        <w:t xml:space="preserve"> but it can yield acceptable samples.</w:t>
      </w:r>
      <w:r w:rsidR="00FD7DA0">
        <w:t xml:space="preserve"> This method can be useful fo</w:t>
      </w:r>
      <w:r w:rsidR="00A86987">
        <w:t xml:space="preserve">r people waiting in lines, </w:t>
      </w:r>
      <w:r w:rsidR="00FD7DA0">
        <w:t>parts on a manufacturing line, or plants in a row.</w:t>
      </w:r>
    </w:p>
    <w:p w:rsidR="001D48D8" w:rsidRPr="00266C4D" w:rsidRDefault="00050C4D" w:rsidP="00266C4D">
      <w:pPr>
        <w:pStyle w:val="Heading4"/>
      </w:pPr>
      <w:r w:rsidRPr="00266C4D">
        <w:t xml:space="preserve">Convenience sampling </w:t>
      </w:r>
    </w:p>
    <w:p w:rsidR="00050C4D" w:rsidRPr="00AA1822" w:rsidRDefault="00050C4D" w:rsidP="00266C4D">
      <w:r w:rsidRPr="00AA1822">
        <w:rPr>
          <w:b/>
        </w:rPr>
        <w:t>Convenience sampling</w:t>
      </w:r>
      <w:r w:rsidRPr="00AA1822">
        <w:t xml:space="preserve"> is </w:t>
      </w:r>
      <w:r w:rsidR="001D48D8">
        <w:t xml:space="preserve">when </w:t>
      </w:r>
      <w:r w:rsidRPr="00AA1822">
        <w:t xml:space="preserve">samples </w:t>
      </w:r>
      <w:r w:rsidR="001D48D8">
        <w:t xml:space="preserve">are </w:t>
      </w:r>
      <w:r w:rsidRPr="00AA1822">
        <w:t>chosen by selecting who</w:t>
      </w:r>
      <w:r w:rsidR="0099057D">
        <w:t>m</w:t>
      </w:r>
      <w:r w:rsidRPr="00AA1822">
        <w:t>ever is convenient.</w:t>
      </w:r>
      <w:r w:rsidR="005D0BB8">
        <w:t xml:space="preserve"> This is the worst type of sampling</w:t>
      </w:r>
      <w:r w:rsidR="00A86987">
        <w:t xml:space="preserve"> because it does not use randomness</w:t>
      </w:r>
      <w:r w:rsidR="005D0BB8">
        <w:t>.</w:t>
      </w:r>
    </w:p>
    <w:p w:rsidR="00050C4D" w:rsidRPr="00AA1822" w:rsidRDefault="00050C4D" w:rsidP="001D48D8">
      <w:pPr>
        <w:ind w:left="720"/>
      </w:pPr>
      <w:r w:rsidRPr="001D48D8">
        <w:rPr>
          <w:u w:val="single"/>
        </w:rPr>
        <w:t>Example</w:t>
      </w:r>
      <w:r w:rsidR="0099057D">
        <w:rPr>
          <w:u w:val="single"/>
        </w:rPr>
        <w:t xml:space="preserve"> 7</w:t>
      </w:r>
      <w:r w:rsidR="003960D2">
        <w:t xml:space="preserve">: </w:t>
      </w:r>
      <w:r w:rsidRPr="00AA1822">
        <w:t xml:space="preserve">A pollster stands on a street corner and interviews the first 100 </w:t>
      </w:r>
      <w:r w:rsidR="0052779B">
        <w:t>people who agree to speak to them</w:t>
      </w:r>
      <w:r w:rsidRPr="00AA1822">
        <w:t>. This is a convenience sample.</w:t>
      </w:r>
    </w:p>
    <w:p w:rsidR="00050C4D" w:rsidRPr="00AA1822" w:rsidRDefault="00EE2B1D" w:rsidP="00DA2096">
      <w:pPr>
        <w:pStyle w:val="Heading3"/>
      </w:pPr>
      <w:bookmarkStart w:id="10" w:name="_Toc227057937"/>
      <w:bookmarkStart w:id="11" w:name="_Toc227143137"/>
      <w:r>
        <w:t>Statistical Bias</w:t>
      </w:r>
      <w:bookmarkEnd w:id="10"/>
      <w:bookmarkEnd w:id="11"/>
    </w:p>
    <w:p w:rsidR="00050C4D" w:rsidRPr="00AA1822" w:rsidRDefault="00050C4D" w:rsidP="001D48D8">
      <w:r w:rsidRPr="00AA1822">
        <w:t xml:space="preserve">There </w:t>
      </w:r>
      <w:r w:rsidR="00A86987">
        <w:t xml:space="preserve">is no way to correct for biased </w:t>
      </w:r>
      <w:r w:rsidR="0000165F">
        <w:t>data,</w:t>
      </w:r>
      <w:r w:rsidR="00A86987">
        <w:t xml:space="preserve"> so it is very important to think </w:t>
      </w:r>
      <w:r w:rsidR="00736BA9">
        <w:t>through the entire study and data analysis before we</w:t>
      </w:r>
      <w:r w:rsidR="00A86987">
        <w:t xml:space="preserve"> start. </w:t>
      </w:r>
      <w:r w:rsidR="0000165F">
        <w:t xml:space="preserve">We talked about </w:t>
      </w:r>
      <w:r w:rsidRPr="00AA1822">
        <w:rPr>
          <w:b/>
        </w:rPr>
        <w:t xml:space="preserve">sampling </w:t>
      </w:r>
      <w:r w:rsidRPr="00AA1822">
        <w:t>or</w:t>
      </w:r>
      <w:r w:rsidRPr="00AA1822">
        <w:rPr>
          <w:b/>
        </w:rPr>
        <w:t xml:space="preserve"> selection bias</w:t>
      </w:r>
      <w:r w:rsidRPr="00AA1822">
        <w:t xml:space="preserve">, which is when the sample is not representative of the population. One example of this is </w:t>
      </w:r>
      <w:r w:rsidRPr="00AA1822">
        <w:rPr>
          <w:b/>
        </w:rPr>
        <w:t>voluntary response bias</w:t>
      </w:r>
      <w:r w:rsidRPr="00AA1822">
        <w:t>, which is bias introduced by only collecting data from those who volunteer to participate</w:t>
      </w:r>
      <w:r w:rsidR="00736BA9">
        <w:t xml:space="preserve">. This can lead to bias if the people who volunteer </w:t>
      </w:r>
      <w:r w:rsidR="00736BA9">
        <w:lastRenderedPageBreak/>
        <w:t>have different characteristics than the general population</w:t>
      </w:r>
      <w:r w:rsidRPr="00AA1822">
        <w:t xml:space="preserve">. </w:t>
      </w:r>
      <w:r w:rsidR="0000165F">
        <w:t xml:space="preserve">Here is a summary of some additional </w:t>
      </w:r>
      <w:r w:rsidR="0099057D">
        <w:t>sources of bias.</w:t>
      </w:r>
    </w:p>
    <w:p w:rsidR="00050C4D" w:rsidRPr="00AA1822" w:rsidRDefault="00EE2B1D" w:rsidP="00920D48">
      <w:pPr>
        <w:pStyle w:val="Heading4"/>
      </w:pPr>
      <w:r>
        <w:t>Types</w:t>
      </w:r>
      <w:r w:rsidR="00050C4D" w:rsidRPr="00AA1822">
        <w:t xml:space="preserve"> of bias</w:t>
      </w:r>
    </w:p>
    <w:p w:rsidR="00050C4D" w:rsidRPr="00AA1822" w:rsidRDefault="00050C4D" w:rsidP="00154063">
      <w:r w:rsidRPr="00F54583">
        <w:rPr>
          <w:b/>
        </w:rPr>
        <w:t>Sampling bias</w:t>
      </w:r>
      <w:r w:rsidRPr="00AA1822">
        <w:t xml:space="preserve"> – when the sample is not representative of the population</w:t>
      </w:r>
    </w:p>
    <w:p w:rsidR="00050C4D" w:rsidRPr="00AA1822" w:rsidRDefault="00050C4D" w:rsidP="00154063">
      <w:pPr>
        <w:ind w:left="720"/>
      </w:pPr>
      <w:r w:rsidRPr="00F54583">
        <w:rPr>
          <w:b/>
        </w:rPr>
        <w:t>Voluntary response bias</w:t>
      </w:r>
      <w:r w:rsidRPr="00AA1822">
        <w:t xml:space="preserve"> – the sampling bias that often occurs when the sample is </w:t>
      </w:r>
      <w:r w:rsidR="00B514E5">
        <w:t xml:space="preserve">made up of </w:t>
      </w:r>
      <w:r w:rsidRPr="00AA1822">
        <w:t>volunteers</w:t>
      </w:r>
    </w:p>
    <w:p w:rsidR="00050C4D" w:rsidRPr="00AA1822" w:rsidRDefault="00050C4D" w:rsidP="00154063">
      <w:r w:rsidRPr="00F54583">
        <w:rPr>
          <w:b/>
        </w:rPr>
        <w:t>Self-interest study</w:t>
      </w:r>
      <w:r w:rsidRPr="00AA1822">
        <w:t xml:space="preserve"> – bias that can occur when the researchers have an interest in the outcome</w:t>
      </w:r>
    </w:p>
    <w:p w:rsidR="00050C4D" w:rsidRPr="00AA1822" w:rsidRDefault="00050C4D" w:rsidP="00154063">
      <w:r w:rsidRPr="00F54583">
        <w:rPr>
          <w:b/>
        </w:rPr>
        <w:t>Response bias</w:t>
      </w:r>
      <w:r w:rsidRPr="00AA1822">
        <w:t xml:space="preserve"> – when the responder gives inaccurate responses for any reason</w:t>
      </w:r>
    </w:p>
    <w:p w:rsidR="00050C4D" w:rsidRPr="00AA1822" w:rsidRDefault="00050C4D" w:rsidP="00154063">
      <w:pPr>
        <w:ind w:left="720"/>
      </w:pPr>
      <w:r w:rsidRPr="00F54583">
        <w:rPr>
          <w:b/>
        </w:rPr>
        <w:t>Perceived lack of anonymity</w:t>
      </w:r>
      <w:r w:rsidRPr="00AA1822">
        <w:t xml:space="preserve"> – when the responder fears giving an honest answer might negatively affect them</w:t>
      </w:r>
    </w:p>
    <w:p w:rsidR="00050C4D" w:rsidRPr="00AA1822" w:rsidRDefault="00050C4D" w:rsidP="00154063">
      <w:pPr>
        <w:ind w:left="720"/>
      </w:pPr>
      <w:r w:rsidRPr="00F54583">
        <w:rPr>
          <w:b/>
        </w:rPr>
        <w:t>Loaded questions</w:t>
      </w:r>
      <w:r w:rsidRPr="00AA1822">
        <w:t xml:space="preserve"> – when the question wording influences the responses</w:t>
      </w:r>
    </w:p>
    <w:p w:rsidR="00050C4D" w:rsidRPr="00AA1822" w:rsidRDefault="00050C4D" w:rsidP="00154063">
      <w:r w:rsidRPr="00154063">
        <w:rPr>
          <w:b/>
        </w:rPr>
        <w:t>Non-response bias</w:t>
      </w:r>
      <w:r w:rsidRPr="00AA1822">
        <w:t xml:space="preserve"> – when people </w:t>
      </w:r>
      <w:r w:rsidR="00154063">
        <w:t>refuse</w:t>
      </w:r>
      <w:r w:rsidR="00154063" w:rsidRPr="00AA1822">
        <w:t xml:space="preserve"> to pa</w:t>
      </w:r>
      <w:r w:rsidR="00154063">
        <w:t xml:space="preserve">rticipate in a study or drop out of an experiment, </w:t>
      </w:r>
      <w:r w:rsidR="00736BA9">
        <w:t>we can no longer be</w:t>
      </w:r>
      <w:r w:rsidR="00154063" w:rsidRPr="00AA1822">
        <w:t xml:space="preserve"> certain that our sample is r</w:t>
      </w:r>
      <w:r w:rsidR="00154063">
        <w:t>epresentative of the population</w:t>
      </w:r>
    </w:p>
    <w:p w:rsidR="00050C4D" w:rsidRPr="00AA1822" w:rsidRDefault="00050C4D" w:rsidP="00050C4D">
      <w:r w:rsidRPr="00AA1822">
        <w:t>S</w:t>
      </w:r>
      <w:r w:rsidR="00B514E5">
        <w:t>ources of</w:t>
      </w:r>
      <w:r w:rsidRPr="00AA1822">
        <w:t xml:space="preserve"> bias may be </w:t>
      </w:r>
      <w:r w:rsidR="00511A80">
        <w:t xml:space="preserve">conscious or unconscious. They may be </w:t>
      </w:r>
      <w:r w:rsidR="00B514E5">
        <w:t>innocent</w:t>
      </w:r>
      <w:r w:rsidRPr="00AA1822">
        <w:t xml:space="preserve"> or as </w:t>
      </w:r>
      <w:r w:rsidR="00B514E5">
        <w:t>intentional as pressuring by a</w:t>
      </w:r>
      <w:r w:rsidRPr="00AA1822">
        <w:t xml:space="preserve"> pollster. </w:t>
      </w:r>
      <w:r w:rsidR="00511A80">
        <w:t>Here are some examples of the types of bias</w:t>
      </w:r>
      <w:r w:rsidRPr="00AA1822">
        <w:t>.</w:t>
      </w:r>
    </w:p>
    <w:p w:rsidR="00050C4D" w:rsidRPr="00AA1822" w:rsidRDefault="00050C4D" w:rsidP="00050C4D">
      <w:pPr>
        <w:ind w:left="720"/>
        <w:rPr>
          <w:u w:val="single"/>
        </w:rPr>
      </w:pPr>
      <w:r w:rsidRPr="00AA1822">
        <w:rPr>
          <w:u w:val="single"/>
        </w:rPr>
        <w:t>Example</w:t>
      </w:r>
      <w:r w:rsidR="0099057D">
        <w:rPr>
          <w:u w:val="single"/>
        </w:rPr>
        <w:t xml:space="preserve"> 8</w:t>
      </w:r>
      <w:r w:rsidRPr="0099057D">
        <w:t>:</w:t>
      </w:r>
    </w:p>
    <w:p w:rsidR="00050C4D" w:rsidRDefault="00050C4D" w:rsidP="00A76F09">
      <w:pPr>
        <w:pStyle w:val="ListParagraph"/>
        <w:numPr>
          <w:ilvl w:val="0"/>
          <w:numId w:val="10"/>
        </w:numPr>
        <w:ind w:left="1080"/>
      </w:pPr>
      <w:r w:rsidRPr="00AA1822">
        <w:t>Consider a recent study which found that chewing gum may raise math grades in teenagers</w:t>
      </w:r>
      <w:r w:rsidRPr="006C544B">
        <w:rPr>
          <w:vertAlign w:val="superscript"/>
        </w:rPr>
        <w:footnoteReference w:id="1"/>
      </w:r>
      <w:r w:rsidR="0099057D">
        <w:t>.</w:t>
      </w:r>
      <w:r w:rsidRPr="00AA1822">
        <w:t xml:space="preserve"> This study was conducted by the Wrigley Science Institute, a branch of the Wrigley chewing gum company. This is an example of a self-interest study; one in which the researches have a vested interest in the outcome of the study. While this does not necessarily </w:t>
      </w:r>
      <w:r w:rsidR="0099057D">
        <w:t>mean</w:t>
      </w:r>
      <w:r w:rsidRPr="00AA1822">
        <w:t xml:space="preserve"> the study was bia</w:t>
      </w:r>
      <w:r w:rsidR="0099057D">
        <w:t xml:space="preserve">sed, </w:t>
      </w:r>
      <w:r w:rsidRPr="00AA1822">
        <w:t>we should subject the study to extra scrutiny.</w:t>
      </w:r>
    </w:p>
    <w:p w:rsidR="00511A80" w:rsidRPr="00313F30" w:rsidRDefault="00511A80" w:rsidP="00511A80">
      <w:pPr>
        <w:pStyle w:val="ListParagraph"/>
        <w:ind w:left="1080"/>
      </w:pPr>
    </w:p>
    <w:p w:rsidR="00736BA9" w:rsidRDefault="00736BA9" w:rsidP="00A76F09">
      <w:pPr>
        <w:pStyle w:val="ListParagraph"/>
        <w:numPr>
          <w:ilvl w:val="0"/>
          <w:numId w:val="10"/>
        </w:numPr>
        <w:ind w:left="1080"/>
      </w:pPr>
      <w:r>
        <w:t>Consider online reviews of products and businesses. Customers tend to lea</w:t>
      </w:r>
      <w:r w:rsidR="0076409B">
        <w:t>ve reviews if they are very</w:t>
      </w:r>
      <w:r>
        <w:t xml:space="preserve"> satisfied o</w:t>
      </w:r>
      <w:r w:rsidR="0076409B">
        <w:t>r very</w:t>
      </w:r>
      <w:r>
        <w:t xml:space="preserve"> dissatisfied. While you can look for overall patterns and get useful information, these reviews suffer fro</w:t>
      </w:r>
      <w:r w:rsidR="0076409B">
        <w:t>m voluntary response bias and likely capture more extreme views than the general population.</w:t>
      </w:r>
    </w:p>
    <w:p w:rsidR="007E1D6C" w:rsidRPr="00AA1822" w:rsidRDefault="007E1D6C" w:rsidP="00736BA9">
      <w:pPr>
        <w:pStyle w:val="ListParagraph"/>
        <w:ind w:left="1080"/>
      </w:pPr>
    </w:p>
    <w:p w:rsidR="0076409B" w:rsidRDefault="00050C4D" w:rsidP="0076409B">
      <w:pPr>
        <w:pStyle w:val="ListParagraph"/>
        <w:numPr>
          <w:ilvl w:val="0"/>
          <w:numId w:val="10"/>
        </w:numPr>
        <w:ind w:left="1080"/>
      </w:pPr>
      <w:r w:rsidRPr="00AA1822">
        <w:t xml:space="preserve">A survey asks participants a question about their interactions </w:t>
      </w:r>
      <w:r w:rsidR="00736BA9">
        <w:t>with people of different ethnicities</w:t>
      </w:r>
      <w:r w:rsidR="0099057D">
        <w:t xml:space="preserve">. This </w:t>
      </w:r>
      <w:r w:rsidR="00736BA9">
        <w:t xml:space="preserve">study </w:t>
      </w:r>
      <w:r w:rsidR="0099057D">
        <w:t xml:space="preserve">could </w:t>
      </w:r>
      <w:r w:rsidR="00736BA9">
        <w:t xml:space="preserve">suffer from </w:t>
      </w:r>
      <w:r w:rsidR="0099057D">
        <w:t xml:space="preserve">response bias. A </w:t>
      </w:r>
      <w:r w:rsidRPr="00AA1822">
        <w:t xml:space="preserve">respondent might </w:t>
      </w:r>
      <w:r w:rsidR="00531F21">
        <w:t xml:space="preserve">give an untruthful answer to </w:t>
      </w:r>
      <w:r w:rsidRPr="00AA1822">
        <w:t>not be pe</w:t>
      </w:r>
      <w:r w:rsidR="00736BA9">
        <w:t>rceived as racist</w:t>
      </w:r>
      <w:r w:rsidRPr="00AA1822">
        <w:t>.</w:t>
      </w:r>
    </w:p>
    <w:p w:rsidR="001479FE" w:rsidRDefault="001479FE" w:rsidP="001479FE">
      <w:pPr>
        <w:pStyle w:val="ListParagraph"/>
        <w:ind w:left="1080"/>
      </w:pPr>
    </w:p>
    <w:p w:rsidR="00050C4D" w:rsidRDefault="00050C4D" w:rsidP="00A76F09">
      <w:pPr>
        <w:pStyle w:val="ListParagraph"/>
        <w:numPr>
          <w:ilvl w:val="0"/>
          <w:numId w:val="10"/>
        </w:numPr>
        <w:ind w:left="1080"/>
      </w:pPr>
      <w:r w:rsidRPr="00AA1822">
        <w:lastRenderedPageBreak/>
        <w:t xml:space="preserve">An employer puts out a survey asking their employees if they have a drug abuse problem and need treatment help. Here, answering truthfully might have </w:t>
      </w:r>
      <w:r w:rsidR="00154063">
        <w:t xml:space="preserve">serious </w:t>
      </w:r>
      <w:r w:rsidRPr="00AA1822">
        <w:t>consequences; responses might not be accurate if the</w:t>
      </w:r>
      <w:r w:rsidR="00154063">
        <w:t xml:space="preserve">re is </w:t>
      </w:r>
      <w:r w:rsidR="0000165F">
        <w:t>a perceived lack of anonymity and</w:t>
      </w:r>
      <w:r w:rsidR="00154063">
        <w:t xml:space="preserve"> </w:t>
      </w:r>
      <w:r w:rsidRPr="00AA1822">
        <w:t>employees fear</w:t>
      </w:r>
      <w:r w:rsidR="00154063">
        <w:t xml:space="preserve"> retribution</w:t>
      </w:r>
      <w:r w:rsidRPr="00AA1822">
        <w:t>.</w:t>
      </w:r>
    </w:p>
    <w:p w:rsidR="007E1D6C" w:rsidRPr="00AA1822" w:rsidRDefault="007E1D6C" w:rsidP="00511A80">
      <w:pPr>
        <w:pStyle w:val="ListParagraph"/>
        <w:ind w:left="1080"/>
      </w:pPr>
    </w:p>
    <w:p w:rsidR="00154063" w:rsidRDefault="00304AD3" w:rsidP="00A76F09">
      <w:pPr>
        <w:pStyle w:val="ListParagraph"/>
        <w:numPr>
          <w:ilvl w:val="0"/>
          <w:numId w:val="10"/>
        </w:numPr>
        <w:ind w:left="1080"/>
      </w:pPr>
      <w:r>
        <w:t>A survey asks, “D</w:t>
      </w:r>
      <w:r w:rsidR="00050C4D" w:rsidRPr="00AA1822">
        <w:t>o</w:t>
      </w:r>
      <w:r w:rsidR="00154063">
        <w:t xml:space="preserve"> you support funding research on</w:t>
      </w:r>
      <w:r w:rsidR="00050C4D" w:rsidRPr="00AA1822">
        <w:t xml:space="preserve"> alternative energy sources to reduce our reliance on high-polluting fossil fuels?” This is an example of a loaded or leading question – questions whose wording leads the respondent towards a</w:t>
      </w:r>
      <w:r w:rsidR="0076409B">
        <w:t xml:space="preserve"> certain </w:t>
      </w:r>
      <w:r w:rsidR="00050C4D" w:rsidRPr="00AA1822">
        <w:t xml:space="preserve">answer.  </w:t>
      </w:r>
    </w:p>
    <w:p w:rsidR="00154063" w:rsidRDefault="00154063" w:rsidP="00154063">
      <w:pPr>
        <w:pStyle w:val="ListParagraph"/>
        <w:ind w:left="1080"/>
      </w:pPr>
    </w:p>
    <w:p w:rsidR="00154063" w:rsidRDefault="00304AD3" w:rsidP="00A76F09">
      <w:pPr>
        <w:pStyle w:val="ListParagraph"/>
        <w:numPr>
          <w:ilvl w:val="0"/>
          <w:numId w:val="10"/>
        </w:numPr>
        <w:ind w:left="1080"/>
      </w:pPr>
      <w:r w:rsidRPr="00AA1822">
        <w:t xml:space="preserve">A </w:t>
      </w:r>
      <w:r w:rsidR="00154063">
        <w:t xml:space="preserve">poll was conducted by phone with the </w:t>
      </w:r>
      <w:r w:rsidRPr="00AA1822">
        <w:t>question</w:t>
      </w:r>
      <w:r>
        <w:t>,</w:t>
      </w:r>
      <w:r w:rsidRPr="00AA1822">
        <w:t xml:space="preserve"> “Do you often have </w:t>
      </w:r>
      <w:r w:rsidR="00154063">
        <w:t>time to relax and read a book?”</w:t>
      </w:r>
      <w:r w:rsidRPr="00AA1822">
        <w:t xml:space="preserve"> </w:t>
      </w:r>
      <w:r w:rsidR="00154063">
        <w:t xml:space="preserve">Fifty percent </w:t>
      </w:r>
      <w:r w:rsidRPr="00AA1822">
        <w:t xml:space="preserve">of the people </w:t>
      </w:r>
      <w:r w:rsidR="00154063">
        <w:t xml:space="preserve">who were </w:t>
      </w:r>
      <w:r w:rsidRPr="00AA1822">
        <w:t>called refused to</w:t>
      </w:r>
      <w:r w:rsidR="00154063">
        <w:t xml:space="preserve"> participate in the survey</w:t>
      </w:r>
      <w:r w:rsidR="0076409B">
        <w:t xml:space="preserve"> (Probably because they didn’t have the time)</w:t>
      </w:r>
      <w:r w:rsidRPr="00AA1822">
        <w:t>. It is unlikely that the results will be representative of the entire population. This is an example of non-response bias</w:t>
      </w:r>
      <w:r w:rsidR="00154063">
        <w:t xml:space="preserve">. </w:t>
      </w:r>
    </w:p>
    <w:p w:rsidR="003960D2" w:rsidRDefault="00050C4D" w:rsidP="003960D2">
      <w:r w:rsidRPr="00AA1822">
        <w:t>Loaded questions can occur intentionally by pollsters with an agenda, or accidentally through</w:t>
      </w:r>
      <w:r w:rsidR="0000165F">
        <w:t xml:space="preserve"> poor question wording.  </w:t>
      </w:r>
      <w:proofErr w:type="gramStart"/>
      <w:r w:rsidR="0000165F">
        <w:t>Also</w:t>
      </w:r>
      <w:proofErr w:type="gramEnd"/>
      <w:r w:rsidR="0000165F">
        <w:t xml:space="preserve"> of</w:t>
      </w:r>
      <w:r w:rsidRPr="00AA1822">
        <w:t xml:space="preserve"> concern is question order, where the order of </w:t>
      </w:r>
      <w:r w:rsidR="003960D2">
        <w:t xml:space="preserve">questions changes the results. </w:t>
      </w:r>
      <w:r w:rsidR="0000165F">
        <w:t>Here is an example from a psychology researcher</w:t>
      </w:r>
      <w:r w:rsidR="0000165F" w:rsidRPr="006C544B">
        <w:rPr>
          <w:vertAlign w:val="superscript"/>
        </w:rPr>
        <w:footnoteReference w:id="2"/>
      </w:r>
      <w:r w:rsidR="0000165F">
        <w:t>:</w:t>
      </w:r>
    </w:p>
    <w:p w:rsidR="00050C4D" w:rsidRPr="00304AD3" w:rsidRDefault="00154063" w:rsidP="0000165F">
      <w:pPr>
        <w:pStyle w:val="ListParagraph"/>
        <w:spacing w:before="240"/>
        <w:rPr>
          <w:i/>
        </w:rPr>
      </w:pPr>
      <w:r w:rsidRPr="000772A8">
        <w:rPr>
          <w:u w:val="single"/>
        </w:rPr>
        <w:t>Example 9</w:t>
      </w:r>
      <w:r w:rsidRPr="000772A8">
        <w:t>:</w:t>
      </w:r>
      <w:r w:rsidR="003960D2">
        <w:t xml:space="preserve"> </w:t>
      </w:r>
      <w:r w:rsidR="00050C4D" w:rsidRPr="00304AD3">
        <w:rPr>
          <w:i/>
        </w:rPr>
        <w:t>“My favorite finding is this: we did a study where we asked students, 'How satisfied are you with your life? How often do you have a date?' The two answers were not statistically related - you would conclude that there is no relationship between dating frequency and life satisfaction. But when we reversed the order and asked, 'How often do you have a date? How satisfied are you with your life?' the statistical relationship was a strong one. You would now conclude that there is nothing as important in a stude</w:t>
      </w:r>
      <w:r w:rsidR="00304AD3" w:rsidRPr="00304AD3">
        <w:rPr>
          <w:i/>
        </w:rPr>
        <w:t>nt's life as dating frequency.</w:t>
      </w:r>
      <w:r w:rsidR="0076409B">
        <w:rPr>
          <w:i/>
        </w:rPr>
        <w:t>”</w:t>
      </w:r>
    </w:p>
    <w:p w:rsidR="00050C4D" w:rsidRPr="00AA1822" w:rsidRDefault="00920D48" w:rsidP="00DA2096">
      <w:pPr>
        <w:pStyle w:val="Heading3"/>
      </w:pPr>
      <w:r>
        <w:t>Observational Studies</w:t>
      </w:r>
    </w:p>
    <w:p w:rsidR="00050C4D" w:rsidRDefault="00050C4D" w:rsidP="001D48D8">
      <w:r w:rsidRPr="00AA1822">
        <w:t>So far, we have primarily discussed</w:t>
      </w:r>
      <w:r w:rsidR="001C1493">
        <w:t xml:space="preserve"> surveys and polls, which are types of</w:t>
      </w:r>
      <w:r w:rsidRPr="00AA1822">
        <w:t xml:space="preserve"> </w:t>
      </w:r>
      <w:r w:rsidRPr="00AA1822">
        <w:rPr>
          <w:b/>
        </w:rPr>
        <w:t>observational studies</w:t>
      </w:r>
      <w:r w:rsidRPr="00AA1822">
        <w:t xml:space="preserve"> – studies </w:t>
      </w:r>
      <w:r w:rsidR="00614CB2">
        <w:t xml:space="preserve">based on observations or measurements. </w:t>
      </w:r>
      <w:r w:rsidR="001E22AF">
        <w:t>These observations may be solicited, like in a survey or poll</w:t>
      </w:r>
      <w:r w:rsidR="00614CB2">
        <w:t xml:space="preserve">. </w:t>
      </w:r>
      <w:r w:rsidR="007C7B70">
        <w:t>Or, they may</w:t>
      </w:r>
      <w:r w:rsidR="001E22AF">
        <w:t xml:space="preserve"> be </w:t>
      </w:r>
      <w:r w:rsidRPr="00AA1822">
        <w:t>unsolicited, such as studying the percentage of cars that turn right at a red light even when there</w:t>
      </w:r>
      <w:r w:rsidR="001E22AF">
        <w:t xml:space="preserve"> is a “no turn on red” sign.</w:t>
      </w:r>
    </w:p>
    <w:p w:rsidR="001E22AF" w:rsidRPr="00AA1822" w:rsidRDefault="001E22AF" w:rsidP="00DA2096">
      <w:pPr>
        <w:pStyle w:val="Heading3"/>
      </w:pPr>
      <w:r>
        <w:t>Experiments</w:t>
      </w:r>
    </w:p>
    <w:p w:rsidR="00050C4D" w:rsidRPr="00AA1822" w:rsidRDefault="00050C4D" w:rsidP="00050C4D">
      <w:r w:rsidRPr="00AA1822">
        <w:t xml:space="preserve">In contrast, it is common to use </w:t>
      </w:r>
      <w:r w:rsidRPr="00AA1822">
        <w:rPr>
          <w:b/>
        </w:rPr>
        <w:t>experiments</w:t>
      </w:r>
      <w:r w:rsidRPr="00AA1822">
        <w:t xml:space="preserve"> when exploring how subjects react to an outside influence. In an experiment, </w:t>
      </w:r>
      <w:proofErr w:type="gramStart"/>
      <w:r w:rsidRPr="00AA1822">
        <w:t xml:space="preserve">some kind of </w:t>
      </w:r>
      <w:r w:rsidRPr="00AA1822">
        <w:rPr>
          <w:b/>
        </w:rPr>
        <w:t>treatment</w:t>
      </w:r>
      <w:proofErr w:type="gramEnd"/>
      <w:r w:rsidRPr="00AA1822">
        <w:t xml:space="preserve"> is applied to the subjects and the resul</w:t>
      </w:r>
      <w:r w:rsidR="00614CB2">
        <w:t xml:space="preserve">ts are measured and recorded. </w:t>
      </w:r>
      <w:r w:rsidRPr="00AA1822">
        <w:t>When conducting experiments, it is essential to isolate the treatment being tested.</w:t>
      </w:r>
      <w:r w:rsidR="00614CB2">
        <w:t xml:space="preserve"> Here are some examples of treatments.</w:t>
      </w:r>
    </w:p>
    <w:p w:rsidR="003960D2" w:rsidRDefault="003960D2">
      <w:pPr>
        <w:rPr>
          <w:u w:val="single"/>
        </w:rPr>
      </w:pPr>
      <w:r>
        <w:rPr>
          <w:u w:val="single"/>
        </w:rPr>
        <w:br w:type="page"/>
      </w:r>
    </w:p>
    <w:p w:rsidR="00050C4D" w:rsidRPr="00AA1822" w:rsidRDefault="00050C4D" w:rsidP="00614CB2">
      <w:pPr>
        <w:ind w:left="720"/>
        <w:rPr>
          <w:u w:val="single"/>
        </w:rPr>
      </w:pPr>
      <w:r w:rsidRPr="00AA1822">
        <w:rPr>
          <w:u w:val="single"/>
        </w:rPr>
        <w:lastRenderedPageBreak/>
        <w:t>Example</w:t>
      </w:r>
      <w:r w:rsidR="00614CB2">
        <w:rPr>
          <w:u w:val="single"/>
        </w:rPr>
        <w:t xml:space="preserve"> 10</w:t>
      </w:r>
      <w:r w:rsidRPr="00614CB2">
        <w:t>:</w:t>
      </w:r>
    </w:p>
    <w:p w:rsidR="00050C4D" w:rsidRDefault="00050C4D" w:rsidP="00A76F09">
      <w:pPr>
        <w:pStyle w:val="ListParagraph"/>
        <w:numPr>
          <w:ilvl w:val="0"/>
          <w:numId w:val="11"/>
        </w:numPr>
        <w:ind w:left="1080"/>
      </w:pPr>
      <w:r w:rsidRPr="00AA1822">
        <w:t>A pharmaceutical company tests a new medicine for treating Alzheimer’s disease by administering the drug to 50 elderly patients with recent diagnoses. The treatment here is the new drug.</w:t>
      </w:r>
    </w:p>
    <w:p w:rsidR="007E1D6C" w:rsidRPr="00AA1822" w:rsidRDefault="007E1D6C" w:rsidP="00614CB2">
      <w:pPr>
        <w:pStyle w:val="ListParagraph"/>
        <w:ind w:left="1080"/>
      </w:pPr>
    </w:p>
    <w:p w:rsidR="00050C4D" w:rsidRDefault="00050C4D" w:rsidP="00A76F09">
      <w:pPr>
        <w:pStyle w:val="ListParagraph"/>
        <w:numPr>
          <w:ilvl w:val="0"/>
          <w:numId w:val="11"/>
        </w:numPr>
        <w:ind w:left="1080"/>
      </w:pPr>
      <w:r w:rsidRPr="00AA1822">
        <w:t>A gym tests out a new weight loss program by enlisting 30 volunteers to try out the program. The treatment here is the new program.</w:t>
      </w:r>
    </w:p>
    <w:p w:rsidR="007E1D6C" w:rsidRPr="00AA1822" w:rsidRDefault="007E1D6C" w:rsidP="00614CB2">
      <w:pPr>
        <w:pStyle w:val="ListParagraph"/>
        <w:ind w:left="1080"/>
      </w:pPr>
    </w:p>
    <w:p w:rsidR="00050C4D" w:rsidRDefault="00050C4D" w:rsidP="00A76F09">
      <w:pPr>
        <w:pStyle w:val="ListParagraph"/>
        <w:numPr>
          <w:ilvl w:val="0"/>
          <w:numId w:val="11"/>
        </w:numPr>
        <w:ind w:left="1080"/>
      </w:pPr>
      <w:r w:rsidRPr="00AA1822">
        <w:t xml:space="preserve">A psychology researcher explores the effect of music </w:t>
      </w:r>
      <w:r w:rsidR="0076409B">
        <w:t>on affect</w:t>
      </w:r>
      <w:r w:rsidRPr="00AA1822">
        <w:t xml:space="preserve"> b</w:t>
      </w:r>
      <w:r w:rsidR="0076409B">
        <w:t>y measuring people’s mood</w:t>
      </w:r>
      <w:r w:rsidRPr="00AA1822">
        <w:t xml:space="preserve"> while listening to different types of music. The music is the treatment.</w:t>
      </w:r>
    </w:p>
    <w:p w:rsidR="007E1D6C" w:rsidRDefault="007E1D6C" w:rsidP="00614CB2">
      <w:pPr>
        <w:pStyle w:val="ListParagraph"/>
        <w:ind w:left="1080"/>
      </w:pPr>
    </w:p>
    <w:p w:rsidR="001D48D8" w:rsidRDefault="00050C4D" w:rsidP="00A76F09">
      <w:pPr>
        <w:pStyle w:val="ListParagraph"/>
        <w:numPr>
          <w:ilvl w:val="0"/>
          <w:numId w:val="11"/>
        </w:numPr>
        <w:ind w:left="1080"/>
      </w:pPr>
      <w:r w:rsidRPr="006C544B">
        <w:t>Suppos</w:t>
      </w:r>
      <w:r w:rsidR="00614CB2">
        <w:t xml:space="preserve">e a middle school </w:t>
      </w:r>
      <w:r w:rsidRPr="006C544B">
        <w:t>finds that their students are not scoring well on the state’s standardized math test. They decide to run an e</w:t>
      </w:r>
      <w:r w:rsidR="0076409B">
        <w:t>xperiment to see if a new</w:t>
      </w:r>
      <w:r w:rsidRPr="006C544B">
        <w:t xml:space="preserve"> curriculum would improve scores. To run the test, they hire a math specialist to come in and teach a c</w:t>
      </w:r>
      <w:r w:rsidR="00614CB2">
        <w:t>lass using the new curriculum. T</w:t>
      </w:r>
      <w:r w:rsidRPr="006C544B">
        <w:t>o their delight, they see an improvement in test scores.</w:t>
      </w:r>
    </w:p>
    <w:p w:rsidR="00050C4D" w:rsidRPr="00AA1822" w:rsidRDefault="00304AD3" w:rsidP="001D48D8">
      <w:r>
        <w:t>The difficulty with the last</w:t>
      </w:r>
      <w:r w:rsidR="00050C4D" w:rsidRPr="006C544B">
        <w:t xml:space="preserve"> scenario is that it is not clear whether the </w:t>
      </w:r>
      <w:r w:rsidR="0076409B">
        <w:t xml:space="preserve">new </w:t>
      </w:r>
      <w:r w:rsidR="00050C4D" w:rsidRPr="006C544B">
        <w:t>curriculum</w:t>
      </w:r>
      <w:r w:rsidR="0076409B">
        <w:t xml:space="preserve"> or the math specialist</w:t>
      </w:r>
      <w:r w:rsidR="00050C4D" w:rsidRPr="006C544B">
        <w:t xml:space="preserve"> is responsible for the improvement</w:t>
      </w:r>
      <w:r w:rsidR="0076409B">
        <w:t xml:space="preserve">. </w:t>
      </w:r>
      <w:r w:rsidR="00050C4D" w:rsidRPr="006C544B">
        <w:t xml:space="preserve">This is </w:t>
      </w:r>
      <w:r w:rsidR="00050C4D" w:rsidRPr="00023A5C">
        <w:t>called confounding</w:t>
      </w:r>
      <w:r w:rsidR="0076409B">
        <w:t xml:space="preserve"> and it is the </w:t>
      </w:r>
      <w:r w:rsidR="00050C4D" w:rsidRPr="006C544B">
        <w:t xml:space="preserve">downfall of many experiments, though </w:t>
      </w:r>
      <w:r w:rsidR="0076409B">
        <w:t xml:space="preserve">it is often </w:t>
      </w:r>
      <w:r w:rsidR="00050C4D" w:rsidRPr="006C544B">
        <w:t>hidden.</w:t>
      </w:r>
    </w:p>
    <w:p w:rsidR="00050C4D" w:rsidRPr="00AA1822" w:rsidRDefault="00050C4D" w:rsidP="00920D48">
      <w:pPr>
        <w:pStyle w:val="Heading4"/>
      </w:pPr>
      <w:r w:rsidRPr="00AA1822">
        <w:t>Confounding</w:t>
      </w:r>
    </w:p>
    <w:p w:rsidR="00050C4D" w:rsidRPr="00AA1822" w:rsidRDefault="00050C4D" w:rsidP="001D48D8">
      <w:r w:rsidRPr="00AA1822">
        <w:rPr>
          <w:b/>
        </w:rPr>
        <w:t>Confounding</w:t>
      </w:r>
      <w:r w:rsidRPr="00AA1822">
        <w:t xml:space="preserve"> occurs when there are two</w:t>
      </w:r>
      <w:r w:rsidR="00614CB2">
        <w:t xml:space="preserve"> or more</w:t>
      </w:r>
      <w:r w:rsidRPr="00AA1822">
        <w:t xml:space="preserve"> potential variables that could have caused the outcome and it is not possible to determine which </w:t>
      </w:r>
      <w:r w:rsidR="00304AD3">
        <w:t xml:space="preserve">one </w:t>
      </w:r>
      <w:proofErr w:type="gramStart"/>
      <w:r w:rsidRPr="00AA1822">
        <w:t>actually caused</w:t>
      </w:r>
      <w:proofErr w:type="gramEnd"/>
      <w:r w:rsidRPr="00AA1822">
        <w:t xml:space="preserve"> the result.</w:t>
      </w:r>
    </w:p>
    <w:p w:rsidR="00050C4D" w:rsidRPr="001D48D8" w:rsidRDefault="001D48D8" w:rsidP="001D48D8">
      <w:pPr>
        <w:ind w:left="720"/>
        <w:rPr>
          <w:u w:val="single"/>
        </w:rPr>
      </w:pPr>
      <w:r>
        <w:rPr>
          <w:u w:val="single"/>
        </w:rPr>
        <w:t>Example</w:t>
      </w:r>
      <w:r w:rsidR="00614CB2">
        <w:rPr>
          <w:u w:val="single"/>
        </w:rPr>
        <w:t xml:space="preserve"> 11</w:t>
      </w:r>
      <w:r w:rsidR="00050C4D" w:rsidRPr="00614CB2">
        <w:t>:</w:t>
      </w:r>
    </w:p>
    <w:p w:rsidR="00050C4D" w:rsidRDefault="00050C4D" w:rsidP="00A76F09">
      <w:pPr>
        <w:pStyle w:val="ListParagraph"/>
        <w:numPr>
          <w:ilvl w:val="0"/>
          <w:numId w:val="12"/>
        </w:numPr>
      </w:pPr>
      <w:r w:rsidRPr="00AA1822">
        <w:t>A drug company study about a weight loss pill might report that people lost an average of 8 pounds while using their new drug. However, in the fine print you find a statement saying that participants were encouraged to also diet and exercise. It is not clear in this case whether the weight loss is due to the pill, to diet and exercise, or a combination of both. In this case confounding has occurred.</w:t>
      </w:r>
    </w:p>
    <w:p w:rsidR="007E1D6C" w:rsidRPr="00AA1822" w:rsidRDefault="007E1D6C" w:rsidP="007E1D6C">
      <w:pPr>
        <w:pStyle w:val="ListParagraph"/>
        <w:ind w:left="1080"/>
      </w:pPr>
    </w:p>
    <w:p w:rsidR="00050C4D" w:rsidRPr="00AA1822" w:rsidRDefault="00050C4D" w:rsidP="00A76F09">
      <w:pPr>
        <w:pStyle w:val="ListParagraph"/>
        <w:numPr>
          <w:ilvl w:val="0"/>
          <w:numId w:val="12"/>
        </w:numPr>
      </w:pPr>
      <w:r w:rsidRPr="00AA1822">
        <w:t>Researchers conduct an experiment to determine whether students will perform better on an arithmetic test if they listen to music during the test.  They first give the student a test without music, then give a similar test while the student listens to music. In this case, the student might perform better on the second test, regardless of the music, simply because it was the second test and they were warmed up.</w:t>
      </w:r>
    </w:p>
    <w:p w:rsidR="00050C4D" w:rsidRPr="00AA1822" w:rsidRDefault="00050C4D" w:rsidP="0016255E">
      <w:r w:rsidRPr="00AA1822">
        <w:t xml:space="preserve">There are </w:t>
      </w:r>
      <w:proofErr w:type="gramStart"/>
      <w:r w:rsidRPr="00AA1822">
        <w:t>a number of</w:t>
      </w:r>
      <w:proofErr w:type="gramEnd"/>
      <w:r w:rsidRPr="00AA1822">
        <w:t xml:space="preserve"> measures that can be introduced to help reduce the likelihood of confounding. The primary measure is to use </w:t>
      </w:r>
      <w:r w:rsidRPr="00023A5C">
        <w:t>a control group.</w:t>
      </w:r>
      <w:r w:rsidRPr="00AA1822">
        <w:t xml:space="preserve">  </w:t>
      </w:r>
    </w:p>
    <w:p w:rsidR="00050C4D" w:rsidRPr="00AA1822" w:rsidRDefault="00050C4D" w:rsidP="00920D48">
      <w:pPr>
        <w:pStyle w:val="Heading4"/>
      </w:pPr>
      <w:r w:rsidRPr="00AA1822">
        <w:lastRenderedPageBreak/>
        <w:t>Control group</w:t>
      </w:r>
    </w:p>
    <w:p w:rsidR="00050C4D" w:rsidRPr="00AA1822" w:rsidRDefault="007F392D" w:rsidP="0016255E">
      <w:r>
        <w:t xml:space="preserve">In experiments, </w:t>
      </w:r>
      <w:r w:rsidR="00050C4D" w:rsidRPr="00AA1822">
        <w:t>the participa</w:t>
      </w:r>
      <w:r>
        <w:t xml:space="preserve">nts are typically divided into a treatment </w:t>
      </w:r>
      <w:r w:rsidR="00050C4D" w:rsidRPr="00023A5C">
        <w:t>group</w:t>
      </w:r>
      <w:r w:rsidR="00050C4D" w:rsidRPr="00AA1822">
        <w:t xml:space="preserve"> and a </w:t>
      </w:r>
      <w:r>
        <w:t xml:space="preserve">control </w:t>
      </w:r>
      <w:r w:rsidR="00050C4D" w:rsidRPr="00AA1822">
        <w:t xml:space="preserve">group. The treatment group receives the treatment being tested; the </w:t>
      </w:r>
      <w:r w:rsidR="00050C4D" w:rsidRPr="00023A5C">
        <w:rPr>
          <w:b/>
        </w:rPr>
        <w:t>control group</w:t>
      </w:r>
      <w:r w:rsidR="00050C4D" w:rsidRPr="00AA1822">
        <w:t xml:space="preserve"> do</w:t>
      </w:r>
      <w:r>
        <w:t>es not receive the treatment.</w:t>
      </w:r>
    </w:p>
    <w:p w:rsidR="00050C4D" w:rsidRPr="0016255E" w:rsidRDefault="00050C4D" w:rsidP="00050C4D">
      <w:r w:rsidRPr="00AA1822">
        <w:t xml:space="preserve">Ideally, the groups are otherwise as similar as possible, isolating the treatment as the only potential source of difference between the groups. For this reason, the method of dividing groups is important. Some researchers attempt to ensure that the groups have similar characteristics (same number of </w:t>
      </w:r>
      <w:r w:rsidR="00614CB2">
        <w:t>each</w:t>
      </w:r>
      <w:r w:rsidR="007E1D6C">
        <w:t xml:space="preserve"> gender</w:t>
      </w:r>
      <w:r w:rsidR="00614CB2">
        <w:t xml:space="preserve"> identity</w:t>
      </w:r>
      <w:r w:rsidRPr="00AA1822">
        <w:t>, same number of people over 50, etc.), but it is nearly impossible to control for every characteristic. Because of this, random assignment is very commonly use</w:t>
      </w:r>
      <w:r w:rsidR="0016255E">
        <w:t>d.</w:t>
      </w:r>
    </w:p>
    <w:p w:rsidR="00050C4D" w:rsidRPr="0016255E" w:rsidRDefault="00614CB2" w:rsidP="0016255E">
      <w:pPr>
        <w:ind w:left="720"/>
        <w:rPr>
          <w:u w:val="single"/>
        </w:rPr>
      </w:pPr>
      <w:r>
        <w:rPr>
          <w:u w:val="single"/>
        </w:rPr>
        <w:t>Example 12</w:t>
      </w:r>
      <w:r w:rsidR="00050C4D" w:rsidRPr="00614CB2">
        <w:t>:</w:t>
      </w:r>
    </w:p>
    <w:p w:rsidR="007E1D6C" w:rsidRDefault="00050C4D" w:rsidP="00A76F09">
      <w:pPr>
        <w:pStyle w:val="ListParagraph"/>
        <w:numPr>
          <w:ilvl w:val="0"/>
          <w:numId w:val="13"/>
        </w:numPr>
        <w:ind w:left="1080"/>
      </w:pPr>
      <w:r w:rsidRPr="00AA1822">
        <w:t xml:space="preserve">To determine if a two-day prep course would help high school students improve their scores on the SAT test, a group of students was randomly divided into two subgroups. The first group, the treatment group, was given a two-day prep course. The second group, the control group, was not given the prep course. Afterwards, both groups </w:t>
      </w:r>
      <w:r w:rsidR="00FD7519">
        <w:t xml:space="preserve">took the </w:t>
      </w:r>
      <w:r w:rsidRPr="00AA1822">
        <w:t>SAT</w:t>
      </w:r>
      <w:r w:rsidR="00FD7519">
        <w:t xml:space="preserve"> test</w:t>
      </w:r>
      <w:r w:rsidRPr="00AA1822">
        <w:t xml:space="preserve">.  </w:t>
      </w:r>
    </w:p>
    <w:p w:rsidR="007E1D6C" w:rsidRPr="00AA1822" w:rsidRDefault="007E1D6C" w:rsidP="007E1D6C">
      <w:pPr>
        <w:pStyle w:val="ListParagraph"/>
        <w:ind w:left="1080"/>
      </w:pPr>
    </w:p>
    <w:p w:rsidR="00050C4D" w:rsidRPr="00AA1822" w:rsidRDefault="00050C4D" w:rsidP="00A76F09">
      <w:pPr>
        <w:pStyle w:val="ListParagraph"/>
        <w:numPr>
          <w:ilvl w:val="0"/>
          <w:numId w:val="13"/>
        </w:numPr>
        <w:spacing w:before="240"/>
        <w:ind w:left="1080"/>
      </w:pPr>
      <w:r w:rsidRPr="00AA1822">
        <w:t>A company testing a new plant food grows two crops of plants in adjacent field</w:t>
      </w:r>
      <w:r w:rsidR="007E1D6C">
        <w:t>s</w:t>
      </w:r>
      <w:r w:rsidR="00614CB2">
        <w:t xml:space="preserve"> </w:t>
      </w:r>
      <w:r w:rsidR="00A53BA4">
        <w:t xml:space="preserve">that typically produce the same amount of food. </w:t>
      </w:r>
      <w:r w:rsidR="00614CB2">
        <w:t>T</w:t>
      </w:r>
      <w:r w:rsidR="007E1D6C">
        <w:t>he treatment group receives</w:t>
      </w:r>
      <w:r w:rsidRPr="00AA1822">
        <w:t xml:space="preserve"> the new plant food and the control group </w:t>
      </w:r>
      <w:r w:rsidR="00A53BA4">
        <w:t xml:space="preserve">does </w:t>
      </w:r>
      <w:r w:rsidRPr="00AA1822">
        <w:t>not. The crop yield</w:t>
      </w:r>
      <w:r w:rsidR="00A53BA4">
        <w:t>s</w:t>
      </w:r>
      <w:r w:rsidRPr="00AA1822">
        <w:t xml:space="preserve"> would t</w:t>
      </w:r>
      <w:r w:rsidR="00A53BA4">
        <w:t>hen be compared. By growing the two crops</w:t>
      </w:r>
      <w:r w:rsidRPr="00AA1822">
        <w:t xml:space="preserve"> at the same time in </w:t>
      </w:r>
      <w:r w:rsidR="00614CB2">
        <w:t xml:space="preserve">similar </w:t>
      </w:r>
      <w:r w:rsidRPr="00AA1822">
        <w:t>fields, they are controlling for weather and other confounding factors.</w:t>
      </w:r>
    </w:p>
    <w:p w:rsidR="00050C4D" w:rsidRPr="00AA1822" w:rsidRDefault="00050C4D" w:rsidP="0016255E">
      <w:r w:rsidRPr="00AA1822">
        <w:t>Sometimes not giving the control group anything does not completely control for confounding variables. For example, suppose a medicine study is testing a new headache pill by giving the treatment group the pill and the control group nothing. If the treatment group showed improvement, we would not know whether it was</w:t>
      </w:r>
      <w:r w:rsidR="00B26353">
        <w:t xml:space="preserve"> due to the medicine</w:t>
      </w:r>
      <w:r w:rsidRPr="00AA1822">
        <w:t xml:space="preserve">, or a response to </w:t>
      </w:r>
      <w:r w:rsidR="00B26353">
        <w:t xml:space="preserve">have </w:t>
      </w:r>
      <w:r w:rsidR="00FD7519">
        <w:t>something</w:t>
      </w:r>
      <w:r w:rsidRPr="00AA1822">
        <w:t xml:space="preserve">. This is called a </w:t>
      </w:r>
      <w:r w:rsidRPr="00B26353">
        <w:t>placebo effect.</w:t>
      </w:r>
    </w:p>
    <w:p w:rsidR="00050C4D" w:rsidRPr="00AA1822" w:rsidRDefault="00050C4D" w:rsidP="00920D48">
      <w:pPr>
        <w:pStyle w:val="Heading4"/>
      </w:pPr>
      <w:r w:rsidRPr="00AA1822">
        <w:t>Placebo effect</w:t>
      </w:r>
    </w:p>
    <w:p w:rsidR="003960D2" w:rsidRPr="00FD7519" w:rsidRDefault="00050C4D">
      <w:r w:rsidRPr="00AA1822">
        <w:t xml:space="preserve">The </w:t>
      </w:r>
      <w:r w:rsidRPr="00AA1822">
        <w:rPr>
          <w:b/>
        </w:rPr>
        <w:t>placebo effect</w:t>
      </w:r>
      <w:r w:rsidRPr="00AA1822">
        <w:t xml:space="preserve"> is when the effectiveness of a treatment is influenced by the patient’s perception of how effective they think the treatment will be, so a result might be seen even if the treatment is ineffectual.</w:t>
      </w:r>
      <w:r w:rsidR="00A53BA4">
        <w:t xml:space="preserve"> </w:t>
      </w:r>
    </w:p>
    <w:p w:rsidR="00FD7519" w:rsidRDefault="00050C4D" w:rsidP="00FD7519">
      <w:pPr>
        <w:ind w:left="720"/>
      </w:pPr>
      <w:r w:rsidRPr="0016255E">
        <w:rPr>
          <w:u w:val="single"/>
        </w:rPr>
        <w:t>Example</w:t>
      </w:r>
      <w:r w:rsidR="00B26353">
        <w:rPr>
          <w:u w:val="single"/>
        </w:rPr>
        <w:t xml:space="preserve"> 13</w:t>
      </w:r>
      <w:r w:rsidR="003960D2">
        <w:t xml:space="preserve">: </w:t>
      </w:r>
      <w:r w:rsidRPr="00AA1822">
        <w:t xml:space="preserve">A study found that when doing painful dental tooth extractions, patients told they were receiving a strong painkiller while </w:t>
      </w:r>
      <w:proofErr w:type="gramStart"/>
      <w:r w:rsidRPr="00AA1822">
        <w:t>actually receiving</w:t>
      </w:r>
      <w:proofErr w:type="gramEnd"/>
      <w:r w:rsidRPr="00AA1822">
        <w:t xml:space="preserve"> a saltwater injection found as much pain relief as patients receiving a dose of morphine.</w:t>
      </w:r>
      <w:r w:rsidRPr="00AA1822">
        <w:rPr>
          <w:rStyle w:val="FootnoteReference"/>
        </w:rPr>
        <w:footnoteReference w:id="3"/>
      </w:r>
    </w:p>
    <w:p w:rsidR="00050C4D" w:rsidRPr="00AA1822" w:rsidRDefault="00050C4D" w:rsidP="00FD7519">
      <w:r w:rsidRPr="00AA1822">
        <w:lastRenderedPageBreak/>
        <w:t xml:space="preserve">To control for the placebo effect, a </w:t>
      </w:r>
      <w:r w:rsidRPr="00AA1822">
        <w:rPr>
          <w:b/>
        </w:rPr>
        <w:t>placebo</w:t>
      </w:r>
      <w:r w:rsidRPr="00AA1822">
        <w:t xml:space="preserve">, or dummy treatment, is often given to the control group. This way, both groups are truly identical except for the specific treatment given.  </w:t>
      </w:r>
    </w:p>
    <w:p w:rsidR="00050C4D" w:rsidRPr="00AA1822" w:rsidRDefault="007E1D6C" w:rsidP="00920D48">
      <w:pPr>
        <w:pStyle w:val="Heading4"/>
      </w:pPr>
      <w:r>
        <w:t>Placebo and Placebo-</w:t>
      </w:r>
      <w:r w:rsidR="00050C4D" w:rsidRPr="00AA1822">
        <w:t>controlled experiments</w:t>
      </w:r>
    </w:p>
    <w:p w:rsidR="00050C4D" w:rsidRPr="00AA1822" w:rsidRDefault="00050C4D" w:rsidP="0016255E">
      <w:r w:rsidRPr="00AA1822">
        <w:t xml:space="preserve">An experiment that gives the control group a placebo is called a </w:t>
      </w:r>
      <w:r w:rsidR="007E1D6C">
        <w:rPr>
          <w:b/>
        </w:rPr>
        <w:t>placebo-</w:t>
      </w:r>
      <w:r w:rsidRPr="00AA1822">
        <w:rPr>
          <w:b/>
        </w:rPr>
        <w:t xml:space="preserve">controlled </w:t>
      </w:r>
      <w:r w:rsidRPr="00FD7519">
        <w:t>experiment.</w:t>
      </w:r>
    </w:p>
    <w:p w:rsidR="00050C4D" w:rsidRPr="0016255E" w:rsidRDefault="00050C4D" w:rsidP="00B26353">
      <w:pPr>
        <w:ind w:left="720"/>
        <w:rPr>
          <w:u w:val="single"/>
        </w:rPr>
      </w:pPr>
      <w:r w:rsidRPr="0016255E">
        <w:rPr>
          <w:u w:val="single"/>
        </w:rPr>
        <w:t>Example</w:t>
      </w:r>
      <w:r w:rsidR="00B26353">
        <w:rPr>
          <w:u w:val="single"/>
        </w:rPr>
        <w:t xml:space="preserve"> 14</w:t>
      </w:r>
      <w:r w:rsidRPr="00B26353">
        <w:t>:</w:t>
      </w:r>
    </w:p>
    <w:p w:rsidR="00050C4D" w:rsidRDefault="00050C4D" w:rsidP="00A76F09">
      <w:pPr>
        <w:pStyle w:val="ListParagraph"/>
        <w:numPr>
          <w:ilvl w:val="0"/>
          <w:numId w:val="14"/>
        </w:numPr>
        <w:ind w:left="1080"/>
      </w:pPr>
      <w:r w:rsidRPr="00AA1822">
        <w:t>In a study for a new medicine that is dispensed in a pill form, a sugar pill could be used as a placebo.</w:t>
      </w:r>
    </w:p>
    <w:p w:rsidR="007E1D6C" w:rsidRPr="00AA1822" w:rsidRDefault="007E1D6C" w:rsidP="00B26353">
      <w:pPr>
        <w:pStyle w:val="ListParagraph"/>
        <w:ind w:left="1080"/>
      </w:pPr>
    </w:p>
    <w:p w:rsidR="00050C4D" w:rsidRDefault="00050C4D" w:rsidP="00A76F09">
      <w:pPr>
        <w:pStyle w:val="ListParagraph"/>
        <w:numPr>
          <w:ilvl w:val="0"/>
          <w:numId w:val="14"/>
        </w:numPr>
        <w:ind w:left="1080"/>
      </w:pPr>
      <w:r w:rsidRPr="00AA1822">
        <w:t>In a study on the effect of alcohol on memory, a non-alcoholic beer might be given to the control group as a placebo.</w:t>
      </w:r>
    </w:p>
    <w:p w:rsidR="007E1D6C" w:rsidRPr="00AA1822" w:rsidRDefault="007E1D6C" w:rsidP="00B26353">
      <w:pPr>
        <w:pStyle w:val="ListParagraph"/>
        <w:ind w:left="1080"/>
      </w:pPr>
    </w:p>
    <w:p w:rsidR="00050C4D" w:rsidRPr="00AA1822" w:rsidRDefault="00050C4D" w:rsidP="00A76F09">
      <w:pPr>
        <w:pStyle w:val="ListParagraph"/>
        <w:numPr>
          <w:ilvl w:val="0"/>
          <w:numId w:val="14"/>
        </w:numPr>
        <w:ind w:left="1080"/>
      </w:pPr>
      <w:r w:rsidRPr="00AA1822">
        <w:t xml:space="preserve">In a study of a frozen meal diet plan, the treatment group would receive the diet food, and the control </w:t>
      </w:r>
      <w:r w:rsidR="00B26353">
        <w:t xml:space="preserve">group </w:t>
      </w:r>
      <w:r w:rsidRPr="00AA1822">
        <w:t xml:space="preserve">could be given standard frozen meals </w:t>
      </w:r>
      <w:r w:rsidR="00B26353">
        <w:t xml:space="preserve">taken out </w:t>
      </w:r>
      <w:r w:rsidRPr="00AA1822">
        <w:t>of their original packaging.</w:t>
      </w:r>
    </w:p>
    <w:p w:rsidR="00050C4D" w:rsidRPr="00AA1822" w:rsidRDefault="00050C4D" w:rsidP="0016255E">
      <w:r w:rsidRPr="00AA1822">
        <w:t xml:space="preserve">In some cases, it is more appropriate to compare to a conventional treatment than a placebo. For example, in a cancer research study, it would not be ethical to deny any treatment to the control group or to give a placebo treatment. In this case, the currently acceptable medicine would be given to the second group, called a </w:t>
      </w:r>
      <w:r w:rsidRPr="00AA1822">
        <w:rPr>
          <w:b/>
        </w:rPr>
        <w:t>comparison group</w:t>
      </w:r>
      <w:r w:rsidRPr="00AA1822">
        <w:t>. In our SAT test example, the non-treatment group would most likely be encouraged to study on their own, rather than be asked to not study at all, to provide a meaningful comparison.</w:t>
      </w:r>
      <w:r w:rsidR="00A53BA4">
        <w:t xml:space="preserve"> It is very important to consider the ethical ramifications of any experiment.</w:t>
      </w:r>
    </w:p>
    <w:p w:rsidR="00050C4D" w:rsidRPr="00AA1822" w:rsidRDefault="00050C4D" w:rsidP="00920D48">
      <w:pPr>
        <w:pStyle w:val="Heading4"/>
      </w:pPr>
      <w:r w:rsidRPr="00AA1822">
        <w:t>Blind studies</w:t>
      </w:r>
    </w:p>
    <w:p w:rsidR="00050C4D" w:rsidRPr="0016255E" w:rsidRDefault="00050C4D" w:rsidP="00222979">
      <w:r w:rsidRPr="00AA1822">
        <w:t xml:space="preserve">A </w:t>
      </w:r>
      <w:r w:rsidRPr="00AA1822">
        <w:rPr>
          <w:b/>
        </w:rPr>
        <w:t>blind study</w:t>
      </w:r>
      <w:r w:rsidRPr="00AA1822">
        <w:t xml:space="preserve"> is one </w:t>
      </w:r>
      <w:r w:rsidR="00FD7519">
        <w:t xml:space="preserve">that uses a placebo and </w:t>
      </w:r>
      <w:r w:rsidRPr="00AA1822">
        <w:t>the participa</w:t>
      </w:r>
      <w:r w:rsidR="00B26353">
        <w:t>nt</w:t>
      </w:r>
      <w:r w:rsidR="00FD7519">
        <w:t>s do</w:t>
      </w:r>
      <w:r w:rsidR="00B26353">
        <w:t xml:space="preserve"> not know whether </w:t>
      </w:r>
      <w:r w:rsidRPr="00AA1822">
        <w:t xml:space="preserve">they are receiving the treatment or a placebo. A </w:t>
      </w:r>
      <w:r w:rsidRPr="00AA1822">
        <w:rPr>
          <w:b/>
        </w:rPr>
        <w:t>double-blind study</w:t>
      </w:r>
      <w:r w:rsidRPr="00AA1822">
        <w:t xml:space="preserve"> is one in which </w:t>
      </w:r>
      <w:r w:rsidR="00B26353">
        <w:t xml:space="preserve">the subjects and </w:t>
      </w:r>
      <w:r w:rsidRPr="00AA1822">
        <w:t>those interacting with the</w:t>
      </w:r>
      <w:r w:rsidR="00B26353">
        <w:t>m</w:t>
      </w:r>
      <w:r w:rsidRPr="00AA1822">
        <w:t xml:space="preserve"> don’t know who is in the treatment group an</w:t>
      </w:r>
      <w:r w:rsidR="00B26353">
        <w:t>d who is in the control group.</w:t>
      </w:r>
    </w:p>
    <w:p w:rsidR="00050C4D" w:rsidRPr="00AA1822" w:rsidRDefault="00050C4D" w:rsidP="00222979">
      <w:pPr>
        <w:ind w:left="720"/>
      </w:pPr>
      <w:r w:rsidRPr="00222979">
        <w:rPr>
          <w:u w:val="single"/>
        </w:rPr>
        <w:t>Example</w:t>
      </w:r>
      <w:r w:rsidR="00B26353">
        <w:rPr>
          <w:u w:val="single"/>
        </w:rPr>
        <w:t xml:space="preserve"> 15</w:t>
      </w:r>
      <w:r w:rsidR="003960D2">
        <w:t xml:space="preserve">: </w:t>
      </w:r>
      <w:r w:rsidRPr="00AA1822">
        <w:t>In a stu</w:t>
      </w:r>
      <w:r w:rsidR="007E1D6C">
        <w:t>dy about anti-depression medication</w:t>
      </w:r>
      <w:r w:rsidRPr="00AA1822">
        <w:t>, you would not want the psychological evaluator to know whether</w:t>
      </w:r>
      <w:r w:rsidR="008E160F">
        <w:t xml:space="preserve"> a</w:t>
      </w:r>
      <w:r w:rsidRPr="00AA1822">
        <w:t xml:space="preserve"> patient is in the tr</w:t>
      </w:r>
      <w:r w:rsidR="007E1D6C">
        <w:t>eatment or control group</w:t>
      </w:r>
      <w:r w:rsidRPr="00AA1822">
        <w:t>, as it might influence their evaluation</w:t>
      </w:r>
      <w:r w:rsidR="00B26353">
        <w:t xml:space="preserve">. The </w:t>
      </w:r>
      <w:r w:rsidRPr="00AA1822">
        <w:t>experiment should be conducted as a double-blind study.</w:t>
      </w:r>
    </w:p>
    <w:p w:rsidR="00050C4D" w:rsidRPr="00AA1822" w:rsidRDefault="00050C4D" w:rsidP="00DA2096">
      <w:pPr>
        <w:pStyle w:val="Heading3"/>
      </w:pPr>
      <w:r w:rsidRPr="00AA1822">
        <w:t>Margin of Error and Confidence Intervals</w:t>
      </w:r>
    </w:p>
    <w:p w:rsidR="00222979" w:rsidRDefault="00050C4D" w:rsidP="00222979">
      <w:r w:rsidRPr="00AA1822">
        <w:t xml:space="preserve">Even when a study or experiment has </w:t>
      </w:r>
      <w:proofErr w:type="gramStart"/>
      <w:r w:rsidRPr="00AA1822">
        <w:t>successfully avoided</w:t>
      </w:r>
      <w:proofErr w:type="gramEnd"/>
      <w:r w:rsidRPr="00AA1822">
        <w:t xml:space="preserve"> bias and has been well done, there is still an </w:t>
      </w:r>
      <w:r w:rsidR="007148FF">
        <w:t>element of variation. If we took 5 different r</w:t>
      </w:r>
      <w:r w:rsidR="00800CA3">
        <w:t xml:space="preserve">andom samples of 100 </w:t>
      </w:r>
      <w:r w:rsidR="007148FF">
        <w:t xml:space="preserve">college students and calculated their average textbook cost, </w:t>
      </w:r>
      <w:r w:rsidR="00FD7DA0">
        <w:t xml:space="preserve">we wouldn’t expect to get the exact same average for each sample. This is </w:t>
      </w:r>
      <w:r w:rsidR="00710A15">
        <w:t xml:space="preserve">due to </w:t>
      </w:r>
      <w:r w:rsidR="00FD7DA0">
        <w:t xml:space="preserve">sampling variation. </w:t>
      </w:r>
      <w:r w:rsidR="00710A15">
        <w:t xml:space="preserve">To account for this, </w:t>
      </w:r>
      <w:r w:rsidR="00947EAD">
        <w:t>researchers</w:t>
      </w:r>
      <w:r w:rsidRPr="00AA1822">
        <w:t xml:space="preserve"> publish </w:t>
      </w:r>
      <w:r w:rsidRPr="00800CA3">
        <w:t>their margin of error</w:t>
      </w:r>
      <w:r w:rsidRPr="00AA1822">
        <w:rPr>
          <w:b/>
        </w:rPr>
        <w:t xml:space="preserve"> </w:t>
      </w:r>
      <w:r w:rsidR="005A2F7A">
        <w:t>or a</w:t>
      </w:r>
      <w:r w:rsidRPr="00AA1822">
        <w:t xml:space="preserve"> </w:t>
      </w:r>
      <w:r w:rsidR="007148FF" w:rsidRPr="00800CA3">
        <w:t>confidence interval</w:t>
      </w:r>
      <w:r w:rsidR="00947EAD">
        <w:t xml:space="preserve"> for their </w:t>
      </w:r>
      <w:r w:rsidR="00947EAD">
        <w:lastRenderedPageBreak/>
        <w:t>statistics</w:t>
      </w:r>
      <w:r w:rsidRPr="00800CA3">
        <w:t>.</w:t>
      </w:r>
      <w:r w:rsidR="007148FF">
        <w:t xml:space="preserve"> </w:t>
      </w:r>
      <w:r>
        <w:t>These numbers describe the precision</w:t>
      </w:r>
      <w:r w:rsidR="00800CA3">
        <w:t xml:space="preserve"> of the estimate for a certain </w:t>
      </w:r>
      <w:r w:rsidR="00FD7DA0">
        <w:t>confidence level</w:t>
      </w:r>
      <w:r w:rsidR="00222979">
        <w:t>.</w:t>
      </w:r>
    </w:p>
    <w:p w:rsidR="009306E3" w:rsidRDefault="00050C4D" w:rsidP="00BC758C">
      <w:r>
        <w:t>You’ve probably heard something like, “</w:t>
      </w:r>
      <w:r w:rsidR="00800CA3">
        <w:t>The c</w:t>
      </w:r>
      <w:r>
        <w:t>an</w:t>
      </w:r>
      <w:r w:rsidR="005A2F7A">
        <w:t>didate has</w:t>
      </w:r>
      <w:r>
        <w:t xml:space="preserve"> 54 percent of the </w:t>
      </w:r>
      <w:r w:rsidR="005A2F7A">
        <w:t xml:space="preserve">likely </w:t>
      </w:r>
      <w:r>
        <w:t>vote</w:t>
      </w:r>
      <w:r w:rsidR="005A2F7A">
        <w:t>rs</w:t>
      </w:r>
      <w:r w:rsidR="00BC758C">
        <w:t xml:space="preserve">, plus or minus three percent.” </w:t>
      </w:r>
      <w:r w:rsidR="009306E3">
        <w:t xml:space="preserve">The 3% is called the </w:t>
      </w:r>
      <w:r w:rsidR="009306E3" w:rsidRPr="00800CA3">
        <w:rPr>
          <w:b/>
        </w:rPr>
        <w:t>margin of error</w:t>
      </w:r>
      <w:r w:rsidR="009306E3">
        <w:t>, so t</w:t>
      </w:r>
      <w:r>
        <w:t>he true pe</w:t>
      </w:r>
      <w:r w:rsidR="00BC758C">
        <w:t xml:space="preserve">rcentage is somewhere </w:t>
      </w:r>
      <w:r w:rsidR="005A2F7A">
        <w:t>between 51% and 57</w:t>
      </w:r>
      <w:r>
        <w:t>%</w:t>
      </w:r>
      <w:r w:rsidR="005A2F7A">
        <w:t xml:space="preserve">, with a certain </w:t>
      </w:r>
      <w:r w:rsidR="009306E3">
        <w:t>level of confidence</w:t>
      </w:r>
      <w:r w:rsidRPr="005A2F7A">
        <w:t>.</w:t>
      </w:r>
      <w:r w:rsidR="00BC758C">
        <w:t xml:space="preserve"> </w:t>
      </w:r>
      <w:r w:rsidR="00800CA3">
        <w:t xml:space="preserve">To write this as a </w:t>
      </w:r>
      <w:r w:rsidR="00800CA3" w:rsidRPr="00800CA3">
        <w:rPr>
          <w:b/>
        </w:rPr>
        <w:t>confidence interval</w:t>
      </w:r>
      <w:r w:rsidR="00800CA3">
        <w:t>, we</w:t>
      </w:r>
      <w:r w:rsidR="000F048B">
        <w:t xml:space="preserve"> place the numbers in parentheses from smallest to largest, separated by a comma</w:t>
      </w:r>
      <w:r w:rsidR="00BC758C">
        <w:t>: (51%, 57%).</w:t>
      </w:r>
    </w:p>
    <w:p w:rsidR="009306E3" w:rsidRDefault="005A2F7A" w:rsidP="009306E3">
      <w:r>
        <w:t xml:space="preserve">The most common </w:t>
      </w:r>
      <w:r w:rsidRPr="009306E3">
        <w:rPr>
          <w:b/>
        </w:rPr>
        <w:t>confidence level</w:t>
      </w:r>
      <w:r>
        <w:t xml:space="preserve"> is 95%</w:t>
      </w:r>
      <w:r w:rsidR="009306E3">
        <w:t xml:space="preserve">, which means if the poll was conducted </w:t>
      </w:r>
      <w:r w:rsidR="00BC758C">
        <w:t xml:space="preserve">repeatedly, </w:t>
      </w:r>
      <w:r w:rsidR="0040549B">
        <w:t xml:space="preserve">and we made a confidence interval each time, </w:t>
      </w:r>
      <w:r w:rsidR="009306E3">
        <w:t>we would expect the true percentage</w:t>
      </w:r>
      <w:r w:rsidR="00BC758C">
        <w:t>, or parameter,</w:t>
      </w:r>
      <w:r w:rsidR="000F048B">
        <w:t xml:space="preserve"> to fall within our confidence interval </w:t>
      </w:r>
      <w:r w:rsidR="009306E3">
        <w:t>95</w:t>
      </w:r>
      <w:r w:rsidR="00BC758C">
        <w:t xml:space="preserve"> out of 100</w:t>
      </w:r>
      <w:r w:rsidR="009306E3">
        <w:t xml:space="preserve"> times. You </w:t>
      </w:r>
      <w:r>
        <w:t xml:space="preserve">can learn </w:t>
      </w:r>
      <w:r w:rsidR="00BC758C">
        <w:t xml:space="preserve">more on </w:t>
      </w:r>
      <w:r w:rsidR="008B2769">
        <w:t xml:space="preserve">how </w:t>
      </w:r>
      <w:r>
        <w:t xml:space="preserve">to calculate the margin of error </w:t>
      </w:r>
      <w:r w:rsidR="00947EAD">
        <w:t>for different confidence levels</w:t>
      </w:r>
      <w:r w:rsidR="008B2769">
        <w:t xml:space="preserve"> </w:t>
      </w:r>
      <w:r>
        <w:t>in a statistics class.</w:t>
      </w:r>
    </w:p>
    <w:p w:rsidR="009306E3" w:rsidRDefault="009306E3" w:rsidP="009306E3">
      <w:pPr>
        <w:ind w:left="720"/>
      </w:pPr>
      <w:r w:rsidRPr="00222979">
        <w:rPr>
          <w:u w:val="single"/>
        </w:rPr>
        <w:t>Example</w:t>
      </w:r>
      <w:r w:rsidR="00BC758C">
        <w:rPr>
          <w:u w:val="single"/>
        </w:rPr>
        <w:t xml:space="preserve"> 16</w:t>
      </w:r>
      <w:r w:rsidRPr="00463047">
        <w:t>:</w:t>
      </w:r>
      <w:r>
        <w:t xml:space="preserve"> </w:t>
      </w:r>
      <w:r w:rsidR="00DC49D6">
        <w:t>Let</w:t>
      </w:r>
      <w:r w:rsidR="007F2BEA">
        <w:t>’s say we asked a</w:t>
      </w:r>
      <w:r w:rsidR="00DC49D6">
        <w:t xml:space="preserve"> </w:t>
      </w:r>
      <w:r w:rsidR="007F2BEA">
        <w:t xml:space="preserve">random sample of </w:t>
      </w:r>
      <w:r w:rsidR="00235167">
        <w:t>100</w:t>
      </w:r>
      <w:r w:rsidR="00FD7DA0">
        <w:t xml:space="preserve"> students</w:t>
      </w:r>
      <w:r w:rsidR="007F2BEA">
        <w:t xml:space="preserve"> at Portland Community College</w:t>
      </w:r>
      <w:r w:rsidR="00FD7DA0">
        <w:t xml:space="preserve"> </w:t>
      </w:r>
      <w:r w:rsidR="00DC49D6">
        <w:t xml:space="preserve">and </w:t>
      </w:r>
      <w:r w:rsidR="00FD7DA0">
        <w:t>found th</w:t>
      </w:r>
      <w:r w:rsidR="00B42A54">
        <w:t>at they spent an average of $451.32</w:t>
      </w:r>
      <w:r w:rsidR="00FD7DA0">
        <w:t xml:space="preserve"> on books </w:t>
      </w:r>
      <w:r w:rsidR="00DC49D6">
        <w:t>their</w:t>
      </w:r>
      <w:r w:rsidR="00B42A54">
        <w:t xml:space="preserve"> first year, </w:t>
      </w:r>
      <w:r w:rsidR="00BC758C">
        <w:t>plus or minus $85</w:t>
      </w:r>
      <w:r>
        <w:t>.63</w:t>
      </w:r>
      <w:r w:rsidR="00DC49D6">
        <w:t>.</w:t>
      </w:r>
      <w:r>
        <w:t xml:space="preserve"> Write this as a confidence interval, assuming a 95% confidence level.</w:t>
      </w:r>
    </w:p>
    <w:p w:rsidR="005A2F7A" w:rsidRDefault="00DC49D6" w:rsidP="009306E3">
      <w:pPr>
        <w:ind w:left="720"/>
      </w:pPr>
      <w:r>
        <w:t xml:space="preserve">If the margin of error was calculated to be </w:t>
      </w:r>
      <w:r w:rsidR="00FD7DA0">
        <w:t>plus or minus $</w:t>
      </w:r>
      <w:r w:rsidR="00BC758C">
        <w:t>85</w:t>
      </w:r>
      <w:r>
        <w:t>.63, then with a confidence level o</w:t>
      </w:r>
      <w:r w:rsidR="007F2BEA">
        <w:t>f 95% we could say that the average</w:t>
      </w:r>
      <w:r>
        <w:t xml:space="preserve"> </w:t>
      </w:r>
      <w:r w:rsidR="007F2BEA">
        <w:t>amount spent by</w:t>
      </w:r>
      <w:r>
        <w:t xml:space="preserve"> the population is somewhere</w:t>
      </w:r>
      <w:r w:rsidR="005A2F7A">
        <w:t xml:space="preserve"> between $</w:t>
      </w:r>
      <w:r w:rsidR="00B42A54">
        <w:t>424.69</w:t>
      </w:r>
      <w:r w:rsidR="005A2F7A">
        <w:t xml:space="preserve"> and $</w:t>
      </w:r>
      <w:r w:rsidR="00B42A54">
        <w:t>478.26</w:t>
      </w:r>
      <w:r w:rsidR="005A2F7A">
        <w:t xml:space="preserve">. We could also write this as a </w:t>
      </w:r>
      <w:r w:rsidR="005A2F7A" w:rsidRPr="005A2F7A">
        <w:rPr>
          <w:b/>
        </w:rPr>
        <w:t xml:space="preserve">confidence </w:t>
      </w:r>
      <w:r w:rsidRPr="005A2F7A">
        <w:rPr>
          <w:b/>
        </w:rPr>
        <w:t>interval</w:t>
      </w:r>
      <w:r w:rsidR="005A2F7A" w:rsidRPr="005A2F7A">
        <w:t>:</w:t>
      </w:r>
      <w:r w:rsidR="009306E3">
        <w:t xml:space="preserve"> (</w:t>
      </w:r>
      <w:r w:rsidR="00B42A54">
        <w:t>$</w:t>
      </w:r>
      <w:r w:rsidR="00BC758C">
        <w:t>365.69</w:t>
      </w:r>
      <w:r w:rsidR="00B42A54">
        <w:t>,</w:t>
      </w:r>
      <w:r w:rsidR="009306E3">
        <w:t xml:space="preserve"> </w:t>
      </w:r>
      <w:r w:rsidR="00B42A54">
        <w:t>$</w:t>
      </w:r>
      <w:r w:rsidR="00BC758C">
        <w:t>536.95</w:t>
      </w:r>
      <w:r w:rsidR="009306E3">
        <w:t>).</w:t>
      </w:r>
    </w:p>
    <w:p w:rsidR="00050C4D" w:rsidRDefault="00B42A54" w:rsidP="005A2F7A">
      <w:pPr>
        <w:ind w:right="720"/>
      </w:pPr>
      <w:r>
        <w:t>Now we have</w:t>
      </w:r>
      <w:r w:rsidR="008B2769">
        <w:t xml:space="preserve"> come full circle and </w:t>
      </w:r>
      <w:r w:rsidR="00BC758C">
        <w:t xml:space="preserve">seen how we can use </w:t>
      </w:r>
      <w:r w:rsidR="008B2769">
        <w:t xml:space="preserve">data from a sample to estimate the parameter we were interested in for our population. </w:t>
      </w:r>
    </w:p>
    <w:p w:rsidR="00312115" w:rsidRPr="0040549B" w:rsidRDefault="00312115" w:rsidP="00312115">
      <w:pPr>
        <w:rPr>
          <w:sz w:val="8"/>
        </w:rPr>
      </w:pPr>
      <w:bookmarkStart w:id="12" w:name="_Toc227057939"/>
      <w:bookmarkStart w:id="13" w:name="_Toc227143139"/>
    </w:p>
    <w:p w:rsidR="00050C4D" w:rsidRPr="00AA1822" w:rsidRDefault="00050C4D" w:rsidP="00DA2096">
      <w:pPr>
        <w:pStyle w:val="Heading3"/>
      </w:pPr>
      <w:r w:rsidRPr="00AA1822">
        <w:t>Exercises</w:t>
      </w:r>
      <w:bookmarkEnd w:id="12"/>
      <w:bookmarkEnd w:id="13"/>
      <w:r w:rsidR="00222979">
        <w:t xml:space="preserve"> 3.1</w:t>
      </w:r>
    </w:p>
    <w:p w:rsidR="00050C4D" w:rsidRPr="00AA1822" w:rsidRDefault="00050C4D" w:rsidP="00A85BE0">
      <w:pPr>
        <w:numPr>
          <w:ilvl w:val="0"/>
          <w:numId w:val="5"/>
        </w:numPr>
        <w:spacing w:after="0" w:line="240" w:lineRule="auto"/>
        <w:ind w:right="720"/>
      </w:pPr>
      <w:r w:rsidRPr="00AA1822">
        <w:t>A political scientist surveys 28 of the current 106 representatives in a state's congress. Of them, 14 said they were supporting a new education bill, 12 said there were not supporting the bill, and 2 were undecided.</w:t>
      </w:r>
    </w:p>
    <w:p w:rsidR="00050C4D" w:rsidRPr="00AA1822" w:rsidRDefault="00050C4D" w:rsidP="00A85BE0">
      <w:pPr>
        <w:numPr>
          <w:ilvl w:val="1"/>
          <w:numId w:val="5"/>
        </w:numPr>
        <w:spacing w:after="0" w:line="240" w:lineRule="auto"/>
        <w:ind w:right="720"/>
      </w:pPr>
      <w:r w:rsidRPr="00AA1822">
        <w:t>W</w:t>
      </w:r>
      <w:r w:rsidR="00790310">
        <w:t>ho</w:t>
      </w:r>
      <w:r w:rsidRPr="00AA1822">
        <w:t xml:space="preserve"> is the population of this survey?</w:t>
      </w:r>
    </w:p>
    <w:p w:rsidR="00050C4D" w:rsidRPr="00AA1822" w:rsidRDefault="00050C4D" w:rsidP="00A85BE0">
      <w:pPr>
        <w:numPr>
          <w:ilvl w:val="1"/>
          <w:numId w:val="5"/>
        </w:numPr>
        <w:spacing w:after="0" w:line="240" w:lineRule="auto"/>
        <w:ind w:right="720"/>
      </w:pPr>
      <w:r w:rsidRPr="00AA1822">
        <w:t>What is the size of the population?</w:t>
      </w:r>
    </w:p>
    <w:p w:rsidR="00050C4D" w:rsidRPr="00AA1822" w:rsidRDefault="00050C4D" w:rsidP="00A85BE0">
      <w:pPr>
        <w:numPr>
          <w:ilvl w:val="1"/>
          <w:numId w:val="5"/>
        </w:numPr>
        <w:spacing w:after="0" w:line="240" w:lineRule="auto"/>
        <w:ind w:right="720"/>
      </w:pPr>
      <w:r w:rsidRPr="00AA1822">
        <w:t>What is the size of the sample?</w:t>
      </w:r>
    </w:p>
    <w:p w:rsidR="00050C4D" w:rsidRPr="00AA1822" w:rsidRDefault="001479FE" w:rsidP="00A85BE0">
      <w:pPr>
        <w:numPr>
          <w:ilvl w:val="1"/>
          <w:numId w:val="5"/>
        </w:numPr>
        <w:spacing w:after="0" w:line="240" w:lineRule="auto"/>
        <w:ind w:right="720"/>
      </w:pPr>
      <w:r>
        <w:t xml:space="preserve">Give the </w:t>
      </w:r>
      <w:r w:rsidR="001F4804">
        <w:t>statistic for the percentage</w:t>
      </w:r>
      <w:r>
        <w:t xml:space="preserve"> of representatives</w:t>
      </w:r>
      <w:r w:rsidR="00050C4D" w:rsidRPr="00AA1822">
        <w:t xml:space="preserve"> surveyed who said they were supporting the education bill.</w:t>
      </w:r>
    </w:p>
    <w:p w:rsidR="00A14E33" w:rsidRDefault="001479FE" w:rsidP="00A14E33">
      <w:pPr>
        <w:numPr>
          <w:ilvl w:val="1"/>
          <w:numId w:val="5"/>
        </w:numPr>
        <w:spacing w:after="0" w:line="240" w:lineRule="auto"/>
        <w:ind w:right="720"/>
      </w:pPr>
      <w:r>
        <w:t xml:space="preserve">If the margin of error was 5%, give the confidence interval for the percentage of representatives we </w:t>
      </w:r>
      <w:r w:rsidR="00050C4D" w:rsidRPr="00AA1822">
        <w:t>might</w:t>
      </w:r>
      <w:r w:rsidR="00790310">
        <w:t xml:space="preserve"> we</w:t>
      </w:r>
      <w:r w:rsidR="00050C4D" w:rsidRPr="00AA1822">
        <w:t xml:space="preserve"> expec</w:t>
      </w:r>
      <w:r>
        <w:t>t to support the education bill.</w:t>
      </w:r>
    </w:p>
    <w:p w:rsidR="001479FE" w:rsidRPr="00AA1822" w:rsidRDefault="001479FE" w:rsidP="001479FE">
      <w:pPr>
        <w:spacing w:after="0" w:line="240" w:lineRule="auto"/>
        <w:ind w:left="1440" w:right="720"/>
      </w:pPr>
    </w:p>
    <w:p w:rsidR="00050C4D" w:rsidRPr="00AA1822" w:rsidRDefault="00050C4D" w:rsidP="00A85BE0">
      <w:pPr>
        <w:numPr>
          <w:ilvl w:val="0"/>
          <w:numId w:val="5"/>
        </w:numPr>
        <w:spacing w:after="0" w:line="240" w:lineRule="auto"/>
        <w:ind w:right="720"/>
      </w:pPr>
      <w:r w:rsidRPr="00AA1822">
        <w:t>The city of Raleigh has 9</w:t>
      </w:r>
      <w:r w:rsidR="00790310">
        <w:t>,</w:t>
      </w:r>
      <w:r w:rsidRPr="00AA1822">
        <w:t xml:space="preserve">500 registered voters. There are two candidates for city council in an upcoming election: Brown and </w:t>
      </w:r>
      <w:proofErr w:type="spellStart"/>
      <w:r w:rsidRPr="00AA1822">
        <w:t>Feliz</w:t>
      </w:r>
      <w:proofErr w:type="spellEnd"/>
      <w:r w:rsidRPr="00AA1822">
        <w:t xml:space="preserve">. The day before the election, a telephone poll of 350 randomly selected registered voters was conducted. 112 said they'd vote for Brown, 207 said they'd vote for </w:t>
      </w:r>
      <w:proofErr w:type="spellStart"/>
      <w:r w:rsidRPr="00AA1822">
        <w:t>Feliz</w:t>
      </w:r>
      <w:proofErr w:type="spellEnd"/>
      <w:r w:rsidRPr="00AA1822">
        <w:t>, and 31 were undecided.</w:t>
      </w:r>
    </w:p>
    <w:p w:rsidR="00050C4D" w:rsidRPr="00AA1822" w:rsidRDefault="00050C4D" w:rsidP="00A85BE0">
      <w:pPr>
        <w:numPr>
          <w:ilvl w:val="1"/>
          <w:numId w:val="5"/>
        </w:numPr>
        <w:spacing w:after="0" w:line="240" w:lineRule="auto"/>
        <w:ind w:right="720"/>
      </w:pPr>
      <w:r w:rsidRPr="00AA1822">
        <w:t>Wh</w:t>
      </w:r>
      <w:r w:rsidR="00790310">
        <w:t xml:space="preserve">o is </w:t>
      </w:r>
      <w:r w:rsidRPr="00AA1822">
        <w:t>the population of this survey?</w:t>
      </w:r>
    </w:p>
    <w:p w:rsidR="00050C4D" w:rsidRPr="00AA1822" w:rsidRDefault="00050C4D" w:rsidP="00A85BE0">
      <w:pPr>
        <w:numPr>
          <w:ilvl w:val="1"/>
          <w:numId w:val="5"/>
        </w:numPr>
        <w:spacing w:after="0" w:line="240" w:lineRule="auto"/>
        <w:ind w:right="720"/>
      </w:pPr>
      <w:r w:rsidRPr="00AA1822">
        <w:lastRenderedPageBreak/>
        <w:t>What is the size of the population?</w:t>
      </w:r>
    </w:p>
    <w:p w:rsidR="00050C4D" w:rsidRPr="00AA1822" w:rsidRDefault="00050C4D" w:rsidP="00A85BE0">
      <w:pPr>
        <w:numPr>
          <w:ilvl w:val="1"/>
          <w:numId w:val="5"/>
        </w:numPr>
        <w:spacing w:after="0" w:line="240" w:lineRule="auto"/>
        <w:ind w:right="720"/>
      </w:pPr>
      <w:r w:rsidRPr="00AA1822">
        <w:t>What is the size of the sample?</w:t>
      </w:r>
    </w:p>
    <w:p w:rsidR="00050C4D" w:rsidRPr="00AA1822" w:rsidRDefault="001479FE" w:rsidP="00A85BE0">
      <w:pPr>
        <w:numPr>
          <w:ilvl w:val="1"/>
          <w:numId w:val="5"/>
        </w:numPr>
        <w:spacing w:after="0" w:line="240" w:lineRule="auto"/>
        <w:ind w:right="720"/>
      </w:pPr>
      <w:r>
        <w:t>Give the</w:t>
      </w:r>
      <w:r w:rsidR="00050C4D" w:rsidRPr="00AA1822">
        <w:t xml:space="preserve"> statistic for the p</w:t>
      </w:r>
      <w:r w:rsidR="007E2070">
        <w:t>ercentage</w:t>
      </w:r>
      <w:r w:rsidR="00050C4D" w:rsidRPr="00AA1822">
        <w:t xml:space="preserve"> of voters surveyed who said they'd vote for Brown.</w:t>
      </w:r>
    </w:p>
    <w:p w:rsidR="001479FE" w:rsidRDefault="001479FE" w:rsidP="001479FE">
      <w:pPr>
        <w:numPr>
          <w:ilvl w:val="1"/>
          <w:numId w:val="5"/>
        </w:numPr>
        <w:spacing w:after="0" w:line="240" w:lineRule="auto"/>
        <w:ind w:right="720"/>
      </w:pPr>
      <w:r>
        <w:t xml:space="preserve">If the margin of error was 3.5%, give the confidence interval for the percentage of voters surveyed that we </w:t>
      </w:r>
      <w:r w:rsidRPr="00AA1822">
        <w:t>might</w:t>
      </w:r>
      <w:r>
        <w:t xml:space="preserve"> we</w:t>
      </w:r>
      <w:r w:rsidRPr="00AA1822">
        <w:t xml:space="preserve"> expe</w:t>
      </w:r>
      <w:r>
        <w:t>ct to vote for Brown.</w:t>
      </w:r>
    </w:p>
    <w:p w:rsidR="00790310" w:rsidRDefault="00790310" w:rsidP="00790310">
      <w:pPr>
        <w:spacing w:after="0" w:line="240" w:lineRule="auto"/>
        <w:ind w:left="1440" w:right="720"/>
      </w:pPr>
    </w:p>
    <w:p w:rsidR="00050C4D" w:rsidRDefault="00050C4D" w:rsidP="00A85BE0">
      <w:pPr>
        <w:pStyle w:val="TryitNowbody"/>
        <w:numPr>
          <w:ilvl w:val="0"/>
          <w:numId w:val="5"/>
        </w:numPr>
        <w:pBdr>
          <w:bottom w:val="none" w:sz="0" w:space="0" w:color="auto"/>
        </w:pBdr>
        <w:ind w:right="720"/>
        <w:rPr>
          <w:rFonts w:ascii="Cambria Math" w:hAnsi="Cambria Math"/>
        </w:rPr>
      </w:pPr>
      <w:r w:rsidRPr="00AA1822">
        <w:rPr>
          <w:rFonts w:ascii="Cambria Math" w:hAnsi="Cambria Math"/>
        </w:rPr>
        <w:t xml:space="preserve">To determine the average length of trout in a lake, researchers catch 20 fish and measure them. </w:t>
      </w:r>
      <w:r w:rsidR="00790310">
        <w:rPr>
          <w:rFonts w:ascii="Cambria Math" w:hAnsi="Cambria Math"/>
        </w:rPr>
        <w:t xml:space="preserve">Describe the </w:t>
      </w:r>
      <w:r w:rsidR="001479FE">
        <w:rPr>
          <w:rFonts w:ascii="Cambria Math" w:hAnsi="Cambria Math"/>
        </w:rPr>
        <w:t xml:space="preserve">population and sample </w:t>
      </w:r>
      <w:r w:rsidR="00790310">
        <w:rPr>
          <w:rFonts w:ascii="Cambria Math" w:hAnsi="Cambria Math"/>
        </w:rPr>
        <w:t>of</w:t>
      </w:r>
      <w:r w:rsidRPr="00AA1822">
        <w:rPr>
          <w:rFonts w:ascii="Cambria Math" w:hAnsi="Cambria Math"/>
        </w:rPr>
        <w:t xml:space="preserve"> </w:t>
      </w:r>
      <w:r w:rsidR="00790310">
        <w:rPr>
          <w:rFonts w:ascii="Cambria Math" w:hAnsi="Cambria Math"/>
        </w:rPr>
        <w:t>this study.</w:t>
      </w:r>
    </w:p>
    <w:p w:rsidR="00307FFA" w:rsidRPr="00AA1822" w:rsidRDefault="00307FFA" w:rsidP="00307FFA">
      <w:pPr>
        <w:pStyle w:val="TryitNowbody"/>
        <w:pBdr>
          <w:bottom w:val="none" w:sz="0" w:space="0" w:color="auto"/>
        </w:pBdr>
        <w:ind w:left="720" w:right="720"/>
        <w:rPr>
          <w:rFonts w:ascii="Cambria Math" w:hAnsi="Cambria Math"/>
        </w:rPr>
      </w:pPr>
    </w:p>
    <w:p w:rsidR="00050C4D" w:rsidRDefault="00050C4D" w:rsidP="00050C4D">
      <w:pPr>
        <w:pStyle w:val="TryitNowbody"/>
        <w:numPr>
          <w:ilvl w:val="0"/>
          <w:numId w:val="5"/>
        </w:numPr>
        <w:pBdr>
          <w:bottom w:val="none" w:sz="0" w:space="0" w:color="auto"/>
        </w:pBdr>
        <w:ind w:right="720"/>
        <w:rPr>
          <w:rFonts w:ascii="Cambria Math" w:hAnsi="Cambria Math"/>
        </w:rPr>
      </w:pPr>
      <w:r w:rsidRPr="00AA1822">
        <w:rPr>
          <w:rFonts w:ascii="Cambria Math" w:hAnsi="Cambria Math"/>
        </w:rPr>
        <w:t xml:space="preserve">A college reports that the average age of their students is 28 years old. Is this a </w:t>
      </w:r>
      <w:r w:rsidR="001479FE">
        <w:rPr>
          <w:rFonts w:ascii="Cambria Math" w:hAnsi="Cambria Math"/>
        </w:rPr>
        <w:t xml:space="preserve">parameter or a </w:t>
      </w:r>
      <w:r w:rsidRPr="00AA1822">
        <w:rPr>
          <w:rFonts w:ascii="Cambria Math" w:hAnsi="Cambria Math"/>
        </w:rPr>
        <w:t>statistic?</w:t>
      </w:r>
    </w:p>
    <w:p w:rsidR="00A14E33" w:rsidRPr="00A14E33" w:rsidRDefault="00A14E33" w:rsidP="00A14E33">
      <w:pPr>
        <w:pStyle w:val="TryitNowbody"/>
        <w:pBdr>
          <w:bottom w:val="none" w:sz="0" w:space="0" w:color="auto"/>
        </w:pBdr>
        <w:ind w:left="720" w:right="720"/>
        <w:rPr>
          <w:rFonts w:ascii="Cambria Math" w:hAnsi="Cambria Math"/>
        </w:rPr>
      </w:pPr>
    </w:p>
    <w:p w:rsidR="00A70386" w:rsidRDefault="00A70386" w:rsidP="00A70386">
      <w:pPr>
        <w:numPr>
          <w:ilvl w:val="0"/>
          <w:numId w:val="5"/>
        </w:numPr>
        <w:spacing w:after="0" w:line="240" w:lineRule="auto"/>
        <w:ind w:right="720"/>
      </w:pPr>
      <w:r>
        <w:t>Which sampling method is being described</w:t>
      </w:r>
      <w:r w:rsidRPr="00AA1822">
        <w:t>?</w:t>
      </w:r>
    </w:p>
    <w:p w:rsidR="00A70386" w:rsidRDefault="00A70386" w:rsidP="00A70386">
      <w:pPr>
        <w:numPr>
          <w:ilvl w:val="1"/>
          <w:numId w:val="5"/>
        </w:numPr>
        <w:spacing w:after="0" w:line="240" w:lineRule="auto"/>
        <w:ind w:right="720"/>
      </w:pPr>
      <w:r w:rsidRPr="00AA1822">
        <w:t xml:space="preserve">In a study, the sample is chosen by separating all cars by size and selecting 10 of each size grouping.  </w:t>
      </w:r>
    </w:p>
    <w:p w:rsidR="00A70386" w:rsidRDefault="00A70386" w:rsidP="00A70386">
      <w:pPr>
        <w:numPr>
          <w:ilvl w:val="1"/>
          <w:numId w:val="5"/>
        </w:numPr>
        <w:spacing w:after="0" w:line="240" w:lineRule="auto"/>
        <w:ind w:right="720"/>
      </w:pPr>
      <w:r w:rsidRPr="00AA1822">
        <w:t xml:space="preserve">In a study, the sample is chosen by writing everyone’s name on a playing card, shuffling the deck, then choosing the top 20 cards.  </w:t>
      </w:r>
    </w:p>
    <w:p w:rsidR="00A70386" w:rsidRDefault="00A70386" w:rsidP="00A70386">
      <w:pPr>
        <w:numPr>
          <w:ilvl w:val="1"/>
          <w:numId w:val="5"/>
        </w:numPr>
        <w:spacing w:after="0" w:line="240" w:lineRule="auto"/>
        <w:ind w:right="720"/>
      </w:pPr>
      <w:r w:rsidRPr="00B60BBC">
        <w:t>Every 4th person</w:t>
      </w:r>
      <w:r w:rsidR="001479FE">
        <w:t xml:space="preserve"> on the class roster was </w:t>
      </w:r>
      <w:r w:rsidRPr="00B60BBC">
        <w:t>selected</w:t>
      </w:r>
      <w:r>
        <w:t>.</w:t>
      </w:r>
    </w:p>
    <w:p w:rsidR="00A70386" w:rsidRDefault="00A70386" w:rsidP="00A70386">
      <w:pPr>
        <w:spacing w:after="0" w:line="240" w:lineRule="auto"/>
        <w:ind w:left="1440" w:right="720"/>
      </w:pPr>
    </w:p>
    <w:p w:rsidR="00A70386" w:rsidRDefault="00A70386" w:rsidP="00A70386">
      <w:pPr>
        <w:numPr>
          <w:ilvl w:val="0"/>
          <w:numId w:val="5"/>
        </w:numPr>
        <w:spacing w:after="0" w:line="240" w:lineRule="auto"/>
        <w:ind w:right="720"/>
      </w:pPr>
      <w:r>
        <w:t>Which sampling method is being described</w:t>
      </w:r>
      <w:r w:rsidRPr="00AA1822">
        <w:t>?</w:t>
      </w:r>
    </w:p>
    <w:p w:rsidR="00A70386" w:rsidRDefault="00A70386" w:rsidP="00A70386">
      <w:pPr>
        <w:numPr>
          <w:ilvl w:val="1"/>
          <w:numId w:val="5"/>
        </w:numPr>
        <w:spacing w:after="0" w:line="240" w:lineRule="auto"/>
        <w:ind w:right="720"/>
      </w:pPr>
      <w:r w:rsidRPr="00B60BBC">
        <w:t xml:space="preserve">A sample was selected to contain 25 </w:t>
      </w:r>
      <w:r>
        <w:t>people aged 18-34 and 30 people aged 35-70.</w:t>
      </w:r>
    </w:p>
    <w:p w:rsidR="00A70386" w:rsidRDefault="00A70386" w:rsidP="00A70386">
      <w:pPr>
        <w:numPr>
          <w:ilvl w:val="1"/>
          <w:numId w:val="5"/>
        </w:numPr>
        <w:spacing w:after="0" w:line="240" w:lineRule="auto"/>
        <w:ind w:right="720"/>
      </w:pPr>
      <w:r w:rsidRPr="00B60BBC">
        <w:t xml:space="preserve">Viewers of a new show are asked to </w:t>
      </w:r>
      <w:r>
        <w:t xml:space="preserve">respond to a poll on the </w:t>
      </w:r>
      <w:r w:rsidRPr="00B60BBC">
        <w:t xml:space="preserve">show’s website. </w:t>
      </w:r>
    </w:p>
    <w:p w:rsidR="00A70386" w:rsidRDefault="00A70386" w:rsidP="00A70386">
      <w:pPr>
        <w:numPr>
          <w:ilvl w:val="1"/>
          <w:numId w:val="5"/>
        </w:numPr>
        <w:spacing w:after="0" w:line="240" w:lineRule="auto"/>
        <w:ind w:right="720"/>
      </w:pPr>
      <w:r w:rsidRPr="00B60BBC">
        <w:t>To survey voters in a town, a polling company randomly selects</w:t>
      </w:r>
      <w:r>
        <w:t xml:space="preserve"> </w:t>
      </w:r>
      <w:r w:rsidR="001479FE">
        <w:t>100 addresses from a database a</w:t>
      </w:r>
      <w:r>
        <w:t>nd inter</w:t>
      </w:r>
      <w:r w:rsidRPr="00B60BBC">
        <w:t xml:space="preserve">views </w:t>
      </w:r>
      <w:r>
        <w:t>those residents</w:t>
      </w:r>
      <w:r w:rsidRPr="00B60BBC">
        <w:t>.</w:t>
      </w:r>
      <w:r w:rsidRPr="00B60BBC">
        <w:br/>
      </w:r>
    </w:p>
    <w:p w:rsidR="00050C4D" w:rsidRDefault="00050C4D" w:rsidP="00A85BE0">
      <w:pPr>
        <w:numPr>
          <w:ilvl w:val="0"/>
          <w:numId w:val="5"/>
        </w:numPr>
        <w:spacing w:after="0" w:line="240" w:lineRule="auto"/>
        <w:ind w:right="720"/>
      </w:pPr>
      <w:r w:rsidRPr="00AA1822">
        <w:t xml:space="preserve">Identify the most relevant source of bias in </w:t>
      </w:r>
      <w:r w:rsidR="001479FE">
        <w:t>each situation.</w:t>
      </w:r>
      <w:r w:rsidRPr="00AA1822">
        <w:t xml:space="preserve">  </w:t>
      </w:r>
    </w:p>
    <w:p w:rsidR="00050C4D" w:rsidRDefault="00050C4D" w:rsidP="00A85BE0">
      <w:pPr>
        <w:numPr>
          <w:ilvl w:val="1"/>
          <w:numId w:val="5"/>
        </w:numPr>
        <w:spacing w:after="0" w:line="240" w:lineRule="auto"/>
        <w:ind w:right="720"/>
      </w:pPr>
      <w:r w:rsidRPr="00AA1822">
        <w:t>A survey asks the following: Should the mall prohibit loud and annoying rock music in clothing stores catering to teenagers?</w:t>
      </w:r>
    </w:p>
    <w:p w:rsidR="00050C4D" w:rsidRDefault="00050C4D" w:rsidP="00A85BE0">
      <w:pPr>
        <w:numPr>
          <w:ilvl w:val="1"/>
          <w:numId w:val="5"/>
        </w:numPr>
        <w:spacing w:after="0" w:line="240" w:lineRule="auto"/>
        <w:ind w:right="720"/>
      </w:pPr>
      <w:r w:rsidRPr="00606342">
        <w:t>To determine opinions on voter support for a downtown renovation project, a surveyor randomly questions people working in downtown businesses.</w:t>
      </w:r>
    </w:p>
    <w:p w:rsidR="00050C4D" w:rsidRDefault="00050C4D" w:rsidP="00A85BE0">
      <w:pPr>
        <w:numPr>
          <w:ilvl w:val="1"/>
          <w:numId w:val="5"/>
        </w:numPr>
        <w:spacing w:after="0" w:line="240" w:lineRule="auto"/>
        <w:ind w:right="720"/>
      </w:pPr>
      <w:r w:rsidRPr="00606342">
        <w:t>A survey asks people to report their actual income and the income they reported on their IRS tax form.</w:t>
      </w:r>
    </w:p>
    <w:p w:rsidR="00A14E33" w:rsidRDefault="00050C4D" w:rsidP="00A14E33">
      <w:pPr>
        <w:numPr>
          <w:ilvl w:val="1"/>
          <w:numId w:val="5"/>
        </w:numPr>
        <w:spacing w:after="0" w:line="240" w:lineRule="auto"/>
        <w:ind w:right="720"/>
      </w:pPr>
      <w:r w:rsidRPr="00606342">
        <w:t>A survey randomly calls people from the phone book and asks them to answer a long series of questions.</w:t>
      </w:r>
      <w:r w:rsidR="00A14E33" w:rsidRPr="004C191C">
        <w:t xml:space="preserve"> </w:t>
      </w:r>
    </w:p>
    <w:p w:rsidR="00A14E33" w:rsidRDefault="00A14E33" w:rsidP="00A14E33">
      <w:pPr>
        <w:numPr>
          <w:ilvl w:val="1"/>
          <w:numId w:val="5"/>
        </w:numPr>
        <w:spacing w:after="0" w:line="240" w:lineRule="auto"/>
        <w:ind w:right="720"/>
      </w:pPr>
      <w:r w:rsidRPr="004C191C">
        <w:t>The Beef Council releases a study stating that consuming red meat poses little cardiovascular risk.</w:t>
      </w:r>
    </w:p>
    <w:p w:rsidR="00790310" w:rsidRDefault="00A14E33" w:rsidP="00790310">
      <w:pPr>
        <w:numPr>
          <w:ilvl w:val="1"/>
          <w:numId w:val="5"/>
        </w:numPr>
        <w:spacing w:after="0" w:line="240" w:lineRule="auto"/>
        <w:ind w:right="720"/>
      </w:pPr>
      <w:r w:rsidRPr="004C191C">
        <w:t xml:space="preserve"> A poll asks</w:t>
      </w:r>
      <w:r>
        <w:t>,</w:t>
      </w:r>
      <w:r w:rsidRPr="004C191C">
        <w:t xml:space="preserve"> “Do you support a new transportation tax, or would you prefer to see our public transportation system fall apart?”</w:t>
      </w:r>
    </w:p>
    <w:p w:rsidR="00A14E33" w:rsidRDefault="00A14E33" w:rsidP="00790310">
      <w:pPr>
        <w:spacing w:after="0" w:line="240" w:lineRule="auto"/>
        <w:ind w:left="1440" w:right="720"/>
      </w:pPr>
    </w:p>
    <w:p w:rsidR="00132C75" w:rsidRDefault="00132C75">
      <w:r>
        <w:br w:type="page"/>
      </w:r>
    </w:p>
    <w:p w:rsidR="00050C4D" w:rsidRDefault="00050C4D" w:rsidP="00790310">
      <w:pPr>
        <w:numPr>
          <w:ilvl w:val="0"/>
          <w:numId w:val="5"/>
        </w:numPr>
        <w:spacing w:after="0" w:line="240" w:lineRule="auto"/>
        <w:ind w:right="720"/>
      </w:pPr>
      <w:r w:rsidRPr="00AA1822">
        <w:lastRenderedPageBreak/>
        <w:t xml:space="preserve">Identify the most relevant source of bias in </w:t>
      </w:r>
      <w:r w:rsidR="001479FE">
        <w:t>each situation.</w:t>
      </w:r>
      <w:r w:rsidRPr="00AA1822">
        <w:t xml:space="preserve">  </w:t>
      </w:r>
    </w:p>
    <w:p w:rsidR="00050C4D" w:rsidRDefault="00050C4D" w:rsidP="00A85BE0">
      <w:pPr>
        <w:numPr>
          <w:ilvl w:val="1"/>
          <w:numId w:val="5"/>
        </w:numPr>
        <w:spacing w:after="0" w:line="240" w:lineRule="auto"/>
        <w:ind w:right="720"/>
      </w:pPr>
      <w:r w:rsidRPr="00AA1822">
        <w:t>A survey asks the following: Should the death penalty be permitted if innocent people might die?</w:t>
      </w:r>
    </w:p>
    <w:p w:rsidR="00050C4D" w:rsidRDefault="00050C4D" w:rsidP="00A85BE0">
      <w:pPr>
        <w:numPr>
          <w:ilvl w:val="1"/>
          <w:numId w:val="5"/>
        </w:numPr>
        <w:spacing w:after="0" w:line="240" w:lineRule="auto"/>
        <w:ind w:right="720"/>
      </w:pPr>
      <w:r w:rsidRPr="00606342">
        <w:t xml:space="preserve">A study seeks to investigate whether a new pain medication is safe to market to the public. They test by randomly selecting 300 </w:t>
      </w:r>
      <w:r w:rsidR="00790310">
        <w:t xml:space="preserve">people who identify as </w:t>
      </w:r>
      <w:r w:rsidRPr="00606342">
        <w:t xml:space="preserve">men from a set of volunteers.   </w:t>
      </w:r>
    </w:p>
    <w:p w:rsidR="00050C4D" w:rsidRDefault="00050C4D" w:rsidP="00A85BE0">
      <w:pPr>
        <w:numPr>
          <w:ilvl w:val="1"/>
          <w:numId w:val="5"/>
        </w:numPr>
        <w:spacing w:after="0" w:line="240" w:lineRule="auto"/>
        <w:ind w:right="720"/>
      </w:pPr>
      <w:r w:rsidRPr="004C191C">
        <w:t>A survey asks how many sexual partners a person has had in the last year</w:t>
      </w:r>
      <w:r w:rsidR="00A14E33">
        <w:t>.</w:t>
      </w:r>
    </w:p>
    <w:p w:rsidR="00050C4D" w:rsidRDefault="00050C4D" w:rsidP="00A85BE0">
      <w:pPr>
        <w:numPr>
          <w:ilvl w:val="1"/>
          <w:numId w:val="5"/>
        </w:numPr>
        <w:spacing w:after="0" w:line="240" w:lineRule="auto"/>
        <w:ind w:right="720"/>
      </w:pPr>
      <w:r w:rsidRPr="004C191C">
        <w:t xml:space="preserve">A radio station asks </w:t>
      </w:r>
      <w:r w:rsidR="00A14E33">
        <w:t xml:space="preserve">listeners to phone in their response to </w:t>
      </w:r>
      <w:r w:rsidRPr="004C191C">
        <w:t>a daily poll.</w:t>
      </w:r>
    </w:p>
    <w:p w:rsidR="00050C4D" w:rsidRDefault="00050C4D" w:rsidP="00A85BE0">
      <w:pPr>
        <w:numPr>
          <w:ilvl w:val="1"/>
          <w:numId w:val="5"/>
        </w:numPr>
        <w:spacing w:after="0" w:line="240" w:lineRule="auto"/>
        <w:ind w:right="720"/>
      </w:pPr>
      <w:r w:rsidRPr="004C191C">
        <w:t>A substitute teacher wants to know how students in the class did on their last test. The teacher asks the 10 students sitting in the front row to state their latest test score.</w:t>
      </w:r>
    </w:p>
    <w:p w:rsidR="00050C4D" w:rsidRDefault="00050C4D" w:rsidP="00050C4D">
      <w:pPr>
        <w:numPr>
          <w:ilvl w:val="1"/>
          <w:numId w:val="5"/>
        </w:numPr>
        <w:spacing w:after="0" w:line="240" w:lineRule="auto"/>
        <w:ind w:right="720"/>
      </w:pPr>
      <w:r w:rsidRPr="004C191C">
        <w:t>High school students are asked if they have consumed alcohol in the last two weeks.</w:t>
      </w:r>
    </w:p>
    <w:p w:rsidR="00050C4D" w:rsidRPr="00B60BBC" w:rsidRDefault="00050C4D" w:rsidP="00A70386">
      <w:pPr>
        <w:spacing w:after="0" w:line="240" w:lineRule="auto"/>
        <w:ind w:left="1440" w:right="720"/>
      </w:pPr>
    </w:p>
    <w:p w:rsidR="00050C4D" w:rsidRPr="00606342" w:rsidRDefault="001479FE" w:rsidP="00E71E4C">
      <w:pPr>
        <w:pStyle w:val="ListParagraph"/>
        <w:numPr>
          <w:ilvl w:val="0"/>
          <w:numId w:val="5"/>
        </w:numPr>
      </w:pPr>
      <w:r>
        <w:t xml:space="preserve">Identify whether each situation describes </w:t>
      </w:r>
      <w:r w:rsidR="00050C4D" w:rsidRPr="00606342">
        <w:t>an observa</w:t>
      </w:r>
      <w:r>
        <w:t>tional study or an experiment.</w:t>
      </w:r>
    </w:p>
    <w:p w:rsidR="00050C4D" w:rsidRDefault="00050C4D" w:rsidP="00116702">
      <w:pPr>
        <w:pStyle w:val="ListParagraph"/>
        <w:numPr>
          <w:ilvl w:val="1"/>
          <w:numId w:val="20"/>
        </w:numPr>
      </w:pPr>
      <w:r w:rsidRPr="00AA1822">
        <w:t>The temperature on randomly selected days throughout the year was measured.</w:t>
      </w:r>
    </w:p>
    <w:p w:rsidR="00050C4D" w:rsidRDefault="00E71E4C" w:rsidP="00116702">
      <w:pPr>
        <w:pStyle w:val="ListParagraph"/>
        <w:numPr>
          <w:ilvl w:val="1"/>
          <w:numId w:val="20"/>
        </w:numPr>
      </w:pPr>
      <w:r>
        <w:t xml:space="preserve">One group of </w:t>
      </w:r>
      <w:r w:rsidR="00050C4D" w:rsidRPr="00606342">
        <w:t>students</w:t>
      </w:r>
      <w:r>
        <w:t xml:space="preserve"> listened to music and another group did not while they took a test and their scores were recorded.</w:t>
      </w:r>
    </w:p>
    <w:p w:rsidR="00050C4D" w:rsidRDefault="00050C4D" w:rsidP="00116702">
      <w:pPr>
        <w:pStyle w:val="ListParagraph"/>
        <w:numPr>
          <w:ilvl w:val="1"/>
          <w:numId w:val="20"/>
        </w:numPr>
      </w:pPr>
      <w:r w:rsidRPr="00AA1822">
        <w:t>The weights of 30 randomly selected people are measured</w:t>
      </w:r>
      <w:r w:rsidR="00E71E4C">
        <w:t>.</w:t>
      </w:r>
    </w:p>
    <w:p w:rsidR="00E71E4C" w:rsidRDefault="00E71E4C" w:rsidP="00E71E4C">
      <w:pPr>
        <w:pStyle w:val="ListParagraph"/>
        <w:ind w:left="1440"/>
      </w:pPr>
    </w:p>
    <w:p w:rsidR="001479FE" w:rsidRPr="00606342" w:rsidRDefault="001479FE" w:rsidP="001479FE">
      <w:pPr>
        <w:pStyle w:val="ListParagraph"/>
        <w:numPr>
          <w:ilvl w:val="0"/>
          <w:numId w:val="5"/>
        </w:numPr>
      </w:pPr>
      <w:r>
        <w:t xml:space="preserve">Identify whether each situation describes </w:t>
      </w:r>
      <w:r w:rsidRPr="00606342">
        <w:t>an observa</w:t>
      </w:r>
      <w:r>
        <w:t>tional study or an experiment.</w:t>
      </w:r>
    </w:p>
    <w:p w:rsidR="00050C4D" w:rsidRPr="00AA1822" w:rsidRDefault="00050C4D" w:rsidP="00116702">
      <w:pPr>
        <w:pStyle w:val="ListParagraph"/>
        <w:numPr>
          <w:ilvl w:val="0"/>
          <w:numId w:val="22"/>
        </w:numPr>
      </w:pPr>
      <w:r w:rsidRPr="00AA1822">
        <w:t>Subjects are asked to do 20 jumping jacks, and then their heart rates are measured</w:t>
      </w:r>
      <w:r w:rsidR="00E71E4C">
        <w:t>.</w:t>
      </w:r>
    </w:p>
    <w:p w:rsidR="00E71E4C" w:rsidRDefault="00050C4D" w:rsidP="00116702">
      <w:pPr>
        <w:pStyle w:val="ListParagraph"/>
        <w:numPr>
          <w:ilvl w:val="0"/>
          <w:numId w:val="22"/>
        </w:numPr>
      </w:pPr>
      <w:r w:rsidRPr="00AA1822">
        <w:t>Twenty coffee drinkers and twenty tea drinkers are given a concentration test</w:t>
      </w:r>
      <w:r>
        <w:t>.</w:t>
      </w:r>
    </w:p>
    <w:p w:rsidR="00312115" w:rsidRDefault="00E71E4C" w:rsidP="008110C6">
      <w:pPr>
        <w:pStyle w:val="ListParagraph"/>
        <w:numPr>
          <w:ilvl w:val="0"/>
          <w:numId w:val="22"/>
        </w:numPr>
      </w:pPr>
      <w:r>
        <w:t>The weights of potato chip bags are weighed on the production line before they are put into boxes.</w:t>
      </w:r>
    </w:p>
    <w:p w:rsidR="008110C6" w:rsidRDefault="008110C6" w:rsidP="008110C6">
      <w:pPr>
        <w:pStyle w:val="ListParagraph"/>
        <w:ind w:left="1440"/>
      </w:pPr>
    </w:p>
    <w:p w:rsidR="00050C4D" w:rsidRPr="00790310" w:rsidRDefault="00050C4D" w:rsidP="00E71E4C">
      <w:pPr>
        <w:pStyle w:val="ListParagraph"/>
        <w:numPr>
          <w:ilvl w:val="0"/>
          <w:numId w:val="5"/>
        </w:numPr>
      </w:pPr>
      <w:r w:rsidRPr="00AA1822">
        <w:t>A team of researchers is testing the effectiveness of a new</w:t>
      </w:r>
      <w:r w:rsidR="008110C6">
        <w:t xml:space="preserve"> vaccine for human papilloma virus (</w:t>
      </w:r>
      <w:r w:rsidRPr="00AA1822">
        <w:t>HPV</w:t>
      </w:r>
      <w:r w:rsidR="008110C6">
        <w:t>).</w:t>
      </w:r>
      <w:r w:rsidRPr="00AA1822">
        <w:t xml:space="preserve"> They randomly divide the subjects into two groups. Group 1 receives new HPV vaccine, and Group 2 receives the existing HPV vaccine. The patients in the study do not know which group they are in.</w:t>
      </w:r>
    </w:p>
    <w:p w:rsidR="00050C4D" w:rsidRPr="00AA1822" w:rsidRDefault="00050C4D" w:rsidP="00116702">
      <w:pPr>
        <w:pStyle w:val="ListParagraph"/>
        <w:numPr>
          <w:ilvl w:val="1"/>
          <w:numId w:val="21"/>
        </w:numPr>
      </w:pPr>
      <w:r w:rsidRPr="00AA1822">
        <w:t>Which is the treatment group?</w:t>
      </w:r>
    </w:p>
    <w:p w:rsidR="00050C4D" w:rsidRPr="00AA1822" w:rsidRDefault="00050C4D" w:rsidP="00116702">
      <w:pPr>
        <w:pStyle w:val="ListParagraph"/>
        <w:numPr>
          <w:ilvl w:val="1"/>
          <w:numId w:val="21"/>
        </w:numPr>
      </w:pPr>
      <w:r w:rsidRPr="00AA1822">
        <w:t>Which is the control group (if there is one)?</w:t>
      </w:r>
    </w:p>
    <w:p w:rsidR="00050C4D" w:rsidRPr="00AA1822" w:rsidRDefault="00050C4D" w:rsidP="00116702">
      <w:pPr>
        <w:pStyle w:val="ListParagraph"/>
        <w:numPr>
          <w:ilvl w:val="1"/>
          <w:numId w:val="21"/>
        </w:numPr>
      </w:pPr>
      <w:r w:rsidRPr="00AA1822">
        <w:t>Is this study blind, double-blind, or neither?</w:t>
      </w:r>
    </w:p>
    <w:p w:rsidR="00307FFA" w:rsidRDefault="00050C4D" w:rsidP="00116702">
      <w:pPr>
        <w:pStyle w:val="ListParagraph"/>
        <w:numPr>
          <w:ilvl w:val="1"/>
          <w:numId w:val="21"/>
        </w:numPr>
      </w:pPr>
      <w:r w:rsidRPr="00AA1822">
        <w:t>Is this best described as an experiment, a cont</w:t>
      </w:r>
      <w:r w:rsidR="00E71E4C">
        <w:t>rolled experiment, or a placebo-</w:t>
      </w:r>
      <w:r w:rsidRPr="00AA1822">
        <w:t>controlled experiment?</w:t>
      </w:r>
    </w:p>
    <w:p w:rsidR="008110C6" w:rsidRDefault="008110C6" w:rsidP="008110C6"/>
    <w:p w:rsidR="008110C6" w:rsidRDefault="008110C6" w:rsidP="008110C6"/>
    <w:p w:rsidR="0009667E" w:rsidRPr="00AA1822" w:rsidRDefault="0009667E" w:rsidP="0009667E">
      <w:pPr>
        <w:pStyle w:val="ListParagraph"/>
        <w:spacing w:after="0"/>
        <w:ind w:left="1440"/>
      </w:pPr>
    </w:p>
    <w:p w:rsidR="00050C4D" w:rsidRPr="00AA1822" w:rsidRDefault="00050C4D" w:rsidP="00A85BE0">
      <w:pPr>
        <w:numPr>
          <w:ilvl w:val="0"/>
          <w:numId w:val="5"/>
        </w:numPr>
        <w:spacing w:after="0" w:line="240" w:lineRule="auto"/>
        <w:ind w:right="720"/>
      </w:pPr>
      <w:r w:rsidRPr="00AA1822">
        <w:t xml:space="preserve">For the clinical trials of a weight loss drug containing </w:t>
      </w:r>
      <w:r>
        <w:rPr>
          <w:rStyle w:val="Emphasis"/>
        </w:rPr>
        <w:t xml:space="preserve">Garcinia </w:t>
      </w:r>
      <w:proofErr w:type="spellStart"/>
      <w:r>
        <w:rPr>
          <w:rStyle w:val="Emphasis"/>
        </w:rPr>
        <w:t>C</w:t>
      </w:r>
      <w:r w:rsidRPr="00AA1822">
        <w:rPr>
          <w:rStyle w:val="Emphasis"/>
        </w:rPr>
        <w:t>ambogia</w:t>
      </w:r>
      <w:proofErr w:type="spellEnd"/>
      <w:r w:rsidRPr="00AA1822">
        <w:rPr>
          <w:rStyle w:val="Emphasis"/>
        </w:rPr>
        <w:t xml:space="preserve"> </w:t>
      </w:r>
      <w:r w:rsidRPr="00AA1822">
        <w:rPr>
          <w:rStyle w:val="Emphasis"/>
          <w:i w:val="0"/>
        </w:rPr>
        <w:t>t</w:t>
      </w:r>
      <w:r w:rsidRPr="00AA1822">
        <w:t>he subjects were randomly divided into two groups. The first received an inert pill along with an exercise and diet plan, while the second received the test medicine along with the same exercise and diet plan. The patients do not know which group they are in, nor do the fitness and nutrition advisors.</w:t>
      </w:r>
    </w:p>
    <w:p w:rsidR="00050C4D" w:rsidRPr="00AA1822" w:rsidRDefault="00050C4D" w:rsidP="00A85BE0">
      <w:pPr>
        <w:numPr>
          <w:ilvl w:val="1"/>
          <w:numId w:val="5"/>
        </w:numPr>
        <w:spacing w:after="0" w:line="240" w:lineRule="auto"/>
        <w:ind w:right="720"/>
      </w:pPr>
      <w:r w:rsidRPr="00AA1822">
        <w:t>Which is the treatment group?</w:t>
      </w:r>
    </w:p>
    <w:p w:rsidR="00050C4D" w:rsidRPr="00AA1822" w:rsidRDefault="00050C4D" w:rsidP="00A85BE0">
      <w:pPr>
        <w:numPr>
          <w:ilvl w:val="1"/>
          <w:numId w:val="5"/>
        </w:numPr>
        <w:spacing w:after="0" w:line="240" w:lineRule="auto"/>
        <w:ind w:right="720"/>
      </w:pPr>
      <w:r w:rsidRPr="00AA1822">
        <w:t>Which is the control group (if there is one)?</w:t>
      </w:r>
    </w:p>
    <w:p w:rsidR="00050C4D" w:rsidRPr="00AA1822" w:rsidRDefault="00050C4D" w:rsidP="00A85BE0">
      <w:pPr>
        <w:numPr>
          <w:ilvl w:val="1"/>
          <w:numId w:val="5"/>
        </w:numPr>
        <w:spacing w:after="0" w:line="240" w:lineRule="auto"/>
        <w:ind w:right="720"/>
      </w:pPr>
      <w:r w:rsidRPr="00AA1822">
        <w:t>Is this study blind, double-blind, or neither?</w:t>
      </w:r>
    </w:p>
    <w:p w:rsidR="0009667E" w:rsidRDefault="00050C4D" w:rsidP="00E706E5">
      <w:pPr>
        <w:numPr>
          <w:ilvl w:val="1"/>
          <w:numId w:val="5"/>
        </w:numPr>
        <w:spacing w:after="0" w:line="240" w:lineRule="auto"/>
        <w:ind w:right="720"/>
      </w:pPr>
      <w:r w:rsidRPr="00AA1822">
        <w:t>Is this best described as an experiment, a controlled experiment, or a placebo-controlled experiment?</w:t>
      </w:r>
    </w:p>
    <w:p w:rsidR="0009667E" w:rsidRDefault="0009667E" w:rsidP="0009667E">
      <w:pPr>
        <w:spacing w:after="0" w:line="240" w:lineRule="auto"/>
        <w:ind w:left="1440" w:right="720"/>
      </w:pPr>
    </w:p>
    <w:p w:rsidR="0009667E" w:rsidRPr="00AA1822" w:rsidRDefault="0009667E" w:rsidP="0009667E">
      <w:pPr>
        <w:numPr>
          <w:ilvl w:val="0"/>
          <w:numId w:val="5"/>
        </w:numPr>
        <w:spacing w:after="0" w:line="240" w:lineRule="auto"/>
        <w:ind w:right="720"/>
      </w:pPr>
      <w:r w:rsidRPr="00AA1822">
        <w:t>A study is conducted to determine whether people learn be</w:t>
      </w:r>
      <w:r>
        <w:t xml:space="preserve">tter with </w:t>
      </w:r>
      <w:r w:rsidR="008110C6">
        <w:t>routine</w:t>
      </w:r>
      <w:r>
        <w:t xml:space="preserve"> or crammed studying</w:t>
      </w:r>
      <w:r w:rsidRPr="00AA1822">
        <w:t>. Subjects volunteer from an introductory psychology class. At the beginning of the semester 12 subjects voluntee</w:t>
      </w:r>
      <w:r>
        <w:t xml:space="preserve">r and are assigned to the </w:t>
      </w:r>
      <w:r w:rsidR="008110C6">
        <w:t>routine</w:t>
      </w:r>
      <w:r>
        <w:t xml:space="preserve"> studying</w:t>
      </w:r>
      <w:r w:rsidRPr="00AA1822">
        <w:t xml:space="preserve"> group. At the end of the semester 12 subjects volunteer and are assigned to</w:t>
      </w:r>
      <w:r>
        <w:t xml:space="preserve"> the crammed studying group.</w:t>
      </w:r>
    </w:p>
    <w:p w:rsidR="0009667E" w:rsidRPr="00AA1822" w:rsidRDefault="0009667E" w:rsidP="0009667E">
      <w:pPr>
        <w:numPr>
          <w:ilvl w:val="1"/>
          <w:numId w:val="5"/>
        </w:numPr>
        <w:spacing w:after="0" w:line="240" w:lineRule="auto"/>
        <w:ind w:right="720"/>
      </w:pPr>
      <w:r>
        <w:t>I</w:t>
      </w:r>
      <w:r w:rsidR="008110C6">
        <w:t xml:space="preserve">dentify the target population and the </w:t>
      </w:r>
      <w:r>
        <w:t>sample</w:t>
      </w:r>
      <w:r w:rsidR="008110C6">
        <w:t>.</w:t>
      </w:r>
    </w:p>
    <w:p w:rsidR="0009667E" w:rsidRPr="00AA1822" w:rsidRDefault="0009667E" w:rsidP="0009667E">
      <w:pPr>
        <w:numPr>
          <w:ilvl w:val="1"/>
          <w:numId w:val="5"/>
        </w:numPr>
        <w:spacing w:after="0" w:line="240" w:lineRule="auto"/>
        <w:ind w:right="720"/>
      </w:pPr>
      <w:r w:rsidRPr="00AA1822">
        <w:t>Is this an observational study or an experiment?</w:t>
      </w:r>
    </w:p>
    <w:p w:rsidR="00E706E5" w:rsidRPr="00AA1822" w:rsidRDefault="0009667E" w:rsidP="0009667E">
      <w:pPr>
        <w:numPr>
          <w:ilvl w:val="1"/>
          <w:numId w:val="5"/>
        </w:numPr>
        <w:spacing w:after="0" w:line="240" w:lineRule="auto"/>
        <w:ind w:right="720"/>
      </w:pPr>
      <w:r w:rsidRPr="00AA1822">
        <w:t>This study involves two k</w:t>
      </w:r>
      <w:r w:rsidR="008110C6">
        <w:t>inds of non-random sampling: 1.</w:t>
      </w:r>
      <w:r w:rsidRPr="00AA1822">
        <w:t xml:space="preserve"> Subjects ar</w:t>
      </w:r>
      <w:r w:rsidR="008110C6">
        <w:t>e not randomly sampled from a</w:t>
      </w:r>
      <w:r w:rsidRPr="00AA1822">
        <w:t xml:space="preserve"> specified population and </w:t>
      </w:r>
      <w:r w:rsidR="008110C6">
        <w:t>2.</w:t>
      </w:r>
      <w:r w:rsidRPr="00AA1822">
        <w:t xml:space="preserve"> Subjects are not randomly assigned to groups. Which problem is more serious? What effect on the results does each have?</w:t>
      </w:r>
      <w:r w:rsidR="00050C4D">
        <w:br/>
      </w:r>
    </w:p>
    <w:p w:rsidR="00050C4D" w:rsidRDefault="00050C4D" w:rsidP="00050C4D">
      <w:pPr>
        <w:numPr>
          <w:ilvl w:val="0"/>
          <w:numId w:val="5"/>
        </w:numPr>
        <w:spacing w:after="0" w:line="240" w:lineRule="auto"/>
        <w:ind w:right="720"/>
      </w:pPr>
      <w:r w:rsidRPr="00AA1822">
        <w:t>A farmer believes that playing Barry Manilow songs to his peas will increase their yield. Describe a controlled experiment the farmer could use to test his theory.</w:t>
      </w:r>
    </w:p>
    <w:p w:rsidR="00E706E5" w:rsidRPr="00AA1822" w:rsidRDefault="00E706E5" w:rsidP="00E706E5">
      <w:pPr>
        <w:spacing w:after="0" w:line="240" w:lineRule="auto"/>
        <w:ind w:left="720" w:right="720"/>
      </w:pPr>
    </w:p>
    <w:p w:rsidR="00E56AB1" w:rsidRDefault="00050C4D" w:rsidP="008110C6">
      <w:pPr>
        <w:numPr>
          <w:ilvl w:val="0"/>
          <w:numId w:val="5"/>
        </w:numPr>
        <w:spacing w:after="0" w:line="240" w:lineRule="auto"/>
        <w:ind w:right="720"/>
      </w:pPr>
      <w:r w:rsidRPr="00AA1822">
        <w:t xml:space="preserve">A sports psychologist believes that people are </w:t>
      </w:r>
      <w:r w:rsidR="008110C6">
        <w:t>more likely to be extroverted as an</w:t>
      </w:r>
      <w:r w:rsidRPr="00AA1822">
        <w:t xml:space="preserve"> adult if they played team sports as </w:t>
      </w:r>
      <w:r w:rsidR="008110C6">
        <w:t>a child</w:t>
      </w:r>
      <w:r w:rsidRPr="00AA1822">
        <w:t>. Describe two possible studies to test this theory. Design one as an observational study and the other as an experiment. Which is more practical?</w:t>
      </w:r>
    </w:p>
    <w:p w:rsidR="008110C6" w:rsidRPr="008110C6" w:rsidRDefault="008110C6" w:rsidP="008110C6">
      <w:pPr>
        <w:spacing w:after="0" w:line="240" w:lineRule="auto"/>
        <w:ind w:left="720" w:right="720"/>
      </w:pPr>
    </w:p>
    <w:p w:rsidR="00050C4D" w:rsidRDefault="00050C4D" w:rsidP="00A85BE0">
      <w:pPr>
        <w:pStyle w:val="TryitNowbody"/>
        <w:numPr>
          <w:ilvl w:val="0"/>
          <w:numId w:val="5"/>
        </w:numPr>
        <w:pBdr>
          <w:bottom w:val="none" w:sz="0" w:space="0" w:color="auto"/>
        </w:pBdr>
        <w:ind w:right="720"/>
        <w:rPr>
          <w:rFonts w:ascii="Cambria Math" w:hAnsi="Cambria Math"/>
        </w:rPr>
      </w:pPr>
      <w:r w:rsidRPr="00AA1822">
        <w:rPr>
          <w:rFonts w:ascii="Cambria Math" w:hAnsi="Cambria Math"/>
        </w:rPr>
        <w:t>To test a new lie detector, two groups of su</w:t>
      </w:r>
      <w:r w:rsidR="00E706E5">
        <w:rPr>
          <w:rFonts w:ascii="Cambria Math" w:hAnsi="Cambria Math"/>
        </w:rPr>
        <w:t xml:space="preserve">bjects are given the new test. </w:t>
      </w:r>
      <w:r w:rsidRPr="00AA1822">
        <w:rPr>
          <w:rFonts w:ascii="Cambria Math" w:hAnsi="Cambria Math"/>
        </w:rPr>
        <w:t>One group is asked to answer all the questions truthfully</w:t>
      </w:r>
      <w:r w:rsidR="008110C6">
        <w:rPr>
          <w:rFonts w:ascii="Cambria Math" w:hAnsi="Cambria Math"/>
        </w:rPr>
        <w:t>. T</w:t>
      </w:r>
      <w:r w:rsidRPr="00AA1822">
        <w:rPr>
          <w:rFonts w:ascii="Cambria Math" w:hAnsi="Cambria Math"/>
        </w:rPr>
        <w:t xml:space="preserve">he second group is asked to </w:t>
      </w:r>
      <w:r w:rsidR="008110C6">
        <w:rPr>
          <w:rFonts w:ascii="Cambria Math" w:hAnsi="Cambria Math"/>
        </w:rPr>
        <w:t xml:space="preserve">tell the truth on the first half of the questions and lie on the second half. </w:t>
      </w:r>
      <w:r w:rsidRPr="00AA1822">
        <w:rPr>
          <w:rFonts w:ascii="Cambria Math" w:hAnsi="Cambria Math"/>
        </w:rPr>
        <w:t>The person administering the lie detector test does not know what group each subject is in.</w:t>
      </w:r>
      <w:r w:rsidR="00E706E5">
        <w:rPr>
          <w:rFonts w:ascii="Cambria Math" w:hAnsi="Cambria Math"/>
        </w:rPr>
        <w:t xml:space="preserve"> </w:t>
      </w:r>
      <w:r w:rsidRPr="001C04DC">
        <w:rPr>
          <w:rFonts w:ascii="Cambria Math" w:hAnsi="Cambria Math"/>
        </w:rPr>
        <w:t>Does this experiment have a control group? Is it blind, double-blind, or neither?</w:t>
      </w:r>
      <w:r w:rsidR="008110C6">
        <w:rPr>
          <w:rFonts w:ascii="Cambria Math" w:hAnsi="Cambria Math"/>
        </w:rPr>
        <w:t xml:space="preserve"> Explain.</w:t>
      </w:r>
    </w:p>
    <w:p w:rsidR="0009667E" w:rsidRDefault="0009667E" w:rsidP="0009667E">
      <w:pPr>
        <w:pStyle w:val="TryitNowbody"/>
        <w:pBdr>
          <w:bottom w:val="none" w:sz="0" w:space="0" w:color="auto"/>
        </w:pBdr>
        <w:ind w:left="720" w:right="720"/>
        <w:rPr>
          <w:rFonts w:ascii="Cambria Math" w:hAnsi="Cambria Math"/>
        </w:rPr>
      </w:pPr>
    </w:p>
    <w:p w:rsidR="0009667E" w:rsidRDefault="0009667E" w:rsidP="0009667E">
      <w:pPr>
        <w:numPr>
          <w:ilvl w:val="0"/>
          <w:numId w:val="5"/>
        </w:numPr>
        <w:spacing w:after="0" w:line="240" w:lineRule="auto"/>
        <w:ind w:right="720"/>
      </w:pPr>
      <w:r>
        <w:t xml:space="preserve">A poll found that 30%, plus or minus 5% of college freshmen prefer morning classes to afternoon classes. </w:t>
      </w:r>
    </w:p>
    <w:p w:rsidR="0009667E" w:rsidRDefault="0009667E" w:rsidP="0009667E">
      <w:pPr>
        <w:numPr>
          <w:ilvl w:val="1"/>
          <w:numId w:val="5"/>
        </w:numPr>
        <w:spacing w:after="0" w:line="240" w:lineRule="auto"/>
        <w:ind w:right="720"/>
      </w:pPr>
      <w:r>
        <w:t>What is the margin of error?</w:t>
      </w:r>
    </w:p>
    <w:p w:rsidR="0009667E" w:rsidRDefault="0009667E" w:rsidP="0009667E">
      <w:pPr>
        <w:numPr>
          <w:ilvl w:val="1"/>
          <w:numId w:val="5"/>
        </w:numPr>
        <w:spacing w:after="0" w:line="240" w:lineRule="auto"/>
        <w:ind w:right="720"/>
      </w:pPr>
      <w:r>
        <w:t>Write the survey results as a confidence interval.</w:t>
      </w:r>
    </w:p>
    <w:p w:rsidR="0009667E" w:rsidRDefault="0009667E" w:rsidP="0009667E">
      <w:pPr>
        <w:spacing w:after="0" w:line="240" w:lineRule="auto"/>
        <w:ind w:left="1440" w:right="720"/>
      </w:pPr>
    </w:p>
    <w:p w:rsidR="0009667E" w:rsidRDefault="0009667E" w:rsidP="0009667E">
      <w:pPr>
        <w:numPr>
          <w:ilvl w:val="0"/>
          <w:numId w:val="5"/>
        </w:numPr>
        <w:spacing w:after="0" w:line="240" w:lineRule="auto"/>
        <w:ind w:right="720"/>
      </w:pPr>
      <w:r>
        <w:lastRenderedPageBreak/>
        <w:t>A poll found that 38% of U.S. employees are engaged at work, plus or minus 3.5%.</w:t>
      </w:r>
    </w:p>
    <w:p w:rsidR="0009667E" w:rsidRDefault="0009667E" w:rsidP="0009667E">
      <w:pPr>
        <w:numPr>
          <w:ilvl w:val="1"/>
          <w:numId w:val="5"/>
        </w:numPr>
        <w:spacing w:after="0" w:line="240" w:lineRule="auto"/>
        <w:ind w:right="720"/>
      </w:pPr>
      <w:r>
        <w:t>What is the margin of error?</w:t>
      </w:r>
    </w:p>
    <w:p w:rsidR="0009667E" w:rsidRDefault="0009667E" w:rsidP="0009667E">
      <w:pPr>
        <w:numPr>
          <w:ilvl w:val="1"/>
          <w:numId w:val="5"/>
        </w:numPr>
        <w:spacing w:after="0" w:line="240" w:lineRule="auto"/>
        <w:ind w:right="720"/>
      </w:pPr>
      <w:r>
        <w:t>Write the survey results as a confidence interval.</w:t>
      </w:r>
    </w:p>
    <w:p w:rsidR="0009667E" w:rsidRPr="0009667E" w:rsidRDefault="0009667E" w:rsidP="0009667E">
      <w:pPr>
        <w:spacing w:after="0" w:line="240" w:lineRule="auto"/>
        <w:ind w:left="1440" w:right="720"/>
      </w:pPr>
    </w:p>
    <w:p w:rsidR="00050C4D" w:rsidRPr="00AA1822" w:rsidRDefault="00050C4D" w:rsidP="00E706E5">
      <w:pPr>
        <w:numPr>
          <w:ilvl w:val="0"/>
          <w:numId w:val="5"/>
        </w:numPr>
        <w:spacing w:after="0" w:line="240" w:lineRule="auto"/>
        <w:ind w:right="720"/>
      </w:pPr>
      <w:r w:rsidRPr="00AA1822">
        <w:t>Studies are often done by pharmaceutical companies to determine the effe</w:t>
      </w:r>
      <w:r w:rsidR="00F13A69">
        <w:t>ctiveness of a treatment</w:t>
      </w:r>
      <w:r w:rsidRPr="00AA1822">
        <w:t xml:space="preserve">. Suppose that a new </w:t>
      </w:r>
      <w:r w:rsidR="000F679E">
        <w:t xml:space="preserve">cancer treatment is under </w:t>
      </w:r>
      <w:r w:rsidRPr="00AA1822">
        <w:t>study. Of interest is the average length of time in months patients live once starting the treatment. Two researchers each</w:t>
      </w:r>
      <w:r w:rsidR="00F13A69">
        <w:t xml:space="preserve"> follow a different set of 4</w:t>
      </w:r>
      <w:r w:rsidRPr="00AA1822">
        <w:t xml:space="preserve">0 </w:t>
      </w:r>
      <w:r w:rsidR="000F679E">
        <w:t xml:space="preserve">cancer </w:t>
      </w:r>
      <w:r w:rsidRPr="00AA1822">
        <w:t xml:space="preserve">patients </w:t>
      </w:r>
      <w:r w:rsidR="000F679E">
        <w:t>throughout this new treatment</w:t>
      </w:r>
      <w:r w:rsidRPr="00AA1822">
        <w:t xml:space="preserve">. </w:t>
      </w:r>
    </w:p>
    <w:p w:rsidR="00050C4D" w:rsidRPr="00AA1822" w:rsidRDefault="00050C4D" w:rsidP="00F13A69">
      <w:pPr>
        <w:numPr>
          <w:ilvl w:val="0"/>
          <w:numId w:val="6"/>
        </w:numPr>
        <w:spacing w:after="0" w:line="240" w:lineRule="auto"/>
        <w:ind w:right="720"/>
      </w:pPr>
      <w:r w:rsidRPr="00AA1822">
        <w:t>What is the population of this study?</w:t>
      </w:r>
    </w:p>
    <w:p w:rsidR="00050C4D" w:rsidRPr="00AA1822" w:rsidRDefault="00050C4D" w:rsidP="00A85BE0">
      <w:pPr>
        <w:numPr>
          <w:ilvl w:val="0"/>
          <w:numId w:val="6"/>
        </w:numPr>
        <w:spacing w:after="0" w:line="240" w:lineRule="auto"/>
        <w:ind w:right="720"/>
      </w:pPr>
      <w:r w:rsidRPr="00AA1822">
        <w:t>Would you expect the data</w:t>
      </w:r>
      <w:r w:rsidR="000F679E">
        <w:t xml:space="preserve"> from the two researchers</w:t>
      </w:r>
      <w:r w:rsidRPr="00AA1822">
        <w:t xml:space="preserve"> to be identical? Why or why not?</w:t>
      </w:r>
    </w:p>
    <w:p w:rsidR="00050C4D" w:rsidRPr="00AA1822" w:rsidRDefault="00050C4D" w:rsidP="00A85BE0">
      <w:pPr>
        <w:numPr>
          <w:ilvl w:val="0"/>
          <w:numId w:val="6"/>
        </w:numPr>
        <w:spacing w:after="0" w:line="240" w:lineRule="auto"/>
        <w:ind w:right="720"/>
      </w:pPr>
      <w:r w:rsidRPr="00AA1822">
        <w:t xml:space="preserve">If the first researcher collected </w:t>
      </w:r>
      <w:r w:rsidR="000F679E">
        <w:t>th</w:t>
      </w:r>
      <w:r w:rsidR="00186269">
        <w:t>eir data by randomly selecting 1</w:t>
      </w:r>
      <w:r w:rsidRPr="00AA1822">
        <w:t>0</w:t>
      </w:r>
      <w:r w:rsidR="00186269">
        <w:t xml:space="preserve"> nearby</w:t>
      </w:r>
      <w:r w:rsidRPr="00AA1822">
        <w:t xml:space="preserve"> </w:t>
      </w:r>
      <w:r w:rsidR="00186269">
        <w:t xml:space="preserve">ZIP codes, then selecting 4 people </w:t>
      </w:r>
      <w:r w:rsidRPr="00AA1822">
        <w:t>from each</w:t>
      </w:r>
      <w:r w:rsidR="00186269">
        <w:t>, which sampling method did they use</w:t>
      </w:r>
      <w:r w:rsidRPr="00AA1822">
        <w:t>?</w:t>
      </w:r>
    </w:p>
    <w:p w:rsidR="00050C4D" w:rsidRDefault="00050C4D" w:rsidP="00050C4D">
      <w:pPr>
        <w:numPr>
          <w:ilvl w:val="0"/>
          <w:numId w:val="6"/>
        </w:numPr>
        <w:spacing w:after="0" w:line="240" w:lineRule="auto"/>
        <w:ind w:right="720"/>
      </w:pPr>
      <w:r w:rsidRPr="00AA1822">
        <w:t>If the second resea</w:t>
      </w:r>
      <w:r w:rsidR="000F679E">
        <w:t>rcher collected their</w:t>
      </w:r>
      <w:r w:rsidRPr="00AA1822">
        <w:t xml:space="preserve"> data by choosing 40 patients </w:t>
      </w:r>
      <w:r w:rsidR="000F679E">
        <w:t xml:space="preserve">they </w:t>
      </w:r>
      <w:r w:rsidR="00186269">
        <w:t>knew, w</w:t>
      </w:r>
      <w:r w:rsidRPr="00AA1822">
        <w:t xml:space="preserve">hat sampling method </w:t>
      </w:r>
      <w:r w:rsidR="00186269">
        <w:t>did they use</w:t>
      </w:r>
      <w:r w:rsidRPr="00AA1822">
        <w:t>? What concerns would you have about this data set, based upon the data collection method?</w:t>
      </w:r>
    </w:p>
    <w:p w:rsidR="000F679E" w:rsidRPr="00AA1822" w:rsidRDefault="000F679E" w:rsidP="000F679E">
      <w:pPr>
        <w:spacing w:after="0" w:line="240" w:lineRule="auto"/>
        <w:ind w:left="1440" w:right="720"/>
      </w:pPr>
    </w:p>
    <w:p w:rsidR="00891BD7" w:rsidRDefault="00050C4D" w:rsidP="00A85BE0">
      <w:pPr>
        <w:numPr>
          <w:ilvl w:val="0"/>
          <w:numId w:val="5"/>
        </w:numPr>
        <w:spacing w:after="0" w:line="240" w:lineRule="auto"/>
        <w:ind w:right="720"/>
      </w:pPr>
      <w:r w:rsidRPr="00AA1822">
        <w:t>Find a newspaper or magazine article, or the online equivalent, describing the results of a recent study (</w:t>
      </w:r>
      <w:r w:rsidR="000F679E">
        <w:t>not a simple poll</w:t>
      </w:r>
      <w:r w:rsidRPr="00AA1822">
        <w:t>). Give a summary of the study’s findings, then analyze whether the article provided enough information to determine the validity of the conclusions. If not, produce a list of things that are missing from the article that would help you determine the validity of the study. Look for the things discussed in the text: population, sample, random</w:t>
      </w:r>
      <w:r w:rsidR="008110C6">
        <w:t>ness, blind, control, margin of error</w:t>
      </w:r>
      <w:r w:rsidRPr="00AA1822">
        <w:t>, etc.</w:t>
      </w:r>
    </w:p>
    <w:p w:rsidR="00050C4D" w:rsidRDefault="00050C4D" w:rsidP="00891BD7">
      <w:pPr>
        <w:spacing w:after="0" w:line="240" w:lineRule="auto"/>
        <w:ind w:left="720" w:right="720"/>
      </w:pPr>
      <w:r w:rsidRPr="00AA1822">
        <w:t xml:space="preserve">  </w:t>
      </w:r>
    </w:p>
    <w:p w:rsidR="005F6A8F" w:rsidRPr="000F679E" w:rsidRDefault="000F679E" w:rsidP="000F679E">
      <w:pPr>
        <w:numPr>
          <w:ilvl w:val="0"/>
          <w:numId w:val="5"/>
        </w:numPr>
        <w:spacing w:after="0" w:line="240" w:lineRule="auto"/>
        <w:ind w:right="720"/>
        <w:sectPr w:rsidR="005F6A8F" w:rsidRPr="000F679E" w:rsidSect="00044D84">
          <w:headerReference w:type="even" r:id="rId8"/>
          <w:headerReference w:type="default" r:id="rId9"/>
          <w:footerReference w:type="even" r:id="rId10"/>
          <w:footerReference w:type="default" r:id="rId11"/>
          <w:footerReference w:type="first" r:id="rId12"/>
          <w:type w:val="continuous"/>
          <w:pgSz w:w="12240" w:h="15840"/>
          <w:pgMar w:top="1440" w:right="1080" w:bottom="1080" w:left="1080" w:header="720" w:footer="720" w:gutter="1080"/>
          <w:pgNumType w:start="83"/>
          <w:cols w:space="720"/>
          <w:titlePg/>
          <w:docGrid w:linePitch="360"/>
        </w:sectPr>
      </w:pPr>
      <w:r>
        <w:t>Use a polling website such as</w:t>
      </w:r>
      <w:r w:rsidR="008110C6">
        <w:t xml:space="preserve"> </w:t>
      </w:r>
      <w:hyperlink r:id="rId13" w:history="1">
        <w:r w:rsidR="008110C6" w:rsidRPr="005313D8">
          <w:rPr>
            <w:rStyle w:val="Hyperlink"/>
          </w:rPr>
          <w:t>www.pewresearch.org</w:t>
        </w:r>
      </w:hyperlink>
      <w:r w:rsidR="008110C6">
        <w:t xml:space="preserve"> or</w:t>
      </w:r>
      <w:r>
        <w:t xml:space="preserve"> </w:t>
      </w:r>
      <w:hyperlink r:id="rId14" w:history="1">
        <w:r w:rsidRPr="00996A86">
          <w:rPr>
            <w:rStyle w:val="Hyperlink"/>
          </w:rPr>
          <w:t>www.gallup.com</w:t>
        </w:r>
      </w:hyperlink>
      <w:r w:rsidR="008110C6">
        <w:t xml:space="preserve"> </w:t>
      </w:r>
      <w:r w:rsidR="00891BD7">
        <w:t>and search for a poll that interests you. Find the result</w:t>
      </w:r>
      <w:r w:rsidR="008110C6">
        <w:t xml:space="preserve">, </w:t>
      </w:r>
      <w:r w:rsidR="00891BD7">
        <w:t>the margin of error</w:t>
      </w:r>
      <w:r w:rsidR="008110C6">
        <w:t xml:space="preserve"> and confidence level for the poll</w:t>
      </w:r>
      <w:r w:rsidR="00891BD7">
        <w:t xml:space="preserve"> and write the confidence interval.</w:t>
      </w:r>
    </w:p>
    <w:p w:rsidR="00757C0E" w:rsidRPr="007211AC" w:rsidRDefault="00757C0E" w:rsidP="007211AC">
      <w:pPr>
        <w:pStyle w:val="Heading2"/>
      </w:pPr>
      <w:r w:rsidRPr="007211AC">
        <w:lastRenderedPageBreak/>
        <w:t xml:space="preserve">Section </w:t>
      </w:r>
      <w:proofErr w:type="gramStart"/>
      <w:r w:rsidR="00222979" w:rsidRPr="007211AC">
        <w:t>3</w:t>
      </w:r>
      <w:r w:rsidR="00BA1A8B" w:rsidRPr="007211AC">
        <w:t>.</w:t>
      </w:r>
      <w:r w:rsidRPr="007211AC">
        <w:t xml:space="preserve">2 </w:t>
      </w:r>
      <w:r w:rsidR="00BA1A8B" w:rsidRPr="007211AC">
        <w:t xml:space="preserve"> </w:t>
      </w:r>
      <w:r w:rsidR="007211AC" w:rsidRPr="007211AC">
        <w:t>Describing</w:t>
      </w:r>
      <w:proofErr w:type="gramEnd"/>
      <w:r w:rsidR="007211AC" w:rsidRPr="007211AC">
        <w:t xml:space="preserve"> Data</w:t>
      </w:r>
    </w:p>
    <w:p w:rsidR="00757C0E" w:rsidRDefault="00757C0E" w:rsidP="00757C0E"/>
    <w:p w:rsidR="007211AC" w:rsidRDefault="007211AC" w:rsidP="001722E6">
      <w:r>
        <w:t>Once we have collected data from</w:t>
      </w:r>
      <w:r w:rsidR="0080137B">
        <w:t xml:space="preserve"> an observational study or an </w:t>
      </w:r>
      <w:r>
        <w:t xml:space="preserve">experiment, we need to summarize and present </w:t>
      </w:r>
      <w:r w:rsidR="00E8030D">
        <w:t>it</w:t>
      </w:r>
      <w:r>
        <w:t xml:space="preserve"> in a way that </w:t>
      </w:r>
      <w:r w:rsidR="008A3339">
        <w:t>will be meaningful to our</w:t>
      </w:r>
      <w:r w:rsidR="009C6B70">
        <w:t xml:space="preserve"> audience</w:t>
      </w:r>
      <w:r>
        <w:t xml:space="preserve">. </w:t>
      </w:r>
      <w:r w:rsidR="00EA7528">
        <w:t xml:space="preserve">The raw data is not very useful by itself. </w:t>
      </w:r>
      <w:r w:rsidR="009C6B70">
        <w:t>In this section we</w:t>
      </w:r>
      <w:r>
        <w:t xml:space="preserve"> will begin </w:t>
      </w:r>
      <w:r w:rsidR="001229F7">
        <w:t xml:space="preserve">with </w:t>
      </w:r>
      <w:r w:rsidR="008A3339">
        <w:t>g</w:t>
      </w:r>
      <w:r>
        <w:t xml:space="preserve">raphical presentations of data </w:t>
      </w:r>
      <w:r w:rsidR="009C6B70">
        <w:t xml:space="preserve">and in the rest of the chapter we will learn about </w:t>
      </w:r>
      <w:r>
        <w:t>numerical summaries of data.</w:t>
      </w:r>
    </w:p>
    <w:p w:rsidR="001E6375" w:rsidRPr="00AA1822" w:rsidRDefault="001E6375" w:rsidP="00DA2096">
      <w:pPr>
        <w:pStyle w:val="Heading3"/>
      </w:pPr>
      <w:bookmarkStart w:id="14" w:name="_Toc227057935"/>
      <w:bookmarkStart w:id="15" w:name="_Toc227143135"/>
      <w:r>
        <w:t>Types of Data</w:t>
      </w:r>
      <w:bookmarkEnd w:id="14"/>
      <w:bookmarkEnd w:id="15"/>
    </w:p>
    <w:p w:rsidR="001E6375" w:rsidRPr="00AA1822" w:rsidRDefault="0080137B" w:rsidP="001E6375">
      <w:r>
        <w:t xml:space="preserve">There are two types of data, </w:t>
      </w:r>
      <w:r w:rsidR="001E6375" w:rsidRPr="00AA1822">
        <w:t>categor</w:t>
      </w:r>
      <w:r>
        <w:t>ical data and quantitative data</w:t>
      </w:r>
      <w:r w:rsidR="001E6375">
        <w:t>.</w:t>
      </w:r>
    </w:p>
    <w:p w:rsidR="001E6375" w:rsidRDefault="001E6375" w:rsidP="001E6375">
      <w:r w:rsidRPr="00AA1822">
        <w:rPr>
          <w:b/>
        </w:rPr>
        <w:t>Categorical (qualitative) data</w:t>
      </w:r>
      <w:r w:rsidRPr="00AA1822">
        <w:t xml:space="preserve"> are pieces of information that allow us to classify the </w:t>
      </w:r>
      <w:r w:rsidR="003A4C7D">
        <w:t xml:space="preserve">subjects </w:t>
      </w:r>
      <w:r w:rsidRPr="00AA1822">
        <w:t>into various categories.</w:t>
      </w:r>
    </w:p>
    <w:p w:rsidR="00CB1C18" w:rsidRPr="003960D2" w:rsidRDefault="00431EA1" w:rsidP="00431EA1">
      <w:pPr>
        <w:ind w:left="720"/>
        <w:rPr>
          <w:color w:val="000000"/>
          <w:u w:val="single"/>
        </w:rPr>
      </w:pPr>
      <w:r w:rsidRPr="004A57B7">
        <w:rPr>
          <w:color w:val="000000"/>
          <w:u w:val="single"/>
        </w:rPr>
        <w:t>Example</w:t>
      </w:r>
      <w:r w:rsidR="00CB1C18">
        <w:rPr>
          <w:color w:val="000000"/>
          <w:u w:val="single"/>
        </w:rPr>
        <w:t xml:space="preserve"> 1</w:t>
      </w:r>
      <w:r w:rsidRPr="00CB1C18">
        <w:rPr>
          <w:color w:val="000000"/>
        </w:rPr>
        <w:t>:</w:t>
      </w:r>
      <w:r w:rsidR="003960D2" w:rsidRPr="003960D2">
        <w:rPr>
          <w:color w:val="000000"/>
        </w:rPr>
        <w:t xml:space="preserve"> </w:t>
      </w:r>
      <w:r w:rsidRPr="00AA1822">
        <w:t xml:space="preserve">We might conduct a survey to determine the name of the favorite movie that </w:t>
      </w:r>
      <w:r w:rsidR="0080137B">
        <w:t xml:space="preserve">people </w:t>
      </w:r>
      <w:r w:rsidR="00CB1C18">
        <w:t>saw in a movie theater. </w:t>
      </w:r>
      <w:r w:rsidRPr="00AA1822">
        <w:t xml:space="preserve">When we conduct such a survey, the responses would look like: </w:t>
      </w:r>
      <w:r w:rsidRPr="00AA1822">
        <w:rPr>
          <w:i/>
        </w:rPr>
        <w:t>Finding Nemo</w:t>
      </w:r>
      <w:r w:rsidRPr="00AA1822">
        <w:t xml:space="preserve">, </w:t>
      </w:r>
      <w:r w:rsidRPr="00431EA1">
        <w:rPr>
          <w:i/>
        </w:rPr>
        <w:t>Black Panther</w:t>
      </w:r>
      <w:r>
        <w:t xml:space="preserve">, </w:t>
      </w:r>
      <w:r w:rsidR="00CB1C18">
        <w:rPr>
          <w:i/>
        </w:rPr>
        <w:t xml:space="preserve">Titanic, </w:t>
      </w:r>
      <w:r>
        <w:rPr>
          <w:i/>
        </w:rPr>
        <w:t>etc</w:t>
      </w:r>
      <w:r w:rsidRPr="00AA1822">
        <w:t>. </w:t>
      </w:r>
    </w:p>
    <w:p w:rsidR="00431EA1" w:rsidRPr="00AA1822" w:rsidRDefault="00431EA1" w:rsidP="00431EA1">
      <w:pPr>
        <w:ind w:left="720"/>
      </w:pPr>
      <w:r w:rsidRPr="00AA1822">
        <w:t xml:space="preserve">We </w:t>
      </w:r>
      <w:r w:rsidR="00EA7528">
        <w:t xml:space="preserve">can </w:t>
      </w:r>
      <w:r w:rsidRPr="00AA1822">
        <w:t>count the number of people who give each answer, but the answers themselves do not have any numerical values: we cannot perform computations with an answ</w:t>
      </w:r>
      <w:r w:rsidR="00CB1C18">
        <w:t xml:space="preserve">er </w:t>
      </w:r>
      <w:r w:rsidR="00EA7528">
        <w:t>like</w:t>
      </w:r>
      <w:r w:rsidR="00EA7528" w:rsidRPr="00CB1C18">
        <w:rPr>
          <w:i/>
        </w:rPr>
        <w:t xml:space="preserve"> “</w:t>
      </w:r>
      <w:r w:rsidR="00EA7528">
        <w:rPr>
          <w:i/>
        </w:rPr>
        <w:t>Black</w:t>
      </w:r>
      <w:r>
        <w:rPr>
          <w:i/>
        </w:rPr>
        <w:t xml:space="preserve"> </w:t>
      </w:r>
      <w:r w:rsidRPr="00CB1C18">
        <w:rPr>
          <w:i/>
        </w:rPr>
        <w:t>Panther"</w:t>
      </w:r>
      <w:r w:rsidRPr="00AA1822">
        <w:t xml:space="preserve"> </w:t>
      </w:r>
      <w:r w:rsidR="00CB1C18">
        <w:t>because it is categorical data</w:t>
      </w:r>
      <w:r>
        <w:t>.</w:t>
      </w:r>
    </w:p>
    <w:p w:rsidR="001E6375" w:rsidRPr="00AA1822" w:rsidRDefault="001E6375" w:rsidP="001E6375">
      <w:r w:rsidRPr="00AA1822">
        <w:rPr>
          <w:b/>
        </w:rPr>
        <w:t>Quantitative data</w:t>
      </w:r>
      <w:r w:rsidRPr="00AA1822">
        <w:t xml:space="preserve"> are responses that are numerical in nature and with which we can perform mean</w:t>
      </w:r>
      <w:r w:rsidR="00CB1C18">
        <w:t xml:space="preserve">ingful </w:t>
      </w:r>
      <w:r>
        <w:t>calculations.</w:t>
      </w:r>
    </w:p>
    <w:p w:rsidR="001E6375" w:rsidRPr="00431EA1" w:rsidRDefault="001E6375" w:rsidP="001E6375">
      <w:pPr>
        <w:ind w:left="720"/>
      </w:pPr>
      <w:r w:rsidRPr="00950AC4">
        <w:rPr>
          <w:u w:val="single"/>
        </w:rPr>
        <w:t>Example</w:t>
      </w:r>
      <w:r w:rsidR="00CB1C18">
        <w:rPr>
          <w:u w:val="single"/>
        </w:rPr>
        <w:t xml:space="preserve"> 2</w:t>
      </w:r>
      <w:r w:rsidR="003960D2">
        <w:t xml:space="preserve">: </w:t>
      </w:r>
      <w:r w:rsidRPr="00AA1822">
        <w:t>A survey could ask the number of movies you have seen in a movie theater in the past</w:t>
      </w:r>
      <w:r>
        <w:t xml:space="preserve"> 12 months (0, 1, 2, 3, 4, ...)</w:t>
      </w:r>
      <w:r w:rsidR="00CB1C18">
        <w:t xml:space="preserve">. </w:t>
      </w:r>
      <w:r w:rsidRPr="00AA1822">
        <w:t xml:space="preserve">This would be </w:t>
      </w:r>
      <w:r w:rsidRPr="00431EA1">
        <w:t>quantitative data.</w:t>
      </w:r>
    </w:p>
    <w:p w:rsidR="001E6375" w:rsidRPr="00AA1822" w:rsidRDefault="001E6375" w:rsidP="001E6375">
      <w:r w:rsidRPr="00AA1822">
        <w:t>Other examples of quantitative data would be the running time of the movie you saw most recentl</w:t>
      </w:r>
      <w:r>
        <w:t>y (104 minutes, 137 minutes, 110</w:t>
      </w:r>
      <w:r w:rsidR="00CB1C18">
        <w:t xml:space="preserve"> minutes, etc.</w:t>
      </w:r>
      <w:r w:rsidRPr="00AA1822">
        <w:t>) or the amount of money you paid for a movie ticket the last time you we</w:t>
      </w:r>
      <w:r w:rsidR="00431EA1">
        <w:t>nt to a movie theater ($5.50, $9.75, $10.50</w:t>
      </w:r>
      <w:r w:rsidR="00CB1C18">
        <w:t>, etc.</w:t>
      </w:r>
      <w:r w:rsidRPr="00AA1822">
        <w:t>).</w:t>
      </w:r>
    </w:p>
    <w:p w:rsidR="001E6375" w:rsidRPr="00AA1822" w:rsidRDefault="00431EA1" w:rsidP="001E6375">
      <w:r>
        <w:t>We cannot assume that all numbers are quantitative data</w:t>
      </w:r>
      <w:r w:rsidR="00CC1B15">
        <w:t>, and sometimes it is not so clear-</w:t>
      </w:r>
      <w:r w:rsidR="00CB1C18">
        <w:t>cut. Here are some examples to illustrate this</w:t>
      </w:r>
      <w:r>
        <w:t>.</w:t>
      </w:r>
      <w:r w:rsidR="001E6375" w:rsidRPr="00AA1822">
        <w:t xml:space="preserve">  </w:t>
      </w:r>
    </w:p>
    <w:p w:rsidR="001E6375" w:rsidRPr="00AA1822" w:rsidRDefault="001E6375" w:rsidP="001E6375">
      <w:pPr>
        <w:ind w:left="720"/>
      </w:pPr>
      <w:r w:rsidRPr="001D48D8">
        <w:rPr>
          <w:u w:val="single"/>
        </w:rPr>
        <w:t>Example</w:t>
      </w:r>
      <w:r w:rsidR="00CB1C18">
        <w:rPr>
          <w:u w:val="single"/>
        </w:rPr>
        <w:t xml:space="preserve"> 3</w:t>
      </w:r>
      <w:r w:rsidRPr="00AA1822">
        <w:t>:</w:t>
      </w:r>
    </w:p>
    <w:p w:rsidR="001E6375" w:rsidRDefault="001E6375" w:rsidP="00116702">
      <w:pPr>
        <w:pStyle w:val="ListParagraph"/>
        <w:numPr>
          <w:ilvl w:val="0"/>
          <w:numId w:val="17"/>
        </w:numPr>
      </w:pPr>
      <w:r w:rsidRPr="004A57B7">
        <w:t>Suppose we gather respondents' ZIP codes in a survey to track their geographical location.</w:t>
      </w:r>
      <w:r w:rsidR="00CC1B15">
        <w:t xml:space="preserve"> </w:t>
      </w:r>
      <w:r w:rsidRPr="00AA1822">
        <w:t>ZIP codes are numbers, but we can't</w:t>
      </w:r>
      <w:r w:rsidR="00CB1C18">
        <w:t xml:space="preserve"> do any meaningful </w:t>
      </w:r>
      <w:r w:rsidRPr="00AA1822">
        <w:t xml:space="preserve">calculations with them (it doesn't make sense to say that 98036 is "twice" 49018 — that's like saying that Lynnwood, WA is "twice" Battle Creek, MI, which doesn't make sense at all), so ZIP codes are </w:t>
      </w:r>
      <w:proofErr w:type="gramStart"/>
      <w:r w:rsidRPr="00CB1C18">
        <w:t>really categorical</w:t>
      </w:r>
      <w:proofErr w:type="gramEnd"/>
      <w:r w:rsidRPr="00CB1C18">
        <w:t xml:space="preserve"> data.</w:t>
      </w:r>
      <w:r>
        <w:t xml:space="preserve"> </w:t>
      </w:r>
    </w:p>
    <w:p w:rsidR="00CC1B15" w:rsidRDefault="00CC1B15" w:rsidP="00CC1B15">
      <w:pPr>
        <w:pStyle w:val="ListParagraph"/>
        <w:ind w:left="1440"/>
      </w:pPr>
    </w:p>
    <w:p w:rsidR="001E6375" w:rsidRPr="00AA1822" w:rsidRDefault="001E6375" w:rsidP="00116702">
      <w:pPr>
        <w:pStyle w:val="ListParagraph"/>
        <w:numPr>
          <w:ilvl w:val="0"/>
          <w:numId w:val="17"/>
        </w:numPr>
      </w:pPr>
      <w:r w:rsidRPr="00AA1822">
        <w:t xml:space="preserve">A survey about the movie you most recently </w:t>
      </w:r>
      <w:r w:rsidR="00CB1C18">
        <w:t xml:space="preserve">saw </w:t>
      </w:r>
      <w:r w:rsidRPr="00AA1822">
        <w:t>includes the question</w:t>
      </w:r>
      <w:r w:rsidR="00CB1C18">
        <w:t>,</w:t>
      </w:r>
      <w:r w:rsidRPr="00AA1822">
        <w:t xml:space="preserve"> "How would</w:t>
      </w:r>
      <w:r w:rsidR="002F66A8">
        <w:t xml:space="preserve"> you rate the movie</w:t>
      </w:r>
      <w:r w:rsidRPr="00AA1822">
        <w:t>?</w:t>
      </w:r>
      <w:r>
        <w:t xml:space="preserve">" with these possible answers: </w:t>
      </w:r>
    </w:p>
    <w:p w:rsidR="00CF6EA4" w:rsidRDefault="001E6375" w:rsidP="00CF6EA4">
      <w:pPr>
        <w:ind w:left="1080"/>
      </w:pPr>
      <w:r w:rsidRPr="00AA1822">
        <w:lastRenderedPageBreak/>
        <w:t xml:space="preserve">  </w:t>
      </w:r>
      <w:r>
        <w:t>1 - It was awful.</w:t>
      </w:r>
      <w:r w:rsidRPr="00AA1822">
        <w:br/>
        <w:t xml:space="preserve">  </w:t>
      </w:r>
      <w:r>
        <w:t>2 - I</w:t>
      </w:r>
      <w:r w:rsidRPr="00AA1822">
        <w:t>t was j</w:t>
      </w:r>
      <w:r w:rsidR="00431EA1">
        <w:t>ust o</w:t>
      </w:r>
      <w:r>
        <w:t>kay.</w:t>
      </w:r>
      <w:r w:rsidRPr="00AA1822">
        <w:br/>
        <w:t xml:space="preserve">  3 - I liked it</w:t>
      </w:r>
      <w:r>
        <w:t>.</w:t>
      </w:r>
      <w:r w:rsidRPr="00AA1822">
        <w:br/>
        <w:t xml:space="preserve">  </w:t>
      </w:r>
      <w:r>
        <w:t>4 - I</w:t>
      </w:r>
      <w:r w:rsidRPr="00AA1822">
        <w:t>t was great</w:t>
      </w:r>
      <w:r>
        <w:t>.</w:t>
      </w:r>
      <w:r w:rsidRPr="00AA1822">
        <w:t xml:space="preserve"> </w:t>
      </w:r>
      <w:r w:rsidRPr="00AA1822">
        <w:br/>
        <w:t xml:space="preserve">  </w:t>
      </w:r>
      <w:r>
        <w:t xml:space="preserve">5 - Best movie ever! </w:t>
      </w:r>
    </w:p>
    <w:p w:rsidR="001E6375" w:rsidRDefault="001E6375" w:rsidP="00CF6EA4">
      <w:pPr>
        <w:ind w:left="1080"/>
      </w:pPr>
      <w:r w:rsidRPr="00AA1822">
        <w:t xml:space="preserve">Again, there are numbers associated with the responses, but </w:t>
      </w:r>
      <w:r w:rsidR="00CC1B15">
        <w:t xml:space="preserve">these are really categories. A </w:t>
      </w:r>
      <w:r w:rsidRPr="00AA1822">
        <w:t xml:space="preserve">movie that rates a 4 is not necessarily twice as good as a movie that rates a 2, whatever that means; </w:t>
      </w:r>
      <w:r w:rsidR="00CC1B15">
        <w:t>However, we often see that a mov</w:t>
      </w:r>
      <w:r w:rsidR="002F66A8">
        <w:t>ie got</w:t>
      </w:r>
      <w:r w:rsidR="00EA7528">
        <w:t xml:space="preserve"> an average of</w:t>
      </w:r>
      <w:r w:rsidR="002F66A8">
        <w:t xml:space="preserve"> </w:t>
      </w:r>
      <w:r w:rsidR="00CC1B15">
        <w:t xml:space="preserve">3.7 stars, which is an average of categorical ratings and it </w:t>
      </w:r>
      <w:r w:rsidR="002F66A8">
        <w:t xml:space="preserve">can </w:t>
      </w:r>
      <w:r w:rsidR="00CC1B15">
        <w:t>give us important information</w:t>
      </w:r>
      <w:r w:rsidRPr="00AA1822">
        <w:t>.</w:t>
      </w:r>
    </w:p>
    <w:p w:rsidR="00CC1B15" w:rsidRPr="00AA1822" w:rsidRDefault="00CC1B15" w:rsidP="00CC1B15">
      <w:r>
        <w:t xml:space="preserve">Overall, it is important to look at the purpose of the study for any variables that could be classified as either categorical or quantitative. Another consideration </w:t>
      </w:r>
      <w:r w:rsidR="00EA7528">
        <w:t xml:space="preserve">is </w:t>
      </w:r>
      <w:r w:rsidR="002F66A8">
        <w:t xml:space="preserve">what you plan to do with the data. </w:t>
      </w:r>
      <w:r>
        <w:t xml:space="preserve">Next, we will talk about how to display </w:t>
      </w:r>
      <w:r w:rsidR="0080137B">
        <w:t>each type of data.</w:t>
      </w:r>
    </w:p>
    <w:p w:rsidR="007211AC" w:rsidRDefault="007211AC" w:rsidP="00DA2096">
      <w:pPr>
        <w:pStyle w:val="Heading3"/>
        <w:rPr>
          <w:rFonts w:ascii="Cambria" w:hAnsi="Cambria"/>
          <w:i/>
          <w:szCs w:val="28"/>
        </w:rPr>
      </w:pPr>
      <w:bookmarkStart w:id="16" w:name="_Toc227143141"/>
      <w:bookmarkStart w:id="17" w:name="_Toc227057944"/>
      <w:r>
        <w:t>Presenting Categorical Data</w:t>
      </w:r>
      <w:bookmarkEnd w:id="16"/>
      <w:bookmarkEnd w:id="17"/>
    </w:p>
    <w:p w:rsidR="007211AC" w:rsidRPr="001722E6" w:rsidRDefault="00CF6EA4" w:rsidP="001722E6">
      <w:pPr>
        <w:rPr>
          <w:b/>
        </w:rPr>
      </w:pPr>
      <w:r>
        <w:t>Since we can’t do calculations with categorical data, w</w:t>
      </w:r>
      <w:r w:rsidR="007211AC">
        <w:t xml:space="preserve">e </w:t>
      </w:r>
      <w:r>
        <w:t>b</w:t>
      </w:r>
      <w:r w:rsidR="007211AC">
        <w:t>egin by summarizing the</w:t>
      </w:r>
      <w:r w:rsidR="006920AD">
        <w:t xml:space="preserve"> data </w:t>
      </w:r>
      <w:r w:rsidR="007211AC">
        <w:t xml:space="preserve">in a </w:t>
      </w:r>
      <w:r w:rsidR="007211AC" w:rsidRPr="00EA7528">
        <w:t>frequency table</w:t>
      </w:r>
      <w:r w:rsidR="007211AC">
        <w:rPr>
          <w:b/>
        </w:rPr>
        <w:t xml:space="preserve"> </w:t>
      </w:r>
      <w:r w:rsidR="007211AC" w:rsidRPr="009C6B70">
        <w:t>or a</w:t>
      </w:r>
      <w:r w:rsidR="007211AC">
        <w:rPr>
          <w:b/>
        </w:rPr>
        <w:t xml:space="preserve"> </w:t>
      </w:r>
      <w:r w:rsidR="007211AC" w:rsidRPr="00EA7528">
        <w:t>relative frequency table.</w:t>
      </w:r>
    </w:p>
    <w:p w:rsidR="007211AC" w:rsidRDefault="007211AC" w:rsidP="001722E6">
      <w:pPr>
        <w:pStyle w:val="Heading4"/>
        <w:rPr>
          <w:rFonts w:ascii="Cambria" w:hAnsi="Cambria"/>
        </w:rPr>
      </w:pPr>
      <w:r>
        <w:t>Frequency Table</w:t>
      </w:r>
      <w:r w:rsidR="001722E6">
        <w:t>s</w:t>
      </w:r>
    </w:p>
    <w:p w:rsidR="007211AC" w:rsidRPr="001722E6" w:rsidRDefault="007211AC" w:rsidP="007211AC">
      <w:r>
        <w:t xml:space="preserve">A </w:t>
      </w:r>
      <w:r>
        <w:rPr>
          <w:b/>
        </w:rPr>
        <w:t>frequency table</w:t>
      </w:r>
      <w:r>
        <w:t xml:space="preserve"> </w:t>
      </w:r>
      <w:r w:rsidR="006920AD">
        <w:t xml:space="preserve">has one column for the categories, and another for the </w:t>
      </w:r>
      <w:r w:rsidR="006920AD" w:rsidRPr="00EA7528">
        <w:rPr>
          <w:b/>
        </w:rPr>
        <w:t>frequency</w:t>
      </w:r>
      <w:r w:rsidR="006920AD">
        <w:t xml:space="preserve">, or number of times that category </w:t>
      </w:r>
      <w:r w:rsidR="0080137B">
        <w:t xml:space="preserve">occurred. </w:t>
      </w:r>
    </w:p>
    <w:p w:rsidR="009C6B70" w:rsidRDefault="009C6B70" w:rsidP="007211AC">
      <w:pPr>
        <w:ind w:left="288"/>
        <w:rPr>
          <w:rFonts w:eastAsia="Calibri" w:cs="Times New Roman"/>
          <w:color w:val="000000" w:themeColor="text1"/>
          <w:szCs w:val="24"/>
          <w:u w:val="single"/>
        </w:rPr>
        <w:sectPr w:rsidR="009C6B70" w:rsidSect="00101E78">
          <w:headerReference w:type="default" r:id="rId15"/>
          <w:pgSz w:w="12240" w:h="15840"/>
          <w:pgMar w:top="1440" w:right="1080" w:bottom="1080" w:left="1080" w:header="720" w:footer="720" w:gutter="1080"/>
          <w:cols w:space="720"/>
          <w:docGrid w:linePitch="360"/>
        </w:sectPr>
      </w:pPr>
    </w:p>
    <w:p w:rsidR="00D10117" w:rsidRPr="003960D2" w:rsidRDefault="007211AC" w:rsidP="0069453C">
      <w:pPr>
        <w:ind w:left="720"/>
        <w:rPr>
          <w:rFonts w:eastAsia="Calibri" w:cs="Times New Roman"/>
          <w:color w:val="000000" w:themeColor="text1"/>
          <w:szCs w:val="24"/>
          <w:u w:val="single"/>
        </w:rPr>
      </w:pPr>
      <w:r>
        <w:rPr>
          <w:rFonts w:eastAsia="Calibri" w:cs="Times New Roman"/>
          <w:color w:val="000000" w:themeColor="text1"/>
          <w:szCs w:val="24"/>
          <w:u w:val="single"/>
        </w:rPr>
        <w:t>Example</w:t>
      </w:r>
      <w:r w:rsidR="006920AD">
        <w:rPr>
          <w:rFonts w:eastAsia="Calibri" w:cs="Times New Roman"/>
          <w:color w:val="000000" w:themeColor="text1"/>
          <w:szCs w:val="24"/>
          <w:u w:val="single"/>
        </w:rPr>
        <w:t xml:space="preserve"> 4</w:t>
      </w:r>
      <w:r w:rsidRPr="006920AD">
        <w:rPr>
          <w:rFonts w:eastAsia="Calibri" w:cs="Times New Roman"/>
          <w:color w:val="000000" w:themeColor="text1"/>
          <w:szCs w:val="24"/>
        </w:rPr>
        <w:t>:</w:t>
      </w:r>
      <w:r w:rsidR="003960D2" w:rsidRPr="00EA7528">
        <w:rPr>
          <w:szCs w:val="24"/>
        </w:rPr>
        <w:t xml:space="preserve"> </w:t>
      </w:r>
      <w:r>
        <w:rPr>
          <w:szCs w:val="24"/>
        </w:rPr>
        <w:t>An insurance company determines vehicle insurance premiums based on known risk factors. If a person is considered a higher risk, their premiums will be higher. One potential factor is the color of your car. The insurance company believes that people with some color cars are more likely to get in accidents. To research this, they examine police reports for recent total-loss collisions. The data is summari</w:t>
      </w:r>
      <w:r w:rsidR="00D10117">
        <w:rPr>
          <w:szCs w:val="24"/>
        </w:rPr>
        <w:t>z</w:t>
      </w:r>
      <w:r w:rsidR="006920AD">
        <w:rPr>
          <w:szCs w:val="24"/>
        </w:rPr>
        <w:t>ed in this table</w:t>
      </w:r>
      <w:r w:rsidR="000A7249">
        <w:rPr>
          <w:szCs w:val="24"/>
        </w:rPr>
        <w:t>.</w:t>
      </w:r>
    </w:p>
    <w:tbl>
      <w:tblPr>
        <w:tblOverlap w:val="never"/>
        <w:tblW w:w="37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2304"/>
      </w:tblGrid>
      <w:tr w:rsidR="007211AC" w:rsidTr="0069453C">
        <w:trPr>
          <w:trHeight w:val="331"/>
        </w:trPr>
        <w:tc>
          <w:tcPr>
            <w:tcW w:w="1440" w:type="dxa"/>
            <w:tcBorders>
              <w:top w:val="single" w:sz="4" w:space="0" w:color="auto"/>
              <w:left w:val="single" w:sz="4" w:space="0" w:color="auto"/>
              <w:bottom w:val="single" w:sz="4" w:space="0" w:color="auto"/>
              <w:right w:val="single" w:sz="4" w:space="0" w:color="auto"/>
            </w:tcBorders>
            <w:vAlign w:val="center"/>
            <w:hideMark/>
          </w:tcPr>
          <w:p w:rsidR="007211AC" w:rsidRDefault="00D10117" w:rsidP="008B3748">
            <w:pPr>
              <w:spacing w:after="0"/>
              <w:rPr>
                <w:rFonts w:eastAsiaTheme="minorEastAsia"/>
                <w:b/>
                <w:szCs w:val="24"/>
                <w:lang w:eastAsia="ja-JP"/>
              </w:rPr>
            </w:pPr>
            <w:r>
              <w:rPr>
                <w:b/>
                <w:szCs w:val="24"/>
              </w:rPr>
              <w:t xml:space="preserve">Car </w:t>
            </w:r>
            <w:r w:rsidR="007211AC">
              <w:rPr>
                <w:b/>
                <w:szCs w:val="24"/>
              </w:rPr>
              <w:t>Color</w:t>
            </w:r>
            <w:r>
              <w:rPr>
                <w:b/>
                <w:szCs w:val="24"/>
              </w:rPr>
              <w:t xml:space="preserve"> </w:t>
            </w:r>
          </w:p>
        </w:tc>
        <w:tc>
          <w:tcPr>
            <w:tcW w:w="2304" w:type="dxa"/>
            <w:tcBorders>
              <w:top w:val="single" w:sz="4" w:space="0" w:color="auto"/>
              <w:left w:val="single" w:sz="4" w:space="0" w:color="auto"/>
              <w:bottom w:val="single" w:sz="4" w:space="0" w:color="auto"/>
              <w:right w:val="single" w:sz="4" w:space="0" w:color="auto"/>
            </w:tcBorders>
            <w:vAlign w:val="center"/>
            <w:hideMark/>
          </w:tcPr>
          <w:p w:rsidR="00D10117" w:rsidRDefault="007211AC" w:rsidP="008B3748">
            <w:pPr>
              <w:spacing w:after="0"/>
              <w:jc w:val="center"/>
              <w:rPr>
                <w:b/>
                <w:szCs w:val="24"/>
              </w:rPr>
            </w:pPr>
            <w:r>
              <w:rPr>
                <w:b/>
                <w:szCs w:val="24"/>
              </w:rPr>
              <w:t>Frequency</w:t>
            </w:r>
            <w:r w:rsidR="00D10117">
              <w:rPr>
                <w:b/>
                <w:szCs w:val="24"/>
              </w:rPr>
              <w:t xml:space="preserve"> of Total-Loss Collisions</w:t>
            </w:r>
          </w:p>
        </w:tc>
      </w:tr>
      <w:tr w:rsidR="007211AC" w:rsidTr="0069453C">
        <w:trPr>
          <w:trHeight w:val="331"/>
        </w:trPr>
        <w:tc>
          <w:tcPr>
            <w:tcW w:w="1440"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rPr>
                <w:szCs w:val="24"/>
              </w:rPr>
            </w:pPr>
            <w:r>
              <w:rPr>
                <w:szCs w:val="24"/>
              </w:rPr>
              <w:t>Blue</w:t>
            </w:r>
          </w:p>
        </w:tc>
        <w:tc>
          <w:tcPr>
            <w:tcW w:w="2304"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jc w:val="center"/>
              <w:rPr>
                <w:szCs w:val="24"/>
              </w:rPr>
            </w:pPr>
            <w:r>
              <w:rPr>
                <w:szCs w:val="24"/>
              </w:rPr>
              <w:t>25</w:t>
            </w:r>
          </w:p>
        </w:tc>
      </w:tr>
      <w:tr w:rsidR="007211AC" w:rsidTr="0069453C">
        <w:trPr>
          <w:trHeight w:val="331"/>
        </w:trPr>
        <w:tc>
          <w:tcPr>
            <w:tcW w:w="1440"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rPr>
                <w:szCs w:val="24"/>
              </w:rPr>
            </w:pPr>
            <w:r>
              <w:rPr>
                <w:szCs w:val="24"/>
              </w:rPr>
              <w:t>Green</w:t>
            </w:r>
          </w:p>
        </w:tc>
        <w:tc>
          <w:tcPr>
            <w:tcW w:w="2304"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jc w:val="center"/>
              <w:rPr>
                <w:szCs w:val="24"/>
              </w:rPr>
            </w:pPr>
            <w:r>
              <w:rPr>
                <w:szCs w:val="24"/>
              </w:rPr>
              <w:t>52</w:t>
            </w:r>
          </w:p>
        </w:tc>
      </w:tr>
      <w:tr w:rsidR="007211AC" w:rsidTr="0069453C">
        <w:trPr>
          <w:trHeight w:val="331"/>
        </w:trPr>
        <w:tc>
          <w:tcPr>
            <w:tcW w:w="1440"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rPr>
                <w:szCs w:val="24"/>
              </w:rPr>
            </w:pPr>
            <w:r>
              <w:rPr>
                <w:szCs w:val="24"/>
              </w:rPr>
              <w:t>Red</w:t>
            </w:r>
          </w:p>
        </w:tc>
        <w:tc>
          <w:tcPr>
            <w:tcW w:w="2304"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jc w:val="center"/>
              <w:rPr>
                <w:szCs w:val="24"/>
              </w:rPr>
            </w:pPr>
            <w:r>
              <w:rPr>
                <w:szCs w:val="24"/>
              </w:rPr>
              <w:t>41</w:t>
            </w:r>
          </w:p>
        </w:tc>
      </w:tr>
      <w:tr w:rsidR="007211AC" w:rsidTr="0069453C">
        <w:trPr>
          <w:trHeight w:val="331"/>
        </w:trPr>
        <w:tc>
          <w:tcPr>
            <w:tcW w:w="1440"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rPr>
                <w:szCs w:val="24"/>
              </w:rPr>
            </w:pPr>
            <w:r>
              <w:rPr>
                <w:szCs w:val="24"/>
              </w:rPr>
              <w:t>White</w:t>
            </w:r>
          </w:p>
        </w:tc>
        <w:tc>
          <w:tcPr>
            <w:tcW w:w="2304"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jc w:val="center"/>
              <w:rPr>
                <w:szCs w:val="24"/>
              </w:rPr>
            </w:pPr>
            <w:r>
              <w:rPr>
                <w:szCs w:val="24"/>
              </w:rPr>
              <w:t>36</w:t>
            </w:r>
          </w:p>
        </w:tc>
      </w:tr>
      <w:tr w:rsidR="007211AC" w:rsidTr="0069453C">
        <w:trPr>
          <w:trHeight w:val="331"/>
        </w:trPr>
        <w:tc>
          <w:tcPr>
            <w:tcW w:w="1440"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rPr>
                <w:szCs w:val="24"/>
              </w:rPr>
            </w:pPr>
            <w:r>
              <w:rPr>
                <w:szCs w:val="24"/>
              </w:rPr>
              <w:t>Black</w:t>
            </w:r>
          </w:p>
        </w:tc>
        <w:tc>
          <w:tcPr>
            <w:tcW w:w="2304"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jc w:val="center"/>
              <w:rPr>
                <w:szCs w:val="24"/>
              </w:rPr>
            </w:pPr>
            <w:r>
              <w:rPr>
                <w:szCs w:val="24"/>
              </w:rPr>
              <w:t>39</w:t>
            </w:r>
          </w:p>
        </w:tc>
      </w:tr>
      <w:tr w:rsidR="007211AC" w:rsidTr="0069453C">
        <w:trPr>
          <w:trHeight w:val="331"/>
        </w:trPr>
        <w:tc>
          <w:tcPr>
            <w:tcW w:w="1440"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rPr>
                <w:szCs w:val="24"/>
              </w:rPr>
            </w:pPr>
            <w:r>
              <w:rPr>
                <w:szCs w:val="24"/>
              </w:rPr>
              <w:t>Grey</w:t>
            </w:r>
          </w:p>
        </w:tc>
        <w:tc>
          <w:tcPr>
            <w:tcW w:w="2304"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jc w:val="center"/>
              <w:rPr>
                <w:szCs w:val="24"/>
              </w:rPr>
            </w:pPr>
            <w:r>
              <w:rPr>
                <w:szCs w:val="24"/>
              </w:rPr>
              <w:t>23</w:t>
            </w:r>
          </w:p>
        </w:tc>
      </w:tr>
      <w:tr w:rsidR="007211AC" w:rsidTr="0069453C">
        <w:trPr>
          <w:trHeight w:val="331"/>
        </w:trPr>
        <w:tc>
          <w:tcPr>
            <w:tcW w:w="1440" w:type="dxa"/>
            <w:tcBorders>
              <w:top w:val="single" w:sz="4" w:space="0" w:color="auto"/>
              <w:left w:val="single" w:sz="4" w:space="0" w:color="auto"/>
              <w:bottom w:val="single" w:sz="4" w:space="0" w:color="auto"/>
              <w:right w:val="single" w:sz="4" w:space="0" w:color="auto"/>
            </w:tcBorders>
            <w:vAlign w:val="center"/>
            <w:hideMark/>
          </w:tcPr>
          <w:p w:rsidR="007211AC" w:rsidRDefault="007211AC" w:rsidP="008B3748">
            <w:pPr>
              <w:spacing w:after="0"/>
              <w:rPr>
                <w:b/>
                <w:szCs w:val="24"/>
              </w:rPr>
            </w:pPr>
            <w:r>
              <w:rPr>
                <w:b/>
                <w:szCs w:val="24"/>
              </w:rPr>
              <w:t>Total</w:t>
            </w:r>
          </w:p>
        </w:tc>
        <w:tc>
          <w:tcPr>
            <w:tcW w:w="2304" w:type="dxa"/>
            <w:tcBorders>
              <w:top w:val="single" w:sz="4" w:space="0" w:color="auto"/>
              <w:left w:val="single" w:sz="4" w:space="0" w:color="auto"/>
              <w:bottom w:val="single" w:sz="4" w:space="0" w:color="auto"/>
              <w:right w:val="single" w:sz="4" w:space="0" w:color="auto"/>
            </w:tcBorders>
            <w:vAlign w:val="center"/>
            <w:hideMark/>
          </w:tcPr>
          <w:p w:rsidR="007211AC" w:rsidRPr="00EA7528" w:rsidRDefault="007211AC" w:rsidP="008B3748">
            <w:pPr>
              <w:spacing w:after="0"/>
              <w:jc w:val="center"/>
              <w:rPr>
                <w:b/>
                <w:szCs w:val="24"/>
              </w:rPr>
            </w:pPr>
            <w:r w:rsidRPr="00EA7528">
              <w:rPr>
                <w:b/>
                <w:szCs w:val="24"/>
              </w:rPr>
              <w:t>216</w:t>
            </w:r>
          </w:p>
        </w:tc>
      </w:tr>
    </w:tbl>
    <w:p w:rsidR="009C6B70" w:rsidRDefault="009C6B70" w:rsidP="007211AC">
      <w:pPr>
        <w:rPr>
          <w:rFonts w:eastAsia="Calibri" w:cs="Times New Roman"/>
          <w:color w:val="0070C0"/>
          <w:szCs w:val="24"/>
        </w:rPr>
        <w:sectPr w:rsidR="009C6B70" w:rsidSect="0069453C">
          <w:type w:val="continuous"/>
          <w:pgSz w:w="12240" w:h="15840"/>
          <w:pgMar w:top="1440" w:right="1080" w:bottom="1080" w:left="1080" w:header="720" w:footer="720" w:gutter="1080"/>
          <w:cols w:num="2" w:space="432" w:equalWidth="0">
            <w:col w:w="5040" w:space="432"/>
            <w:col w:w="3528"/>
          </w:cols>
          <w:docGrid w:linePitch="360"/>
        </w:sectPr>
      </w:pPr>
    </w:p>
    <w:p w:rsidR="007211AC" w:rsidRDefault="007211AC" w:rsidP="001722E6">
      <w:pPr>
        <w:pStyle w:val="Heading4"/>
        <w:rPr>
          <w:rFonts w:ascii="Cambria" w:eastAsia="Times New Roman" w:hAnsi="Cambria"/>
          <w:color w:val="4F81BD"/>
          <w:szCs w:val="26"/>
        </w:rPr>
      </w:pPr>
      <w:r>
        <w:t>Relative Frequency Table</w:t>
      </w:r>
      <w:r w:rsidR="00D10117">
        <w:t>s</w:t>
      </w:r>
    </w:p>
    <w:p w:rsidR="007211AC" w:rsidRPr="00437E32" w:rsidRDefault="00437E32" w:rsidP="00437E32">
      <w:r>
        <w:rPr>
          <w:szCs w:val="24"/>
        </w:rPr>
        <w:t xml:space="preserve">Numbers are usually not as easy to interpret as </w:t>
      </w:r>
      <w:r w:rsidR="006920AD">
        <w:rPr>
          <w:szCs w:val="24"/>
        </w:rPr>
        <w:t>percentage</w:t>
      </w:r>
      <w:r>
        <w:rPr>
          <w:szCs w:val="24"/>
        </w:rPr>
        <w:t>s</w:t>
      </w:r>
      <w:r w:rsidR="006920AD">
        <w:rPr>
          <w:szCs w:val="24"/>
        </w:rPr>
        <w:t>, so we will add a column for the relative frequencies</w:t>
      </w:r>
      <w:r>
        <w:rPr>
          <w:szCs w:val="24"/>
        </w:rPr>
        <w:t xml:space="preserve">. </w:t>
      </w:r>
      <w:r>
        <w:t xml:space="preserve">A </w:t>
      </w:r>
      <w:r>
        <w:rPr>
          <w:b/>
        </w:rPr>
        <w:t>relative frequency</w:t>
      </w:r>
      <w:r>
        <w:t xml:space="preserve"> is the percentage for the category, found</w:t>
      </w:r>
      <w:r w:rsidR="00C52B71">
        <w:rPr>
          <w:szCs w:val="24"/>
        </w:rPr>
        <w:t xml:space="preserve"> by dividing each frequency by the total and converting to a percentage</w:t>
      </w:r>
      <w:r w:rsidR="000A7249">
        <w:rPr>
          <w:szCs w:val="24"/>
        </w:rPr>
        <w:t>.</w:t>
      </w:r>
      <w:r w:rsidR="00C52B71">
        <w:rPr>
          <w:szCs w:val="24"/>
        </w:rPr>
        <w:t xml:space="preserve"> You’ll notice the percentages may not add up to exactly 100% due to rounding</w:t>
      </w:r>
      <w:r w:rsidR="006920AD">
        <w:rPr>
          <w:szCs w:val="24"/>
        </w:rPr>
        <w:t>.</w:t>
      </w:r>
    </w:p>
    <w:p w:rsidR="0080137B" w:rsidRDefault="0080137B" w:rsidP="00307FFA">
      <w:pPr>
        <w:pStyle w:val="DefinitionBody"/>
        <w:pBdr>
          <w:left w:val="none" w:sz="0" w:space="0" w:color="auto"/>
          <w:bottom w:val="none" w:sz="0" w:space="0" w:color="auto"/>
          <w:right w:val="none" w:sz="0" w:space="0" w:color="auto"/>
        </w:pBdr>
        <w:spacing w:after="240"/>
        <w:ind w:left="0"/>
        <w:rPr>
          <w:rFonts w:ascii="Cambria Math" w:hAnsi="Cambria Math"/>
          <w:szCs w:val="24"/>
        </w:rPr>
      </w:pPr>
    </w:p>
    <w:p w:rsidR="0080137B" w:rsidRDefault="0080137B" w:rsidP="00307FFA">
      <w:pPr>
        <w:pStyle w:val="DefinitionBody"/>
        <w:pBdr>
          <w:left w:val="none" w:sz="0" w:space="0" w:color="auto"/>
          <w:bottom w:val="none" w:sz="0" w:space="0" w:color="auto"/>
          <w:right w:val="none" w:sz="0" w:space="0" w:color="auto"/>
        </w:pBdr>
        <w:spacing w:after="240"/>
        <w:ind w:left="0"/>
        <w:rPr>
          <w:rFonts w:ascii="Cambria Math" w:hAnsi="Cambria Math"/>
          <w:szCs w:val="24"/>
        </w:rPr>
      </w:pPr>
    </w:p>
    <w:p w:rsidR="0069758C" w:rsidRDefault="0069758C" w:rsidP="0069758C">
      <w:pPr>
        <w:pStyle w:val="DefinitionBody"/>
        <w:pBdr>
          <w:left w:val="none" w:sz="0" w:space="0" w:color="auto"/>
          <w:bottom w:val="none" w:sz="0" w:space="0" w:color="auto"/>
          <w:right w:val="none" w:sz="0" w:space="0" w:color="auto"/>
        </w:pBdr>
        <w:spacing w:after="240"/>
        <w:ind w:left="720"/>
        <w:rPr>
          <w:rFonts w:ascii="Cambria Math" w:hAnsi="Cambria Math"/>
          <w:szCs w:val="24"/>
        </w:rPr>
      </w:pPr>
      <w:r w:rsidRPr="0069758C">
        <w:rPr>
          <w:rFonts w:ascii="Cambria Math" w:hAnsi="Cambria Math"/>
          <w:szCs w:val="24"/>
          <w:u w:val="single"/>
        </w:rPr>
        <w:lastRenderedPageBreak/>
        <w:t>Example 4 Continued</w:t>
      </w:r>
      <w:r>
        <w:rPr>
          <w:rFonts w:ascii="Cambria Math" w:hAnsi="Cambria Math"/>
          <w:szCs w:val="24"/>
        </w:rPr>
        <w:t>:</w:t>
      </w:r>
    </w:p>
    <w:tbl>
      <w:tblPr>
        <w:tblOverlap w:val="never"/>
        <w:tblW w:w="707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2304"/>
        <w:gridCol w:w="3510"/>
      </w:tblGrid>
      <w:tr w:rsidR="008B3748" w:rsidTr="00437E32">
        <w:trPr>
          <w:trHeight w:val="331"/>
        </w:trPr>
        <w:tc>
          <w:tcPr>
            <w:tcW w:w="1260" w:type="dxa"/>
            <w:tcBorders>
              <w:top w:val="single" w:sz="4" w:space="0" w:color="auto"/>
              <w:left w:val="single" w:sz="4" w:space="0" w:color="auto"/>
              <w:bottom w:val="single" w:sz="4" w:space="0" w:color="auto"/>
              <w:right w:val="single" w:sz="4" w:space="0" w:color="auto"/>
            </w:tcBorders>
            <w:vAlign w:val="center"/>
            <w:hideMark/>
          </w:tcPr>
          <w:p w:rsidR="008B3748" w:rsidRDefault="00D10117" w:rsidP="008B3748">
            <w:pPr>
              <w:spacing w:after="0"/>
              <w:rPr>
                <w:b/>
              </w:rPr>
            </w:pPr>
            <w:r>
              <w:rPr>
                <w:b/>
              </w:rPr>
              <w:t xml:space="preserve">Car </w:t>
            </w:r>
            <w:r w:rsidR="008B3748">
              <w:rPr>
                <w:b/>
              </w:rPr>
              <w:t>Color</w:t>
            </w:r>
          </w:p>
        </w:tc>
        <w:tc>
          <w:tcPr>
            <w:tcW w:w="2304"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6920AD">
            <w:pPr>
              <w:spacing w:after="0"/>
              <w:jc w:val="center"/>
              <w:rPr>
                <w:b/>
              </w:rPr>
            </w:pPr>
            <w:r>
              <w:rPr>
                <w:b/>
              </w:rPr>
              <w:t>Frequency</w:t>
            </w:r>
            <w:r w:rsidR="00D10117">
              <w:rPr>
                <w:b/>
              </w:rPr>
              <w:t xml:space="preserve"> </w:t>
            </w:r>
            <w:r w:rsidR="006920AD">
              <w:rPr>
                <w:b/>
              </w:rPr>
              <w:t>o</w:t>
            </w:r>
            <w:r w:rsidR="00D10117">
              <w:rPr>
                <w:b/>
              </w:rPr>
              <w:t>f</w:t>
            </w:r>
            <w:r w:rsidR="006920AD">
              <w:rPr>
                <w:b/>
              </w:rPr>
              <w:t xml:space="preserve"> </w:t>
            </w:r>
            <w:r w:rsidR="00D10117">
              <w:rPr>
                <w:b/>
              </w:rPr>
              <w:t>Total-Loss Collisions</w:t>
            </w:r>
          </w:p>
        </w:tc>
        <w:tc>
          <w:tcPr>
            <w:tcW w:w="3510" w:type="dxa"/>
            <w:tcBorders>
              <w:top w:val="single" w:sz="4" w:space="0" w:color="auto"/>
              <w:left w:val="single" w:sz="4" w:space="0" w:color="auto"/>
              <w:bottom w:val="single" w:sz="4" w:space="0" w:color="auto"/>
              <w:right w:val="single" w:sz="4" w:space="0" w:color="auto"/>
            </w:tcBorders>
            <w:vAlign w:val="center"/>
            <w:hideMark/>
          </w:tcPr>
          <w:p w:rsidR="00C52B71" w:rsidRDefault="008B3748" w:rsidP="008B3748">
            <w:pPr>
              <w:spacing w:after="0"/>
              <w:rPr>
                <w:b/>
              </w:rPr>
            </w:pPr>
            <w:r>
              <w:rPr>
                <w:b/>
              </w:rPr>
              <w:t>Relative Frequency</w:t>
            </w:r>
            <w:r w:rsidR="00D10117">
              <w:rPr>
                <w:b/>
              </w:rPr>
              <w:t xml:space="preserve"> </w:t>
            </w:r>
          </w:p>
          <w:p w:rsidR="008B3748" w:rsidRDefault="00D10117" w:rsidP="008B3748">
            <w:pPr>
              <w:spacing w:after="0"/>
              <w:rPr>
                <w:b/>
              </w:rPr>
            </w:pPr>
            <w:r>
              <w:rPr>
                <w:b/>
              </w:rPr>
              <w:t>of Total-Loss Collisions</w:t>
            </w:r>
          </w:p>
        </w:tc>
      </w:tr>
      <w:tr w:rsidR="008B3748" w:rsidTr="00437E32">
        <w:trPr>
          <w:trHeight w:val="331"/>
        </w:trPr>
        <w:tc>
          <w:tcPr>
            <w:tcW w:w="126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Blue</w:t>
            </w:r>
          </w:p>
        </w:tc>
        <w:tc>
          <w:tcPr>
            <w:tcW w:w="2304"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jc w:val="center"/>
            </w:pPr>
            <w:r>
              <w:t>25</w:t>
            </w:r>
          </w:p>
        </w:tc>
        <w:tc>
          <w:tcPr>
            <w:tcW w:w="351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 xml:space="preserve">25/216 = </w:t>
            </w:r>
            <w:r w:rsidR="00C52B71">
              <w:t>0.116</w:t>
            </w:r>
            <w:r w:rsidR="006920AD">
              <w:t xml:space="preserve"> or </w:t>
            </w:r>
            <w:r w:rsidR="00C52B71">
              <w:t>11.6%</w:t>
            </w:r>
          </w:p>
        </w:tc>
      </w:tr>
      <w:tr w:rsidR="008B3748" w:rsidTr="00437E32">
        <w:trPr>
          <w:trHeight w:val="331"/>
        </w:trPr>
        <w:tc>
          <w:tcPr>
            <w:tcW w:w="126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Green</w:t>
            </w:r>
          </w:p>
        </w:tc>
        <w:tc>
          <w:tcPr>
            <w:tcW w:w="2304"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jc w:val="center"/>
            </w:pPr>
            <w:r>
              <w:t>52</w:t>
            </w:r>
          </w:p>
        </w:tc>
        <w:tc>
          <w:tcPr>
            <w:tcW w:w="351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 xml:space="preserve">52/216 = </w:t>
            </w:r>
            <w:r w:rsidR="00C52B71">
              <w:t>0.241 or 24.1%</w:t>
            </w:r>
          </w:p>
        </w:tc>
      </w:tr>
      <w:tr w:rsidR="008B3748" w:rsidTr="00437E32">
        <w:trPr>
          <w:trHeight w:val="331"/>
        </w:trPr>
        <w:tc>
          <w:tcPr>
            <w:tcW w:w="126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Red</w:t>
            </w:r>
          </w:p>
        </w:tc>
        <w:tc>
          <w:tcPr>
            <w:tcW w:w="2304"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jc w:val="center"/>
            </w:pPr>
            <w:r>
              <w:t>41</w:t>
            </w:r>
          </w:p>
        </w:tc>
        <w:tc>
          <w:tcPr>
            <w:tcW w:w="351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 xml:space="preserve">41/216 = </w:t>
            </w:r>
            <w:r w:rsidR="00C52B71">
              <w:t>0.190 or 19.0%</w:t>
            </w:r>
          </w:p>
        </w:tc>
      </w:tr>
      <w:tr w:rsidR="008B3748" w:rsidTr="00437E32">
        <w:trPr>
          <w:trHeight w:val="331"/>
        </w:trPr>
        <w:tc>
          <w:tcPr>
            <w:tcW w:w="126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White</w:t>
            </w:r>
          </w:p>
        </w:tc>
        <w:tc>
          <w:tcPr>
            <w:tcW w:w="2304"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jc w:val="center"/>
            </w:pPr>
            <w:r>
              <w:t>36</w:t>
            </w:r>
          </w:p>
        </w:tc>
        <w:tc>
          <w:tcPr>
            <w:tcW w:w="351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 xml:space="preserve">36/216 = </w:t>
            </w:r>
            <w:r w:rsidR="00C52B71">
              <w:t>0.16</w:t>
            </w:r>
            <w:r>
              <w:t>7</w:t>
            </w:r>
            <w:r w:rsidR="00C52B71">
              <w:t xml:space="preserve"> or 16.7%</w:t>
            </w:r>
          </w:p>
        </w:tc>
      </w:tr>
      <w:tr w:rsidR="008B3748" w:rsidTr="00437E32">
        <w:trPr>
          <w:trHeight w:val="331"/>
        </w:trPr>
        <w:tc>
          <w:tcPr>
            <w:tcW w:w="126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Black</w:t>
            </w:r>
          </w:p>
        </w:tc>
        <w:tc>
          <w:tcPr>
            <w:tcW w:w="2304"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jc w:val="center"/>
            </w:pPr>
            <w:r>
              <w:t>39</w:t>
            </w:r>
          </w:p>
        </w:tc>
        <w:tc>
          <w:tcPr>
            <w:tcW w:w="351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 xml:space="preserve">39/216 = </w:t>
            </w:r>
            <w:r w:rsidR="00C52B71">
              <w:t>0.181 or 18.1%</w:t>
            </w:r>
          </w:p>
        </w:tc>
      </w:tr>
      <w:tr w:rsidR="008B3748" w:rsidTr="00437E32">
        <w:trPr>
          <w:trHeight w:val="331"/>
        </w:trPr>
        <w:tc>
          <w:tcPr>
            <w:tcW w:w="126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Grey</w:t>
            </w:r>
          </w:p>
        </w:tc>
        <w:tc>
          <w:tcPr>
            <w:tcW w:w="2304"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jc w:val="center"/>
            </w:pPr>
            <w:r>
              <w:t>23</w:t>
            </w:r>
          </w:p>
        </w:tc>
        <w:tc>
          <w:tcPr>
            <w:tcW w:w="351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pPr>
            <w:r>
              <w:t xml:space="preserve">23/216 = </w:t>
            </w:r>
            <w:r w:rsidR="00C52B71">
              <w:t>0.107 or 10.7%</w:t>
            </w:r>
          </w:p>
        </w:tc>
      </w:tr>
      <w:tr w:rsidR="008B3748" w:rsidTr="00437E32">
        <w:trPr>
          <w:trHeight w:val="331"/>
        </w:trPr>
        <w:tc>
          <w:tcPr>
            <w:tcW w:w="1260" w:type="dxa"/>
            <w:tcBorders>
              <w:top w:val="single" w:sz="4" w:space="0" w:color="auto"/>
              <w:left w:val="single" w:sz="4" w:space="0" w:color="auto"/>
              <w:bottom w:val="single" w:sz="4" w:space="0" w:color="auto"/>
              <w:right w:val="single" w:sz="4" w:space="0" w:color="auto"/>
            </w:tcBorders>
            <w:vAlign w:val="center"/>
            <w:hideMark/>
          </w:tcPr>
          <w:p w:rsidR="008B3748" w:rsidRDefault="008B3748" w:rsidP="008B3748">
            <w:pPr>
              <w:spacing w:after="0"/>
              <w:rPr>
                <w:b/>
              </w:rPr>
            </w:pPr>
            <w:r>
              <w:rPr>
                <w:b/>
              </w:rPr>
              <w:t>Total</w:t>
            </w:r>
          </w:p>
        </w:tc>
        <w:tc>
          <w:tcPr>
            <w:tcW w:w="2304" w:type="dxa"/>
            <w:tcBorders>
              <w:top w:val="single" w:sz="4" w:space="0" w:color="auto"/>
              <w:left w:val="single" w:sz="4" w:space="0" w:color="auto"/>
              <w:bottom w:val="single" w:sz="4" w:space="0" w:color="auto"/>
              <w:right w:val="single" w:sz="4" w:space="0" w:color="auto"/>
            </w:tcBorders>
            <w:vAlign w:val="center"/>
            <w:hideMark/>
          </w:tcPr>
          <w:p w:rsidR="008B3748" w:rsidRPr="000A7249" w:rsidRDefault="008B3748" w:rsidP="008B3748">
            <w:pPr>
              <w:spacing w:after="0"/>
              <w:jc w:val="center"/>
              <w:rPr>
                <w:b/>
              </w:rPr>
            </w:pPr>
            <w:r w:rsidRPr="000A7249">
              <w:rPr>
                <w:b/>
              </w:rPr>
              <w:t>216</w:t>
            </w:r>
          </w:p>
        </w:tc>
        <w:tc>
          <w:tcPr>
            <w:tcW w:w="3510" w:type="dxa"/>
            <w:tcBorders>
              <w:top w:val="single" w:sz="4" w:space="0" w:color="auto"/>
              <w:left w:val="single" w:sz="4" w:space="0" w:color="auto"/>
              <w:bottom w:val="single" w:sz="4" w:space="0" w:color="auto"/>
              <w:right w:val="single" w:sz="4" w:space="0" w:color="auto"/>
            </w:tcBorders>
            <w:vAlign w:val="center"/>
            <w:hideMark/>
          </w:tcPr>
          <w:p w:rsidR="008B3748" w:rsidRDefault="00C52B71" w:rsidP="008B3748">
            <w:pPr>
              <w:spacing w:after="0"/>
            </w:pPr>
            <w:r>
              <w:t>216/216 = 1.0 or 100%</w:t>
            </w:r>
          </w:p>
        </w:tc>
      </w:tr>
    </w:tbl>
    <w:p w:rsidR="007211AC" w:rsidRDefault="00C31897" w:rsidP="00CC1B15">
      <w:pPr>
        <w:spacing w:before="240"/>
        <w:rPr>
          <w:szCs w:val="24"/>
        </w:rPr>
      </w:pPr>
      <w:r>
        <w:rPr>
          <w:szCs w:val="24"/>
        </w:rPr>
        <w:t>I</w:t>
      </w:r>
      <w:r w:rsidR="000A7249">
        <w:rPr>
          <w:szCs w:val="24"/>
        </w:rPr>
        <w:t xml:space="preserve">t would be even more useful to have a visual to </w:t>
      </w:r>
      <w:r>
        <w:rPr>
          <w:szCs w:val="24"/>
        </w:rPr>
        <w:t>see what is going on, and t</w:t>
      </w:r>
      <w:r w:rsidR="007211AC">
        <w:rPr>
          <w:szCs w:val="24"/>
        </w:rPr>
        <w:t>his is where charts and graphs come in. </w:t>
      </w:r>
      <w:r w:rsidR="00076E54">
        <w:rPr>
          <w:szCs w:val="24"/>
        </w:rPr>
        <w:t xml:space="preserve">For </w:t>
      </w:r>
      <w:r w:rsidR="00076E54" w:rsidRPr="00C31897">
        <w:rPr>
          <w:szCs w:val="24"/>
        </w:rPr>
        <w:t>categorical data</w:t>
      </w:r>
      <w:r w:rsidR="00076E54">
        <w:rPr>
          <w:szCs w:val="24"/>
        </w:rPr>
        <w:t xml:space="preserve"> we can d</w:t>
      </w:r>
      <w:r w:rsidR="00437E32">
        <w:rPr>
          <w:szCs w:val="24"/>
        </w:rPr>
        <w:t>isplay our data using bar graphs</w:t>
      </w:r>
      <w:r w:rsidR="00076E54">
        <w:rPr>
          <w:szCs w:val="24"/>
        </w:rPr>
        <w:t xml:space="preserve"> and pie char</w:t>
      </w:r>
      <w:r w:rsidR="00437E32">
        <w:rPr>
          <w:szCs w:val="24"/>
        </w:rPr>
        <w:t>ts.</w:t>
      </w:r>
      <w:r w:rsidR="007211AC">
        <w:rPr>
          <w:szCs w:val="24"/>
        </w:rPr>
        <w:t xml:space="preserve">  </w:t>
      </w:r>
    </w:p>
    <w:p w:rsidR="007211AC" w:rsidRDefault="007211AC" w:rsidP="001722E6">
      <w:pPr>
        <w:pStyle w:val="Heading4"/>
        <w:rPr>
          <w:rFonts w:ascii="Cambria" w:hAnsi="Cambria"/>
          <w:szCs w:val="26"/>
        </w:rPr>
      </w:pPr>
      <w:r>
        <w:t>Bar graph</w:t>
      </w:r>
      <w:r w:rsidR="00076E54">
        <w:t>s</w:t>
      </w:r>
    </w:p>
    <w:p w:rsidR="002C630A" w:rsidRDefault="007211AC" w:rsidP="00076E54">
      <w:pPr>
        <w:sectPr w:rsidR="002C630A" w:rsidSect="009C6B70">
          <w:type w:val="continuous"/>
          <w:pgSz w:w="12240" w:h="15840"/>
          <w:pgMar w:top="1440" w:right="1080" w:bottom="1080" w:left="1080" w:header="720" w:footer="720" w:gutter="1080"/>
          <w:cols w:space="720"/>
          <w:docGrid w:linePitch="360"/>
        </w:sectPr>
      </w:pPr>
      <w:r>
        <w:t xml:space="preserve">A </w:t>
      </w:r>
      <w:r>
        <w:rPr>
          <w:b/>
        </w:rPr>
        <w:t>bar graph</w:t>
      </w:r>
      <w:r>
        <w:t xml:space="preserve"> is a graph that displays a bar for each category with the </w:t>
      </w:r>
      <w:r w:rsidR="00076E54">
        <w:t xml:space="preserve">height </w:t>
      </w:r>
      <w:r w:rsidR="00437E32">
        <w:t>of the</w:t>
      </w:r>
      <w:r>
        <w:t xml:space="preserve"> bar indicating </w:t>
      </w:r>
      <w:r w:rsidR="00076E54">
        <w:t>the frequency of that category.</w:t>
      </w:r>
      <w:r w:rsidR="00C31897">
        <w:t xml:space="preserve"> </w:t>
      </w:r>
      <w:r>
        <w:t>To construct a bar graph</w:t>
      </w:r>
      <w:r w:rsidR="009F7C91">
        <w:t xml:space="preserve"> with vertical bars, we label the horizontal axis with the categories. The </w:t>
      </w:r>
      <w:r>
        <w:t xml:space="preserve">vertical </w:t>
      </w:r>
      <w:r w:rsidR="009F7C91">
        <w:t xml:space="preserve">axis will have a scale for the frequency or relative frequency. </w:t>
      </w:r>
      <w:r w:rsidR="0001497F">
        <w:t xml:space="preserve">  </w:t>
      </w:r>
    </w:p>
    <w:p w:rsidR="007211AC" w:rsidRDefault="0001497F" w:rsidP="00076E54">
      <w:r>
        <w:t>The highest frequency in our car data is 52</w:t>
      </w:r>
      <w:r w:rsidR="00437E32">
        <w:t xml:space="preserve"> collisions</w:t>
      </w:r>
      <w:r>
        <w:t>, so we will set our vertical axis to go from 0 to 55</w:t>
      </w:r>
      <w:r w:rsidR="007211AC">
        <w:t xml:space="preserve">, </w:t>
      </w:r>
      <w:r>
        <w:t>with a scale of</w:t>
      </w:r>
      <w:r w:rsidR="002C630A">
        <w:t xml:space="preserve"> </w:t>
      </w:r>
      <w:r w:rsidR="007211AC">
        <w:t>5 un</w:t>
      </w:r>
      <w:r>
        <w:t>its.</w:t>
      </w:r>
    </w:p>
    <w:p w:rsidR="0069758C" w:rsidRDefault="002C630A" w:rsidP="0069758C">
      <w:r>
        <w:t xml:space="preserve">To draw </w:t>
      </w:r>
      <w:r w:rsidR="00437E32">
        <w:t xml:space="preserve">bar graphs </w:t>
      </w:r>
      <w:r>
        <w:t>by hand graph paper is useful, or you can use technology.</w:t>
      </w:r>
      <w:r w:rsidR="007211AC">
        <w:t> </w:t>
      </w:r>
      <w:r>
        <w:t>It is also very helpful to label each bar with the frequency or relative frequency.</w:t>
      </w:r>
    </w:p>
    <w:p w:rsidR="002C630A" w:rsidRDefault="002C630A" w:rsidP="000A7249">
      <w:r>
        <w:br w:type="column"/>
      </w:r>
      <w:r w:rsidR="007211AC">
        <w:rPr>
          <w:rFonts w:eastAsiaTheme="minorEastAsia"/>
          <w:noProof/>
          <w:szCs w:val="24"/>
        </w:rPr>
        <w:drawing>
          <wp:inline distT="0" distB="0" distL="0" distR="0">
            <wp:extent cx="3503295" cy="2125980"/>
            <wp:effectExtent l="0" t="0" r="0" b="0"/>
            <wp:docPr id="1894822818" name="Chart 1894822818" descr="This is a bar graph. Along the x-axis it lists: blue, green, red, white, black and grey. The x-axis is labeled “Vehicle color involved in total-loss collision.” &#10;The y-axis is labeled “frequency” and goes from 0 to 55 with a scale of 5. Above each color there is a bar corresponding to the frequency. Blue 25; Green 52; Red 41; White 36; Black 39; Grey 23. "/>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C630A" w:rsidRDefault="002C630A" w:rsidP="00DA2096">
      <w:pPr>
        <w:pStyle w:val="Heading3"/>
        <w:sectPr w:rsidR="002C630A" w:rsidSect="0001497F">
          <w:type w:val="continuous"/>
          <w:pgSz w:w="12240" w:h="15840"/>
          <w:pgMar w:top="1440" w:right="1080" w:bottom="1080" w:left="1080" w:header="720" w:footer="720" w:gutter="1080"/>
          <w:cols w:num="2" w:space="144" w:equalWidth="0">
            <w:col w:w="4032" w:space="144"/>
            <w:col w:w="4824"/>
          </w:cols>
          <w:docGrid w:linePitch="360"/>
        </w:sectPr>
      </w:pPr>
    </w:p>
    <w:p w:rsidR="007211AC" w:rsidRDefault="007211AC" w:rsidP="00687157">
      <w:pPr>
        <w:pStyle w:val="Heading4"/>
        <w:rPr>
          <w:rFonts w:ascii="Cambria" w:hAnsi="Cambria"/>
        </w:rPr>
      </w:pPr>
      <w:r>
        <w:t>Pie Chart</w:t>
      </w:r>
      <w:r w:rsidR="00076E54">
        <w:t>s</w:t>
      </w:r>
    </w:p>
    <w:p w:rsidR="00076E54" w:rsidRDefault="0001497F" w:rsidP="001722E6">
      <w:pPr>
        <w:sectPr w:rsidR="00076E54" w:rsidSect="009C6B70">
          <w:type w:val="continuous"/>
          <w:pgSz w:w="12240" w:h="15840"/>
          <w:pgMar w:top="1440" w:right="1080" w:bottom="1080" w:left="1080" w:header="720" w:footer="720" w:gutter="1080"/>
          <w:cols w:space="720"/>
          <w:docGrid w:linePitch="360"/>
        </w:sectPr>
      </w:pPr>
      <w:r>
        <w:t>A natural way</w:t>
      </w:r>
      <w:r w:rsidR="00510C0C">
        <w:t xml:space="preserve"> to visualize relative frequencies</w:t>
      </w:r>
      <w:r>
        <w:t xml:space="preserve"> is with a </w:t>
      </w:r>
      <w:r w:rsidR="007211AC">
        <w:t xml:space="preserve">pie chart. A </w:t>
      </w:r>
      <w:r w:rsidR="007211AC">
        <w:rPr>
          <w:b/>
          <w:bCs/>
        </w:rPr>
        <w:t>pie chart</w:t>
      </w:r>
      <w:r w:rsidR="007211AC">
        <w:t xml:space="preserve"> is a circle with wedges cut of varying sizes</w:t>
      </w:r>
      <w:r w:rsidR="00510C0C">
        <w:t xml:space="preserve"> l</w:t>
      </w:r>
      <w:r w:rsidR="00744D6F">
        <w:t xml:space="preserve">ike slices of </w:t>
      </w:r>
      <w:r w:rsidR="00510C0C">
        <w:t xml:space="preserve">pizza or </w:t>
      </w:r>
      <w:r w:rsidR="00744D6F">
        <w:t>pie. </w:t>
      </w:r>
      <w:r w:rsidR="00510C0C">
        <w:t xml:space="preserve">The size of each wedge corresponds to the relative frequency of the category. The slices add up to 100%, just like relative frequencies. </w:t>
      </w:r>
    </w:p>
    <w:p w:rsidR="00510C0C" w:rsidRDefault="00510C0C">
      <w:r>
        <w:br w:type="page"/>
      </w:r>
    </w:p>
    <w:p w:rsidR="007211AC" w:rsidRDefault="007211AC" w:rsidP="001722E6">
      <w:r>
        <w:lastRenderedPageBreak/>
        <w:t xml:space="preserve">Pie charts can often benefit from including frequencies or relative frequencies </w:t>
      </w:r>
      <w:r w:rsidR="00EC17EA">
        <w:t xml:space="preserve">in the </w:t>
      </w:r>
      <w:r>
        <w:t xml:space="preserve">pie slices. </w:t>
      </w:r>
    </w:p>
    <w:p w:rsidR="00963178" w:rsidRDefault="00963178" w:rsidP="00963178">
      <w:r>
        <w:t xml:space="preserve">Pie charts look </w:t>
      </w:r>
      <w:r w:rsidR="00EC17EA">
        <w:t>nice but</w:t>
      </w:r>
      <w:r>
        <w:t xml:space="preserve"> are harder to draw by hand than bar charts since to draw them accurately we would need to compute the angle each wedge cuts out of the circle, then measure the angle with a protractor. A spreadsheet is much better suited to drawing pie charts. </w:t>
      </w:r>
    </w:p>
    <w:p w:rsidR="007211AC" w:rsidRDefault="007211AC" w:rsidP="007211AC">
      <w:pPr>
        <w:rPr>
          <w:szCs w:val="24"/>
        </w:rPr>
      </w:pPr>
      <w:r>
        <w:rPr>
          <w:rFonts w:eastAsiaTheme="minorEastAsia"/>
          <w:noProof/>
          <w:szCs w:val="24"/>
        </w:rPr>
        <w:drawing>
          <wp:inline distT="0" distB="0" distL="0" distR="0">
            <wp:extent cx="4108450" cy="2078181"/>
            <wp:effectExtent l="0" t="0" r="0" b="0"/>
            <wp:docPr id="1894822817" name="Chart 1894822817" descr="A pie chart for the same data as the previous bar chart. The relative frequencies are given in each pie piece: Green 24%; Red 19%; Black 18%; White 17%; Blue 11%; Grey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76E54" w:rsidRDefault="00076E54" w:rsidP="001722E6">
      <w:pPr>
        <w:sectPr w:rsidR="00076E54" w:rsidSect="00A36D0E">
          <w:type w:val="continuous"/>
          <w:pgSz w:w="12240" w:h="15840"/>
          <w:pgMar w:top="1440" w:right="1080" w:bottom="1080" w:left="1080" w:header="720" w:footer="720" w:gutter="1080"/>
          <w:cols w:num="2" w:space="0"/>
          <w:docGrid w:linePitch="360"/>
        </w:sectPr>
      </w:pPr>
    </w:p>
    <w:p w:rsidR="007211AC" w:rsidRPr="00722813" w:rsidRDefault="007D046D" w:rsidP="00722813">
      <w:pPr>
        <w:pStyle w:val="Heading4"/>
      </w:pPr>
      <w:r>
        <w:rPr>
          <w:rStyle w:val="Heading3Char"/>
          <w:rFonts w:eastAsia="Calibri" w:cs="Times New Roman"/>
          <w:b/>
          <w:sz w:val="24"/>
          <w:szCs w:val="28"/>
        </w:rPr>
        <w:t>Using a S</w:t>
      </w:r>
      <w:r w:rsidR="007211AC" w:rsidRPr="00722813">
        <w:rPr>
          <w:rStyle w:val="Heading3Char"/>
          <w:rFonts w:eastAsia="Calibri" w:cs="Times New Roman"/>
          <w:b/>
          <w:sz w:val="24"/>
          <w:szCs w:val="28"/>
        </w:rPr>
        <w:t xml:space="preserve">preadsheet to </w:t>
      </w:r>
      <w:r>
        <w:rPr>
          <w:rStyle w:val="Heading3Char"/>
          <w:rFonts w:eastAsia="Calibri" w:cs="Times New Roman"/>
          <w:b/>
          <w:sz w:val="24"/>
          <w:szCs w:val="28"/>
        </w:rPr>
        <w:t>Make Bar Charts and Pie Charts</w:t>
      </w:r>
    </w:p>
    <w:p w:rsidR="00C41B31" w:rsidRDefault="00C41B31" w:rsidP="00722813">
      <w:pPr>
        <w:sectPr w:rsidR="00C41B31" w:rsidSect="009C6B70">
          <w:type w:val="continuous"/>
          <w:pgSz w:w="12240" w:h="15840"/>
          <w:pgMar w:top="1440" w:right="1080" w:bottom="1080" w:left="1080" w:header="720" w:footer="720" w:gutter="1080"/>
          <w:cols w:space="720"/>
          <w:docGrid w:linePitch="360"/>
        </w:sectPr>
      </w:pPr>
    </w:p>
    <w:p w:rsidR="007211AC" w:rsidRDefault="00EC17EA" w:rsidP="00722813">
      <w:r>
        <w:t xml:space="preserve">To make a graph using a spreadsheet, </w:t>
      </w:r>
      <w:r w:rsidR="007211AC">
        <w:t>place the data from the frequency table into the cells.</w:t>
      </w:r>
    </w:p>
    <w:p w:rsidR="00C41B31" w:rsidRDefault="00C41B31" w:rsidP="00722813">
      <w:r>
        <w:t xml:space="preserve">Then select the data, go to </w:t>
      </w:r>
      <w:r w:rsidR="00EC17EA">
        <w:t xml:space="preserve">the </w:t>
      </w:r>
      <w:r>
        <w:t>Insert</w:t>
      </w:r>
      <w:r w:rsidR="00EC17EA">
        <w:t xml:space="preserve"> tab</w:t>
      </w:r>
      <w:r w:rsidR="00FE76E3">
        <w:t>,</w:t>
      </w:r>
      <w:r>
        <w:t xml:space="preserve"> and choose the </w:t>
      </w:r>
      <w:r w:rsidR="007D046D">
        <w:t>bar graph or pie chart</w:t>
      </w:r>
      <w:r w:rsidR="00FE76E3">
        <w:t xml:space="preserve"> that you would like</w:t>
      </w:r>
      <w:r w:rsidR="007D046D">
        <w:t xml:space="preserve">. For this </w:t>
      </w:r>
      <w:r w:rsidR="00D13053">
        <w:t>example,</w:t>
      </w:r>
      <w:r w:rsidR="007D046D">
        <w:t xml:space="preserve"> we will choose a </w:t>
      </w:r>
      <w:r w:rsidR="00EC17EA">
        <w:t>pie graph.</w:t>
      </w:r>
    </w:p>
    <w:p w:rsidR="00C41B31" w:rsidRDefault="00224A86" w:rsidP="007211AC">
      <w:pPr>
        <w:rPr>
          <w:szCs w:val="24"/>
        </w:rPr>
        <w:sectPr w:rsidR="00C41B31" w:rsidSect="00A36D0E">
          <w:type w:val="continuous"/>
          <w:pgSz w:w="12240" w:h="15840"/>
          <w:pgMar w:top="1440" w:right="1080" w:bottom="1080" w:left="1080" w:header="720" w:footer="720" w:gutter="1080"/>
          <w:cols w:num="2" w:space="720" w:equalWidth="0">
            <w:col w:w="4507" w:space="720"/>
            <w:col w:w="3773"/>
          </w:cols>
          <w:docGrid w:linePitch="360"/>
        </w:sectPr>
      </w:pPr>
      <w:r>
        <w:rPr>
          <w:szCs w:val="24"/>
        </w:rPr>
        <w:br w:type="column"/>
      </w:r>
      <w:r w:rsidR="00A36D0E">
        <w:rPr>
          <w:szCs w:val="24"/>
        </w:rPr>
        <w:t xml:space="preserve">                       </w:t>
      </w:r>
      <w:r w:rsidR="00510C0C">
        <w:rPr>
          <w:noProof/>
          <w:szCs w:val="24"/>
        </w:rPr>
        <w:drawing>
          <wp:inline distT="0" distB="0" distL="0" distR="0" wp14:anchorId="67EF7626" wp14:editId="689475DB">
            <wp:extent cx="1162050" cy="1381125"/>
            <wp:effectExtent l="0" t="0" r="0" b="9525"/>
            <wp:docPr id="41" name="Picture 41" descr="A screenshot of the frequency table for car colors entered into a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a larger screen shot of excel  that includes both the data and various circle graphs. "/>
                    <pic:cNvPicPr>
                      <a:picLocks noChangeAspect="1" noChangeArrowheads="1"/>
                    </pic:cNvPicPr>
                  </pic:nvPicPr>
                  <pic:blipFill rotWithShape="1">
                    <a:blip r:embed="rId18">
                      <a:extLst>
                        <a:ext uri="{28A0092B-C50C-407E-A947-70E740481C1C}">
                          <a14:useLocalDpi xmlns:a14="http://schemas.microsoft.com/office/drawing/2010/main" val="0"/>
                        </a:ext>
                      </a:extLst>
                    </a:blip>
                    <a:srcRect t="33777" r="80470" b="7193"/>
                    <a:stretch/>
                  </pic:blipFill>
                  <pic:spPr bwMode="auto">
                    <a:xfrm>
                      <a:off x="0" y="0"/>
                      <a:ext cx="1162559" cy="1381730"/>
                    </a:xfrm>
                    <a:prstGeom prst="rect">
                      <a:avLst/>
                    </a:prstGeom>
                    <a:noFill/>
                    <a:ln>
                      <a:noFill/>
                    </a:ln>
                    <a:extLst>
                      <a:ext uri="{53640926-AAD7-44D8-BBD7-CCE9431645EC}">
                        <a14:shadowObscured xmlns:a14="http://schemas.microsoft.com/office/drawing/2010/main"/>
                      </a:ext>
                    </a:extLst>
                  </pic:spPr>
                </pic:pic>
              </a:graphicData>
            </a:graphic>
          </wp:inline>
        </w:drawing>
      </w:r>
    </w:p>
    <w:p w:rsidR="007211AC" w:rsidRDefault="007211AC" w:rsidP="007211AC">
      <w:pPr>
        <w:rPr>
          <w:szCs w:val="24"/>
        </w:rPr>
      </w:pPr>
      <w:r>
        <w:rPr>
          <w:noProof/>
          <w:szCs w:val="24"/>
        </w:rPr>
        <w:drawing>
          <wp:inline distT="0" distB="0" distL="0" distR="0">
            <wp:extent cx="5949315" cy="2339340"/>
            <wp:effectExtent l="0" t="0" r="0" b="3810"/>
            <wp:docPr id="1894822815" name="Picture 1894822815" descr="This is a large screen shot of excel  that includes both the data and the Insert tab with various circle graph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a larger screen shot of excel  that includes both the data and various circle graph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315" cy="2339340"/>
                    </a:xfrm>
                    <a:prstGeom prst="rect">
                      <a:avLst/>
                    </a:prstGeom>
                    <a:noFill/>
                    <a:ln>
                      <a:noFill/>
                    </a:ln>
                  </pic:spPr>
                </pic:pic>
              </a:graphicData>
            </a:graphic>
          </wp:inline>
        </w:drawing>
      </w:r>
    </w:p>
    <w:p w:rsidR="003772BA" w:rsidRDefault="007211AC" w:rsidP="003772BA">
      <w:r>
        <w:t>After the spreadsheet has created your pie graph you can choose which design yo</w:t>
      </w:r>
      <w:r w:rsidR="007D046D">
        <w:t xml:space="preserve">u prefer by clicking on the </w:t>
      </w:r>
      <w:r>
        <w:t>Chart Design</w:t>
      </w:r>
      <w:r w:rsidR="007D046D">
        <w:t xml:space="preserve"> tab</w:t>
      </w:r>
      <w:r>
        <w:t>.</w:t>
      </w:r>
      <w:r w:rsidR="007D046D">
        <w:t xml:space="preserve"> Since these pie pieces represent car co</w:t>
      </w:r>
      <w:r w:rsidR="00FE76E3">
        <w:t>lors, we matched the color of each</w:t>
      </w:r>
      <w:r w:rsidR="007D046D">
        <w:t xml:space="preserve"> wedge</w:t>
      </w:r>
      <w:r w:rsidR="003772BA">
        <w:t xml:space="preserve"> </w:t>
      </w:r>
      <w:r w:rsidR="00FE76E3">
        <w:t>to the color of the car in our pie chart above</w:t>
      </w:r>
      <w:r w:rsidR="003772BA">
        <w:t>.</w:t>
      </w:r>
    </w:p>
    <w:p w:rsidR="00EC17EA" w:rsidRDefault="00EC17EA" w:rsidP="003772BA"/>
    <w:p w:rsidR="00EC17EA" w:rsidRDefault="00EC17EA" w:rsidP="003772BA"/>
    <w:p w:rsidR="00FE76E3" w:rsidRDefault="00FE76E3">
      <w:r>
        <w:br w:type="page"/>
      </w:r>
    </w:p>
    <w:p w:rsidR="003772BA" w:rsidRPr="00722813" w:rsidRDefault="00EC17EA" w:rsidP="003772BA">
      <w:r>
        <w:lastRenderedPageBreak/>
        <w:t xml:space="preserve">To give your graph a meaningful title, </w:t>
      </w:r>
      <w:r w:rsidR="003772BA">
        <w:t>click on Chart Title</w:t>
      </w:r>
      <w:r>
        <w:t>. There are many other settings that you can experiment with</w:t>
      </w:r>
      <w:r w:rsidR="003772BA">
        <w:t>.</w:t>
      </w:r>
    </w:p>
    <w:p w:rsidR="007211AC" w:rsidRDefault="007211AC" w:rsidP="007211AC">
      <w:pPr>
        <w:rPr>
          <w:szCs w:val="24"/>
        </w:rPr>
      </w:pPr>
      <w:r>
        <w:rPr>
          <w:noProof/>
          <w:szCs w:val="24"/>
        </w:rPr>
        <w:drawing>
          <wp:inline distT="0" distB="0" distL="0" distR="0">
            <wp:extent cx="5996940" cy="3182620"/>
            <wp:effectExtent l="0" t="0" r="3810" b="0"/>
            <wp:docPr id="1894822814" name="Picture 1894822814" descr="This is a screenshots of excel that shows the frequency table and pie chart and shows the Chart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is a screenshots of excel that shows a pie chart and data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940" cy="3182620"/>
                    </a:xfrm>
                    <a:prstGeom prst="rect">
                      <a:avLst/>
                    </a:prstGeom>
                    <a:noFill/>
                    <a:ln>
                      <a:noFill/>
                    </a:ln>
                  </pic:spPr>
                </pic:pic>
              </a:graphicData>
            </a:graphic>
          </wp:inline>
        </w:drawing>
      </w:r>
    </w:p>
    <w:p w:rsidR="00994A40" w:rsidRDefault="00994A40" w:rsidP="00DA2096">
      <w:pPr>
        <w:pStyle w:val="Heading3"/>
        <w:sectPr w:rsidR="00994A40" w:rsidSect="009C6B70">
          <w:type w:val="continuous"/>
          <w:pgSz w:w="12240" w:h="15840"/>
          <w:pgMar w:top="1440" w:right="1080" w:bottom="1080" w:left="1080" w:header="720" w:footer="720" w:gutter="1080"/>
          <w:cols w:space="720"/>
          <w:docGrid w:linePitch="360"/>
        </w:sectPr>
      </w:pPr>
    </w:p>
    <w:p w:rsidR="006579C3" w:rsidRDefault="006579C3" w:rsidP="00DD558A"/>
    <w:p w:rsidR="007211AC" w:rsidRDefault="007211AC" w:rsidP="00DA2096">
      <w:pPr>
        <w:pStyle w:val="Heading3"/>
        <w:rPr>
          <w:rFonts w:ascii="Cambria" w:hAnsi="Cambria"/>
        </w:rPr>
      </w:pPr>
      <w:r>
        <w:t>Misleading Graphs</w:t>
      </w:r>
    </w:p>
    <w:p w:rsidR="00CA0E03" w:rsidRDefault="00CA0E03" w:rsidP="007211AC">
      <w:r>
        <w:t>Graphs can be misleading intentionally or unintentionally. It’s better to keep them simple, clear a</w:t>
      </w:r>
      <w:r w:rsidR="0058280D">
        <w:t>nd well-</w:t>
      </w:r>
      <w:r>
        <w:t xml:space="preserve">labeled. </w:t>
      </w:r>
      <w:r w:rsidR="007211AC">
        <w:t>People sometimes add features to graphs that don’t help convey their information.</w:t>
      </w:r>
      <w:r w:rsidR="00994A40">
        <w:t xml:space="preserve"> </w:t>
      </w:r>
    </w:p>
    <w:p w:rsidR="00CA0E03" w:rsidRDefault="00CA0E03" w:rsidP="007211AC">
      <w:pPr>
        <w:rPr>
          <w:u w:val="single"/>
        </w:rPr>
        <w:sectPr w:rsidR="00CA0E03" w:rsidSect="00CA0E03">
          <w:type w:val="continuous"/>
          <w:pgSz w:w="12240" w:h="15840"/>
          <w:pgMar w:top="1440" w:right="1080" w:bottom="1080" w:left="1080" w:header="720" w:footer="720" w:gutter="1080"/>
          <w:cols w:space="720"/>
          <w:docGrid w:linePitch="360"/>
        </w:sectPr>
      </w:pPr>
    </w:p>
    <w:p w:rsidR="00CA0E03" w:rsidRPr="00CA0E03" w:rsidRDefault="00CA0E03" w:rsidP="00BC4A68">
      <w:pPr>
        <w:ind w:left="720"/>
      </w:pPr>
      <w:r w:rsidRPr="00CA0E03">
        <w:rPr>
          <w:u w:val="single"/>
        </w:rPr>
        <w:t>Example 5</w:t>
      </w:r>
      <w:r w:rsidR="00862B41">
        <w:t xml:space="preserve">: </w:t>
      </w:r>
      <w:r w:rsidR="003960D2">
        <w:t xml:space="preserve">A </w:t>
      </w:r>
      <w:r w:rsidR="00994A40">
        <w:t>3-dimensional b</w:t>
      </w:r>
      <w:r w:rsidR="0058280D">
        <w:t>ar chart</w:t>
      </w:r>
      <w:r w:rsidR="003960D2">
        <w:t xml:space="preserve"> like the one shown is</w:t>
      </w:r>
      <w:r w:rsidR="00994A40">
        <w:t xml:space="preserve"> </w:t>
      </w:r>
      <w:r w:rsidR="003960D2">
        <w:t>usually not as effective as a 2-dimensional graph. The extra dimension does not add any useful information</w:t>
      </w:r>
      <w:r>
        <w:t>.</w:t>
      </w:r>
    </w:p>
    <w:p w:rsidR="007211AC" w:rsidRDefault="007211AC" w:rsidP="00EC17EA">
      <w:pPr>
        <w:rPr>
          <w:szCs w:val="24"/>
        </w:rPr>
      </w:pPr>
      <w:r>
        <w:rPr>
          <w:szCs w:val="24"/>
        </w:rPr>
        <w:t xml:space="preserve">. </w:t>
      </w:r>
      <w:r w:rsidR="00CA0E03">
        <w:rPr>
          <w:szCs w:val="24"/>
        </w:rPr>
        <w:br w:type="column"/>
      </w:r>
      <w:r w:rsidR="00CA0E03">
        <w:rPr>
          <w:rFonts w:ascii="Times New Roman" w:hAnsi="Times New Roman"/>
          <w:noProof/>
        </w:rPr>
        <w:drawing>
          <wp:inline distT="0" distB="0" distL="0" distR="0" wp14:anchorId="691974C0" wp14:editId="10A0D4FA">
            <wp:extent cx="3404833" cy="2047284"/>
            <wp:effectExtent l="0" t="0" r="0" b="0"/>
            <wp:docPr id="1894822828" name="Chart 1894822828" descr="A 3-D bar graph showing the car color data."/>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szCs w:val="24"/>
        </w:rPr>
        <w:t xml:space="preserve"> </w:t>
      </w:r>
    </w:p>
    <w:p w:rsidR="00C66311" w:rsidRDefault="00C66311" w:rsidP="00722813">
      <w:pPr>
        <w:pStyle w:val="Heading4"/>
        <w:sectPr w:rsidR="00C66311" w:rsidSect="00CA0E03">
          <w:type w:val="continuous"/>
          <w:pgSz w:w="12240" w:h="15840"/>
          <w:pgMar w:top="1440" w:right="1080" w:bottom="1080" w:left="1080" w:header="720" w:footer="720" w:gutter="1080"/>
          <w:cols w:num="2" w:space="720"/>
          <w:docGrid w:linePitch="360"/>
        </w:sectPr>
      </w:pPr>
    </w:p>
    <w:p w:rsidR="00D86B43" w:rsidRDefault="00EC17EA" w:rsidP="00D86B43">
      <w:r>
        <w:t>Here is another way that fanciness can sometimes lead to trouble. Instead of plain bars, it is t</w:t>
      </w:r>
      <w:r w:rsidR="0058280D">
        <w:t>empting to substitute</w:t>
      </w:r>
      <w:r>
        <w:t xml:space="preserve"> images. This type of graph is called a </w:t>
      </w:r>
      <w:r w:rsidRPr="0058280D">
        <w:t>pictogram</w:t>
      </w:r>
      <w:r w:rsidR="0058280D">
        <w:t>.</w:t>
      </w:r>
      <w:r>
        <w:t xml:space="preserve"> </w:t>
      </w:r>
    </w:p>
    <w:p w:rsidR="007211AC" w:rsidRPr="00D86B43" w:rsidRDefault="00862B41" w:rsidP="00D86B43">
      <w:pPr>
        <w:pStyle w:val="Heading4"/>
        <w:rPr>
          <w:szCs w:val="22"/>
        </w:rPr>
      </w:pPr>
      <w:r>
        <w:t>Perceptual Distortion</w:t>
      </w:r>
    </w:p>
    <w:p w:rsidR="0039141C" w:rsidRPr="00994A40" w:rsidRDefault="007211AC" w:rsidP="00994A40">
      <w:r>
        <w:t xml:space="preserve">A </w:t>
      </w:r>
      <w:r>
        <w:rPr>
          <w:b/>
        </w:rPr>
        <w:t>pictogram</w:t>
      </w:r>
      <w:r>
        <w:t xml:space="preserve"> is a statistical graphic in which the size of the picture is inten</w:t>
      </w:r>
      <w:r w:rsidR="00EC17EA">
        <w:t>ded to represent the frequency</w:t>
      </w:r>
      <w:r>
        <w:t xml:space="preserve"> or size o</w:t>
      </w:r>
      <w:r w:rsidR="0039141C">
        <w:t>f the values being represented.</w:t>
      </w:r>
      <w:r w:rsidR="00862B41">
        <w:t xml:space="preserve"> We need to be careful </w:t>
      </w:r>
      <w:r w:rsidR="00862B41">
        <w:lastRenderedPageBreak/>
        <w:t xml:space="preserve">with these, because </w:t>
      </w:r>
      <w:r w:rsidR="006402D7">
        <w:t xml:space="preserve">our brains </w:t>
      </w:r>
      <w:r w:rsidR="00862B41">
        <w:t>perceive the relationship between the areas, not the heights.</w:t>
      </w:r>
    </w:p>
    <w:p w:rsidR="00C66311" w:rsidRDefault="007211AC" w:rsidP="0039141C">
      <w:pPr>
        <w:ind w:left="720"/>
      </w:pPr>
      <w:r w:rsidRPr="0039141C">
        <w:rPr>
          <w:u w:val="single"/>
        </w:rPr>
        <w:t>Example</w:t>
      </w:r>
      <w:r w:rsidR="00C66311">
        <w:rPr>
          <w:u w:val="single"/>
        </w:rPr>
        <w:t xml:space="preserve"> </w:t>
      </w:r>
      <w:r w:rsidR="006579C3">
        <w:rPr>
          <w:u w:val="single"/>
        </w:rPr>
        <w:t>6</w:t>
      </w:r>
      <w:r w:rsidR="003960D2">
        <w:t xml:space="preserve">: </w:t>
      </w:r>
      <w:r>
        <w:t>A labor union might produce th</w:t>
      </w:r>
      <w:r w:rsidR="0058280D">
        <w:t xml:space="preserve">is </w:t>
      </w:r>
      <w:r>
        <w:t xml:space="preserve">graph to show the difference between the average manager salary </w:t>
      </w:r>
      <w:r w:rsidR="0039141C">
        <w:t xml:space="preserve">and the average worker salary. </w:t>
      </w:r>
    </w:p>
    <w:p w:rsidR="002F64DB" w:rsidRDefault="002F64DB" w:rsidP="0039141C">
      <w:pPr>
        <w:ind w:left="720"/>
        <w:sectPr w:rsidR="002F64DB" w:rsidSect="009C6B70">
          <w:type w:val="continuous"/>
          <w:pgSz w:w="12240" w:h="15840"/>
          <w:pgMar w:top="1440" w:right="1080" w:bottom="1080" w:left="1080" w:header="720" w:footer="720" w:gutter="1080"/>
          <w:cols w:space="720"/>
          <w:docGrid w:linePitch="360"/>
        </w:sectPr>
      </w:pPr>
    </w:p>
    <w:p w:rsidR="007211AC" w:rsidRDefault="00EC17EA" w:rsidP="0039141C">
      <w:pPr>
        <w:ind w:left="720"/>
      </w:pPr>
      <w:r>
        <w:t>The</w:t>
      </w:r>
      <w:r w:rsidR="00BD4BFF">
        <w:t xml:space="preserve"> average </w:t>
      </w:r>
      <w:r>
        <w:t xml:space="preserve">manager </w:t>
      </w:r>
      <w:r w:rsidR="00BD4BFF">
        <w:t>salary is twice as high</w:t>
      </w:r>
      <w:r>
        <w:t xml:space="preserve"> as the </w:t>
      </w:r>
      <w:r w:rsidR="00BD4BFF">
        <w:t>average worker salary</w:t>
      </w:r>
      <w:r w:rsidR="00D86B43">
        <w:t xml:space="preserve"> as in a bar graph</w:t>
      </w:r>
      <w:r>
        <w:t>, but the</w:t>
      </w:r>
      <w:r w:rsidR="0058280D">
        <w:t xml:space="preserve"> image is </w:t>
      </w:r>
      <w:r w:rsidR="00BD4BFF">
        <w:t>also twice as wide. That makes i</w:t>
      </w:r>
      <w:r>
        <w:t>t look</w:t>
      </w:r>
      <w:r w:rsidR="00BD4BFF">
        <w:t xml:space="preserve"> like the manager salary is</w:t>
      </w:r>
      <w:r w:rsidR="007211AC">
        <w:t xml:space="preserve"> 4 times</w:t>
      </w:r>
      <w:r w:rsidR="00BD4BFF">
        <w:t xml:space="preserve"> as large as the worker salary</w:t>
      </w:r>
      <w:r>
        <w:t xml:space="preserve">. </w:t>
      </w:r>
      <w:r w:rsidR="00BD4BFF">
        <w:t>The area needs to accurately portray the relationship, otherwise we will have a perceptual distortion.</w:t>
      </w:r>
      <w:r w:rsidR="002F64DB" w:rsidRPr="002F64DB">
        <w:rPr>
          <w:rFonts w:ascii="Times New Roman" w:hAnsi="Times New Roman"/>
          <w:noProof/>
        </w:rPr>
        <w:t xml:space="preserve"> </w:t>
      </w:r>
      <w:r w:rsidR="00954FBC">
        <w:rPr>
          <w:rFonts w:ascii="Times New Roman" w:hAnsi="Times New Roman"/>
          <w:noProof/>
        </w:rPr>
        <w:br w:type="column"/>
      </w:r>
      <w:r w:rsidR="002F64DB">
        <w:rPr>
          <w:rFonts w:ascii="Times New Roman" w:hAnsi="Times New Roman"/>
          <w:noProof/>
        </w:rPr>
        <mc:AlternateContent>
          <mc:Choice Requires="wpg">
            <w:drawing>
              <wp:inline distT="0" distB="0" distL="0" distR="0" wp14:anchorId="1CE55C8F" wp14:editId="261CA029">
                <wp:extent cx="1877695" cy="1932305"/>
                <wp:effectExtent l="0" t="0" r="0" b="0"/>
                <wp:docPr id="1894822823" name="Group 1894822823" descr="There are two bags of money shown. One is larger labeled Mananger Salaries. The other is half as tall and half as wide and labeled workers salaries. There are no numbers or scale shown.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7695" cy="1932305"/>
                          <a:chOff x="6255" y="7686"/>
                          <a:chExt cx="2957" cy="3043"/>
                        </a:xfrm>
                      </wpg:grpSpPr>
                      <pic:pic xmlns:pic="http://schemas.openxmlformats.org/drawingml/2006/picture">
                        <pic:nvPicPr>
                          <pic:cNvPr id="1894822824"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403" y="7686"/>
                            <a:ext cx="1322" cy="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4822825"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113" y="8706"/>
                            <a:ext cx="653" cy="1185"/>
                          </a:xfrm>
                          <a:prstGeom prst="rect">
                            <a:avLst/>
                          </a:prstGeom>
                          <a:noFill/>
                          <a:extLst>
                            <a:ext uri="{909E8E84-426E-40DD-AFC4-6F175D3DCCD1}">
                              <a14:hiddenFill xmlns:a14="http://schemas.microsoft.com/office/drawing/2010/main">
                                <a:solidFill>
                                  <a:srgbClr val="FFFFFF"/>
                                </a:solidFill>
                              </a14:hiddenFill>
                            </a:ext>
                          </a:extLst>
                        </pic:spPr>
                      </pic:pic>
                      <wps:wsp>
                        <wps:cNvPr id="1894822826" name="Text Box 15"/>
                        <wps:cNvSpPr txBox="1">
                          <a:spLocks noChangeArrowheads="1"/>
                        </wps:cNvSpPr>
                        <wps:spPr bwMode="auto">
                          <a:xfrm>
                            <a:off x="6255" y="10076"/>
                            <a:ext cx="1530"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8A6" w:rsidRPr="00BD4BFF" w:rsidRDefault="008848A6" w:rsidP="002F64DB">
                              <w:pPr>
                                <w:spacing w:after="0"/>
                                <w:jc w:val="center"/>
                                <w:rPr>
                                  <w:b/>
                                  <w:sz w:val="20"/>
                                </w:rPr>
                              </w:pPr>
                              <w:r w:rsidRPr="00BD4BFF">
                                <w:rPr>
                                  <w:b/>
                                  <w:sz w:val="20"/>
                                </w:rPr>
                                <w:t>Manager</w:t>
                              </w:r>
                            </w:p>
                            <w:p w:rsidR="008848A6" w:rsidRPr="00BD4BFF" w:rsidRDefault="008848A6" w:rsidP="002F64DB">
                              <w:pPr>
                                <w:spacing w:after="0"/>
                                <w:jc w:val="center"/>
                                <w:rPr>
                                  <w:b/>
                                  <w:sz w:val="20"/>
                                </w:rPr>
                              </w:pPr>
                              <w:r w:rsidRPr="00BD4BFF">
                                <w:rPr>
                                  <w:b/>
                                  <w:sz w:val="20"/>
                                </w:rPr>
                                <w:t>Salaries</w:t>
                              </w:r>
                            </w:p>
                          </w:txbxContent>
                        </wps:txbx>
                        <wps:bodyPr rot="0" vert="horz" wrap="square" lIns="91440" tIns="45720" rIns="91440" bIns="45720" anchor="t" anchorCtr="0" upright="1">
                          <a:noAutofit/>
                        </wps:bodyPr>
                      </wps:wsp>
                      <wps:wsp>
                        <wps:cNvPr id="1894822827" name="Text Box 16"/>
                        <wps:cNvSpPr txBox="1">
                          <a:spLocks noChangeArrowheads="1"/>
                        </wps:cNvSpPr>
                        <wps:spPr bwMode="auto">
                          <a:xfrm>
                            <a:off x="7682" y="10126"/>
                            <a:ext cx="1530"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8A6" w:rsidRPr="00BD4BFF" w:rsidRDefault="008848A6" w:rsidP="002F64DB">
                              <w:pPr>
                                <w:spacing w:after="0"/>
                                <w:jc w:val="center"/>
                                <w:rPr>
                                  <w:b/>
                                  <w:sz w:val="20"/>
                                </w:rPr>
                              </w:pPr>
                              <w:r w:rsidRPr="00BD4BFF">
                                <w:rPr>
                                  <w:b/>
                                  <w:sz w:val="20"/>
                                </w:rPr>
                                <w:t>Worker</w:t>
                              </w:r>
                            </w:p>
                            <w:p w:rsidR="008848A6" w:rsidRPr="00BD4BFF" w:rsidRDefault="008848A6" w:rsidP="002F64DB">
                              <w:pPr>
                                <w:spacing w:after="0"/>
                                <w:jc w:val="center"/>
                                <w:rPr>
                                  <w:b/>
                                  <w:sz w:val="20"/>
                                </w:rPr>
                              </w:pPr>
                              <w:r w:rsidRPr="00BD4BFF">
                                <w:rPr>
                                  <w:b/>
                                  <w:sz w:val="20"/>
                                </w:rPr>
                                <w:t>Salaries</w:t>
                              </w:r>
                            </w:p>
                          </w:txbxContent>
                        </wps:txbx>
                        <wps:bodyPr rot="0" vert="horz" wrap="square" lIns="91440" tIns="45720" rIns="91440" bIns="45720" anchor="t" anchorCtr="0" upright="1">
                          <a:noAutofit/>
                        </wps:bodyPr>
                      </wps:wsp>
                    </wpg:wgp>
                  </a:graphicData>
                </a:graphic>
              </wp:inline>
            </w:drawing>
          </mc:Choice>
          <mc:Fallback>
            <w:pict>
              <v:group w14:anchorId="1CE55C8F" id="Group 1894822823" o:spid="_x0000_s1036" alt="There are two bags of money shown. One is larger labeled Mananger Salaries. The other is half as tall and half as wide and labeled workers salaries. There are no numbers or scale shown. " style="width:147.85pt;height:152.15pt;mso-position-horizontal-relative:char;mso-position-vertical-relative:line" coordorigin="6255,7686" coordsize="2957,3043"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7" type="#_x0000_t75" style="position:absolute;left:6403;top:7686;width:1322;height: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">
                  <v:imagedata r:id="rId22" o:title=""/>
                </v:shape>
                <v:shape id="Picture 14" o:spid="_x0000_s1038" type="#_x0000_t75" style="position:absolute;left:8113;top:8706;width:653;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">
                  <v:imagedata r:id="rId22" o:title=""/>
                </v:shape>
                <v:shapetype id="_x0000_t202" coordsize="21600,21600" o:spt="202" path="m,l,21600r21600,l21600,xe">
                  <v:stroke joinstyle="miter"/>
                  <v:path gradientshapeok="t" o:connecttype="rect"/>
                </v:shapetype>
                <v:shape id="Text Box 15" o:spid="_x0000_s1039" type="#_x0000_t202" style="position:absolute;left:6255;top:10076;width:153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" filled="f" stroked="f">
                  <v:textbox>
                    <w:txbxContent>
                      <w:p w:rsidR="008848A6" w:rsidRPr="00BD4BFF" w:rsidRDefault="008848A6" w:rsidP="002F64DB">
                        <w:pPr>
                          <w:spacing w:after="0"/>
                          <w:jc w:val="center"/>
                          <w:rPr>
                            <w:b/>
                            <w:sz w:val="20"/>
                          </w:rPr>
                        </w:pPr>
                        <w:r w:rsidRPr="00BD4BFF">
                          <w:rPr>
                            <w:b/>
                            <w:sz w:val="20"/>
                          </w:rPr>
                          <w:t>Manager</w:t>
                        </w:r>
                      </w:p>
                      <w:p w:rsidR="008848A6" w:rsidRPr="00BD4BFF" w:rsidRDefault="008848A6" w:rsidP="002F64DB">
                        <w:pPr>
                          <w:spacing w:after="0"/>
                          <w:jc w:val="center"/>
                          <w:rPr>
                            <w:b/>
                            <w:sz w:val="20"/>
                          </w:rPr>
                        </w:pPr>
                        <w:r w:rsidRPr="00BD4BFF">
                          <w:rPr>
                            <w:b/>
                            <w:sz w:val="20"/>
                          </w:rPr>
                          <w:t>Salaries</w:t>
                        </w:r>
                      </w:p>
                    </w:txbxContent>
                  </v:textbox>
                </v:shape>
                <v:shape id="Text Box 16" o:spid="_x0000_s1040" type="#_x0000_t202" style="position:absolute;left:7682;top:10126;width:1530;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" filled="f" stroked="f">
                  <v:textbox>
                    <w:txbxContent>
                      <w:p w:rsidR="008848A6" w:rsidRPr="00BD4BFF" w:rsidRDefault="008848A6" w:rsidP="002F64DB">
                        <w:pPr>
                          <w:spacing w:after="0"/>
                          <w:jc w:val="center"/>
                          <w:rPr>
                            <w:b/>
                            <w:sz w:val="20"/>
                          </w:rPr>
                        </w:pPr>
                        <w:r w:rsidRPr="00BD4BFF">
                          <w:rPr>
                            <w:b/>
                            <w:sz w:val="20"/>
                          </w:rPr>
                          <w:t>Worker</w:t>
                        </w:r>
                      </w:p>
                      <w:p w:rsidR="008848A6" w:rsidRPr="00BD4BFF" w:rsidRDefault="008848A6" w:rsidP="002F64DB">
                        <w:pPr>
                          <w:spacing w:after="0"/>
                          <w:jc w:val="center"/>
                          <w:rPr>
                            <w:b/>
                            <w:sz w:val="20"/>
                          </w:rPr>
                        </w:pPr>
                        <w:r w:rsidRPr="00BD4BFF">
                          <w:rPr>
                            <w:b/>
                            <w:sz w:val="20"/>
                          </w:rPr>
                          <w:t>Salaries</w:t>
                        </w:r>
                      </w:p>
                    </w:txbxContent>
                  </v:textbox>
                </v:shape>
                <w10:anchorlock/>
              </v:group>
            </w:pict>
          </mc:Fallback>
        </mc:AlternateContent>
      </w:r>
    </w:p>
    <w:p w:rsidR="002F64DB" w:rsidRDefault="002F64DB" w:rsidP="00722813">
      <w:pPr>
        <w:pStyle w:val="Heading4"/>
        <w:sectPr w:rsidR="002F64DB" w:rsidSect="00954FBC">
          <w:type w:val="continuous"/>
          <w:pgSz w:w="12240" w:h="15840"/>
          <w:pgMar w:top="1440" w:right="1080" w:bottom="1080" w:left="1080" w:header="720" w:footer="720" w:gutter="1080"/>
          <w:cols w:num="2" w:space="432"/>
          <w:docGrid w:linePitch="360"/>
        </w:sectPr>
      </w:pPr>
    </w:p>
    <w:p w:rsidR="007211AC" w:rsidRDefault="0039141C" w:rsidP="00722813">
      <w:pPr>
        <w:pStyle w:val="Heading4"/>
        <w:rPr>
          <w:rFonts w:ascii="Cambria" w:hAnsi="Cambria"/>
          <w:szCs w:val="26"/>
        </w:rPr>
      </w:pPr>
      <w:r>
        <w:t>M</w:t>
      </w:r>
      <w:r w:rsidR="00862B41">
        <w:t xml:space="preserve">isleading </w:t>
      </w:r>
      <w:r w:rsidR="007211AC">
        <w:t>Scale</w:t>
      </w:r>
    </w:p>
    <w:p w:rsidR="007211AC" w:rsidRDefault="007211AC" w:rsidP="007211AC">
      <w:pPr>
        <w:rPr>
          <w:szCs w:val="24"/>
        </w:rPr>
      </w:pPr>
      <w:r>
        <w:rPr>
          <w:szCs w:val="24"/>
        </w:rPr>
        <w:t xml:space="preserve">Another </w:t>
      </w:r>
      <w:r w:rsidR="00615684">
        <w:rPr>
          <w:szCs w:val="24"/>
        </w:rPr>
        <w:t xml:space="preserve">type of </w:t>
      </w:r>
      <w:r>
        <w:rPr>
          <w:szCs w:val="24"/>
        </w:rPr>
        <w:t>distortion in bar charts results from setting the baseline to a value other than zero. The baseline is the bottom of the vertical axis, representing the least number of cases that could have occurred in a category. Normally</w:t>
      </w:r>
      <w:r w:rsidR="00722813">
        <w:rPr>
          <w:szCs w:val="24"/>
        </w:rPr>
        <w:t xml:space="preserve">, this number should be zero.  </w:t>
      </w:r>
    </w:p>
    <w:p w:rsidR="007211AC" w:rsidRPr="003960D2" w:rsidRDefault="007211AC" w:rsidP="007211AC">
      <w:pPr>
        <w:ind w:left="720"/>
        <w:rPr>
          <w:color w:val="000000" w:themeColor="text1"/>
          <w:szCs w:val="24"/>
          <w:u w:val="single"/>
        </w:rPr>
      </w:pPr>
      <w:r>
        <w:rPr>
          <w:color w:val="000000" w:themeColor="text1"/>
          <w:szCs w:val="24"/>
          <w:u w:val="single"/>
        </w:rPr>
        <w:t>Example</w:t>
      </w:r>
      <w:r w:rsidR="006579C3">
        <w:rPr>
          <w:color w:val="000000" w:themeColor="text1"/>
          <w:szCs w:val="24"/>
          <w:u w:val="single"/>
        </w:rPr>
        <w:t xml:space="preserve"> 7</w:t>
      </w:r>
      <w:r w:rsidRPr="00954FBC">
        <w:rPr>
          <w:color w:val="000000" w:themeColor="text1"/>
          <w:szCs w:val="24"/>
        </w:rPr>
        <w:t>:</w:t>
      </w:r>
      <w:r w:rsidR="003960D2" w:rsidRPr="003960D2">
        <w:rPr>
          <w:color w:val="000000" w:themeColor="text1"/>
          <w:szCs w:val="24"/>
        </w:rPr>
        <w:t xml:space="preserve"> </w:t>
      </w:r>
      <w:r>
        <w:rPr>
          <w:szCs w:val="24"/>
        </w:rPr>
        <w:t>Compare the two graphs below showing support for same-sex marriage rights from a poll taken in December</w:t>
      </w:r>
      <w:r w:rsidR="00615684">
        <w:rPr>
          <w:szCs w:val="24"/>
        </w:rPr>
        <w:t>,</w:t>
      </w:r>
      <w:r>
        <w:rPr>
          <w:szCs w:val="24"/>
        </w:rPr>
        <w:t xml:space="preserve"> 2008</w:t>
      </w:r>
      <w:r>
        <w:rPr>
          <w:szCs w:val="24"/>
          <w:vertAlign w:val="superscript"/>
        </w:rPr>
        <w:footnoteReference w:id="4"/>
      </w:r>
      <w:r w:rsidR="00615684">
        <w:rPr>
          <w:szCs w:val="24"/>
        </w:rPr>
        <w:t>. At a glance, the two graphs suggest very different stories. T</w:t>
      </w:r>
      <w:r>
        <w:rPr>
          <w:szCs w:val="24"/>
        </w:rPr>
        <w:t xml:space="preserve">he second graph makes it look like </w:t>
      </w:r>
      <w:r w:rsidR="00954FBC">
        <w:rPr>
          <w:szCs w:val="24"/>
        </w:rPr>
        <w:t xml:space="preserve">more than three times </w:t>
      </w:r>
      <w:r>
        <w:rPr>
          <w:szCs w:val="24"/>
        </w:rPr>
        <w:t>as many people oppo</w:t>
      </w:r>
      <w:r w:rsidR="00615684">
        <w:rPr>
          <w:szCs w:val="24"/>
        </w:rPr>
        <w:t>se marriage rights as support them</w:t>
      </w:r>
      <w:r>
        <w:rPr>
          <w:szCs w:val="24"/>
        </w:rPr>
        <w:t>.</w:t>
      </w:r>
      <w:r w:rsidR="00BA25F0">
        <w:rPr>
          <w:szCs w:val="24"/>
        </w:rPr>
        <w:t xml:space="preserve"> </w:t>
      </w:r>
      <w:r w:rsidR="00615684">
        <w:rPr>
          <w:szCs w:val="24"/>
        </w:rPr>
        <w:t xml:space="preserve">But when we look at the </w:t>
      </w:r>
      <w:proofErr w:type="gramStart"/>
      <w:r w:rsidR="00615684">
        <w:rPr>
          <w:szCs w:val="24"/>
        </w:rPr>
        <w:t>scale</w:t>
      </w:r>
      <w:proofErr w:type="gramEnd"/>
      <w:r w:rsidR="00615684">
        <w:rPr>
          <w:szCs w:val="24"/>
        </w:rPr>
        <w:t xml:space="preserve"> we can see that the difference is about 12%. </w:t>
      </w:r>
      <w:r w:rsidR="00BA25F0">
        <w:rPr>
          <w:szCs w:val="24"/>
        </w:rPr>
        <w:t>By not starting at zero the difference looks enlarged.</w:t>
      </w:r>
    </w:p>
    <w:p w:rsidR="003960D2" w:rsidRPr="00615684" w:rsidRDefault="007211AC" w:rsidP="00615684">
      <w:pPr>
        <w:ind w:left="720"/>
        <w:rPr>
          <w:szCs w:val="24"/>
        </w:rPr>
      </w:pPr>
      <w:r>
        <w:rPr>
          <w:rFonts w:eastAsiaTheme="minorEastAsia"/>
          <w:noProof/>
          <w:szCs w:val="24"/>
        </w:rPr>
        <w:drawing>
          <wp:inline distT="0" distB="0" distL="0" distR="0">
            <wp:extent cx="2541270" cy="2125980"/>
            <wp:effectExtent l="0" t="0" r="0" b="0"/>
            <wp:docPr id="1894822813" name="Chart 1894822813" descr="A bar graph with a scale from 0-100%; There is a bar for support at about 44% and a bar for oppose at about 56%. "/>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eastAsiaTheme="minorEastAsia"/>
          <w:noProof/>
          <w:szCs w:val="24"/>
        </w:rPr>
        <w:drawing>
          <wp:inline distT="0" distB="0" distL="0" distR="0">
            <wp:extent cx="2541270" cy="2125980"/>
            <wp:effectExtent l="0" t="0" r="0" b="0"/>
            <wp:docPr id="1894822812" name="Chart 1894822812" descr="A bar graph of the same data but the scale goes from 40-60%; This magnifies the difference between the support and oppose groups."/>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3960D2">
        <w:br w:type="page"/>
      </w:r>
    </w:p>
    <w:p w:rsidR="007211AC" w:rsidRDefault="007211AC" w:rsidP="00722813">
      <w:pPr>
        <w:pStyle w:val="Heading4"/>
        <w:rPr>
          <w:rFonts w:ascii="Cambria" w:hAnsi="Cambria"/>
          <w:szCs w:val="26"/>
        </w:rPr>
      </w:pPr>
      <w:r>
        <w:lastRenderedPageBreak/>
        <w:t>Stacked Bar Graphs</w:t>
      </w:r>
    </w:p>
    <w:p w:rsidR="006C4117" w:rsidRPr="00D6128C" w:rsidRDefault="007211AC" w:rsidP="00D6128C">
      <w:r>
        <w:rPr>
          <w:szCs w:val="24"/>
        </w:rPr>
        <w:t xml:space="preserve">Another </w:t>
      </w:r>
      <w:r w:rsidR="00D86B43">
        <w:rPr>
          <w:szCs w:val="24"/>
        </w:rPr>
        <w:t xml:space="preserve">type of </w:t>
      </w:r>
      <w:r>
        <w:rPr>
          <w:szCs w:val="24"/>
        </w:rPr>
        <w:t xml:space="preserve">graph that </w:t>
      </w:r>
      <w:r w:rsidR="00D86B43">
        <w:rPr>
          <w:szCs w:val="24"/>
        </w:rPr>
        <w:t xml:space="preserve">can be hard to </w:t>
      </w:r>
      <w:r w:rsidR="00D6128C">
        <w:rPr>
          <w:szCs w:val="24"/>
        </w:rPr>
        <w:t>read and sometimes misleading</w:t>
      </w:r>
      <w:r w:rsidR="00D86B43">
        <w:rPr>
          <w:szCs w:val="24"/>
        </w:rPr>
        <w:t xml:space="preserve"> is a stacked bar graph</w:t>
      </w:r>
      <w:r w:rsidR="00D6128C">
        <w:rPr>
          <w:szCs w:val="24"/>
        </w:rPr>
        <w:t>.</w:t>
      </w:r>
      <w:r w:rsidR="00D86B43">
        <w:rPr>
          <w:szCs w:val="24"/>
        </w:rPr>
        <w:t xml:space="preserve"> In a </w:t>
      </w:r>
      <w:r w:rsidR="00D86B43" w:rsidRPr="00D86B43">
        <w:rPr>
          <w:b/>
          <w:szCs w:val="24"/>
        </w:rPr>
        <w:t>stacked bar graph</w:t>
      </w:r>
      <w:r w:rsidR="00D86B43">
        <w:rPr>
          <w:szCs w:val="24"/>
        </w:rPr>
        <w:t>, the values we are comparing are stacked on top of each other vertically.</w:t>
      </w:r>
      <w:r w:rsidR="00D6128C">
        <w:rPr>
          <w:szCs w:val="24"/>
        </w:rPr>
        <w:t xml:space="preserve"> </w:t>
      </w:r>
    </w:p>
    <w:p w:rsidR="006A3F42" w:rsidRDefault="006A3F42" w:rsidP="007211AC">
      <w:pPr>
        <w:ind w:left="720"/>
        <w:rPr>
          <w:color w:val="000000" w:themeColor="text1"/>
          <w:szCs w:val="24"/>
          <w:u w:val="single"/>
        </w:rPr>
        <w:sectPr w:rsidR="006A3F42" w:rsidSect="009C6B70">
          <w:type w:val="continuous"/>
          <w:pgSz w:w="12240" w:h="15840"/>
          <w:pgMar w:top="1440" w:right="1080" w:bottom="1080" w:left="1080" w:header="720" w:footer="720" w:gutter="1080"/>
          <w:cols w:space="720"/>
          <w:docGrid w:linePitch="360"/>
        </w:sectPr>
      </w:pPr>
    </w:p>
    <w:p w:rsidR="006A3F42" w:rsidRPr="00E70142" w:rsidRDefault="007211AC" w:rsidP="007211AC">
      <w:pPr>
        <w:ind w:left="720"/>
        <w:rPr>
          <w:color w:val="000000" w:themeColor="text1"/>
          <w:szCs w:val="24"/>
          <w:u w:val="single"/>
          <w:lang w:eastAsia="ja-JP"/>
        </w:rPr>
      </w:pPr>
      <w:r>
        <w:rPr>
          <w:color w:val="000000" w:themeColor="text1"/>
          <w:szCs w:val="24"/>
          <w:u w:val="single"/>
        </w:rPr>
        <w:t>Example</w:t>
      </w:r>
      <w:r w:rsidR="006C4117">
        <w:rPr>
          <w:color w:val="000000" w:themeColor="text1"/>
          <w:szCs w:val="24"/>
          <w:u w:val="single"/>
        </w:rPr>
        <w:t xml:space="preserve"> </w:t>
      </w:r>
      <w:r w:rsidR="006579C3">
        <w:rPr>
          <w:color w:val="000000" w:themeColor="text1"/>
          <w:szCs w:val="24"/>
          <w:u w:val="single"/>
        </w:rPr>
        <w:t>8</w:t>
      </w:r>
      <w:r w:rsidRPr="00D86B43">
        <w:rPr>
          <w:color w:val="000000" w:themeColor="text1"/>
          <w:szCs w:val="24"/>
        </w:rPr>
        <w:t>:</w:t>
      </w:r>
      <w:r w:rsidR="00D86B43" w:rsidRPr="00D86B43">
        <w:rPr>
          <w:color w:val="000000" w:themeColor="text1"/>
          <w:szCs w:val="24"/>
          <w:lang w:eastAsia="ja-JP"/>
        </w:rPr>
        <w:t xml:space="preserve"> </w:t>
      </w:r>
      <w:r w:rsidR="006A3F42">
        <w:rPr>
          <w:szCs w:val="24"/>
        </w:rPr>
        <w:t xml:space="preserve">The table lists college expenses for two different </w:t>
      </w:r>
      <w:proofErr w:type="gramStart"/>
      <w:r w:rsidR="006A3F42">
        <w:rPr>
          <w:szCs w:val="24"/>
        </w:rPr>
        <w:t>students</w:t>
      </w:r>
      <w:proofErr w:type="gramEnd"/>
      <w:r w:rsidR="006A3F42">
        <w:rPr>
          <w:szCs w:val="24"/>
        </w:rPr>
        <w:t xml:space="preserve"> and w</w:t>
      </w:r>
      <w:r w:rsidR="00E70142">
        <w:rPr>
          <w:szCs w:val="24"/>
        </w:rPr>
        <w:t>e want to compare them</w:t>
      </w:r>
      <w:r w:rsidR="006A3F42">
        <w:rPr>
          <w:szCs w:val="24"/>
        </w:rPr>
        <w:t xml:space="preserve">. A stacked bar graph shows the expenses stacked </w:t>
      </w:r>
      <w:r w:rsidR="00D86B43">
        <w:rPr>
          <w:szCs w:val="24"/>
        </w:rPr>
        <w:t xml:space="preserve">vertically, </w:t>
      </w:r>
      <w:r w:rsidR="006A3F42">
        <w:rPr>
          <w:szCs w:val="24"/>
        </w:rPr>
        <w:t>but we are interested in the difference</w:t>
      </w:r>
      <w:r w:rsidR="00D86B43">
        <w:rPr>
          <w:szCs w:val="24"/>
        </w:rPr>
        <w:t>s</w:t>
      </w:r>
      <w:r w:rsidR="006A3F42">
        <w:rPr>
          <w:szCs w:val="24"/>
        </w:rPr>
        <w:t xml:space="preserve">, not the totals. </w:t>
      </w:r>
    </w:p>
    <w:tbl>
      <w:tblPr>
        <w:tblStyle w:val="TableGrid"/>
        <w:tblW w:w="0" w:type="auto"/>
        <w:tblInd w:w="720" w:type="dxa"/>
        <w:tblLook w:val="04A0" w:firstRow="1" w:lastRow="0" w:firstColumn="1" w:lastColumn="0" w:noHBand="0" w:noVBand="1"/>
      </w:tblPr>
      <w:tblGrid>
        <w:gridCol w:w="1116"/>
        <w:gridCol w:w="1242"/>
        <w:gridCol w:w="1242"/>
      </w:tblGrid>
      <w:tr w:rsidR="0065585D" w:rsidTr="00E70142">
        <w:trPr>
          <w:trHeight w:val="331"/>
        </w:trPr>
        <w:tc>
          <w:tcPr>
            <w:tcW w:w="1116" w:type="dxa"/>
            <w:vAlign w:val="center"/>
          </w:tcPr>
          <w:p w:rsidR="00D6128C" w:rsidRDefault="006A3F42" w:rsidP="006A3F42">
            <w:pPr>
              <w:rPr>
                <w:szCs w:val="24"/>
              </w:rPr>
            </w:pPr>
            <w:r>
              <w:rPr>
                <w:szCs w:val="24"/>
              </w:rPr>
              <w:br w:type="column"/>
            </w:r>
            <w:r w:rsidR="00D6128C">
              <w:rPr>
                <w:szCs w:val="24"/>
              </w:rPr>
              <w:t>Expense</w:t>
            </w:r>
          </w:p>
        </w:tc>
        <w:tc>
          <w:tcPr>
            <w:tcW w:w="1242" w:type="dxa"/>
            <w:vAlign w:val="center"/>
          </w:tcPr>
          <w:p w:rsidR="00D6128C" w:rsidRDefault="00D6128C" w:rsidP="006A3F42">
            <w:pPr>
              <w:rPr>
                <w:szCs w:val="24"/>
              </w:rPr>
            </w:pPr>
            <w:r>
              <w:rPr>
                <w:szCs w:val="24"/>
              </w:rPr>
              <w:t>Student 1</w:t>
            </w:r>
          </w:p>
        </w:tc>
        <w:tc>
          <w:tcPr>
            <w:tcW w:w="1242" w:type="dxa"/>
            <w:vAlign w:val="center"/>
          </w:tcPr>
          <w:p w:rsidR="00D6128C" w:rsidRDefault="00D6128C" w:rsidP="006A3F42">
            <w:pPr>
              <w:rPr>
                <w:szCs w:val="24"/>
              </w:rPr>
            </w:pPr>
            <w:r>
              <w:rPr>
                <w:szCs w:val="24"/>
              </w:rPr>
              <w:t>Student 2</w:t>
            </w:r>
          </w:p>
        </w:tc>
      </w:tr>
      <w:tr w:rsidR="0065585D" w:rsidTr="00E70142">
        <w:trPr>
          <w:trHeight w:val="331"/>
        </w:trPr>
        <w:tc>
          <w:tcPr>
            <w:tcW w:w="1116" w:type="dxa"/>
            <w:vAlign w:val="center"/>
          </w:tcPr>
          <w:p w:rsidR="00D6128C" w:rsidRDefault="00D6128C" w:rsidP="006A3F42">
            <w:pPr>
              <w:rPr>
                <w:szCs w:val="24"/>
              </w:rPr>
            </w:pPr>
            <w:r>
              <w:rPr>
                <w:szCs w:val="24"/>
              </w:rPr>
              <w:t>Rent</w:t>
            </w:r>
          </w:p>
        </w:tc>
        <w:tc>
          <w:tcPr>
            <w:tcW w:w="1242" w:type="dxa"/>
            <w:vAlign w:val="center"/>
          </w:tcPr>
          <w:p w:rsidR="00D6128C" w:rsidRDefault="00D6128C" w:rsidP="006A3F42">
            <w:pPr>
              <w:rPr>
                <w:szCs w:val="24"/>
              </w:rPr>
            </w:pPr>
            <w:r>
              <w:rPr>
                <w:szCs w:val="24"/>
              </w:rPr>
              <w:t>$500</w:t>
            </w:r>
          </w:p>
        </w:tc>
        <w:tc>
          <w:tcPr>
            <w:tcW w:w="1242" w:type="dxa"/>
            <w:vAlign w:val="center"/>
          </w:tcPr>
          <w:p w:rsidR="00D6128C" w:rsidRDefault="00D6128C" w:rsidP="006A3F42">
            <w:pPr>
              <w:rPr>
                <w:szCs w:val="24"/>
              </w:rPr>
            </w:pPr>
            <w:r>
              <w:rPr>
                <w:szCs w:val="24"/>
              </w:rPr>
              <w:t>$650</w:t>
            </w:r>
          </w:p>
        </w:tc>
      </w:tr>
      <w:tr w:rsidR="0065585D" w:rsidTr="00E70142">
        <w:trPr>
          <w:trHeight w:val="331"/>
        </w:trPr>
        <w:tc>
          <w:tcPr>
            <w:tcW w:w="1116" w:type="dxa"/>
            <w:vAlign w:val="center"/>
          </w:tcPr>
          <w:p w:rsidR="00D6128C" w:rsidRDefault="00D6128C" w:rsidP="006A3F42">
            <w:pPr>
              <w:rPr>
                <w:szCs w:val="24"/>
              </w:rPr>
            </w:pPr>
            <w:r>
              <w:rPr>
                <w:szCs w:val="24"/>
              </w:rPr>
              <w:t>Food</w:t>
            </w:r>
          </w:p>
        </w:tc>
        <w:tc>
          <w:tcPr>
            <w:tcW w:w="1242" w:type="dxa"/>
            <w:vAlign w:val="center"/>
          </w:tcPr>
          <w:p w:rsidR="00D6128C" w:rsidRDefault="00D6128C" w:rsidP="006A3F42">
            <w:pPr>
              <w:rPr>
                <w:szCs w:val="24"/>
              </w:rPr>
            </w:pPr>
            <w:r>
              <w:rPr>
                <w:szCs w:val="24"/>
              </w:rPr>
              <w:t>$125</w:t>
            </w:r>
          </w:p>
        </w:tc>
        <w:tc>
          <w:tcPr>
            <w:tcW w:w="1242" w:type="dxa"/>
            <w:vAlign w:val="center"/>
          </w:tcPr>
          <w:p w:rsidR="00D6128C" w:rsidRDefault="00D6128C" w:rsidP="006A3F42">
            <w:pPr>
              <w:rPr>
                <w:szCs w:val="24"/>
              </w:rPr>
            </w:pPr>
            <w:r>
              <w:rPr>
                <w:szCs w:val="24"/>
              </w:rPr>
              <w:t>$125</w:t>
            </w:r>
          </w:p>
        </w:tc>
      </w:tr>
      <w:tr w:rsidR="0065585D" w:rsidTr="00E70142">
        <w:trPr>
          <w:trHeight w:val="331"/>
        </w:trPr>
        <w:tc>
          <w:tcPr>
            <w:tcW w:w="1116" w:type="dxa"/>
            <w:vAlign w:val="center"/>
          </w:tcPr>
          <w:p w:rsidR="00D6128C" w:rsidRDefault="00D6128C" w:rsidP="006A3F42">
            <w:pPr>
              <w:rPr>
                <w:szCs w:val="24"/>
              </w:rPr>
            </w:pPr>
            <w:r>
              <w:rPr>
                <w:szCs w:val="24"/>
              </w:rPr>
              <w:t>Tuition</w:t>
            </w:r>
          </w:p>
        </w:tc>
        <w:tc>
          <w:tcPr>
            <w:tcW w:w="1242" w:type="dxa"/>
            <w:vAlign w:val="center"/>
          </w:tcPr>
          <w:p w:rsidR="00D6128C" w:rsidRDefault="00D6128C" w:rsidP="006A3F42">
            <w:pPr>
              <w:rPr>
                <w:szCs w:val="24"/>
              </w:rPr>
            </w:pPr>
            <w:r>
              <w:rPr>
                <w:szCs w:val="24"/>
              </w:rPr>
              <w:t>$1750</w:t>
            </w:r>
          </w:p>
        </w:tc>
        <w:tc>
          <w:tcPr>
            <w:tcW w:w="1242" w:type="dxa"/>
            <w:vAlign w:val="center"/>
          </w:tcPr>
          <w:p w:rsidR="00D6128C" w:rsidRDefault="00D6128C" w:rsidP="006A3F42">
            <w:pPr>
              <w:rPr>
                <w:szCs w:val="24"/>
              </w:rPr>
            </w:pPr>
            <w:r>
              <w:rPr>
                <w:szCs w:val="24"/>
              </w:rPr>
              <w:t>$1450</w:t>
            </w:r>
          </w:p>
        </w:tc>
      </w:tr>
      <w:tr w:rsidR="0065585D" w:rsidTr="00E70142">
        <w:trPr>
          <w:trHeight w:val="331"/>
        </w:trPr>
        <w:tc>
          <w:tcPr>
            <w:tcW w:w="1116" w:type="dxa"/>
            <w:vAlign w:val="center"/>
          </w:tcPr>
          <w:p w:rsidR="00D6128C" w:rsidRDefault="00D6128C" w:rsidP="006A3F42">
            <w:pPr>
              <w:rPr>
                <w:szCs w:val="24"/>
              </w:rPr>
            </w:pPr>
            <w:r>
              <w:rPr>
                <w:szCs w:val="24"/>
              </w:rPr>
              <w:t>Books</w:t>
            </w:r>
          </w:p>
        </w:tc>
        <w:tc>
          <w:tcPr>
            <w:tcW w:w="1242" w:type="dxa"/>
            <w:vAlign w:val="center"/>
          </w:tcPr>
          <w:p w:rsidR="00D6128C" w:rsidRDefault="00D6128C" w:rsidP="006A3F42">
            <w:pPr>
              <w:rPr>
                <w:szCs w:val="24"/>
              </w:rPr>
            </w:pPr>
            <w:r>
              <w:rPr>
                <w:szCs w:val="24"/>
              </w:rPr>
              <w:t>$325</w:t>
            </w:r>
          </w:p>
        </w:tc>
        <w:tc>
          <w:tcPr>
            <w:tcW w:w="1242" w:type="dxa"/>
            <w:vAlign w:val="center"/>
          </w:tcPr>
          <w:p w:rsidR="00D6128C" w:rsidRDefault="00D6128C" w:rsidP="006A3F42">
            <w:pPr>
              <w:rPr>
                <w:szCs w:val="24"/>
              </w:rPr>
            </w:pPr>
            <w:r>
              <w:rPr>
                <w:szCs w:val="24"/>
              </w:rPr>
              <w:t>$275</w:t>
            </w:r>
          </w:p>
        </w:tc>
      </w:tr>
      <w:tr w:rsidR="0065585D" w:rsidTr="00E70142">
        <w:trPr>
          <w:trHeight w:val="331"/>
        </w:trPr>
        <w:tc>
          <w:tcPr>
            <w:tcW w:w="1116" w:type="dxa"/>
            <w:vAlign w:val="center"/>
          </w:tcPr>
          <w:p w:rsidR="00D6128C" w:rsidRDefault="00D6128C" w:rsidP="006A3F42">
            <w:pPr>
              <w:rPr>
                <w:szCs w:val="24"/>
              </w:rPr>
            </w:pPr>
            <w:proofErr w:type="spellStart"/>
            <w:r>
              <w:rPr>
                <w:szCs w:val="24"/>
              </w:rPr>
              <w:t>Misc</w:t>
            </w:r>
            <w:proofErr w:type="spellEnd"/>
          </w:p>
        </w:tc>
        <w:tc>
          <w:tcPr>
            <w:tcW w:w="1242" w:type="dxa"/>
            <w:vAlign w:val="center"/>
          </w:tcPr>
          <w:p w:rsidR="00D6128C" w:rsidRDefault="00D6128C" w:rsidP="006A3F42">
            <w:pPr>
              <w:rPr>
                <w:szCs w:val="24"/>
              </w:rPr>
            </w:pPr>
            <w:r>
              <w:rPr>
                <w:szCs w:val="24"/>
              </w:rPr>
              <w:t>$100</w:t>
            </w:r>
          </w:p>
        </w:tc>
        <w:tc>
          <w:tcPr>
            <w:tcW w:w="1242" w:type="dxa"/>
            <w:vAlign w:val="center"/>
          </w:tcPr>
          <w:p w:rsidR="00D6128C" w:rsidRDefault="00D6128C" w:rsidP="006A3F42">
            <w:pPr>
              <w:rPr>
                <w:szCs w:val="24"/>
              </w:rPr>
            </w:pPr>
            <w:r>
              <w:rPr>
                <w:szCs w:val="24"/>
              </w:rPr>
              <w:t>$175</w:t>
            </w:r>
          </w:p>
        </w:tc>
      </w:tr>
    </w:tbl>
    <w:p w:rsidR="006A3F42" w:rsidRDefault="006A3F42" w:rsidP="007211AC">
      <w:pPr>
        <w:ind w:left="720"/>
        <w:rPr>
          <w:szCs w:val="24"/>
        </w:rPr>
        <w:sectPr w:rsidR="006A3F42" w:rsidSect="006A3F42">
          <w:type w:val="continuous"/>
          <w:pgSz w:w="12240" w:h="15840"/>
          <w:pgMar w:top="1440" w:right="1080" w:bottom="1080" w:left="1080" w:header="720" w:footer="720" w:gutter="1080"/>
          <w:cols w:num="2" w:space="288" w:equalWidth="0">
            <w:col w:w="4608" w:space="288"/>
            <w:col w:w="4104"/>
          </w:cols>
          <w:docGrid w:linePitch="360"/>
        </w:sectPr>
      </w:pPr>
    </w:p>
    <w:p w:rsidR="00D6128C" w:rsidRDefault="00D6128C" w:rsidP="007211AC">
      <w:pPr>
        <w:ind w:left="720"/>
        <w:rPr>
          <w:szCs w:val="24"/>
        </w:rPr>
      </w:pPr>
      <w:r>
        <w:rPr>
          <w:noProof/>
          <w:szCs w:val="24"/>
        </w:rPr>
        <w:drawing>
          <wp:inline distT="0" distB="0" distL="0" distR="0" wp14:anchorId="53C0C990" wp14:editId="26017A92">
            <wp:extent cx="4023360" cy="2672927"/>
            <wp:effectExtent l="0" t="0" r="15240" b="13335"/>
            <wp:docPr id="1894822920" name="Chart 1894822920" descr="A stacked bar graph with the bars for the expenses for student 2 placed on top of the bars for studen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211AC" w:rsidRDefault="00D86B43" w:rsidP="007211AC">
      <w:pPr>
        <w:ind w:left="720"/>
        <w:rPr>
          <w:szCs w:val="24"/>
        </w:rPr>
      </w:pPr>
      <w:r>
        <w:rPr>
          <w:szCs w:val="24"/>
        </w:rPr>
        <w:t xml:space="preserve">It would be much easier to interpret the differences in a </w:t>
      </w:r>
      <w:r w:rsidR="006A3F42">
        <w:rPr>
          <w:szCs w:val="24"/>
        </w:rPr>
        <w:t>side-by-side bar char</w:t>
      </w:r>
      <w:r>
        <w:rPr>
          <w:szCs w:val="24"/>
        </w:rPr>
        <w:t>t.</w:t>
      </w:r>
    </w:p>
    <w:p w:rsidR="006A3F42" w:rsidRDefault="006A3F42" w:rsidP="007211AC">
      <w:pPr>
        <w:ind w:left="720"/>
        <w:rPr>
          <w:szCs w:val="24"/>
        </w:rPr>
      </w:pPr>
      <w:r>
        <w:rPr>
          <w:noProof/>
          <w:szCs w:val="24"/>
        </w:rPr>
        <w:drawing>
          <wp:inline distT="0" distB="0" distL="0" distR="0" wp14:anchorId="7560CDF3" wp14:editId="1DC9DC97">
            <wp:extent cx="4023360" cy="2691554"/>
            <wp:effectExtent l="0" t="0" r="15240" b="13970"/>
            <wp:docPr id="1894822921" name="Chart 1894822921" descr="A side-by-side bar graph with the bars for each student right next to each othe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211AC" w:rsidRDefault="007211AC" w:rsidP="00DA2096">
      <w:pPr>
        <w:pStyle w:val="Heading3"/>
        <w:rPr>
          <w:rFonts w:ascii="Cambria" w:hAnsi="Cambria"/>
          <w:szCs w:val="28"/>
        </w:rPr>
      </w:pPr>
      <w:bookmarkStart w:id="18" w:name="_Toc227143142"/>
      <w:bookmarkStart w:id="19" w:name="_Toc227057945"/>
      <w:r>
        <w:lastRenderedPageBreak/>
        <w:t>Presenting Quantitative Data</w:t>
      </w:r>
      <w:bookmarkEnd w:id="18"/>
      <w:bookmarkEnd w:id="19"/>
    </w:p>
    <w:p w:rsidR="007211AC" w:rsidRDefault="006579C3" w:rsidP="007211AC">
      <w:pPr>
        <w:rPr>
          <w:szCs w:val="24"/>
        </w:rPr>
      </w:pPr>
      <w:r>
        <w:rPr>
          <w:szCs w:val="24"/>
        </w:rPr>
        <w:t>With categorical data, the horizontal axis is the category, but with q</w:t>
      </w:r>
      <w:r w:rsidR="007211AC">
        <w:rPr>
          <w:szCs w:val="24"/>
        </w:rPr>
        <w:t>uantitative, or numerical, data</w:t>
      </w:r>
      <w:r>
        <w:rPr>
          <w:szCs w:val="24"/>
        </w:rPr>
        <w:t xml:space="preserve"> we have numbers. If we have repeated </w:t>
      </w:r>
      <w:proofErr w:type="gramStart"/>
      <w:r>
        <w:rPr>
          <w:szCs w:val="24"/>
        </w:rPr>
        <w:t>values</w:t>
      </w:r>
      <w:proofErr w:type="gramEnd"/>
      <w:r>
        <w:rPr>
          <w:szCs w:val="24"/>
        </w:rPr>
        <w:t xml:space="preserve"> we can also make a frequency table.</w:t>
      </w:r>
    </w:p>
    <w:p w:rsidR="006579C3" w:rsidRDefault="006579C3" w:rsidP="007211AC">
      <w:pPr>
        <w:ind w:left="720"/>
        <w:rPr>
          <w:szCs w:val="24"/>
          <w:u w:val="single"/>
        </w:rPr>
        <w:sectPr w:rsidR="006579C3" w:rsidSect="009C6B70">
          <w:type w:val="continuous"/>
          <w:pgSz w:w="12240" w:h="15840"/>
          <w:pgMar w:top="1440" w:right="1080" w:bottom="1080" w:left="1080" w:header="720" w:footer="720" w:gutter="1080"/>
          <w:cols w:space="720"/>
          <w:docGrid w:linePitch="360"/>
        </w:sectPr>
      </w:pPr>
    </w:p>
    <w:p w:rsidR="006579C3" w:rsidRPr="003960D2" w:rsidRDefault="007211AC" w:rsidP="007211AC">
      <w:pPr>
        <w:ind w:left="720"/>
        <w:rPr>
          <w:szCs w:val="24"/>
          <w:u w:val="single"/>
        </w:rPr>
      </w:pPr>
      <w:r>
        <w:rPr>
          <w:szCs w:val="24"/>
          <w:u w:val="single"/>
        </w:rPr>
        <w:t>Example</w:t>
      </w:r>
      <w:r w:rsidR="006579C3">
        <w:rPr>
          <w:szCs w:val="24"/>
          <w:u w:val="single"/>
        </w:rPr>
        <w:t xml:space="preserve"> 9</w:t>
      </w:r>
      <w:r w:rsidRPr="006579C3">
        <w:rPr>
          <w:szCs w:val="24"/>
        </w:rPr>
        <w:t>:</w:t>
      </w:r>
      <w:r w:rsidR="003960D2" w:rsidRPr="003960D2">
        <w:rPr>
          <w:szCs w:val="24"/>
        </w:rPr>
        <w:t xml:space="preserve"> </w:t>
      </w:r>
      <w:r>
        <w:rPr>
          <w:szCs w:val="24"/>
        </w:rPr>
        <w:t>A teacher records scores on a 20-point</w:t>
      </w:r>
      <w:r w:rsidR="00E70142">
        <w:rPr>
          <w:szCs w:val="24"/>
        </w:rPr>
        <w:t xml:space="preserve"> quiz for the 30 students in their</w:t>
      </w:r>
      <w:r>
        <w:rPr>
          <w:szCs w:val="24"/>
        </w:rPr>
        <w:t xml:space="preserve"> class. The scores are: </w:t>
      </w:r>
    </w:p>
    <w:p w:rsidR="007211AC" w:rsidRDefault="007211AC" w:rsidP="007211AC">
      <w:pPr>
        <w:ind w:left="720"/>
        <w:rPr>
          <w:szCs w:val="24"/>
        </w:rPr>
      </w:pPr>
      <w:r>
        <w:rPr>
          <w:szCs w:val="24"/>
        </w:rPr>
        <w:t xml:space="preserve">19, 20, 18, 18, 17, 18, 19, 17, 20, 18, 20, 16, 20, 15, 17, 12, 18, 19, 18, 19, 17, 20, </w:t>
      </w:r>
      <w:r w:rsidR="00722813">
        <w:rPr>
          <w:szCs w:val="24"/>
        </w:rPr>
        <w:t>18, 16, 15, 18, 20, 5, 0 and 0.</w:t>
      </w:r>
    </w:p>
    <w:p w:rsidR="006579C3" w:rsidRDefault="006579C3" w:rsidP="006A70C0">
      <w:pPr>
        <w:ind w:left="720"/>
        <w:rPr>
          <w:szCs w:val="24"/>
        </w:rPr>
      </w:pPr>
      <w:r>
        <w:rPr>
          <w:szCs w:val="24"/>
        </w:rPr>
        <w:t>Here is a frequency table with the scores grouped and put in order.</w:t>
      </w:r>
    </w:p>
    <w:tbl>
      <w:tblPr>
        <w:tblW w:w="3409"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932"/>
      </w:tblGrid>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rPr>
                <w:b/>
                <w:bCs/>
              </w:rPr>
              <w:t>Quiz Score</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rPr>
                <w:b/>
                <w:bCs/>
              </w:rPr>
              <w:t>Frequency of Students</w:t>
            </w:r>
          </w:p>
        </w:tc>
      </w:tr>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0</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2</w:t>
            </w:r>
          </w:p>
        </w:tc>
      </w:tr>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5</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1</w:t>
            </w:r>
          </w:p>
        </w:tc>
      </w:tr>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12</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1</w:t>
            </w:r>
          </w:p>
        </w:tc>
      </w:tr>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15</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2</w:t>
            </w:r>
          </w:p>
        </w:tc>
      </w:tr>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16</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2</w:t>
            </w:r>
          </w:p>
        </w:tc>
      </w:tr>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17</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4</w:t>
            </w:r>
          </w:p>
        </w:tc>
      </w:tr>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18</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8</w:t>
            </w:r>
          </w:p>
        </w:tc>
      </w:tr>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19</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4</w:t>
            </w:r>
          </w:p>
        </w:tc>
      </w:tr>
      <w:tr w:rsidR="0039141C" w:rsidTr="006579C3">
        <w:trPr>
          <w:trHeight w:val="331"/>
        </w:trPr>
        <w:tc>
          <w:tcPr>
            <w:tcW w:w="1747"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20</w:t>
            </w:r>
          </w:p>
        </w:tc>
        <w:tc>
          <w:tcPr>
            <w:tcW w:w="3253" w:type="pct"/>
            <w:tcBorders>
              <w:top w:val="single" w:sz="4" w:space="0" w:color="auto"/>
              <w:left w:val="single" w:sz="4" w:space="0" w:color="auto"/>
              <w:bottom w:val="single" w:sz="4" w:space="0" w:color="auto"/>
              <w:right w:val="single" w:sz="4" w:space="0" w:color="auto"/>
            </w:tcBorders>
            <w:vAlign w:val="center"/>
            <w:hideMark/>
          </w:tcPr>
          <w:p w:rsidR="0039141C" w:rsidRDefault="0039141C" w:rsidP="006579C3">
            <w:pPr>
              <w:spacing w:after="0"/>
              <w:jc w:val="center"/>
            </w:pPr>
            <w:r>
              <w:t>6</w:t>
            </w:r>
          </w:p>
        </w:tc>
      </w:tr>
    </w:tbl>
    <w:p w:rsidR="006579C3" w:rsidRDefault="006579C3" w:rsidP="007C5204">
      <w:pPr>
        <w:spacing w:after="0"/>
        <w:sectPr w:rsidR="006579C3" w:rsidSect="006579C3">
          <w:type w:val="continuous"/>
          <w:pgSz w:w="12240" w:h="15840"/>
          <w:pgMar w:top="1440" w:right="1080" w:bottom="1080" w:left="1080" w:header="720" w:footer="720" w:gutter="1080"/>
          <w:cols w:num="2" w:space="720"/>
          <w:docGrid w:linePitch="360"/>
        </w:sectPr>
      </w:pPr>
    </w:p>
    <w:p w:rsidR="008B5292" w:rsidRDefault="007211AC" w:rsidP="000B7602">
      <w:pPr>
        <w:sectPr w:rsidR="008B5292" w:rsidSect="009C6B70">
          <w:type w:val="continuous"/>
          <w:pgSz w:w="12240" w:h="15840"/>
          <w:pgMar w:top="1440" w:right="1080" w:bottom="1080" w:left="1080" w:header="720" w:footer="720" w:gutter="1080"/>
          <w:cols w:space="720"/>
          <w:docGrid w:linePitch="360"/>
        </w:sectPr>
      </w:pPr>
      <w:r>
        <w:t>Using this table, it would be possible to create a standard bar chart from this summary, l</w:t>
      </w:r>
      <w:r w:rsidR="006579C3">
        <w:t xml:space="preserve">ike we did for categorical data. However, since the scores are numerical values, this chart </w:t>
      </w:r>
      <w:r w:rsidR="008B5292">
        <w:t xml:space="preserve">wouldn’t </w:t>
      </w:r>
      <w:r w:rsidR="006579C3">
        <w:t xml:space="preserve">make sense; the first and second bars </w:t>
      </w:r>
      <w:r w:rsidR="008B5292">
        <w:t xml:space="preserve">would be </w:t>
      </w:r>
      <w:r w:rsidR="006579C3">
        <w:t xml:space="preserve">five values apart, while the later bars </w:t>
      </w:r>
      <w:r w:rsidR="00DD558A">
        <w:t xml:space="preserve">would only be </w:t>
      </w:r>
      <w:r w:rsidR="006579C3">
        <w:t xml:space="preserve">one value apart. </w:t>
      </w:r>
      <w:r w:rsidR="00DD558A">
        <w:t xml:space="preserve">Instead, we will </w:t>
      </w:r>
      <w:r w:rsidR="006579C3">
        <w:t xml:space="preserve">to treat the horizontal axis as a number line. This type of graph is called a </w:t>
      </w:r>
      <w:r w:rsidR="006579C3" w:rsidRPr="00603EFD">
        <w:t>histogram</w:t>
      </w:r>
      <w:r w:rsidR="00DD558A" w:rsidRPr="00603EFD">
        <w:t>.</w:t>
      </w:r>
    </w:p>
    <w:p w:rsidR="008B5292" w:rsidRPr="008B5292" w:rsidRDefault="007211AC" w:rsidP="008B5292">
      <w:pPr>
        <w:pStyle w:val="Heading4"/>
      </w:pPr>
      <w:r>
        <w:t>Histogram</w:t>
      </w:r>
      <w:r w:rsidR="00DD558A">
        <w:t>s</w:t>
      </w:r>
    </w:p>
    <w:p w:rsidR="009066A7" w:rsidRDefault="007211AC" w:rsidP="008B5292">
      <w:pPr>
        <w:rPr>
          <w:szCs w:val="24"/>
        </w:rPr>
      </w:pPr>
      <w:r>
        <w:rPr>
          <w:szCs w:val="24"/>
        </w:rPr>
        <w:t xml:space="preserve">A </w:t>
      </w:r>
      <w:r w:rsidRPr="00603EFD">
        <w:rPr>
          <w:b/>
          <w:szCs w:val="24"/>
        </w:rPr>
        <w:t>histogra</w:t>
      </w:r>
      <w:r w:rsidR="00DD558A" w:rsidRPr="00603EFD">
        <w:rPr>
          <w:b/>
          <w:szCs w:val="24"/>
        </w:rPr>
        <w:t>m</w:t>
      </w:r>
      <w:r w:rsidR="00DD558A">
        <w:rPr>
          <w:szCs w:val="24"/>
        </w:rPr>
        <w:t xml:space="preserve"> is like a bar graph, but</w:t>
      </w:r>
      <w:r>
        <w:rPr>
          <w:szCs w:val="24"/>
        </w:rPr>
        <w:t xml:space="preserve"> the horizontal axis is a number line. Unlike a bar graph, there a</w:t>
      </w:r>
      <w:r w:rsidR="003D57C1">
        <w:rPr>
          <w:szCs w:val="24"/>
        </w:rPr>
        <w:t xml:space="preserve">re no spaces between the bars. </w:t>
      </w:r>
      <w:r w:rsidR="00D42595">
        <w:rPr>
          <w:szCs w:val="24"/>
        </w:rPr>
        <w:t>Here is a histogram for the data given above.</w:t>
      </w:r>
      <w:r w:rsidR="00DD558A">
        <w:rPr>
          <w:szCs w:val="24"/>
        </w:rPr>
        <w:t xml:space="preserve"> </w:t>
      </w:r>
      <w:r w:rsidR="009066A7">
        <w:rPr>
          <w:szCs w:val="24"/>
        </w:rPr>
        <w:t xml:space="preserve">Notice that in this histogram, the two scores of 15 are to the right of 15, or between 15 and 16. </w:t>
      </w:r>
      <w:r w:rsidR="008B5292">
        <w:rPr>
          <w:szCs w:val="24"/>
        </w:rPr>
        <w:br w:type="column"/>
      </w:r>
    </w:p>
    <w:p w:rsidR="008B5292" w:rsidRDefault="000B7602" w:rsidP="007211AC">
      <w:pPr>
        <w:rPr>
          <w:szCs w:val="24"/>
        </w:rPr>
        <w:sectPr w:rsidR="008B5292" w:rsidSect="00D42595">
          <w:type w:val="continuous"/>
          <w:pgSz w:w="12240" w:h="15840"/>
          <w:pgMar w:top="1440" w:right="1080" w:bottom="1080" w:left="1080" w:header="720" w:footer="720" w:gutter="1080"/>
          <w:cols w:num="2" w:space="288" w:equalWidth="0">
            <w:col w:w="3168" w:space="288"/>
            <w:col w:w="5544"/>
          </w:cols>
          <w:docGrid w:linePitch="360"/>
        </w:sectPr>
      </w:pPr>
      <w:r>
        <w:rPr>
          <w:szCs w:val="24"/>
        </w:rPr>
        <w:t xml:space="preserve">     </w:t>
      </w:r>
      <w:r w:rsidR="007211AC">
        <w:rPr>
          <w:noProof/>
          <w:szCs w:val="24"/>
        </w:rPr>
        <w:drawing>
          <wp:inline distT="0" distB="0" distL="0" distR="0">
            <wp:extent cx="2834640" cy="1780735"/>
            <wp:effectExtent l="0" t="0" r="3810" b="0"/>
            <wp:docPr id="1894822808" name="Picture 1894822808" descr="This is a histogram the x-axis is labeled score and goes from 0 to 21, with a scale of 1. The y-axis is labeled frequency an goes from 0 to 9 with a scale of 1. There are no spaces between th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is a histogram the x-axis is labeled score and goes from 0 to 21, with a scale of 1. The y-axis is labeled frequency an goes from 0 to 9 with a scale of 1. There are no spaces between the bars."/>
                    <pic:cNvPicPr>
                      <a:picLocks noChangeAspect="1" noChangeArrowheads="1"/>
                    </pic:cNvPicPr>
                  </pic:nvPicPr>
                  <pic:blipFill rotWithShape="1">
                    <a:blip r:embed="rId27">
                      <a:extLst>
                        <a:ext uri="{28A0092B-C50C-407E-A947-70E740481C1C}">
                          <a14:useLocalDpi xmlns:a14="http://schemas.microsoft.com/office/drawing/2010/main" val="0"/>
                        </a:ext>
                      </a:extLst>
                    </a:blip>
                    <a:srcRect l="2673" t="11705" r="3786" b="2605"/>
                    <a:stretch/>
                  </pic:blipFill>
                  <pic:spPr bwMode="auto">
                    <a:xfrm>
                      <a:off x="0" y="0"/>
                      <a:ext cx="2834640" cy="1780735"/>
                    </a:xfrm>
                    <a:prstGeom prst="rect">
                      <a:avLst/>
                    </a:prstGeom>
                    <a:noFill/>
                    <a:ln>
                      <a:noFill/>
                    </a:ln>
                    <a:extLst>
                      <a:ext uri="{53640926-AAD7-44D8-BBD7-CCE9431645EC}">
                        <a14:shadowObscured xmlns:a14="http://schemas.microsoft.com/office/drawing/2010/main"/>
                      </a:ext>
                    </a:extLst>
                  </pic:spPr>
                </pic:pic>
              </a:graphicData>
            </a:graphic>
          </wp:inline>
        </w:drawing>
      </w:r>
    </w:p>
    <w:p w:rsidR="007211AC" w:rsidRDefault="00E70142" w:rsidP="009066A7">
      <w:pPr>
        <w:spacing w:before="240"/>
        <w:rPr>
          <w:szCs w:val="24"/>
        </w:rPr>
      </w:pPr>
      <w:r>
        <w:rPr>
          <w:szCs w:val="24"/>
        </w:rPr>
        <w:t>The horizontal scale</w:t>
      </w:r>
      <w:r w:rsidR="009066A7">
        <w:rPr>
          <w:szCs w:val="24"/>
        </w:rPr>
        <w:t>s on histograms</w:t>
      </w:r>
      <w:r>
        <w:rPr>
          <w:szCs w:val="24"/>
        </w:rPr>
        <w:t xml:space="preserve"> can be confusing</w:t>
      </w:r>
      <w:r w:rsidR="000158DC">
        <w:rPr>
          <w:szCs w:val="24"/>
        </w:rPr>
        <w:t xml:space="preserve"> for this reason</w:t>
      </w:r>
      <w:r>
        <w:rPr>
          <w:szCs w:val="24"/>
        </w:rPr>
        <w:t xml:space="preserve">. </w:t>
      </w:r>
      <w:r w:rsidR="007211AC">
        <w:rPr>
          <w:szCs w:val="24"/>
        </w:rPr>
        <w:t xml:space="preserve">Some people choose to have bars </w:t>
      </w:r>
      <w:r w:rsidR="000B7602">
        <w:rPr>
          <w:szCs w:val="24"/>
        </w:rPr>
        <w:t xml:space="preserve">start at ½ values to avoid this </w:t>
      </w:r>
      <w:r w:rsidR="007211AC">
        <w:rPr>
          <w:szCs w:val="24"/>
        </w:rPr>
        <w:t>ambiguity</w:t>
      </w:r>
      <w:r w:rsidR="009066A7">
        <w:rPr>
          <w:szCs w:val="24"/>
        </w:rPr>
        <w:t>, as in this</w:t>
      </w:r>
      <w:r w:rsidR="00DD558A">
        <w:rPr>
          <w:szCs w:val="24"/>
        </w:rPr>
        <w:t xml:space="preserve"> second histogram</w:t>
      </w:r>
      <w:r w:rsidR="007211AC">
        <w:rPr>
          <w:szCs w:val="24"/>
        </w:rPr>
        <w:t>.</w:t>
      </w:r>
      <w:r w:rsidR="000B7602">
        <w:rPr>
          <w:szCs w:val="24"/>
        </w:rPr>
        <w:br w:type="column"/>
      </w:r>
      <w:r w:rsidR="00D42595" w:rsidRPr="00D42595">
        <w:rPr>
          <w:rFonts w:ascii="Times New Roman" w:hAnsi="Times New Roman"/>
          <w:noProof/>
        </w:rPr>
        <w:t xml:space="preserve"> </w:t>
      </w:r>
      <w:r w:rsidR="00D42595">
        <w:rPr>
          <w:rFonts w:ascii="Times New Roman" w:hAnsi="Times New Roman"/>
          <w:noProof/>
        </w:rPr>
        <w:drawing>
          <wp:inline distT="0" distB="0" distL="0" distR="0" wp14:anchorId="1B293818" wp14:editId="1759B6B4">
            <wp:extent cx="2936756" cy="1737360"/>
            <wp:effectExtent l="0" t="0" r="0" b="0"/>
            <wp:docPr id="1894822821" name="Chart 1894822821" descr="This is a histogram of the same data but this time the spaces are labeled 0 to 20 instead of the tick marks."/>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42595" w:rsidRDefault="00D42595" w:rsidP="007211AC">
      <w:pPr>
        <w:rPr>
          <w:szCs w:val="24"/>
        </w:rPr>
        <w:sectPr w:rsidR="00D42595" w:rsidSect="00D42595">
          <w:type w:val="continuous"/>
          <w:pgSz w:w="12240" w:h="15840"/>
          <w:pgMar w:top="1440" w:right="1080" w:bottom="1080" w:left="1080" w:header="720" w:footer="720" w:gutter="1080"/>
          <w:cols w:num="2" w:space="288" w:equalWidth="0">
            <w:col w:w="3168" w:space="288"/>
            <w:col w:w="5544"/>
          </w:cols>
          <w:docGrid w:linePitch="360"/>
        </w:sectPr>
      </w:pPr>
    </w:p>
    <w:p w:rsidR="007211AC" w:rsidRDefault="007211AC" w:rsidP="006F258D">
      <w:r>
        <w:lastRenderedPageBreak/>
        <w:t>If we h</w:t>
      </w:r>
      <w:r w:rsidR="00432286">
        <w:t xml:space="preserve">ave </w:t>
      </w:r>
      <w:proofErr w:type="gramStart"/>
      <w:r w:rsidR="00432286">
        <w:t>a large number of</w:t>
      </w:r>
      <w:proofErr w:type="gramEnd"/>
      <w:r w:rsidR="00432286">
        <w:t xml:space="preserve"> different</w:t>
      </w:r>
      <w:r w:rsidR="00D9155A">
        <w:t xml:space="preserve"> data values, a frequency table listing</w:t>
      </w:r>
      <w:r>
        <w:t xml:space="preserve"> eve</w:t>
      </w:r>
      <w:r w:rsidR="0083055E">
        <w:t xml:space="preserve">ry possible value </w:t>
      </w:r>
      <w:r>
        <w:t xml:space="preserve">would </w:t>
      </w:r>
      <w:r w:rsidR="00D9155A">
        <w:t>be way too long</w:t>
      </w:r>
      <w:r w:rsidR="00432286">
        <w:t xml:space="preserve">. There would be too many bars on the histogram to reveal any patterns. </w:t>
      </w:r>
      <w:r>
        <w:t xml:space="preserve">For this reason, it is common with quantitative data to group data into </w:t>
      </w:r>
      <w:r w:rsidRPr="00432286">
        <w:t>class intervals.</w:t>
      </w:r>
      <w:r>
        <w:t xml:space="preserve">  </w:t>
      </w:r>
    </w:p>
    <w:p w:rsidR="007211AC" w:rsidRDefault="007211AC" w:rsidP="00722813">
      <w:pPr>
        <w:pStyle w:val="Heading4"/>
        <w:rPr>
          <w:rFonts w:ascii="Cambria" w:hAnsi="Cambria"/>
        </w:rPr>
      </w:pPr>
      <w:r>
        <w:t>Class Intervals</w:t>
      </w:r>
    </w:p>
    <w:p w:rsidR="007211AC" w:rsidRDefault="007211AC" w:rsidP="007211AC">
      <w:pPr>
        <w:rPr>
          <w:szCs w:val="24"/>
        </w:rPr>
      </w:pPr>
      <w:r w:rsidRPr="00432286">
        <w:rPr>
          <w:b/>
          <w:szCs w:val="24"/>
        </w:rPr>
        <w:t>Class intervals</w:t>
      </w:r>
      <w:r w:rsidR="00D9155A">
        <w:rPr>
          <w:szCs w:val="24"/>
        </w:rPr>
        <w:t xml:space="preserve"> are groupings of</w:t>
      </w:r>
      <w:r>
        <w:rPr>
          <w:szCs w:val="24"/>
        </w:rPr>
        <w:t xml:space="preserve"> </w:t>
      </w:r>
      <w:r w:rsidR="00D9155A">
        <w:rPr>
          <w:szCs w:val="24"/>
        </w:rPr>
        <w:t xml:space="preserve">the </w:t>
      </w:r>
      <w:r>
        <w:rPr>
          <w:szCs w:val="24"/>
        </w:rPr>
        <w:t>data. In general, we define class intervals so that:</w:t>
      </w:r>
    </w:p>
    <w:p w:rsidR="007211AC" w:rsidRDefault="007211AC" w:rsidP="00116702">
      <w:pPr>
        <w:numPr>
          <w:ilvl w:val="0"/>
          <w:numId w:val="18"/>
        </w:numPr>
        <w:spacing w:after="0" w:line="240" w:lineRule="auto"/>
        <w:rPr>
          <w:szCs w:val="24"/>
        </w:rPr>
      </w:pPr>
      <w:r>
        <w:rPr>
          <w:szCs w:val="24"/>
        </w:rPr>
        <w:t>Each interval is equal in size. For example, if the first cl</w:t>
      </w:r>
      <w:r w:rsidR="00D9155A">
        <w:rPr>
          <w:szCs w:val="24"/>
        </w:rPr>
        <w:t>ass contains values from 120-134</w:t>
      </w:r>
      <w:r>
        <w:rPr>
          <w:szCs w:val="24"/>
        </w:rPr>
        <w:t>, the second clas</w:t>
      </w:r>
      <w:r w:rsidR="00D9155A">
        <w:rPr>
          <w:szCs w:val="24"/>
        </w:rPr>
        <w:t>s should include values from 135-14</w:t>
      </w:r>
      <w:r>
        <w:rPr>
          <w:szCs w:val="24"/>
        </w:rPr>
        <w:t xml:space="preserve">9.  </w:t>
      </w:r>
    </w:p>
    <w:p w:rsidR="007211AC" w:rsidRDefault="007211AC" w:rsidP="00116702">
      <w:pPr>
        <w:numPr>
          <w:ilvl w:val="0"/>
          <w:numId w:val="18"/>
        </w:numPr>
        <w:spacing w:after="0" w:line="240" w:lineRule="auto"/>
        <w:rPr>
          <w:szCs w:val="24"/>
        </w:rPr>
      </w:pPr>
      <w:r>
        <w:rPr>
          <w:szCs w:val="24"/>
        </w:rPr>
        <w:t xml:space="preserve">We </w:t>
      </w:r>
      <w:r w:rsidR="00835054">
        <w:rPr>
          <w:szCs w:val="24"/>
        </w:rPr>
        <w:t xml:space="preserve">typically </w:t>
      </w:r>
      <w:r>
        <w:rPr>
          <w:szCs w:val="24"/>
        </w:rPr>
        <w:t>have somewhere bet</w:t>
      </w:r>
      <w:r w:rsidR="00835054">
        <w:rPr>
          <w:szCs w:val="24"/>
        </w:rPr>
        <w:t xml:space="preserve">ween 5 and 20 classes, depending </w:t>
      </w:r>
      <w:r>
        <w:rPr>
          <w:szCs w:val="24"/>
        </w:rPr>
        <w:t>on the number of data</w:t>
      </w:r>
      <w:r w:rsidR="00835054">
        <w:rPr>
          <w:szCs w:val="24"/>
        </w:rPr>
        <w:t xml:space="preserve"> values</w:t>
      </w:r>
      <w:r>
        <w:rPr>
          <w:szCs w:val="24"/>
        </w:rPr>
        <w:t xml:space="preserve"> we’re working with.</w:t>
      </w:r>
    </w:p>
    <w:p w:rsidR="00835054" w:rsidRDefault="00835054" w:rsidP="00835054">
      <w:pPr>
        <w:spacing w:after="0" w:line="240" w:lineRule="auto"/>
        <w:ind w:left="648"/>
        <w:rPr>
          <w:szCs w:val="24"/>
        </w:rPr>
      </w:pPr>
    </w:p>
    <w:p w:rsidR="00432286" w:rsidRDefault="00D9155A" w:rsidP="001E0DB4">
      <w:pPr>
        <w:spacing w:line="240" w:lineRule="auto"/>
        <w:rPr>
          <w:szCs w:val="24"/>
        </w:rPr>
      </w:pPr>
      <w:r>
        <w:rPr>
          <w:szCs w:val="24"/>
        </w:rPr>
        <w:t xml:space="preserve">In the next example, we’ll </w:t>
      </w:r>
      <w:r w:rsidR="00835054">
        <w:rPr>
          <w:szCs w:val="24"/>
        </w:rPr>
        <w:t>make a h</w:t>
      </w:r>
      <w:r w:rsidR="001E0DB4">
        <w:rPr>
          <w:szCs w:val="24"/>
        </w:rPr>
        <w:t>istogram using class intervals.</w:t>
      </w:r>
    </w:p>
    <w:p w:rsidR="003D57C1" w:rsidRPr="003960D2" w:rsidRDefault="007211AC" w:rsidP="003D57C1">
      <w:pPr>
        <w:ind w:left="648"/>
        <w:rPr>
          <w:szCs w:val="24"/>
          <w:u w:val="single"/>
        </w:rPr>
      </w:pPr>
      <w:r>
        <w:rPr>
          <w:szCs w:val="24"/>
          <w:u w:val="single"/>
        </w:rPr>
        <w:t>Example</w:t>
      </w:r>
      <w:r w:rsidR="00835054">
        <w:rPr>
          <w:szCs w:val="24"/>
          <w:u w:val="single"/>
        </w:rPr>
        <w:t xml:space="preserve"> 10</w:t>
      </w:r>
      <w:r w:rsidRPr="00835054">
        <w:rPr>
          <w:szCs w:val="24"/>
        </w:rPr>
        <w:t>:</w:t>
      </w:r>
      <w:r w:rsidR="003960D2" w:rsidRPr="003960D2">
        <w:rPr>
          <w:szCs w:val="24"/>
        </w:rPr>
        <w:t xml:space="preserve"> </w:t>
      </w:r>
      <w:r w:rsidR="001E0DB4">
        <w:rPr>
          <w:szCs w:val="24"/>
        </w:rPr>
        <w:t>Suppose</w:t>
      </w:r>
      <w:r>
        <w:rPr>
          <w:szCs w:val="24"/>
        </w:rPr>
        <w:t xml:space="preserve"> we have collected weights from 100 </w:t>
      </w:r>
      <w:r w:rsidR="001E0DB4">
        <w:rPr>
          <w:szCs w:val="24"/>
        </w:rPr>
        <w:t>subjects who identify as male</w:t>
      </w:r>
      <w:r w:rsidR="00D9155A">
        <w:rPr>
          <w:szCs w:val="24"/>
        </w:rPr>
        <w:t>,</w:t>
      </w:r>
      <w:r w:rsidR="001E0DB4">
        <w:rPr>
          <w:szCs w:val="24"/>
        </w:rPr>
        <w:t xml:space="preserve"> </w:t>
      </w:r>
      <w:r>
        <w:rPr>
          <w:szCs w:val="24"/>
        </w:rPr>
        <w:t xml:space="preserve">as part of a nutrition study. For our weight data, we have values ranging from a low of 121 pounds to a high of 263 pounds, giving a total span of 263-121 = 142.  We could create 7 intervals with a width of around 20, 14 intervals with a width of around 10, or somewhere in between. </w:t>
      </w:r>
      <w:r w:rsidR="001E0DB4">
        <w:rPr>
          <w:szCs w:val="24"/>
        </w:rPr>
        <w:t xml:space="preserve">We often </w:t>
      </w:r>
      <w:proofErr w:type="gramStart"/>
      <w:r>
        <w:rPr>
          <w:szCs w:val="24"/>
        </w:rPr>
        <w:t>have to</w:t>
      </w:r>
      <w:proofErr w:type="gramEnd"/>
      <w:r>
        <w:rPr>
          <w:szCs w:val="24"/>
        </w:rPr>
        <w:t xml:space="preserve"> experiment with a few possibilities to find something that represents the data well. </w:t>
      </w:r>
      <w:r w:rsidR="00D9155A">
        <w:rPr>
          <w:szCs w:val="24"/>
        </w:rPr>
        <w:t xml:space="preserve">We will </w:t>
      </w:r>
      <w:r>
        <w:rPr>
          <w:szCs w:val="24"/>
        </w:rPr>
        <w:t>try using a</w:t>
      </w:r>
      <w:r w:rsidR="00D9155A">
        <w:rPr>
          <w:szCs w:val="24"/>
        </w:rPr>
        <w:t xml:space="preserve"> class </w:t>
      </w:r>
      <w:r>
        <w:rPr>
          <w:szCs w:val="24"/>
        </w:rPr>
        <w:t>width of 15. We could start at 121, or at 120 s</w:t>
      </w:r>
      <w:r w:rsidR="003D57C1">
        <w:rPr>
          <w:szCs w:val="24"/>
        </w:rPr>
        <w:t>ince it is a nice round number.</w:t>
      </w:r>
    </w:p>
    <w:p w:rsidR="003D57C1" w:rsidRDefault="003D57C1" w:rsidP="003D57C1">
      <w:pPr>
        <w:spacing w:after="0"/>
        <w:jc w:val="center"/>
        <w:rPr>
          <w:b/>
          <w:bCs/>
        </w:rPr>
        <w:sectPr w:rsidR="003D57C1" w:rsidSect="009C6B70">
          <w:type w:val="continuous"/>
          <w:pgSz w:w="12240" w:h="15840"/>
          <w:pgMar w:top="1440" w:right="1080" w:bottom="1080" w:left="1080" w:header="720" w:footer="720" w:gutter="1080"/>
          <w:cols w:space="720"/>
          <w:docGrid w:linePitch="360"/>
        </w:sectPr>
      </w:pPr>
    </w:p>
    <w:tbl>
      <w:tblPr>
        <w:tblW w:w="3244" w:type="pct"/>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1530"/>
      </w:tblGrid>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rPr>
                <w:b/>
                <w:bCs/>
              </w:rPr>
              <w:t>Interval</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rPr>
                <w:b/>
                <w:bCs/>
              </w:rPr>
              <w:t>Frequency</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120 - 134</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4</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135 – 149</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14</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150 – 164</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16</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165 – 179</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28</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180 – 194</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12</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195 – 209</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8</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210 – 224</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7</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225 – 239</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6</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240 – 254</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2</w:t>
            </w:r>
          </w:p>
        </w:tc>
      </w:tr>
      <w:tr w:rsidR="003D57C1" w:rsidTr="008E39E5">
        <w:trPr>
          <w:trHeight w:val="331"/>
        </w:trPr>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255 - 269</w:t>
            </w:r>
          </w:p>
        </w:tc>
        <w:tc>
          <w:tcPr>
            <w:tcW w:w="2500" w:type="pct"/>
            <w:tcBorders>
              <w:top w:val="single" w:sz="4" w:space="0" w:color="auto"/>
              <w:left w:val="single" w:sz="4" w:space="0" w:color="auto"/>
              <w:bottom w:val="single" w:sz="4" w:space="0" w:color="auto"/>
              <w:right w:val="single" w:sz="4" w:space="0" w:color="auto"/>
            </w:tcBorders>
            <w:hideMark/>
          </w:tcPr>
          <w:p w:rsidR="003D57C1" w:rsidRDefault="003D57C1" w:rsidP="003D57C1">
            <w:pPr>
              <w:spacing w:after="0"/>
              <w:jc w:val="center"/>
            </w:pPr>
            <w:r>
              <w:t>3</w:t>
            </w:r>
          </w:p>
        </w:tc>
      </w:tr>
    </w:tbl>
    <w:p w:rsidR="007211AC" w:rsidRDefault="003D57C1" w:rsidP="007211AC">
      <w:pPr>
        <w:rPr>
          <w:szCs w:val="24"/>
        </w:rPr>
      </w:pPr>
      <w:r>
        <w:rPr>
          <w:szCs w:val="24"/>
        </w:rPr>
        <w:br w:type="column"/>
      </w:r>
      <w:r w:rsidR="001E0DB4">
        <w:rPr>
          <w:szCs w:val="24"/>
        </w:rPr>
        <w:t>Here is a h</w:t>
      </w:r>
      <w:r w:rsidR="007211AC">
        <w:rPr>
          <w:szCs w:val="24"/>
        </w:rPr>
        <w:t>istogra</w:t>
      </w:r>
      <w:r w:rsidR="008E39E5">
        <w:rPr>
          <w:szCs w:val="24"/>
        </w:rPr>
        <w:t>m of this data:</w:t>
      </w:r>
    </w:p>
    <w:p w:rsidR="007211AC" w:rsidRDefault="007211AC" w:rsidP="007211AC">
      <w:pPr>
        <w:rPr>
          <w:szCs w:val="24"/>
        </w:rPr>
      </w:pPr>
      <w:r>
        <w:rPr>
          <w:noProof/>
          <w:szCs w:val="24"/>
        </w:rPr>
        <w:drawing>
          <wp:inline distT="0" distB="0" distL="0" distR="0">
            <wp:extent cx="3408045" cy="2339340"/>
            <wp:effectExtent l="0" t="0" r="1905" b="3810"/>
            <wp:docPr id="1894822807" name="Picture 1894822807" descr="This is a histogram of the data in the table; the x-axis is labeled weights(pounds) and goes from 120 to 270, with a scale of 15; The y-axis is labeled frequency and goes from 0 to 30 with a scale of 5. There are no spaces between th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is is a histogram the x-axis is labeled weights(pounds) and goes from 120 to 270, with a scale of 15. The y-axis is labeled frequency an goes from 0 to 30 with a scale of 5. There are no spaces between the bars."/>
                    <pic:cNvPicPr>
                      <a:picLocks noChangeAspect="1" noChangeArrowheads="1"/>
                    </pic:cNvPicPr>
                  </pic:nvPicPr>
                  <pic:blipFill>
                    <a:blip r:embed="rId29">
                      <a:extLst>
                        <a:ext uri="{28A0092B-C50C-407E-A947-70E740481C1C}">
                          <a14:useLocalDpi xmlns:a14="http://schemas.microsoft.com/office/drawing/2010/main" val="0"/>
                        </a:ext>
                      </a:extLst>
                    </a:blip>
                    <a:srcRect l="2673" t="3258" r="3786" b="2931"/>
                    <a:stretch>
                      <a:fillRect/>
                    </a:stretch>
                  </pic:blipFill>
                  <pic:spPr bwMode="auto">
                    <a:xfrm>
                      <a:off x="0" y="0"/>
                      <a:ext cx="3408045" cy="2339340"/>
                    </a:xfrm>
                    <a:prstGeom prst="rect">
                      <a:avLst/>
                    </a:prstGeom>
                    <a:noFill/>
                    <a:ln>
                      <a:noFill/>
                    </a:ln>
                  </pic:spPr>
                </pic:pic>
              </a:graphicData>
            </a:graphic>
          </wp:inline>
        </w:drawing>
      </w:r>
    </w:p>
    <w:p w:rsidR="00DD558A" w:rsidRDefault="00DD558A" w:rsidP="007211AC">
      <w:pPr>
        <w:rPr>
          <w:szCs w:val="24"/>
        </w:rPr>
        <w:sectPr w:rsidR="00DD558A" w:rsidSect="003D57C1">
          <w:type w:val="continuous"/>
          <w:pgSz w:w="12240" w:h="15840"/>
          <w:pgMar w:top="1440" w:right="1080" w:bottom="1080" w:left="1080" w:header="720" w:footer="720" w:gutter="1080"/>
          <w:cols w:num="2" w:space="0"/>
          <w:docGrid w:linePitch="360"/>
        </w:sectPr>
      </w:pPr>
    </w:p>
    <w:p w:rsidR="006E58D9" w:rsidRDefault="006E58D9" w:rsidP="006E58D9">
      <w:r>
        <w:t xml:space="preserve">When using class intervals, it is much easier to use technology that was specifically designed to make histograms. GeoGebra is one program that lets you adjust the class widths to see which graph best displays the data. </w:t>
      </w:r>
    </w:p>
    <w:p w:rsidR="006E58D9" w:rsidRDefault="006E58D9">
      <w:pPr>
        <w:rPr>
          <w:rFonts w:asciiTheme="majorHAnsi" w:eastAsia="Calibri" w:hAnsiTheme="majorHAnsi" w:cs="Times New Roman"/>
          <w:b/>
          <w:bCs/>
          <w:color w:val="2E74B5"/>
          <w:szCs w:val="24"/>
        </w:rPr>
      </w:pPr>
      <w:r>
        <w:br w:type="page"/>
      </w:r>
    </w:p>
    <w:p w:rsidR="001E0DB4" w:rsidRDefault="001E0DB4" w:rsidP="001E0DB4">
      <w:pPr>
        <w:pStyle w:val="Heading4"/>
      </w:pPr>
      <w:r>
        <w:lastRenderedPageBreak/>
        <w:t>Histograms Using Technology</w:t>
      </w:r>
    </w:p>
    <w:p w:rsidR="00C32158" w:rsidRDefault="00C32158" w:rsidP="006E58D9">
      <w:r>
        <w:t xml:space="preserve">We will be using GeoGebra throughout this chapter to make graphs and calculate summary statistics. </w:t>
      </w:r>
      <w:r w:rsidR="00D10345">
        <w:t xml:space="preserve">There is an online version and one you can download </w:t>
      </w:r>
      <w:r>
        <w:t xml:space="preserve">available at </w:t>
      </w:r>
      <w:hyperlink r:id="rId30" w:history="1">
        <w:r w:rsidRPr="00996A86">
          <w:rPr>
            <w:rStyle w:val="Hyperlink"/>
          </w:rPr>
          <w:t>www.GeoGebra.org</w:t>
        </w:r>
      </w:hyperlink>
      <w:r>
        <w:t>.</w:t>
      </w:r>
      <w:r w:rsidR="00AF1AE3">
        <w:t xml:space="preserve"> The instructions are similar for both.</w:t>
      </w:r>
    </w:p>
    <w:p w:rsidR="004A4C47" w:rsidRDefault="004A4C47" w:rsidP="00C32158">
      <w:pPr>
        <w:ind w:left="720"/>
        <w:rPr>
          <w:szCs w:val="24"/>
        </w:rPr>
        <w:sectPr w:rsidR="004A4C47" w:rsidSect="009C6B70">
          <w:type w:val="continuous"/>
          <w:pgSz w:w="12240" w:h="15840"/>
          <w:pgMar w:top="1440" w:right="1080" w:bottom="1080" w:left="1080" w:header="720" w:footer="720" w:gutter="1080"/>
          <w:cols w:space="720"/>
          <w:docGrid w:linePitch="360"/>
        </w:sectPr>
      </w:pPr>
    </w:p>
    <w:p w:rsidR="00872F72" w:rsidRDefault="00C32158" w:rsidP="00872F72">
      <w:pPr>
        <w:rPr>
          <w:szCs w:val="24"/>
        </w:rPr>
      </w:pPr>
      <w:r>
        <w:rPr>
          <w:szCs w:val="24"/>
        </w:rPr>
        <w:t xml:space="preserve">The first thing we need to do is enter the data in GeoGebra’s spreadsheet. You can access the spreadsheet from Main Menu </w:t>
      </w:r>
      <w:r w:rsidRPr="00972802">
        <w:rPr>
          <w:szCs w:val="24"/>
        </w:rPr>
        <w:sym w:font="Wingdings" w:char="F0E0"/>
      </w:r>
      <w:r>
        <w:rPr>
          <w:szCs w:val="24"/>
        </w:rPr>
        <w:t xml:space="preserve">View </w:t>
      </w:r>
      <w:r w:rsidR="00AF1AE3" w:rsidRPr="00972802">
        <w:rPr>
          <w:szCs w:val="24"/>
        </w:rPr>
        <w:sym w:font="Wingdings" w:char="F0E0"/>
      </w:r>
      <w:r>
        <w:rPr>
          <w:szCs w:val="24"/>
        </w:rPr>
        <w:t xml:space="preserve">Spreadsheet. Next, </w:t>
      </w:r>
      <w:r w:rsidR="00AF1AE3">
        <w:rPr>
          <w:szCs w:val="24"/>
        </w:rPr>
        <w:t xml:space="preserve">enter your data and </w:t>
      </w:r>
      <w:r w:rsidR="00603EFD">
        <w:rPr>
          <w:szCs w:val="24"/>
        </w:rPr>
        <w:t>select that column</w:t>
      </w:r>
      <w:r w:rsidR="00AF1AE3">
        <w:rPr>
          <w:szCs w:val="24"/>
        </w:rPr>
        <w:t xml:space="preserve">. </w:t>
      </w:r>
      <w:r w:rsidR="00FF7FFB">
        <w:rPr>
          <w:szCs w:val="24"/>
        </w:rPr>
        <w:t>Then c</w:t>
      </w:r>
      <w:r w:rsidR="00603EFD">
        <w:rPr>
          <w:szCs w:val="24"/>
        </w:rPr>
        <w:t xml:space="preserve">lick on the histogram </w:t>
      </w:r>
      <w:r w:rsidR="00C47D2B">
        <w:rPr>
          <w:szCs w:val="24"/>
        </w:rPr>
        <w:t xml:space="preserve">icon </w:t>
      </w:r>
      <w:r>
        <w:rPr>
          <w:szCs w:val="24"/>
        </w:rPr>
        <w:t xml:space="preserve">in the menu </w:t>
      </w:r>
      <w:r w:rsidR="00470ED1">
        <w:rPr>
          <w:szCs w:val="24"/>
        </w:rPr>
        <w:t xml:space="preserve">bar </w:t>
      </w:r>
      <w:r w:rsidR="000A7DE3">
        <w:rPr>
          <w:szCs w:val="24"/>
        </w:rPr>
        <w:t xml:space="preserve">on the left side </w:t>
      </w:r>
      <w:r w:rsidR="00470ED1">
        <w:rPr>
          <w:szCs w:val="24"/>
        </w:rPr>
        <w:t>and</w:t>
      </w:r>
      <w:r>
        <w:rPr>
          <w:szCs w:val="24"/>
        </w:rPr>
        <w:t xml:space="preserve"> select One Variable Analysis. </w:t>
      </w:r>
    </w:p>
    <w:p w:rsidR="004A4C47" w:rsidRDefault="00872F72" w:rsidP="00872F72">
      <w:pPr>
        <w:rPr>
          <w:szCs w:val="24"/>
        </w:rPr>
        <w:sectPr w:rsidR="004A4C47" w:rsidSect="004A4C47">
          <w:type w:val="continuous"/>
          <w:pgSz w:w="12240" w:h="15840"/>
          <w:pgMar w:top="1440" w:right="1080" w:bottom="1080" w:left="1080" w:header="720" w:footer="720" w:gutter="1080"/>
          <w:cols w:num="2" w:space="288"/>
          <w:docGrid w:linePitch="360"/>
        </w:sectPr>
      </w:pPr>
      <w:r>
        <w:rPr>
          <w:szCs w:val="24"/>
        </w:rPr>
        <w:t xml:space="preserve">  </w:t>
      </w:r>
      <w:r w:rsidR="006E58D9">
        <w:rPr>
          <w:szCs w:val="24"/>
        </w:rPr>
        <w:t xml:space="preserve"> </w:t>
      </w:r>
      <w:r w:rsidR="004A4C47">
        <w:rPr>
          <w:noProof/>
        </w:rPr>
        <w:drawing>
          <wp:inline distT="0" distB="0" distL="0" distR="0" wp14:anchorId="2299A350" wp14:editId="7B1B09DA">
            <wp:extent cx="2093049" cy="1645920"/>
            <wp:effectExtent l="0" t="0" r="2540" b="0"/>
            <wp:docPr id="1" name="Picture 1" descr="A screenshot of GeoGebra showing the icon for One Variabl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744" r="72487" b="48775"/>
                    <a:stretch/>
                  </pic:blipFill>
                  <pic:spPr bwMode="auto">
                    <a:xfrm>
                      <a:off x="0" y="0"/>
                      <a:ext cx="2093049" cy="1645920"/>
                    </a:xfrm>
                    <a:prstGeom prst="rect">
                      <a:avLst/>
                    </a:prstGeom>
                    <a:ln>
                      <a:noFill/>
                    </a:ln>
                    <a:extLst>
                      <a:ext uri="{53640926-AAD7-44D8-BBD7-CCE9431645EC}">
                        <a14:shadowObscured xmlns:a14="http://schemas.microsoft.com/office/drawing/2010/main"/>
                      </a:ext>
                    </a:extLst>
                  </pic:spPr>
                </pic:pic>
              </a:graphicData>
            </a:graphic>
          </wp:inline>
        </w:drawing>
      </w:r>
    </w:p>
    <w:p w:rsidR="00C47D2B" w:rsidRDefault="00FF7FFB" w:rsidP="006E58D9">
      <w:pPr>
        <w:spacing w:before="240"/>
        <w:rPr>
          <w:szCs w:val="24"/>
        </w:rPr>
      </w:pPr>
      <w:r>
        <w:rPr>
          <w:szCs w:val="24"/>
        </w:rPr>
        <w:t xml:space="preserve">A </w:t>
      </w:r>
      <w:r w:rsidR="00C32158">
        <w:rPr>
          <w:szCs w:val="24"/>
        </w:rPr>
        <w:t>new window will pop u</w:t>
      </w:r>
      <w:r>
        <w:rPr>
          <w:szCs w:val="24"/>
        </w:rPr>
        <w:t xml:space="preserve">p showing a visual of the data. There is a drop-down menu for the type of graph, but </w:t>
      </w:r>
      <w:r w:rsidR="00C32158">
        <w:rPr>
          <w:szCs w:val="24"/>
        </w:rPr>
        <w:t>histogram</w:t>
      </w:r>
      <w:r w:rsidR="00C47D2B">
        <w:rPr>
          <w:szCs w:val="24"/>
        </w:rPr>
        <w:t xml:space="preserve"> is the default</w:t>
      </w:r>
      <w:r w:rsidR="00C32158">
        <w:rPr>
          <w:szCs w:val="24"/>
        </w:rPr>
        <w:t xml:space="preserve">. </w:t>
      </w:r>
      <w:r w:rsidR="00C47D2B">
        <w:rPr>
          <w:szCs w:val="24"/>
        </w:rPr>
        <w:t>Notice that the bars are not lined up with the tick-mark</w:t>
      </w:r>
      <w:r w:rsidR="00470ED1">
        <w:rPr>
          <w:szCs w:val="24"/>
        </w:rPr>
        <w:t>s</w:t>
      </w:r>
      <w:r w:rsidR="000A7DE3">
        <w:rPr>
          <w:szCs w:val="24"/>
        </w:rPr>
        <w:t xml:space="preserve"> at the bottom</w:t>
      </w:r>
      <w:r w:rsidR="00470ED1">
        <w:rPr>
          <w:szCs w:val="24"/>
        </w:rPr>
        <w:t>, so we want to edit this histogram</w:t>
      </w:r>
      <w:r w:rsidR="00C47D2B">
        <w:rPr>
          <w:szCs w:val="24"/>
        </w:rPr>
        <w:t>. The slider bar at the top wil</w:t>
      </w:r>
      <w:r w:rsidR="00470ED1">
        <w:rPr>
          <w:szCs w:val="24"/>
        </w:rPr>
        <w:t>l let you see different class widths</w:t>
      </w:r>
      <w:r w:rsidR="00C47D2B">
        <w:rPr>
          <w:szCs w:val="24"/>
        </w:rPr>
        <w:t xml:space="preserve">, but we want to choose our class </w:t>
      </w:r>
      <w:r w:rsidR="00470ED1">
        <w:rPr>
          <w:szCs w:val="24"/>
        </w:rPr>
        <w:t>widths manually.</w:t>
      </w:r>
    </w:p>
    <w:p w:rsidR="00872F72" w:rsidRPr="00872F72" w:rsidRDefault="00872F72" w:rsidP="004A4C47">
      <w:pPr>
        <w:rPr>
          <w:sz w:val="14"/>
          <w:szCs w:val="24"/>
        </w:rPr>
      </w:pPr>
    </w:p>
    <w:p w:rsidR="00C47D2B" w:rsidRDefault="00C47D2B" w:rsidP="004A4C47">
      <w:pPr>
        <w:rPr>
          <w:szCs w:val="24"/>
        </w:rPr>
      </w:pPr>
      <w:r>
        <w:rPr>
          <w:noProof/>
        </w:rPr>
        <w:drawing>
          <wp:inline distT="0" distB="0" distL="0" distR="0" wp14:anchorId="3BA6B976" wp14:editId="264755B9">
            <wp:extent cx="3063240" cy="1697156"/>
            <wp:effectExtent l="0" t="0" r="3810" b="0"/>
            <wp:docPr id="3" name="Picture 3" descr="A screenshot from GeoGebra showing th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36" t="15277" r="50329" b="36598"/>
                    <a:stretch/>
                  </pic:blipFill>
                  <pic:spPr bwMode="auto">
                    <a:xfrm>
                      <a:off x="0" y="0"/>
                      <a:ext cx="3063240" cy="1697156"/>
                    </a:xfrm>
                    <a:prstGeom prst="rect">
                      <a:avLst/>
                    </a:prstGeom>
                    <a:ln>
                      <a:noFill/>
                    </a:ln>
                    <a:extLst>
                      <a:ext uri="{53640926-AAD7-44D8-BBD7-CCE9431645EC}">
                        <a14:shadowObscured xmlns:a14="http://schemas.microsoft.com/office/drawing/2010/main"/>
                      </a:ext>
                    </a:extLst>
                  </pic:spPr>
                </pic:pic>
              </a:graphicData>
            </a:graphic>
          </wp:inline>
        </w:drawing>
      </w:r>
    </w:p>
    <w:p w:rsidR="00872F72" w:rsidRPr="00872F72" w:rsidRDefault="00872F72" w:rsidP="00C32158">
      <w:pPr>
        <w:ind w:left="720"/>
        <w:rPr>
          <w:szCs w:val="24"/>
        </w:rPr>
        <w:sectPr w:rsidR="00872F72" w:rsidRPr="00872F72" w:rsidSect="004A4C47">
          <w:type w:val="continuous"/>
          <w:pgSz w:w="12240" w:h="15840"/>
          <w:pgMar w:top="1440" w:right="1080" w:bottom="1080" w:left="1080" w:header="720" w:footer="720" w:gutter="1080"/>
          <w:cols w:num="2" w:space="720"/>
          <w:docGrid w:linePitch="360"/>
        </w:sectPr>
      </w:pPr>
    </w:p>
    <w:p w:rsidR="00872F72" w:rsidRPr="00872F72" w:rsidRDefault="00872F72" w:rsidP="006E58D9">
      <w:pPr>
        <w:spacing w:before="240"/>
        <w:rPr>
          <w:sz w:val="6"/>
          <w:szCs w:val="24"/>
        </w:rPr>
      </w:pPr>
    </w:p>
    <w:p w:rsidR="00872F72" w:rsidRPr="00872F72" w:rsidRDefault="0062007A" w:rsidP="004A4C47">
      <w:pPr>
        <w:spacing w:before="240"/>
        <w:rPr>
          <w:noProof/>
        </w:rPr>
      </w:pPr>
      <w:r>
        <w:rPr>
          <w:szCs w:val="24"/>
        </w:rPr>
        <w:t>If you close the menu</w:t>
      </w:r>
      <w:r w:rsidR="00470ED1">
        <w:rPr>
          <w:szCs w:val="24"/>
        </w:rPr>
        <w:t xml:space="preserve"> at the top right</w:t>
      </w:r>
      <w:r>
        <w:rPr>
          <w:szCs w:val="24"/>
        </w:rPr>
        <w:t xml:space="preserve"> by clicking on the left pointing triangle, you will see a settings wheel. Click on the wheel and check the box for set classes manually. To match our previous </w:t>
      </w:r>
      <w:r w:rsidR="00470ED1">
        <w:rPr>
          <w:szCs w:val="24"/>
        </w:rPr>
        <w:t>histogram,</w:t>
      </w:r>
      <w:r>
        <w:rPr>
          <w:szCs w:val="24"/>
        </w:rPr>
        <w:t xml:space="preserve"> we will start at 120</w:t>
      </w:r>
      <w:r w:rsidR="00470ED1">
        <w:rPr>
          <w:szCs w:val="24"/>
        </w:rPr>
        <w:t xml:space="preserve"> pounds</w:t>
      </w:r>
      <w:r>
        <w:rPr>
          <w:szCs w:val="24"/>
        </w:rPr>
        <w:t xml:space="preserve"> and set a class width of 15</w:t>
      </w:r>
      <w:r w:rsidR="00470ED1">
        <w:rPr>
          <w:szCs w:val="24"/>
        </w:rPr>
        <w:t xml:space="preserve"> pounds</w:t>
      </w:r>
      <w:r>
        <w:rPr>
          <w:szCs w:val="24"/>
        </w:rPr>
        <w:t>.</w:t>
      </w:r>
      <w:r w:rsidR="004A4C47" w:rsidRPr="004A4C47">
        <w:rPr>
          <w:noProof/>
        </w:rPr>
        <w:t xml:space="preserve"> </w:t>
      </w:r>
    </w:p>
    <w:p w:rsidR="00872F72" w:rsidRPr="00872F72" w:rsidRDefault="00872F72" w:rsidP="004A4C47">
      <w:pPr>
        <w:spacing w:before="240"/>
        <w:rPr>
          <w:sz w:val="8"/>
          <w:szCs w:val="24"/>
        </w:rPr>
      </w:pPr>
    </w:p>
    <w:p w:rsidR="004A4C47" w:rsidRDefault="004A4C47" w:rsidP="00872F72">
      <w:pPr>
        <w:spacing w:before="240"/>
        <w:rPr>
          <w:szCs w:val="24"/>
        </w:rPr>
        <w:sectPr w:rsidR="004A4C47" w:rsidSect="004A4C47">
          <w:type w:val="continuous"/>
          <w:pgSz w:w="12240" w:h="15840"/>
          <w:pgMar w:top="1440" w:right="1080" w:bottom="1080" w:left="1080" w:header="720" w:footer="720" w:gutter="1080"/>
          <w:cols w:num="2" w:space="720"/>
          <w:docGrid w:linePitch="360"/>
        </w:sectPr>
      </w:pPr>
      <w:r>
        <w:rPr>
          <w:noProof/>
        </w:rPr>
        <w:drawing>
          <wp:inline distT="0" distB="0" distL="0" distR="0" wp14:anchorId="473D400F" wp14:editId="13CF5518">
            <wp:extent cx="3063240" cy="1552517"/>
            <wp:effectExtent l="0" t="0" r="3810" b="0"/>
            <wp:docPr id="5" name="Picture 5" descr="A screenshot from GeoGebra showing the box checked for Set Classes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96" t="14801" r="44309" b="35798"/>
                    <a:stretch/>
                  </pic:blipFill>
                  <pic:spPr bwMode="auto">
                    <a:xfrm>
                      <a:off x="0" y="0"/>
                      <a:ext cx="3063240" cy="1552517"/>
                    </a:xfrm>
                    <a:prstGeom prst="rect">
                      <a:avLst/>
                    </a:prstGeom>
                    <a:ln>
                      <a:noFill/>
                    </a:ln>
                    <a:extLst>
                      <a:ext uri="{53640926-AAD7-44D8-BBD7-CCE9431645EC}">
                        <a14:shadowObscured xmlns:a14="http://schemas.microsoft.com/office/drawing/2010/main"/>
                      </a:ext>
                    </a:extLst>
                  </pic:spPr>
                </pic:pic>
              </a:graphicData>
            </a:graphic>
          </wp:inline>
        </w:drawing>
      </w:r>
    </w:p>
    <w:p w:rsidR="00872F72" w:rsidRPr="00872F72" w:rsidRDefault="00872F72" w:rsidP="006E58D9">
      <w:pPr>
        <w:rPr>
          <w:sz w:val="10"/>
          <w:szCs w:val="24"/>
        </w:rPr>
      </w:pPr>
    </w:p>
    <w:p w:rsidR="00872F72" w:rsidRDefault="0062007A" w:rsidP="00D10286">
      <w:pPr>
        <w:rPr>
          <w:szCs w:val="24"/>
        </w:rPr>
      </w:pPr>
      <w:r>
        <w:rPr>
          <w:szCs w:val="24"/>
        </w:rPr>
        <w:t>Now the bars of the histogram match</w:t>
      </w:r>
      <w:r w:rsidR="000A7DE3">
        <w:rPr>
          <w:szCs w:val="24"/>
        </w:rPr>
        <w:t xml:space="preserve"> our previous graph</w:t>
      </w:r>
      <w:r w:rsidR="00470ED1">
        <w:rPr>
          <w:szCs w:val="24"/>
        </w:rPr>
        <w:t>, but we need to edit the axis labels</w:t>
      </w:r>
      <w:r>
        <w:rPr>
          <w:szCs w:val="24"/>
        </w:rPr>
        <w:t xml:space="preserve"> to match. Click on the graph tab on the right side and uncheck the box for automatic dimensions. </w:t>
      </w:r>
      <w:r w:rsidR="00CC548E">
        <w:rPr>
          <w:szCs w:val="24"/>
        </w:rPr>
        <w:t xml:space="preserve">We set the </w:t>
      </w:r>
      <w:r w:rsidR="00CC548E" w:rsidRPr="00FF7FFB">
        <w:rPr>
          <w:i/>
          <w:szCs w:val="24"/>
        </w:rPr>
        <w:t>x</w:t>
      </w:r>
      <w:r w:rsidR="00CC548E">
        <w:rPr>
          <w:szCs w:val="24"/>
        </w:rPr>
        <w:t xml:space="preserve"> min, </w:t>
      </w:r>
      <w:r w:rsidR="00CC548E" w:rsidRPr="00FF7FFB">
        <w:rPr>
          <w:i/>
          <w:szCs w:val="24"/>
        </w:rPr>
        <w:t>x</w:t>
      </w:r>
      <w:r w:rsidR="00CC548E">
        <w:rPr>
          <w:szCs w:val="24"/>
        </w:rPr>
        <w:t xml:space="preserve"> max, </w:t>
      </w:r>
      <w:r w:rsidR="00CC548E" w:rsidRPr="00FF7FFB">
        <w:rPr>
          <w:i/>
          <w:szCs w:val="24"/>
        </w:rPr>
        <w:t>x</w:t>
      </w:r>
      <w:r w:rsidR="00CC548E">
        <w:rPr>
          <w:szCs w:val="24"/>
        </w:rPr>
        <w:t xml:space="preserve"> step, </w:t>
      </w:r>
      <w:r w:rsidR="00CC548E" w:rsidRPr="00FF7FFB">
        <w:rPr>
          <w:i/>
          <w:szCs w:val="24"/>
        </w:rPr>
        <w:t>y</w:t>
      </w:r>
      <w:r w:rsidR="00CC548E">
        <w:rPr>
          <w:szCs w:val="24"/>
        </w:rPr>
        <w:t xml:space="preserve"> min, </w:t>
      </w:r>
      <w:r w:rsidR="00CC548E" w:rsidRPr="00FF7FFB">
        <w:rPr>
          <w:i/>
          <w:szCs w:val="24"/>
        </w:rPr>
        <w:t>y</w:t>
      </w:r>
      <w:r w:rsidR="00CC548E">
        <w:rPr>
          <w:szCs w:val="24"/>
        </w:rPr>
        <w:t xml:space="preserve"> max and </w:t>
      </w:r>
      <w:r w:rsidR="00CC548E" w:rsidRPr="00FF7FFB">
        <w:rPr>
          <w:i/>
          <w:szCs w:val="24"/>
        </w:rPr>
        <w:t>y</w:t>
      </w:r>
      <w:r w:rsidR="00CC548E">
        <w:rPr>
          <w:szCs w:val="24"/>
        </w:rPr>
        <w:t xml:space="preserve"> step as shown.</w:t>
      </w:r>
    </w:p>
    <w:p w:rsidR="0062007A" w:rsidRDefault="0062007A" w:rsidP="00D10286">
      <w:pPr>
        <w:rPr>
          <w:szCs w:val="24"/>
        </w:rPr>
      </w:pPr>
      <w:r>
        <w:rPr>
          <w:noProof/>
        </w:rPr>
        <w:drawing>
          <wp:inline distT="0" distB="0" distL="0" distR="0" wp14:anchorId="2117FDF7" wp14:editId="75F2B3A8">
            <wp:extent cx="3063240" cy="1685231"/>
            <wp:effectExtent l="0" t="0" r="3810" b="0"/>
            <wp:docPr id="6" name="Picture 6" descr="A screenshot from GeoGebra showing the box uncheckd for Automatic Dimensions. The dimensions entered are xMin 111; xMax 275; xStep 15; yMin -3.4033; yMax: 30.8; yStep 5 (The y-dimensions were auto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68" t="15261" r="42003" b="28740"/>
                    <a:stretch/>
                  </pic:blipFill>
                  <pic:spPr bwMode="auto">
                    <a:xfrm>
                      <a:off x="0" y="0"/>
                      <a:ext cx="3063240" cy="1685231"/>
                    </a:xfrm>
                    <a:prstGeom prst="rect">
                      <a:avLst/>
                    </a:prstGeom>
                    <a:ln>
                      <a:noFill/>
                    </a:ln>
                    <a:extLst>
                      <a:ext uri="{53640926-AAD7-44D8-BBD7-CCE9431645EC}">
                        <a14:shadowObscured xmlns:a14="http://schemas.microsoft.com/office/drawing/2010/main"/>
                      </a:ext>
                    </a:extLst>
                  </pic:spPr>
                </pic:pic>
              </a:graphicData>
            </a:graphic>
          </wp:inline>
        </w:drawing>
      </w:r>
    </w:p>
    <w:p w:rsidR="00D10286" w:rsidRDefault="00D10286" w:rsidP="00C32158">
      <w:pPr>
        <w:ind w:left="720"/>
        <w:rPr>
          <w:noProof/>
        </w:rPr>
        <w:sectPr w:rsidR="00D10286" w:rsidSect="00D10286">
          <w:type w:val="continuous"/>
          <w:pgSz w:w="12240" w:h="15840"/>
          <w:pgMar w:top="1440" w:right="1080" w:bottom="1080" w:left="1080" w:header="720" w:footer="720" w:gutter="1080"/>
          <w:cols w:num="2" w:space="720"/>
          <w:docGrid w:linePitch="360"/>
        </w:sectPr>
      </w:pPr>
    </w:p>
    <w:p w:rsidR="00D10286" w:rsidRDefault="00D10286" w:rsidP="00C32158">
      <w:pPr>
        <w:ind w:left="720"/>
        <w:rPr>
          <w:noProof/>
        </w:rPr>
        <w:sectPr w:rsidR="00D10286" w:rsidSect="009C6B70">
          <w:type w:val="continuous"/>
          <w:pgSz w:w="12240" w:h="15840"/>
          <w:pgMar w:top="1440" w:right="1080" w:bottom="1080" w:left="1080" w:header="720" w:footer="720" w:gutter="1080"/>
          <w:cols w:space="720"/>
          <w:docGrid w:linePitch="360"/>
        </w:sectPr>
      </w:pPr>
    </w:p>
    <w:p w:rsidR="00CC548E" w:rsidRDefault="00CC548E" w:rsidP="006E58D9">
      <w:pPr>
        <w:rPr>
          <w:noProof/>
        </w:rPr>
      </w:pPr>
      <w:r>
        <w:rPr>
          <w:noProof/>
        </w:rPr>
        <w:lastRenderedPageBreak/>
        <w:t>To put the graph in an assignment or a book</w:t>
      </w:r>
      <w:r w:rsidR="00FF7FFB">
        <w:rPr>
          <w:noProof/>
        </w:rPr>
        <w:t xml:space="preserve"> such as this one</w:t>
      </w:r>
      <w:r>
        <w:rPr>
          <w:noProof/>
        </w:rPr>
        <w:t xml:space="preserve">, select the export icon and choose Export as Picture. </w:t>
      </w:r>
      <w:r w:rsidR="00FF7FFB">
        <w:rPr>
          <w:noProof/>
        </w:rPr>
        <w:t xml:space="preserve">The downloaded version also has a Copy to Clipboard option. </w:t>
      </w:r>
      <w:r>
        <w:rPr>
          <w:noProof/>
        </w:rPr>
        <w:t xml:space="preserve">Then insert </w:t>
      </w:r>
      <w:r w:rsidR="00FF7FFB">
        <w:rPr>
          <w:noProof/>
        </w:rPr>
        <w:t xml:space="preserve">the graph into </w:t>
      </w:r>
      <w:r>
        <w:rPr>
          <w:noProof/>
        </w:rPr>
        <w:t>any document and add axis labels.</w:t>
      </w:r>
    </w:p>
    <w:p w:rsidR="00D10286" w:rsidRDefault="00CC548E" w:rsidP="00D10286">
      <w:pPr>
        <w:rPr>
          <w:noProof/>
        </w:rPr>
        <w:sectPr w:rsidR="00D10286" w:rsidSect="00D10286">
          <w:type w:val="continuous"/>
          <w:pgSz w:w="12240" w:h="15840"/>
          <w:pgMar w:top="1440" w:right="1080" w:bottom="1080" w:left="1080" w:header="720" w:footer="720" w:gutter="1080"/>
          <w:cols w:num="2" w:space="720"/>
          <w:docGrid w:linePitch="360"/>
        </w:sectPr>
      </w:pPr>
      <w:r>
        <w:rPr>
          <w:noProof/>
        </w:rPr>
        <w:drawing>
          <wp:inline distT="0" distB="0" distL="0" distR="0" wp14:anchorId="2E613190" wp14:editId="361AB6EC">
            <wp:extent cx="2707574" cy="1499227"/>
            <wp:effectExtent l="0" t="0" r="0" b="6350"/>
            <wp:docPr id="8" name="Picture 8" descr="A screenshot from GeoGebra showing the expo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68" t="15259" r="42140" b="28512"/>
                    <a:stretch/>
                  </pic:blipFill>
                  <pic:spPr bwMode="auto">
                    <a:xfrm>
                      <a:off x="0" y="0"/>
                      <a:ext cx="2733667" cy="1513675"/>
                    </a:xfrm>
                    <a:prstGeom prst="rect">
                      <a:avLst/>
                    </a:prstGeom>
                    <a:ln>
                      <a:noFill/>
                    </a:ln>
                    <a:extLst>
                      <a:ext uri="{53640926-AAD7-44D8-BBD7-CCE9431645EC}">
                        <a14:shadowObscured xmlns:a14="http://schemas.microsoft.com/office/drawing/2010/main"/>
                      </a:ext>
                    </a:extLst>
                  </pic:spPr>
                </pic:pic>
              </a:graphicData>
            </a:graphic>
          </wp:inline>
        </w:drawing>
      </w:r>
    </w:p>
    <w:p w:rsidR="00D10286" w:rsidRDefault="00D10286" w:rsidP="006E58D9">
      <w:pPr>
        <w:keepNext/>
        <w:spacing w:after="0"/>
      </w:pPr>
      <w:r>
        <w:t>Here is our finished histogram:</w:t>
      </w:r>
    </w:p>
    <w:p w:rsidR="00CC548E" w:rsidRDefault="004A4C47" w:rsidP="006E58D9">
      <w:pPr>
        <w:keepNext/>
      </w:pPr>
      <w:r>
        <w:rPr>
          <w:noProof/>
        </w:rPr>
        <mc:AlternateContent>
          <mc:Choice Requires="wps">
            <w:drawing>
              <wp:inline distT="0" distB="0" distL="0" distR="0">
                <wp:extent cx="1762080" cy="1404620"/>
                <wp:effectExtent l="0" t="5398" r="4763" b="4762"/>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62080" cy="1404620"/>
                        </a:xfrm>
                        <a:prstGeom prst="rect">
                          <a:avLst/>
                        </a:prstGeom>
                        <a:solidFill>
                          <a:srgbClr val="FFFFFF"/>
                        </a:solidFill>
                        <a:ln w="9525">
                          <a:noFill/>
                          <a:miter lim="800000"/>
                          <a:headEnd/>
                          <a:tailEnd/>
                        </a:ln>
                      </wps:spPr>
                      <wps:txbx>
                        <w:txbxContent>
                          <w:p w:rsidR="008848A6" w:rsidRPr="004A4C47" w:rsidRDefault="008848A6" w:rsidP="006E58D9">
                            <w:pPr>
                              <w:jc w:val="center"/>
                              <w:rPr>
                                <w:sz w:val="20"/>
                              </w:rPr>
                            </w:pPr>
                            <w:r w:rsidRPr="004A4C47">
                              <w:rPr>
                                <w:sz w:val="20"/>
                              </w:rPr>
                              <w:t>Frequency</w:t>
                            </w:r>
                          </w:p>
                        </w:txbxContent>
                      </wps:txbx>
                      <wps:bodyPr rot="0" vert="horz" wrap="square" lIns="91440" tIns="45720" rIns="91440" bIns="45720" anchor="t" anchorCtr="0">
                        <a:spAutoFit/>
                      </wps:bodyPr>
                    </wps:wsp>
                  </a:graphicData>
                </a:graphic>
              </wp:inline>
            </w:drawing>
          </mc:Choice>
          <mc:Fallback>
            <w:pict>
              <v:shape id="Text Box 2" o:spid="_x0000_s1041" type="#_x0000_t202" style="width:138.75pt;height:110.6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" stroked="f">
                <v:textbox style="mso-fit-shape-to-text:t">
                  <w:txbxContent>
                    <w:p w:rsidR="008848A6" w:rsidRPr="004A4C47" w:rsidRDefault="008848A6" w:rsidP="006E58D9">
                      <w:pPr>
                        <w:jc w:val="center"/>
                        <w:rPr>
                          <w:sz w:val="20"/>
                        </w:rPr>
                      </w:pPr>
                      <w:r w:rsidRPr="004A4C47">
                        <w:rPr>
                          <w:sz w:val="20"/>
                        </w:rPr>
                        <w:t>Frequency</w:t>
                      </w:r>
                    </w:p>
                  </w:txbxContent>
                </v:textbox>
                <w10:anchorlock/>
              </v:shape>
            </w:pict>
          </mc:Fallback>
        </mc:AlternateContent>
      </w:r>
      <w:r w:rsidR="00CC548E">
        <w:rPr>
          <w:noProof/>
        </w:rPr>
        <w:drawing>
          <wp:inline distT="0" distB="0" distL="0" distR="0">
            <wp:extent cx="2036710" cy="1596101"/>
            <wp:effectExtent l="0" t="0" r="1905" b="0"/>
            <wp:docPr id="10" name="Picture 10" descr="The finished histogram from GeoGebra copied into a Word document. This is the same histogram as in Exampl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GebraImage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36710" cy="1596101"/>
                    </a:xfrm>
                    <a:prstGeom prst="rect">
                      <a:avLst/>
                    </a:prstGeom>
                  </pic:spPr>
                </pic:pic>
              </a:graphicData>
            </a:graphic>
          </wp:inline>
        </w:drawing>
      </w:r>
    </w:p>
    <w:p w:rsidR="00CC548E" w:rsidRPr="004A4C47" w:rsidRDefault="00D10286" w:rsidP="00D10286">
      <w:pPr>
        <w:pStyle w:val="Caption"/>
        <w:rPr>
          <w:i w:val="0"/>
          <w:noProof/>
          <w:color w:val="auto"/>
          <w:sz w:val="20"/>
          <w:szCs w:val="20"/>
        </w:rPr>
      </w:pPr>
      <w:r>
        <w:rPr>
          <w:i w:val="0"/>
          <w:color w:val="auto"/>
          <w:sz w:val="20"/>
          <w:szCs w:val="20"/>
        </w:rPr>
        <w:tab/>
      </w:r>
      <w:r w:rsidR="00806B29">
        <w:rPr>
          <w:i w:val="0"/>
          <w:color w:val="auto"/>
          <w:sz w:val="20"/>
          <w:szCs w:val="20"/>
        </w:rPr>
        <w:t xml:space="preserve">         </w:t>
      </w:r>
      <w:r w:rsidR="00CC548E" w:rsidRPr="004A4C47">
        <w:rPr>
          <w:i w:val="0"/>
          <w:color w:val="auto"/>
          <w:sz w:val="20"/>
          <w:szCs w:val="20"/>
        </w:rPr>
        <w:t>Weights (pounds)</w:t>
      </w:r>
    </w:p>
    <w:p w:rsidR="007211AC" w:rsidRDefault="00687157" w:rsidP="00DA2096">
      <w:pPr>
        <w:pStyle w:val="Heading3"/>
        <w:rPr>
          <w:rFonts w:ascii="Cambria" w:hAnsi="Cambria"/>
          <w:color w:val="4F81BD"/>
          <w:sz w:val="28"/>
        </w:rPr>
      </w:pPr>
      <w:r>
        <w:t xml:space="preserve">The </w:t>
      </w:r>
      <w:r w:rsidR="007211AC">
        <w:t xml:space="preserve">Shape of </w:t>
      </w:r>
      <w:r>
        <w:t xml:space="preserve">a </w:t>
      </w:r>
      <w:r w:rsidR="007211AC">
        <w:t>Distribution</w:t>
      </w:r>
    </w:p>
    <w:p w:rsidR="007211AC" w:rsidRDefault="00ED57D8" w:rsidP="007211AC">
      <w:r>
        <w:t xml:space="preserve">Once we have our </w:t>
      </w:r>
      <w:r w:rsidR="005E5498">
        <w:t>histogram,</w:t>
      </w:r>
      <w:r>
        <w:t xml:space="preserve"> we can </w:t>
      </w:r>
      <w:r w:rsidR="006E58D9">
        <w:t xml:space="preserve">use it to </w:t>
      </w:r>
      <w:r>
        <w:t xml:space="preserve">determine the shape of </w:t>
      </w:r>
      <w:r w:rsidR="006E58D9">
        <w:t>the data</w:t>
      </w:r>
      <w:r w:rsidR="00C31175">
        <w:t xml:space="preserve"> or </w:t>
      </w:r>
      <w:r w:rsidR="006E58D9" w:rsidRPr="006E58D9">
        <w:rPr>
          <w:b/>
        </w:rPr>
        <w:t>distribution</w:t>
      </w:r>
      <w:r w:rsidR="006E58D9">
        <w:t xml:space="preserve">. </w:t>
      </w:r>
      <w:r w:rsidR="007211AC">
        <w:t xml:space="preserve">When describing distributions, we are going to look at </w:t>
      </w:r>
      <w:r w:rsidR="00F65D77">
        <w:t>four</w:t>
      </w:r>
      <w:r w:rsidR="007211AC">
        <w:t xml:space="preserve"> characteristics: </w:t>
      </w:r>
      <w:r w:rsidR="00F65D77">
        <w:t>shape, center, spread and outliers. Center and spread</w:t>
      </w:r>
      <w:r w:rsidR="000F6549">
        <w:t xml:space="preserve"> (variation)</w:t>
      </w:r>
      <w:r w:rsidR="00F65D77">
        <w:t xml:space="preserve"> will be covered in the next two sections</w:t>
      </w:r>
      <w:r w:rsidR="000F6549">
        <w:t>.</w:t>
      </w:r>
    </w:p>
    <w:p w:rsidR="007211AC" w:rsidRDefault="007211AC" w:rsidP="00722813">
      <w:pPr>
        <w:pStyle w:val="Heading4"/>
        <w:rPr>
          <w:rFonts w:ascii="Cambria" w:hAnsi="Cambria"/>
        </w:rPr>
      </w:pPr>
      <w:r>
        <w:t>Modality</w:t>
      </w:r>
    </w:p>
    <w:p w:rsidR="007211AC" w:rsidRDefault="007211AC" w:rsidP="007211AC">
      <w:r>
        <w:t xml:space="preserve">The </w:t>
      </w:r>
      <w:r w:rsidRPr="004721C8">
        <w:rPr>
          <w:b/>
        </w:rPr>
        <w:t>modality</w:t>
      </w:r>
      <w:r>
        <w:t xml:space="preserve"> of a</w:t>
      </w:r>
      <w:r w:rsidR="00EB2CA8">
        <w:t xml:space="preserve"> distribution indicates</w:t>
      </w:r>
      <w:r>
        <w:t xml:space="preserve"> the number of </w:t>
      </w:r>
      <w:r w:rsidR="00EB2CA8">
        <w:t>peaks or hills in its histogram</w:t>
      </w:r>
      <w:r>
        <w:t xml:space="preserve">. </w:t>
      </w:r>
    </w:p>
    <w:p w:rsidR="007211AC" w:rsidRDefault="00EB2CA8" w:rsidP="00A76F09">
      <w:pPr>
        <w:pStyle w:val="ListParagraph"/>
        <w:numPr>
          <w:ilvl w:val="0"/>
          <w:numId w:val="15"/>
        </w:numPr>
        <w:spacing w:after="0" w:line="240" w:lineRule="auto"/>
      </w:pPr>
      <w:r>
        <w:t>It is</w:t>
      </w:r>
      <w:r w:rsidR="007211AC">
        <w:t xml:space="preserve"> </w:t>
      </w:r>
      <w:r w:rsidR="007211AC">
        <w:rPr>
          <w:b/>
        </w:rPr>
        <w:t>unimodal</w:t>
      </w:r>
      <w:r>
        <w:t xml:space="preserve"> if it has one peak</w:t>
      </w:r>
      <w:r w:rsidR="007211AC">
        <w:t xml:space="preserve">. </w:t>
      </w:r>
    </w:p>
    <w:p w:rsidR="006E58D9" w:rsidRPr="006E58D9" w:rsidRDefault="007211AC" w:rsidP="00A76F09">
      <w:pPr>
        <w:pStyle w:val="ListParagraph"/>
        <w:numPr>
          <w:ilvl w:val="0"/>
          <w:numId w:val="15"/>
        </w:numPr>
        <w:spacing w:after="0" w:line="240" w:lineRule="auto"/>
        <w:rPr>
          <w:u w:val="single"/>
        </w:rPr>
      </w:pPr>
      <w:r>
        <w:t xml:space="preserve">It </w:t>
      </w:r>
      <w:r w:rsidR="00EB2CA8">
        <w:t xml:space="preserve">is </w:t>
      </w:r>
      <w:r w:rsidRPr="006E58D9">
        <w:rPr>
          <w:b/>
        </w:rPr>
        <w:t>bimodal</w:t>
      </w:r>
      <w:r>
        <w:t xml:space="preserve"> if it has two </w:t>
      </w:r>
      <w:r w:rsidR="00EB2CA8">
        <w:t xml:space="preserve">peaks. </w:t>
      </w:r>
    </w:p>
    <w:p w:rsidR="00EB2CA8" w:rsidRPr="006E58D9" w:rsidRDefault="007211AC" w:rsidP="00A76F09">
      <w:pPr>
        <w:pStyle w:val="ListParagraph"/>
        <w:numPr>
          <w:ilvl w:val="0"/>
          <w:numId w:val="15"/>
        </w:numPr>
        <w:spacing w:after="0" w:line="240" w:lineRule="auto"/>
        <w:rPr>
          <w:u w:val="single"/>
        </w:rPr>
      </w:pPr>
      <w:r>
        <w:t>I</w:t>
      </w:r>
      <w:r w:rsidR="00EB2CA8">
        <w:t xml:space="preserve">t is </w:t>
      </w:r>
      <w:r w:rsidRPr="006E58D9">
        <w:rPr>
          <w:b/>
        </w:rPr>
        <w:t xml:space="preserve">multimodal </w:t>
      </w:r>
      <w:r w:rsidR="00EB2CA8">
        <w:t>if it has multiple peaks</w:t>
      </w:r>
      <w:r>
        <w:t>.</w:t>
      </w:r>
    </w:p>
    <w:p w:rsidR="007211AC" w:rsidRDefault="007211AC" w:rsidP="00EB2CA8">
      <w:pPr>
        <w:pStyle w:val="ListParagraph"/>
        <w:spacing w:after="0" w:line="240" w:lineRule="auto"/>
        <w:rPr>
          <w:u w:val="single"/>
        </w:rPr>
      </w:pPr>
      <w:r>
        <w:t xml:space="preserve"> </w:t>
      </w:r>
    </w:p>
    <w:p w:rsidR="007211AC" w:rsidRPr="003960D2" w:rsidRDefault="00EB2CA8" w:rsidP="003960D2">
      <w:pPr>
        <w:ind w:left="360"/>
        <w:rPr>
          <w:u w:val="single"/>
        </w:rPr>
      </w:pPr>
      <w:r>
        <w:rPr>
          <w:u w:val="single"/>
        </w:rPr>
        <w:t>Example 11</w:t>
      </w:r>
      <w:r w:rsidR="007211AC" w:rsidRPr="00EB2CA8">
        <w:t>:</w:t>
      </w:r>
      <w:r w:rsidR="003960D2" w:rsidRPr="003960D2">
        <w:t xml:space="preserve"> </w:t>
      </w:r>
      <w:r w:rsidR="007211AC">
        <w:t xml:space="preserve">The first graph is </w:t>
      </w:r>
      <w:r>
        <w:t>uni</w:t>
      </w:r>
      <w:r w:rsidR="007211AC">
        <w:t xml:space="preserve">modal, the second is </w:t>
      </w:r>
      <w:r>
        <w:t>bi</w:t>
      </w:r>
      <w:r w:rsidR="007211AC">
        <w:t>moda</w:t>
      </w:r>
      <w:r w:rsidR="00722813">
        <w:t xml:space="preserve">l and the third is multimodal. </w:t>
      </w:r>
    </w:p>
    <w:p w:rsidR="007211AC" w:rsidRDefault="00FD29B5" w:rsidP="00224A86">
      <w:pPr>
        <w:ind w:left="360"/>
      </w:pPr>
      <w:r>
        <w:t xml:space="preserve">   </w:t>
      </w:r>
      <w:r w:rsidR="007211AC">
        <w:rPr>
          <w:rFonts w:eastAsia="Times New Roman" w:cs="Times New Roman"/>
          <w:noProof/>
        </w:rPr>
        <w:drawing>
          <wp:inline distT="0" distB="0" distL="0" distR="0">
            <wp:extent cx="1497724" cy="1516645"/>
            <wp:effectExtent l="0" t="0" r="7620" b="7620"/>
            <wp:docPr id="1894822805" name="Picture 1894822805" descr="this histogram has one 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this distrubtion has one peak"/>
                    <pic:cNvPicPr>
                      <a:picLocks noChangeAspect="1" noChangeArrowheads="1"/>
                    </pic:cNvPicPr>
                  </pic:nvPicPr>
                  <pic:blipFill rotWithShape="1">
                    <a:blip r:embed="rId37">
                      <a:extLst>
                        <a:ext uri="{28A0092B-C50C-407E-A947-70E740481C1C}">
                          <a14:useLocalDpi xmlns:a14="http://schemas.microsoft.com/office/drawing/2010/main" val="0"/>
                        </a:ext>
                      </a:extLst>
                    </a:blip>
                    <a:srcRect l="67513" t="1" b="2516"/>
                    <a:stretch/>
                  </pic:blipFill>
                  <pic:spPr bwMode="auto">
                    <a:xfrm>
                      <a:off x="0" y="0"/>
                      <a:ext cx="1511654" cy="1530751"/>
                    </a:xfrm>
                    <a:prstGeom prst="rect">
                      <a:avLst/>
                    </a:prstGeom>
                    <a:noFill/>
                    <a:ln>
                      <a:noFill/>
                    </a:ln>
                    <a:extLst>
                      <a:ext uri="{53640926-AAD7-44D8-BBD7-CCE9431645EC}">
                        <a14:shadowObscured xmlns:a14="http://schemas.microsoft.com/office/drawing/2010/main"/>
                      </a:ext>
                    </a:extLst>
                  </pic:spPr>
                </pic:pic>
              </a:graphicData>
            </a:graphic>
          </wp:inline>
        </w:drawing>
      </w:r>
      <w:r w:rsidR="00EB2CA8">
        <w:t xml:space="preserve">    </w:t>
      </w:r>
      <w:r w:rsidR="00224A86">
        <w:rPr>
          <w:rFonts w:eastAsia="Times New Roman" w:cs="Times New Roman"/>
          <w:noProof/>
        </w:rPr>
        <w:drawing>
          <wp:inline distT="0" distB="0" distL="0" distR="0" wp14:anchorId="5EC44289" wp14:editId="2A39631A">
            <wp:extent cx="3552198" cy="1576552"/>
            <wp:effectExtent l="0" t="0" r="0" b="5080"/>
            <wp:docPr id="1894822918" name="Picture 1894822918" descr="There are 2 histograms; the first one has two peaks and the second one has 3 p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This distribution has two peaks"/>
                    <pic:cNvPicPr>
                      <a:picLocks noChangeAspect="1" noChangeArrowheads="1"/>
                    </pic:cNvPicPr>
                  </pic:nvPicPr>
                  <pic:blipFill rotWithShape="1">
                    <a:blip r:embed="rId38">
                      <a:extLst>
                        <a:ext uri="{28A0092B-C50C-407E-A947-70E740481C1C}">
                          <a14:useLocalDpi xmlns:a14="http://schemas.microsoft.com/office/drawing/2010/main" val="0"/>
                        </a:ext>
                      </a:extLst>
                    </a:blip>
                    <a:srcRect l="25512" t="-251" r="24488" b="251"/>
                    <a:stretch/>
                  </pic:blipFill>
                  <pic:spPr bwMode="auto">
                    <a:xfrm>
                      <a:off x="0" y="0"/>
                      <a:ext cx="3616759" cy="1605206"/>
                    </a:xfrm>
                    <a:prstGeom prst="rect">
                      <a:avLst/>
                    </a:prstGeom>
                    <a:noFill/>
                    <a:ln>
                      <a:noFill/>
                    </a:ln>
                    <a:extLst>
                      <a:ext uri="{53640926-AAD7-44D8-BBD7-CCE9431645EC}">
                        <a14:shadowObscured xmlns:a14="http://schemas.microsoft.com/office/drawing/2010/main"/>
                      </a:ext>
                    </a:extLst>
                  </pic:spPr>
                </pic:pic>
              </a:graphicData>
            </a:graphic>
          </wp:inline>
        </w:drawing>
      </w:r>
    </w:p>
    <w:p w:rsidR="006E58D9" w:rsidRDefault="00BF6ABA" w:rsidP="00BF6ABA">
      <w:pPr>
        <w:spacing w:after="0" w:line="240" w:lineRule="auto"/>
      </w:pPr>
      <w:r>
        <w:lastRenderedPageBreak/>
        <w:t xml:space="preserve">A bimodal distribution can </w:t>
      </w:r>
      <w:r w:rsidR="00C31175">
        <w:t>result</w:t>
      </w:r>
      <w:r w:rsidR="006E58D9">
        <w:t xml:space="preserve"> when two </w:t>
      </w:r>
      <w:r>
        <w:t xml:space="preserve">different </w:t>
      </w:r>
      <w:r w:rsidR="006E58D9">
        <w:t>populations have been grouped together</w:t>
      </w:r>
      <w:r>
        <w:t xml:space="preserve"> and they are overlapping. It would be </w:t>
      </w:r>
      <w:r w:rsidR="006E58D9">
        <w:t>better to separate them into two</w:t>
      </w:r>
      <w:r w:rsidR="00C31175">
        <w:t xml:space="preserve"> separate</w:t>
      </w:r>
      <w:r w:rsidR="006E58D9">
        <w:t xml:space="preserve"> graphs. For example, the grams of sugar per serving in sugar and non-sugar cereals.</w:t>
      </w:r>
    </w:p>
    <w:p w:rsidR="000B0830" w:rsidRDefault="00224A86" w:rsidP="000B0830">
      <w:pPr>
        <w:pStyle w:val="Heading4"/>
      </w:pPr>
      <w:r>
        <w:t>Symmetry</w:t>
      </w:r>
    </w:p>
    <w:p w:rsidR="000B0830" w:rsidRDefault="000B0830" w:rsidP="000B0830">
      <w:pPr>
        <w:rPr>
          <w:szCs w:val="24"/>
        </w:rPr>
      </w:pPr>
      <w:r>
        <w:rPr>
          <w:szCs w:val="24"/>
        </w:rPr>
        <w:t xml:space="preserve">A distribution is </w:t>
      </w:r>
      <w:r>
        <w:rPr>
          <w:b/>
          <w:szCs w:val="24"/>
        </w:rPr>
        <w:t>symmetric</w:t>
      </w:r>
      <w:r>
        <w:rPr>
          <w:szCs w:val="24"/>
        </w:rPr>
        <w:t xml:space="preserve"> if the left side of th</w:t>
      </w:r>
      <w:r w:rsidR="00153BEA">
        <w:rPr>
          <w:szCs w:val="24"/>
        </w:rPr>
        <w:t>e graph mirrors the ri</w:t>
      </w:r>
      <w:r w:rsidR="00D36D8C">
        <w:rPr>
          <w:szCs w:val="24"/>
        </w:rPr>
        <w:t>ght side.</w:t>
      </w:r>
    </w:p>
    <w:p w:rsidR="00234B75" w:rsidRPr="00EB2CA8" w:rsidRDefault="00234B75" w:rsidP="00234B75">
      <w:pPr>
        <w:ind w:left="720"/>
        <w:rPr>
          <w:szCs w:val="24"/>
        </w:rPr>
      </w:pPr>
      <w:r w:rsidRPr="00234B75">
        <w:rPr>
          <w:szCs w:val="24"/>
          <w:u w:val="single"/>
        </w:rPr>
        <w:t>Example 12</w:t>
      </w:r>
      <w:r>
        <w:rPr>
          <w:szCs w:val="24"/>
        </w:rPr>
        <w:t>:</w:t>
      </w:r>
      <w:r w:rsidR="003960D2">
        <w:rPr>
          <w:szCs w:val="24"/>
        </w:rPr>
        <w:t xml:space="preserve"> The graph on the left is symmetric and unimodal while the graph on the right </w:t>
      </w:r>
      <w:r w:rsidR="003960D2" w:rsidRPr="00EB2CA8">
        <w:rPr>
          <w:szCs w:val="24"/>
        </w:rPr>
        <w:t xml:space="preserve">is </w:t>
      </w:r>
      <w:r w:rsidR="00D36D8C">
        <w:rPr>
          <w:szCs w:val="24"/>
        </w:rPr>
        <w:t xml:space="preserve">roughly </w:t>
      </w:r>
      <w:r w:rsidR="003960D2">
        <w:rPr>
          <w:szCs w:val="24"/>
        </w:rPr>
        <w:t xml:space="preserve">symmetric and </w:t>
      </w:r>
      <w:r w:rsidR="003960D2" w:rsidRPr="00EB2CA8">
        <w:rPr>
          <w:szCs w:val="24"/>
        </w:rPr>
        <w:t xml:space="preserve">bimodal. </w:t>
      </w:r>
    </w:p>
    <w:p w:rsidR="000B0830" w:rsidRDefault="000B0830" w:rsidP="00234B75">
      <w:pPr>
        <w:ind w:left="720"/>
        <w:rPr>
          <w:szCs w:val="24"/>
        </w:rPr>
      </w:pPr>
      <w:r>
        <w:rPr>
          <w:noProof/>
          <w:szCs w:val="24"/>
        </w:rPr>
        <w:drawing>
          <wp:inline distT="0" distB="0" distL="0" distR="0" wp14:anchorId="34A96C0F" wp14:editId="62A33F55">
            <wp:extent cx="2078355" cy="1106112"/>
            <wp:effectExtent l="0" t="0" r="0" b="0"/>
            <wp:docPr id="1894822833" name="Picture 1894822833" descr="This histogram has one peak in the middle and the bars taper down symmetrically on each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is a histogram with 7 bars. The x-axis goes from 110 to 190, with a scale of 5. The y-axis is labeled frequency an goes from 0 to 9 with a scale of 1. There are no spaces between the bars. The highest bar is in the middle and it gets lower the further away from the middle you go. "/>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63"/>
                    <a:stretch/>
                  </pic:blipFill>
                  <pic:spPr bwMode="auto">
                    <a:xfrm>
                      <a:off x="0" y="0"/>
                      <a:ext cx="2098592" cy="1116882"/>
                    </a:xfrm>
                    <a:prstGeom prst="rect">
                      <a:avLst/>
                    </a:prstGeom>
                    <a:noFill/>
                    <a:ln>
                      <a:noFill/>
                    </a:ln>
                    <a:extLst>
                      <a:ext uri="{53640926-AAD7-44D8-BBD7-CCE9431645EC}">
                        <a14:shadowObscured xmlns:a14="http://schemas.microsoft.com/office/drawing/2010/main"/>
                      </a:ext>
                    </a:extLst>
                  </pic:spPr>
                </pic:pic>
              </a:graphicData>
            </a:graphic>
          </wp:inline>
        </w:drawing>
      </w:r>
      <w:r>
        <w:rPr>
          <w:szCs w:val="24"/>
        </w:rPr>
        <w:t xml:space="preserve">          </w:t>
      </w:r>
      <w:r>
        <w:rPr>
          <w:noProof/>
          <w:szCs w:val="24"/>
        </w:rPr>
        <w:drawing>
          <wp:inline distT="0" distB="0" distL="0" distR="0" wp14:anchorId="28E131FF" wp14:editId="6247B96F">
            <wp:extent cx="1655379" cy="1348077"/>
            <wp:effectExtent l="0" t="0" r="2540" b="5080"/>
            <wp:docPr id="1894822830" name="Picture 1894822830" descr="This is a graph with two peaks. Each of the peaks are similar in size and the graph is roughly sym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is is a graph with two peaks. Each of the peaks are similar in size.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447" cy="1361976"/>
                    </a:xfrm>
                    <a:prstGeom prst="rect">
                      <a:avLst/>
                    </a:prstGeom>
                    <a:noFill/>
                    <a:ln>
                      <a:noFill/>
                    </a:ln>
                  </pic:spPr>
                </pic:pic>
              </a:graphicData>
            </a:graphic>
          </wp:inline>
        </w:drawing>
      </w:r>
      <w:r>
        <w:rPr>
          <w:szCs w:val="24"/>
        </w:rPr>
        <w:t xml:space="preserve">  </w:t>
      </w:r>
    </w:p>
    <w:p w:rsidR="007211AC" w:rsidRDefault="000B0830" w:rsidP="00722813">
      <w:pPr>
        <w:pStyle w:val="Heading4"/>
      </w:pPr>
      <w:r>
        <w:t>Skew</w:t>
      </w:r>
      <w:r w:rsidR="007211AC">
        <w:t>ness</w:t>
      </w:r>
    </w:p>
    <w:p w:rsidR="00FD29B5" w:rsidRPr="00F74962" w:rsidRDefault="006678FC" w:rsidP="00F74962">
      <w:pPr>
        <w:rPr>
          <w:rFonts w:eastAsiaTheme="minorEastAsia"/>
        </w:rPr>
        <w:sectPr w:rsidR="00FD29B5" w:rsidRPr="00F74962" w:rsidSect="009C6B70">
          <w:type w:val="continuous"/>
          <w:pgSz w:w="12240" w:h="15840"/>
          <w:pgMar w:top="1440" w:right="1080" w:bottom="1080" w:left="1080" w:header="720" w:footer="720" w:gutter="1080"/>
          <w:cols w:space="720"/>
          <w:docGrid w:linePitch="360"/>
        </w:sectPr>
      </w:pPr>
      <w:r>
        <w:t xml:space="preserve">If a </w:t>
      </w:r>
      <w:r w:rsidR="00EB2CA8">
        <w:t xml:space="preserve">distribution is not symmetric then we say it is skewed. A graph can be </w:t>
      </w:r>
      <w:r w:rsidR="00F74962" w:rsidRPr="00153BEA">
        <w:rPr>
          <w:b/>
        </w:rPr>
        <w:t>skewed to the left</w:t>
      </w:r>
      <w:r w:rsidR="00F74962">
        <w:t xml:space="preserve"> or </w:t>
      </w:r>
      <w:r w:rsidR="00F74962" w:rsidRPr="00153BEA">
        <w:rPr>
          <w:b/>
        </w:rPr>
        <w:t>skewed to the right</w:t>
      </w:r>
      <w:r w:rsidR="00790613">
        <w:t>. We say it is skewed in the direction of the longer tail.</w:t>
      </w:r>
      <w:r w:rsidR="00F74962">
        <w:t xml:space="preserve">   </w:t>
      </w:r>
    </w:p>
    <w:p w:rsidR="007211AC" w:rsidRDefault="001D6C36" w:rsidP="00722813">
      <w:pPr>
        <w:pStyle w:val="Heading4"/>
        <w:rPr>
          <w:rFonts w:ascii="Cambria" w:hAnsi="Cambria"/>
          <w:szCs w:val="26"/>
        </w:rPr>
      </w:pPr>
      <w:r>
        <w:t>Skewed</w:t>
      </w:r>
      <w:r w:rsidR="00EA78E8">
        <w:t xml:space="preserve"> to the Left</w:t>
      </w:r>
    </w:p>
    <w:p w:rsidR="007211AC" w:rsidRDefault="00F74962" w:rsidP="007211AC">
      <w:pPr>
        <w:rPr>
          <w:szCs w:val="24"/>
        </w:rPr>
      </w:pPr>
      <w:r>
        <w:rPr>
          <w:szCs w:val="24"/>
        </w:rPr>
        <w:t xml:space="preserve">A left </w:t>
      </w:r>
      <w:r w:rsidR="007211AC">
        <w:rPr>
          <w:szCs w:val="24"/>
        </w:rPr>
        <w:t xml:space="preserve">skewed graph is also called a </w:t>
      </w:r>
      <w:r w:rsidR="007211AC">
        <w:rPr>
          <w:b/>
          <w:szCs w:val="24"/>
        </w:rPr>
        <w:t>negatively skewed</w:t>
      </w:r>
      <w:r w:rsidR="007211AC">
        <w:rPr>
          <w:szCs w:val="24"/>
        </w:rPr>
        <w:t xml:space="preserve"> graph. The </w:t>
      </w:r>
      <w:r>
        <w:rPr>
          <w:szCs w:val="24"/>
        </w:rPr>
        <w:t>longer tail will be on t</w:t>
      </w:r>
      <w:r w:rsidR="00790613">
        <w:rPr>
          <w:szCs w:val="24"/>
        </w:rPr>
        <w:t xml:space="preserve">he left </w:t>
      </w:r>
      <w:r w:rsidR="00856380">
        <w:rPr>
          <w:szCs w:val="24"/>
        </w:rPr>
        <w:t xml:space="preserve">or negative </w:t>
      </w:r>
      <w:r w:rsidR="00790613">
        <w:rPr>
          <w:szCs w:val="24"/>
        </w:rPr>
        <w:t>side</w:t>
      </w:r>
      <w:r w:rsidR="007211AC">
        <w:rPr>
          <w:szCs w:val="24"/>
        </w:rPr>
        <w:t xml:space="preserve">. </w:t>
      </w:r>
    </w:p>
    <w:p w:rsidR="007211AC" w:rsidRDefault="007211AC" w:rsidP="007211AC">
      <w:pPr>
        <w:rPr>
          <w:szCs w:val="24"/>
        </w:rPr>
      </w:pPr>
      <w:r>
        <w:rPr>
          <w:noProof/>
          <w:szCs w:val="24"/>
        </w:rPr>
        <w:drawing>
          <wp:inline distT="0" distB="0" distL="0" distR="0">
            <wp:extent cx="2443655" cy="1017991"/>
            <wp:effectExtent l="0" t="0" r="0" b="0"/>
            <wp:docPr id="1894822802" name="Picture 1894822802" descr="This is a histogram with 9 bars. The highest bar is to the right of center and the bars go down to the left grad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is is a histogram with 9 bars. The x-axis goes from 110 to 190, with a scale of 5. The y-axis is labeled frequency an goes from 0 to 8 with a scale of 1. There are no spaces between the bars. The highest bar is slightly to the right and it gets lower the further away from the middle you go. There are more bars to the left of the highest bar. "/>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68" t="5489" r="8462" b="4617"/>
                    <a:stretch/>
                  </pic:blipFill>
                  <pic:spPr bwMode="auto">
                    <a:xfrm>
                      <a:off x="0" y="0"/>
                      <a:ext cx="2461077" cy="1025249"/>
                    </a:xfrm>
                    <a:prstGeom prst="rect">
                      <a:avLst/>
                    </a:prstGeom>
                    <a:noFill/>
                    <a:ln>
                      <a:noFill/>
                    </a:ln>
                    <a:extLst>
                      <a:ext uri="{53640926-AAD7-44D8-BBD7-CCE9431645EC}">
                        <a14:shadowObscured xmlns:a14="http://schemas.microsoft.com/office/drawing/2010/main"/>
                      </a:ext>
                    </a:extLst>
                  </pic:spPr>
                </pic:pic>
              </a:graphicData>
            </a:graphic>
          </wp:inline>
        </w:drawing>
      </w:r>
    </w:p>
    <w:p w:rsidR="007211AC" w:rsidRDefault="001D6C36" w:rsidP="00722813">
      <w:pPr>
        <w:pStyle w:val="Heading4"/>
      </w:pPr>
      <w:r>
        <w:t xml:space="preserve">Skewed to the </w:t>
      </w:r>
      <w:r w:rsidR="007211AC">
        <w:t>Right</w:t>
      </w:r>
    </w:p>
    <w:p w:rsidR="007211AC" w:rsidRDefault="007211AC" w:rsidP="007211AC">
      <w:pPr>
        <w:rPr>
          <w:szCs w:val="24"/>
        </w:rPr>
      </w:pPr>
      <w:r>
        <w:rPr>
          <w:szCs w:val="24"/>
        </w:rPr>
        <w:t xml:space="preserve">A right skewed graph is also called a </w:t>
      </w:r>
      <w:r>
        <w:rPr>
          <w:b/>
          <w:szCs w:val="24"/>
        </w:rPr>
        <w:t>positively skewed</w:t>
      </w:r>
      <w:r>
        <w:rPr>
          <w:szCs w:val="24"/>
        </w:rPr>
        <w:t xml:space="preserve"> graph. The </w:t>
      </w:r>
      <w:r w:rsidR="00790613">
        <w:rPr>
          <w:szCs w:val="24"/>
        </w:rPr>
        <w:t>longer tail will be on the right</w:t>
      </w:r>
      <w:r>
        <w:rPr>
          <w:szCs w:val="24"/>
        </w:rPr>
        <w:t xml:space="preserve"> </w:t>
      </w:r>
      <w:r w:rsidR="00856380">
        <w:rPr>
          <w:szCs w:val="24"/>
        </w:rPr>
        <w:t xml:space="preserve">or positive </w:t>
      </w:r>
      <w:r>
        <w:rPr>
          <w:szCs w:val="24"/>
        </w:rPr>
        <w:t xml:space="preserve">side. </w:t>
      </w:r>
    </w:p>
    <w:p w:rsidR="007211AC" w:rsidRDefault="007211AC" w:rsidP="007211AC">
      <w:pPr>
        <w:rPr>
          <w:szCs w:val="24"/>
        </w:rPr>
      </w:pPr>
      <w:r>
        <w:rPr>
          <w:noProof/>
          <w:szCs w:val="24"/>
        </w:rPr>
        <w:drawing>
          <wp:inline distT="0" distB="0" distL="0" distR="0">
            <wp:extent cx="2569890" cy="1056289"/>
            <wp:effectExtent l="0" t="0" r="1905" b="0"/>
            <wp:docPr id="1894822801" name="Picture 1894822801" descr="This is a histogram with 9 bars. The highest bar is to the left of center and the bars go down to the right grad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is a histogram with 9 bars. The x-axis goes from 110 to 190, with a scale of 5. The y-axis is labeled frequency an goes from 0 to 8 with a scale of 1. There are no spaces between the bars. The highest bar is slightly to the left and it gets lower the further away from the middle you go. There are more bars to the right of the highest bar. "/>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43" t="7527" r="7575"/>
                    <a:stretch/>
                  </pic:blipFill>
                  <pic:spPr bwMode="auto">
                    <a:xfrm>
                      <a:off x="0" y="0"/>
                      <a:ext cx="2622232" cy="1077803"/>
                    </a:xfrm>
                    <a:prstGeom prst="rect">
                      <a:avLst/>
                    </a:prstGeom>
                    <a:noFill/>
                    <a:ln>
                      <a:noFill/>
                    </a:ln>
                    <a:extLst>
                      <a:ext uri="{53640926-AAD7-44D8-BBD7-CCE9431645EC}">
                        <a14:shadowObscured xmlns:a14="http://schemas.microsoft.com/office/drawing/2010/main"/>
                      </a:ext>
                    </a:extLst>
                  </pic:spPr>
                </pic:pic>
              </a:graphicData>
            </a:graphic>
          </wp:inline>
        </w:drawing>
      </w:r>
    </w:p>
    <w:p w:rsidR="00FD29B5" w:rsidRDefault="00FD29B5" w:rsidP="000B0830">
      <w:pPr>
        <w:pStyle w:val="Heading4"/>
        <w:sectPr w:rsidR="00FD29B5" w:rsidSect="00FD29B5">
          <w:type w:val="continuous"/>
          <w:pgSz w:w="12240" w:h="15840"/>
          <w:pgMar w:top="1440" w:right="1080" w:bottom="1080" w:left="1080" w:header="720" w:footer="720" w:gutter="1080"/>
          <w:cols w:num="2" w:space="720"/>
          <w:docGrid w:linePitch="360"/>
        </w:sectPr>
      </w:pPr>
    </w:p>
    <w:p w:rsidR="00312115" w:rsidRDefault="00312115" w:rsidP="006C330B"/>
    <w:p w:rsidR="000B0830" w:rsidRDefault="000B0830" w:rsidP="000B0830">
      <w:pPr>
        <w:pStyle w:val="Heading4"/>
        <w:rPr>
          <w:rFonts w:ascii="Cambria" w:hAnsi="Cambria"/>
          <w:szCs w:val="26"/>
        </w:rPr>
      </w:pPr>
      <w:r>
        <w:t>The Normal Distribution</w:t>
      </w:r>
    </w:p>
    <w:p w:rsidR="000B0830" w:rsidRDefault="00856380" w:rsidP="000B0830">
      <w:pPr>
        <w:rPr>
          <w:szCs w:val="24"/>
        </w:rPr>
      </w:pPr>
      <w:r>
        <w:rPr>
          <w:szCs w:val="24"/>
        </w:rPr>
        <w:t>The</w:t>
      </w:r>
      <w:r w:rsidR="000B0830">
        <w:rPr>
          <w:szCs w:val="24"/>
        </w:rPr>
        <w:t xml:space="preserve"> </w:t>
      </w:r>
      <w:r w:rsidR="000B0830">
        <w:rPr>
          <w:b/>
          <w:szCs w:val="24"/>
        </w:rPr>
        <w:t>normal distribution</w:t>
      </w:r>
      <w:r w:rsidR="000B0830">
        <w:rPr>
          <w:szCs w:val="24"/>
        </w:rPr>
        <w:t xml:space="preserve"> </w:t>
      </w:r>
      <w:r w:rsidR="00CB5668">
        <w:rPr>
          <w:szCs w:val="24"/>
        </w:rPr>
        <w:t xml:space="preserve">has a very specific shape. It is unimodal and symmetric with a bell-shaped </w:t>
      </w:r>
      <w:r w:rsidR="000B0830">
        <w:rPr>
          <w:szCs w:val="24"/>
        </w:rPr>
        <w:t>graph</w:t>
      </w:r>
      <w:r w:rsidR="00CB5668">
        <w:rPr>
          <w:szCs w:val="24"/>
        </w:rPr>
        <w:t>.</w:t>
      </w:r>
    </w:p>
    <w:p w:rsidR="005E5498" w:rsidRDefault="005E5498" w:rsidP="000B0830">
      <w:pPr>
        <w:rPr>
          <w:szCs w:val="24"/>
        </w:rPr>
      </w:pPr>
    </w:p>
    <w:p w:rsidR="005E5498" w:rsidRDefault="005E5498" w:rsidP="000B0830">
      <w:pPr>
        <w:rPr>
          <w:szCs w:val="24"/>
        </w:rPr>
      </w:pPr>
    </w:p>
    <w:p w:rsidR="005E5498" w:rsidRDefault="005E5498" w:rsidP="000B0830">
      <w:pPr>
        <w:rPr>
          <w:szCs w:val="24"/>
        </w:rPr>
      </w:pPr>
    </w:p>
    <w:p w:rsidR="00153BEA" w:rsidRDefault="005E5498" w:rsidP="000B0830">
      <w:pPr>
        <w:rPr>
          <w:szCs w:val="24"/>
        </w:rPr>
      </w:pPr>
      <w:r>
        <w:rPr>
          <w:noProof/>
          <w:szCs w:val="24"/>
        </w:rPr>
        <w:drawing>
          <wp:inline distT="0" distB="0" distL="0" distR="0">
            <wp:extent cx="2920621" cy="142212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al graph made with GeoGebra.png"/>
                    <pic:cNvPicPr/>
                  </pic:nvPicPr>
                  <pic:blipFill rotWithShape="1">
                    <a:blip r:embed="rId43" cstate="print">
                      <a:extLst>
                        <a:ext uri="{28A0092B-C50C-407E-A947-70E740481C1C}">
                          <a14:useLocalDpi xmlns:a14="http://schemas.microsoft.com/office/drawing/2010/main" val="0"/>
                        </a:ext>
                      </a:extLst>
                    </a:blip>
                    <a:srcRect l="27895" r="27111"/>
                    <a:stretch/>
                  </pic:blipFill>
                  <pic:spPr bwMode="auto">
                    <a:xfrm>
                      <a:off x="0" y="0"/>
                      <a:ext cx="3009078" cy="1465198"/>
                    </a:xfrm>
                    <a:prstGeom prst="rect">
                      <a:avLst/>
                    </a:prstGeom>
                    <a:ln>
                      <a:noFill/>
                    </a:ln>
                    <a:extLst>
                      <a:ext uri="{53640926-AAD7-44D8-BBD7-CCE9431645EC}">
                        <a14:shadowObscured xmlns:a14="http://schemas.microsoft.com/office/drawing/2010/main"/>
                      </a:ext>
                    </a:extLst>
                  </pic:spPr>
                </pic:pic>
              </a:graphicData>
            </a:graphic>
          </wp:inline>
        </w:drawing>
      </w:r>
    </w:p>
    <w:p w:rsidR="00E43690" w:rsidRDefault="00E43690" w:rsidP="000B0830">
      <w:pPr>
        <w:rPr>
          <w:szCs w:val="24"/>
        </w:rPr>
        <w:sectPr w:rsidR="00E43690" w:rsidSect="00E43690">
          <w:type w:val="continuous"/>
          <w:pgSz w:w="12240" w:h="15840"/>
          <w:pgMar w:top="1440" w:right="1080" w:bottom="1080" w:left="1080" w:header="720" w:footer="720" w:gutter="1080"/>
          <w:cols w:num="2" w:space="720"/>
          <w:docGrid w:linePitch="360"/>
        </w:sectPr>
      </w:pPr>
    </w:p>
    <w:p w:rsidR="007211AC" w:rsidRDefault="007211AC" w:rsidP="00DA2096">
      <w:pPr>
        <w:pStyle w:val="Heading3"/>
        <w:rPr>
          <w:rFonts w:ascii="Cambria" w:hAnsi="Cambria"/>
        </w:rPr>
      </w:pPr>
      <w:r>
        <w:lastRenderedPageBreak/>
        <w:t>Outliers</w:t>
      </w:r>
    </w:p>
    <w:p w:rsidR="007211AC" w:rsidRDefault="00234B75" w:rsidP="007211AC">
      <w:r>
        <w:rPr>
          <w:b/>
        </w:rPr>
        <w:t>O</w:t>
      </w:r>
      <w:r w:rsidR="007211AC">
        <w:rPr>
          <w:b/>
        </w:rPr>
        <w:t>utlier</w:t>
      </w:r>
      <w:r>
        <w:rPr>
          <w:b/>
        </w:rPr>
        <w:t>s</w:t>
      </w:r>
      <w:r w:rsidR="007211AC">
        <w:rPr>
          <w:b/>
        </w:rPr>
        <w:t xml:space="preserve"> </w:t>
      </w:r>
      <w:r>
        <w:t xml:space="preserve">are data values that are unusually far away from the rest of the data. There is often a gap </w:t>
      </w:r>
      <w:r w:rsidR="007211AC">
        <w:t>between the outlier and the rest of the graph. This visual d</w:t>
      </w:r>
      <w:r w:rsidR="009F175A">
        <w:t>etermination of</w:t>
      </w:r>
      <w:r w:rsidR="007211AC">
        <w:t xml:space="preserve"> outlier</w:t>
      </w:r>
      <w:r w:rsidR="009F175A">
        <w:t>s</w:t>
      </w:r>
      <w:r w:rsidR="007211AC">
        <w:t xml:space="preserve"> </w:t>
      </w:r>
      <w:r w:rsidR="009F175A">
        <w:t xml:space="preserve">is </w:t>
      </w:r>
      <w:r w:rsidR="007211AC">
        <w:t xml:space="preserve">often subjective </w:t>
      </w:r>
      <w:r w:rsidR="00856380">
        <w:t>and depends</w:t>
      </w:r>
      <w:r w:rsidR="000B0830">
        <w:t xml:space="preserve"> on the situation.</w:t>
      </w:r>
    </w:p>
    <w:p w:rsidR="000B0830" w:rsidRDefault="000B0830" w:rsidP="007211AC">
      <w:pPr>
        <w:ind w:left="720"/>
        <w:rPr>
          <w:u w:val="single"/>
        </w:rPr>
        <w:sectPr w:rsidR="000B0830" w:rsidSect="009C6B70">
          <w:type w:val="continuous"/>
          <w:pgSz w:w="12240" w:h="15840"/>
          <w:pgMar w:top="1440" w:right="1080" w:bottom="1080" w:left="1080" w:header="720" w:footer="720" w:gutter="1080"/>
          <w:cols w:space="720"/>
          <w:docGrid w:linePitch="360"/>
        </w:sectPr>
      </w:pPr>
    </w:p>
    <w:p w:rsidR="007211AC" w:rsidRDefault="007211AC" w:rsidP="007211AC">
      <w:pPr>
        <w:ind w:left="720"/>
      </w:pPr>
      <w:r>
        <w:rPr>
          <w:u w:val="single"/>
        </w:rPr>
        <w:t>Example</w:t>
      </w:r>
      <w:r w:rsidR="003C2E14">
        <w:rPr>
          <w:u w:val="single"/>
        </w:rPr>
        <w:t xml:space="preserve"> 13</w:t>
      </w:r>
      <w:r w:rsidRPr="003C2E14">
        <w:t>:</w:t>
      </w:r>
      <w:r w:rsidR="003C2E14">
        <w:t xml:space="preserve"> </w:t>
      </w:r>
      <w:r>
        <w:t>In the graph</w:t>
      </w:r>
      <w:r w:rsidR="000B0830">
        <w:t xml:space="preserve"> to the right</w:t>
      </w:r>
      <w:r>
        <w:t xml:space="preserve"> we have a </w:t>
      </w:r>
      <w:r w:rsidR="00677B0E">
        <w:t>unimodal distribution that is skewed to the right. There appears to be an out</w:t>
      </w:r>
      <w:r>
        <w:t xml:space="preserve">lier near 20. </w:t>
      </w:r>
    </w:p>
    <w:p w:rsidR="00EA78E8" w:rsidRDefault="007211AC" w:rsidP="000B0830">
      <w:pPr>
        <w:sectPr w:rsidR="00EA78E8" w:rsidSect="000B0830">
          <w:type w:val="continuous"/>
          <w:pgSz w:w="12240" w:h="15840"/>
          <w:pgMar w:top="1440" w:right="1080" w:bottom="1080" w:left="1080" w:header="720" w:footer="720" w:gutter="1080"/>
          <w:cols w:num="2" w:space="720"/>
          <w:docGrid w:linePitch="360"/>
        </w:sectPr>
      </w:pPr>
      <w:r>
        <w:t xml:space="preserve"> </w:t>
      </w:r>
      <w:r>
        <w:rPr>
          <w:rFonts w:eastAsia="Times New Roman" w:cs="Times New Roman"/>
          <w:noProof/>
        </w:rPr>
        <w:drawing>
          <wp:inline distT="0" distB="0" distL="0" distR="0">
            <wp:extent cx="2390775" cy="1717040"/>
            <wp:effectExtent l="0" t="0" r="9525" b="0"/>
            <wp:docPr id="1894822799" name="Picture 1894822799" descr="This distribution has majority of it's data on the left there is a gap in the graph with one bar further a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This distribution has majority of it's data on the left there is a gap in the graph with one bar further away. "/>
                    <pic:cNvPicPr>
                      <a:picLocks noChangeAspect="1" noChangeArrowheads="1"/>
                    </pic:cNvPicPr>
                  </pic:nvPicPr>
                  <pic:blipFill>
                    <a:blip r:embed="rId44" cstate="print">
                      <a:extLst>
                        <a:ext uri="{28A0092B-C50C-407E-A947-70E740481C1C}">
                          <a14:useLocalDpi xmlns:a14="http://schemas.microsoft.com/office/drawing/2010/main" val="0"/>
                        </a:ext>
                      </a:extLst>
                    </a:blip>
                    <a:srcRect l="-3300" t="-389" r="49940" b="389"/>
                    <a:stretch>
                      <a:fillRect/>
                    </a:stretch>
                  </pic:blipFill>
                  <pic:spPr bwMode="auto">
                    <a:xfrm>
                      <a:off x="0" y="0"/>
                      <a:ext cx="2423447" cy="1740505"/>
                    </a:xfrm>
                    <a:prstGeom prst="rect">
                      <a:avLst/>
                    </a:prstGeom>
                    <a:noFill/>
                    <a:ln>
                      <a:noFill/>
                    </a:ln>
                  </pic:spPr>
                </pic:pic>
              </a:graphicData>
            </a:graphic>
          </wp:inline>
        </w:drawing>
      </w:r>
    </w:p>
    <w:p w:rsidR="003A47F9" w:rsidRPr="003A47F9" w:rsidRDefault="007211AC" w:rsidP="00DA2096">
      <w:pPr>
        <w:pStyle w:val="Heading3"/>
        <w:rPr>
          <w:rFonts w:ascii="Cambria" w:eastAsia="Times New Roman" w:hAnsi="Cambria" w:cs="Times New Roman"/>
          <w:bCs/>
          <w:color w:val="4F81BD"/>
        </w:rPr>
      </w:pPr>
      <w:r>
        <w:t>Exercises</w:t>
      </w:r>
      <w:r w:rsidR="00722813">
        <w:t xml:space="preserve"> 3.2</w:t>
      </w:r>
    </w:p>
    <w:p w:rsidR="003A47F9" w:rsidRPr="003A47F9" w:rsidRDefault="003A47F9" w:rsidP="00BD3685">
      <w:pPr>
        <w:pStyle w:val="ListParagraph"/>
        <w:numPr>
          <w:ilvl w:val="0"/>
          <w:numId w:val="39"/>
        </w:numPr>
      </w:pPr>
      <w:r w:rsidRPr="003A47F9">
        <w:t xml:space="preserve">Is </w:t>
      </w:r>
      <w:r w:rsidR="008645E9">
        <w:t xml:space="preserve">the data described </w:t>
      </w:r>
      <w:r w:rsidR="00635DA1">
        <w:t xml:space="preserve">categorial or </w:t>
      </w:r>
      <w:r w:rsidRPr="003A47F9">
        <w:t>quantitative?</w:t>
      </w:r>
    </w:p>
    <w:p w:rsidR="003A47F9" w:rsidRPr="003A47F9" w:rsidRDefault="003A47F9" w:rsidP="00BD3685">
      <w:pPr>
        <w:pStyle w:val="ListParagraph"/>
        <w:numPr>
          <w:ilvl w:val="1"/>
          <w:numId w:val="39"/>
        </w:numPr>
      </w:pPr>
      <w:r w:rsidRPr="003A47F9">
        <w:t xml:space="preserve">In a study, you ask the subjects their age in years.  </w:t>
      </w:r>
    </w:p>
    <w:p w:rsidR="003A47F9" w:rsidRPr="003A47F9" w:rsidRDefault="003A47F9" w:rsidP="00BD3685">
      <w:pPr>
        <w:pStyle w:val="ListParagraph"/>
        <w:numPr>
          <w:ilvl w:val="1"/>
          <w:numId w:val="39"/>
        </w:numPr>
      </w:pPr>
      <w:r w:rsidRPr="003A47F9">
        <w:t xml:space="preserve">In a study, you ask the subjects their gender.  </w:t>
      </w:r>
    </w:p>
    <w:p w:rsidR="003A47F9" w:rsidRPr="003A47F9" w:rsidRDefault="0076599D" w:rsidP="00BD3685">
      <w:pPr>
        <w:pStyle w:val="ListParagraph"/>
        <w:numPr>
          <w:ilvl w:val="1"/>
          <w:numId w:val="39"/>
        </w:numPr>
      </w:pPr>
      <w:r>
        <w:t>In a study, you ask the subjects their ethnicity.</w:t>
      </w:r>
    </w:p>
    <w:p w:rsidR="003A47F9" w:rsidRPr="003A47F9" w:rsidRDefault="0076599D" w:rsidP="00BD3685">
      <w:pPr>
        <w:pStyle w:val="ListParagraph"/>
        <w:numPr>
          <w:ilvl w:val="1"/>
          <w:numId w:val="39"/>
        </w:numPr>
      </w:pPr>
      <w:r>
        <w:t>The d</w:t>
      </w:r>
      <w:r w:rsidR="003A47F9" w:rsidRPr="003A47F9">
        <w:t>aily high temperature of a city over several week</w:t>
      </w:r>
      <w:r>
        <w:t>s</w:t>
      </w:r>
      <w:r w:rsidR="003A47F9" w:rsidRPr="003A47F9">
        <w:t>.</w:t>
      </w:r>
    </w:p>
    <w:p w:rsidR="003A47F9" w:rsidRDefault="0076599D" w:rsidP="00BD3685">
      <w:pPr>
        <w:pStyle w:val="ListParagraph"/>
        <w:numPr>
          <w:ilvl w:val="1"/>
          <w:numId w:val="39"/>
        </w:numPr>
      </w:pPr>
      <w:r>
        <w:t>A person’s a</w:t>
      </w:r>
      <w:r w:rsidR="003A47F9" w:rsidRPr="003A47F9">
        <w:t>nnual income</w:t>
      </w:r>
      <w:r>
        <w:t>.</w:t>
      </w:r>
    </w:p>
    <w:p w:rsidR="00FE716C" w:rsidRDefault="00FE716C" w:rsidP="00FE716C">
      <w:pPr>
        <w:pStyle w:val="ListParagraph"/>
        <w:spacing w:after="0"/>
        <w:ind w:left="1440"/>
      </w:pPr>
    </w:p>
    <w:p w:rsidR="00AB5B71" w:rsidRDefault="00AB5B71" w:rsidP="00FE716C">
      <w:pPr>
        <w:spacing w:after="0" w:line="240" w:lineRule="auto"/>
        <w:ind w:left="720"/>
        <w:sectPr w:rsidR="00AB5B71" w:rsidSect="009C6B70">
          <w:type w:val="continuous"/>
          <w:pgSz w:w="12240" w:h="15840"/>
          <w:pgMar w:top="1440" w:right="1080" w:bottom="1080" w:left="1080" w:header="720" w:footer="720" w:gutter="1080"/>
          <w:cols w:space="720"/>
          <w:docGrid w:linePitch="360"/>
        </w:sectPr>
      </w:pPr>
    </w:p>
    <w:p w:rsidR="00AB5B71" w:rsidRDefault="00AB5B71" w:rsidP="00BD3685">
      <w:pPr>
        <w:pStyle w:val="ListParagraph"/>
        <w:numPr>
          <w:ilvl w:val="0"/>
          <w:numId w:val="39"/>
        </w:numPr>
        <w:spacing w:after="0" w:line="240" w:lineRule="auto"/>
      </w:pPr>
      <w:r>
        <w:t>A group of adults were asked how many chil</w:t>
      </w:r>
      <w:r w:rsidR="008645E9">
        <w:t>dren they have in their family</w:t>
      </w:r>
      <w:r>
        <w:t>. The bar graph to the right shows the number of adults who indicated each number of children.</w:t>
      </w:r>
    </w:p>
    <w:p w:rsidR="002254E0" w:rsidRDefault="002254E0" w:rsidP="00BD3685">
      <w:pPr>
        <w:numPr>
          <w:ilvl w:val="1"/>
          <w:numId w:val="38"/>
        </w:numPr>
        <w:spacing w:after="0" w:line="240" w:lineRule="auto"/>
      </w:pPr>
      <w:r>
        <w:t>How many adults had 3 children?</w:t>
      </w:r>
    </w:p>
    <w:p w:rsidR="00AB5B71" w:rsidRDefault="00AB5B71" w:rsidP="00BD3685">
      <w:pPr>
        <w:numPr>
          <w:ilvl w:val="1"/>
          <w:numId w:val="38"/>
        </w:numPr>
        <w:spacing w:after="0" w:line="240" w:lineRule="auto"/>
      </w:pPr>
      <w:r>
        <w:t>How many adults where questioned?</w:t>
      </w:r>
    </w:p>
    <w:p w:rsidR="00AB5B71" w:rsidRDefault="00AB5B71" w:rsidP="00BD3685">
      <w:pPr>
        <w:numPr>
          <w:ilvl w:val="1"/>
          <w:numId w:val="38"/>
        </w:numPr>
        <w:spacing w:after="0" w:line="240" w:lineRule="auto"/>
      </w:pPr>
      <w:r>
        <w:t>What percentage of the adults questioned had 0 children?</w:t>
      </w:r>
    </w:p>
    <w:p w:rsidR="00AB5B71" w:rsidRDefault="00AB5B71" w:rsidP="00AB5B71">
      <w:pPr>
        <w:spacing w:after="0" w:line="240" w:lineRule="auto"/>
        <w:ind w:left="360"/>
      </w:pPr>
      <w:r>
        <w:rPr>
          <w:noProof/>
        </w:rPr>
        <w:drawing>
          <wp:inline distT="0" distB="0" distL="0" distR="0">
            <wp:extent cx="2192699" cy="1925553"/>
            <wp:effectExtent l="0" t="0" r="0" b="0"/>
            <wp:docPr id="17" name="Chart 17" descr="A bar graph showing the frequency for amount of children: 0 kids 5; 2 kid 3; 2 kids 4; 3 kids 2; 4 kids 0; 5 kids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B5B71" w:rsidRDefault="00AB5B71" w:rsidP="00AB5B71">
      <w:pPr>
        <w:spacing w:after="0" w:line="240" w:lineRule="auto"/>
        <w:ind w:left="720"/>
        <w:sectPr w:rsidR="00AB5B71" w:rsidSect="00AB5B71">
          <w:type w:val="continuous"/>
          <w:pgSz w:w="12240" w:h="15840"/>
          <w:pgMar w:top="1440" w:right="1080" w:bottom="1080" w:left="1080" w:header="720" w:footer="720" w:gutter="1080"/>
          <w:cols w:num="2" w:space="144" w:equalWidth="0">
            <w:col w:w="4608" w:space="144"/>
            <w:col w:w="4248"/>
          </w:cols>
          <w:docGrid w:linePitch="360"/>
        </w:sectPr>
      </w:pPr>
    </w:p>
    <w:p w:rsidR="00C73DF9" w:rsidRDefault="00C73DF9" w:rsidP="00C73DF9">
      <w:pPr>
        <w:spacing w:after="0" w:line="240" w:lineRule="auto"/>
        <w:ind w:left="1440"/>
      </w:pPr>
    </w:p>
    <w:p w:rsidR="00635DA1" w:rsidRDefault="00635DA1" w:rsidP="00C73DF9">
      <w:pPr>
        <w:spacing w:after="0" w:line="240" w:lineRule="auto"/>
        <w:ind w:left="720"/>
        <w:sectPr w:rsidR="00635DA1" w:rsidSect="009C6B70">
          <w:type w:val="continuous"/>
          <w:pgSz w:w="12240" w:h="15840"/>
          <w:pgMar w:top="1440" w:right="1080" w:bottom="1080" w:left="1080" w:header="720" w:footer="720" w:gutter="1080"/>
          <w:cols w:space="720"/>
          <w:docGrid w:linePitch="360"/>
        </w:sectPr>
      </w:pPr>
    </w:p>
    <w:p w:rsidR="007211AC" w:rsidRDefault="007211AC" w:rsidP="00BD3685">
      <w:pPr>
        <w:pStyle w:val="ListParagraph"/>
        <w:numPr>
          <w:ilvl w:val="0"/>
          <w:numId w:val="39"/>
        </w:numPr>
      </w:pPr>
      <w:r>
        <w:t>Jasmine was interested in how many days it would take a</w:t>
      </w:r>
      <w:r w:rsidR="0076599D">
        <w:t xml:space="preserve"> DVD </w:t>
      </w:r>
      <w:r>
        <w:t xml:space="preserve">order from Netflix to arrive at her door. </w:t>
      </w:r>
      <w:r w:rsidR="00635DA1">
        <w:t>The graph</w:t>
      </w:r>
      <w:r>
        <w:t xml:space="preserve"> shows the data she collected.</w:t>
      </w:r>
    </w:p>
    <w:p w:rsidR="0076599D" w:rsidRDefault="0076599D" w:rsidP="00BD3685">
      <w:pPr>
        <w:pStyle w:val="ListParagraph"/>
        <w:numPr>
          <w:ilvl w:val="1"/>
          <w:numId w:val="40"/>
        </w:numPr>
      </w:pPr>
      <w:r>
        <w:t>How many movies took 2 days to arrive?</w:t>
      </w:r>
    </w:p>
    <w:p w:rsidR="0076599D" w:rsidRDefault="007211AC" w:rsidP="00BD3685">
      <w:pPr>
        <w:pStyle w:val="ListParagraph"/>
        <w:numPr>
          <w:ilvl w:val="1"/>
          <w:numId w:val="40"/>
        </w:numPr>
      </w:pPr>
      <w:r>
        <w:t>How many movies did she order</w:t>
      </w:r>
      <w:r w:rsidR="0076599D">
        <w:t xml:space="preserve"> in total</w:t>
      </w:r>
      <w:r>
        <w:t>?</w:t>
      </w:r>
    </w:p>
    <w:p w:rsidR="007211AC" w:rsidRDefault="007211AC" w:rsidP="00BD3685">
      <w:pPr>
        <w:pStyle w:val="ListParagraph"/>
        <w:numPr>
          <w:ilvl w:val="1"/>
          <w:numId w:val="40"/>
        </w:numPr>
      </w:pPr>
      <w:r>
        <w:t>What percentage of the movies arrived in one day?</w:t>
      </w:r>
    </w:p>
    <w:p w:rsidR="00635DA1" w:rsidRDefault="00635DA1" w:rsidP="00635DA1">
      <w:pPr>
        <w:spacing w:after="0" w:line="240" w:lineRule="auto"/>
        <w:ind w:left="1440"/>
      </w:pPr>
    </w:p>
    <w:p w:rsidR="007211AC" w:rsidRDefault="007211AC" w:rsidP="00DA2096">
      <w:r>
        <w:rPr>
          <w:rFonts w:ascii="Times New Roman" w:hAnsi="Times New Roman"/>
          <w:noProof/>
        </w:rPr>
        <w:drawing>
          <wp:inline distT="0" distB="0" distL="0" distR="0">
            <wp:extent cx="2482369" cy="1706335"/>
            <wp:effectExtent l="0" t="0" r="0" b="0"/>
            <wp:docPr id="1894822819" name="Chart 1894822819" descr="The x-axis is labeled shipping times  (days) with 1, 2, 3, 4, and 5. The y-axis is labeld frequency. The bar for 1 goes up to 4, 2 goes up to 8, 3 goes up to 6, there's no bar at 4 and 5 goes up to 1. "/>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635DA1" w:rsidRDefault="00635DA1" w:rsidP="00BD3685">
      <w:pPr>
        <w:numPr>
          <w:ilvl w:val="0"/>
          <w:numId w:val="37"/>
        </w:numPr>
        <w:spacing w:after="0" w:line="240" w:lineRule="auto"/>
        <w:sectPr w:rsidR="00635DA1" w:rsidSect="00635DA1">
          <w:type w:val="continuous"/>
          <w:pgSz w:w="12240" w:h="15840"/>
          <w:pgMar w:top="1440" w:right="1080" w:bottom="1080" w:left="1080" w:header="720" w:footer="720" w:gutter="1080"/>
          <w:cols w:num="2" w:space="144" w:equalWidth="0">
            <w:col w:w="4608" w:space="144"/>
            <w:col w:w="4248"/>
          </w:cols>
          <w:docGrid w:linePitch="360"/>
        </w:sectPr>
      </w:pPr>
    </w:p>
    <w:p w:rsidR="007211AC" w:rsidRDefault="00635DA1" w:rsidP="00BD3685">
      <w:pPr>
        <w:pStyle w:val="ListParagraph"/>
        <w:numPr>
          <w:ilvl w:val="0"/>
          <w:numId w:val="42"/>
        </w:numPr>
      </w:pPr>
      <w:r>
        <w:lastRenderedPageBreak/>
        <w:t xml:space="preserve">This </w:t>
      </w:r>
      <w:r w:rsidR="004F29B9">
        <w:t xml:space="preserve">relative frequency </w:t>
      </w:r>
      <w:r>
        <w:t>bar graph</w:t>
      </w:r>
      <w:r w:rsidR="007211AC">
        <w:t xml:space="preserve"> shows the </w:t>
      </w:r>
      <w:r w:rsidR="007211AC" w:rsidRPr="00FE716C">
        <w:rPr>
          <w:iCs/>
        </w:rPr>
        <w:t>percentage</w:t>
      </w:r>
      <w:r w:rsidR="007211AC" w:rsidRPr="004F29B9">
        <w:t xml:space="preserve"> </w:t>
      </w:r>
      <w:r w:rsidR="007211AC">
        <w:t>of students who received each letter grade on their last English paper. The class contains 20 students. What number of students earned an A on their paper?</w:t>
      </w:r>
    </w:p>
    <w:p w:rsidR="007211AC" w:rsidRDefault="007211AC" w:rsidP="00C73DF9">
      <w:r>
        <w:rPr>
          <w:rFonts w:eastAsiaTheme="minorEastAsia"/>
          <w:noProof/>
        </w:rPr>
        <w:drawing>
          <wp:inline distT="0" distB="0" distL="0" distR="0">
            <wp:extent cx="2775098" cy="1903746"/>
            <wp:effectExtent l="0" t="0" r="6350" b="0"/>
            <wp:docPr id="1894822798" name="Chart 1894822798" descr="There are 4 bars labeled A, B, C, and D. The x-axis is labeled children and the y-axis is labeled frequncy (%). A goes up to 25%, B goes up to 35%, C goes up to 25% and D goes up to 1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35DA1" w:rsidRDefault="00635DA1" w:rsidP="00BD3685">
      <w:pPr>
        <w:numPr>
          <w:ilvl w:val="0"/>
          <w:numId w:val="41"/>
        </w:numPr>
        <w:spacing w:after="0" w:line="240" w:lineRule="auto"/>
        <w:sectPr w:rsidR="00635DA1" w:rsidSect="00635DA1">
          <w:type w:val="continuous"/>
          <w:pgSz w:w="12240" w:h="15840"/>
          <w:pgMar w:top="1440" w:right="1080" w:bottom="1080" w:left="1080" w:header="720" w:footer="720" w:gutter="1080"/>
          <w:cols w:num="2" w:space="144" w:equalWidth="0">
            <w:col w:w="4608" w:space="144"/>
            <w:col w:w="4248"/>
          </w:cols>
          <w:docGrid w:linePitch="360"/>
        </w:sectPr>
      </w:pPr>
    </w:p>
    <w:p w:rsidR="007211AC" w:rsidRDefault="00C876D0" w:rsidP="00BD3685">
      <w:pPr>
        <w:pStyle w:val="ListParagraph"/>
        <w:numPr>
          <w:ilvl w:val="0"/>
          <w:numId w:val="43"/>
        </w:numPr>
      </w:pPr>
      <w:r>
        <w:t>Corey categorized his</w:t>
      </w:r>
      <w:r w:rsidR="007211AC">
        <w:t xml:space="preserve"> spending for this month into four categories: Rent, Food, Fun, and Other. The percent</w:t>
      </w:r>
      <w:r w:rsidR="005C073B">
        <w:t>ages</w:t>
      </w:r>
      <w:r>
        <w:t xml:space="preserve"> </w:t>
      </w:r>
      <w:r w:rsidR="007211AC">
        <w:t xml:space="preserve">he spent in each </w:t>
      </w:r>
      <w:r>
        <w:t xml:space="preserve">category are pictured here. If </w:t>
      </w:r>
      <w:r w:rsidR="007211AC">
        <w:t>he spent a total of $2</w:t>
      </w:r>
      <w:r w:rsidR="00D36D8C">
        <w:t>,</w:t>
      </w:r>
      <w:r>
        <w:t xml:space="preserve">600 this month, how much did </w:t>
      </w:r>
      <w:r w:rsidR="007211AC">
        <w:t>he spend on rent?</w:t>
      </w:r>
    </w:p>
    <w:p w:rsidR="00635DA1" w:rsidRDefault="007211AC" w:rsidP="00F42930">
      <w:pPr>
        <w:ind w:left="360"/>
        <w:sectPr w:rsidR="00635DA1" w:rsidSect="00635DA1">
          <w:type w:val="continuous"/>
          <w:pgSz w:w="12240" w:h="15840"/>
          <w:pgMar w:top="1440" w:right="1080" w:bottom="1080" w:left="1080" w:header="720" w:footer="720" w:gutter="1080"/>
          <w:cols w:num="2" w:space="144" w:equalWidth="0">
            <w:col w:w="4608" w:space="144"/>
            <w:col w:w="4248"/>
          </w:cols>
          <w:docGrid w:linePitch="360"/>
        </w:sectPr>
      </w:pPr>
      <w:r>
        <w:rPr>
          <w:rFonts w:eastAsiaTheme="minorEastAsia"/>
          <w:noProof/>
        </w:rPr>
        <w:drawing>
          <wp:inline distT="0" distB="0" distL="0" distR="0">
            <wp:extent cx="2268220" cy="1697990"/>
            <wp:effectExtent l="0" t="0" r="0" b="0"/>
            <wp:docPr id="1894822797" name="Chart 1894822797" descr="This is a pie chart with four regions. Fun is labled 16%, Food is labeled 24%, Rent is labeled 26% and Other is labeled 3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A2096" w:rsidRDefault="00DA2096" w:rsidP="00116702">
      <w:pPr>
        <w:pStyle w:val="ListParagraph"/>
        <w:numPr>
          <w:ilvl w:val="0"/>
          <w:numId w:val="23"/>
        </w:numPr>
      </w:pPr>
      <w:r>
        <w:t>In a survey</w:t>
      </w:r>
      <w:r>
        <w:rPr>
          <w:rStyle w:val="FootnoteReference"/>
        </w:rPr>
        <w:footnoteReference w:id="5"/>
      </w:r>
      <w:r>
        <w:t xml:space="preserve">, </w:t>
      </w:r>
      <w:r w:rsidR="00476FE0">
        <w:t xml:space="preserve">1012 </w:t>
      </w:r>
      <w:r>
        <w:t>adults were asked whether they personally worried about a variety of environmental concerns. The number</w:t>
      </w:r>
      <w:r w:rsidR="00476FE0">
        <w:t xml:space="preserve"> of people </w:t>
      </w:r>
      <w:r>
        <w:t xml:space="preserve">who indicated </w:t>
      </w:r>
      <w:r w:rsidR="00476FE0">
        <w:t xml:space="preserve">that </w:t>
      </w:r>
      <w:r>
        <w:t xml:space="preserve">they worried “a great deal” about some </w:t>
      </w:r>
      <w:r w:rsidR="00476FE0">
        <w:t>selected concerns is listed</w:t>
      </w:r>
      <w:r>
        <w:t xml:space="preserve"> below.</w:t>
      </w:r>
    </w:p>
    <w:p w:rsidR="00DA2096" w:rsidRDefault="00DA2096" w:rsidP="00116702">
      <w:pPr>
        <w:pStyle w:val="ListParagraph"/>
        <w:numPr>
          <w:ilvl w:val="1"/>
          <w:numId w:val="23"/>
        </w:numPr>
      </w:pPr>
      <w:r>
        <w:t>Is this categorical or quantitative data?</w:t>
      </w:r>
    </w:p>
    <w:p w:rsidR="00DA2096" w:rsidRDefault="00DA2096" w:rsidP="00116702">
      <w:pPr>
        <w:pStyle w:val="ListParagraph"/>
        <w:numPr>
          <w:ilvl w:val="1"/>
          <w:numId w:val="23"/>
        </w:numPr>
      </w:pPr>
      <w:r>
        <w:t>Make a bar chart for this data.</w:t>
      </w:r>
    </w:p>
    <w:p w:rsidR="00DA2096" w:rsidRDefault="00476FE0" w:rsidP="00116702">
      <w:pPr>
        <w:pStyle w:val="ListParagraph"/>
        <w:numPr>
          <w:ilvl w:val="1"/>
          <w:numId w:val="23"/>
        </w:numPr>
      </w:pPr>
      <w:r>
        <w:t>Why can’t we make a pie chart for this data?</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30"/>
        <w:gridCol w:w="1530"/>
      </w:tblGrid>
      <w:tr w:rsidR="00DA2096" w:rsidTr="00DA2096">
        <w:trPr>
          <w:trHeight w:val="331"/>
        </w:trPr>
        <w:tc>
          <w:tcPr>
            <w:tcW w:w="5130" w:type="dxa"/>
          </w:tcPr>
          <w:p w:rsidR="00DA2096" w:rsidRPr="0067475F" w:rsidRDefault="00DA2096" w:rsidP="00DA2096">
            <w:pPr>
              <w:spacing w:after="0"/>
              <w:rPr>
                <w:b/>
              </w:rPr>
            </w:pPr>
            <w:r w:rsidRPr="0067475F">
              <w:rPr>
                <w:b/>
              </w:rPr>
              <w:t>Environmental Issue</w:t>
            </w:r>
          </w:p>
        </w:tc>
        <w:tc>
          <w:tcPr>
            <w:tcW w:w="1530" w:type="dxa"/>
          </w:tcPr>
          <w:p w:rsidR="00DA2096" w:rsidRPr="0067475F" w:rsidRDefault="00DA2096" w:rsidP="00DA2096">
            <w:pPr>
              <w:spacing w:after="0"/>
              <w:rPr>
                <w:b/>
              </w:rPr>
            </w:pPr>
            <w:r w:rsidRPr="0067475F">
              <w:rPr>
                <w:b/>
              </w:rPr>
              <w:t>Frequency</w:t>
            </w:r>
          </w:p>
        </w:tc>
      </w:tr>
      <w:tr w:rsidR="00DA2096" w:rsidTr="00DA2096">
        <w:trPr>
          <w:trHeight w:val="331"/>
        </w:trPr>
        <w:tc>
          <w:tcPr>
            <w:tcW w:w="5130" w:type="dxa"/>
          </w:tcPr>
          <w:p w:rsidR="00DA2096" w:rsidRDefault="00DA2096" w:rsidP="00DA2096">
            <w:pPr>
              <w:spacing w:after="0"/>
            </w:pPr>
            <w:r>
              <w:t>Pollution of drinking water</w:t>
            </w:r>
          </w:p>
        </w:tc>
        <w:tc>
          <w:tcPr>
            <w:tcW w:w="1530" w:type="dxa"/>
          </w:tcPr>
          <w:p w:rsidR="00DA2096" w:rsidRDefault="00DA2096" w:rsidP="00DA2096">
            <w:pPr>
              <w:spacing w:after="0"/>
            </w:pPr>
            <w:r>
              <w:t>597</w:t>
            </w:r>
          </w:p>
        </w:tc>
      </w:tr>
      <w:tr w:rsidR="00DA2096" w:rsidTr="00DA2096">
        <w:trPr>
          <w:trHeight w:val="331"/>
        </w:trPr>
        <w:tc>
          <w:tcPr>
            <w:tcW w:w="5130" w:type="dxa"/>
          </w:tcPr>
          <w:p w:rsidR="00DA2096" w:rsidRDefault="00DA2096" w:rsidP="00DA2096">
            <w:pPr>
              <w:spacing w:after="0"/>
            </w:pPr>
            <w:r>
              <w:t>Contamination of soil and water by toxic waste</w:t>
            </w:r>
          </w:p>
        </w:tc>
        <w:tc>
          <w:tcPr>
            <w:tcW w:w="1530" w:type="dxa"/>
          </w:tcPr>
          <w:p w:rsidR="00DA2096" w:rsidRDefault="00DA2096" w:rsidP="00DA2096">
            <w:pPr>
              <w:spacing w:after="0"/>
            </w:pPr>
            <w:r>
              <w:t>526</w:t>
            </w:r>
          </w:p>
        </w:tc>
      </w:tr>
      <w:tr w:rsidR="00DA2096" w:rsidTr="00DA2096">
        <w:trPr>
          <w:trHeight w:val="331"/>
        </w:trPr>
        <w:tc>
          <w:tcPr>
            <w:tcW w:w="5130" w:type="dxa"/>
          </w:tcPr>
          <w:p w:rsidR="00DA2096" w:rsidRDefault="00DA2096" w:rsidP="00DA2096">
            <w:pPr>
              <w:spacing w:after="0"/>
            </w:pPr>
            <w:r>
              <w:t xml:space="preserve">Air pollution </w:t>
            </w:r>
          </w:p>
        </w:tc>
        <w:tc>
          <w:tcPr>
            <w:tcW w:w="1530" w:type="dxa"/>
          </w:tcPr>
          <w:p w:rsidR="00DA2096" w:rsidRDefault="00DA2096" w:rsidP="00DA2096">
            <w:pPr>
              <w:spacing w:after="0"/>
            </w:pPr>
            <w:r>
              <w:t>455</w:t>
            </w:r>
          </w:p>
        </w:tc>
      </w:tr>
      <w:tr w:rsidR="00DA2096" w:rsidTr="00DA2096">
        <w:trPr>
          <w:trHeight w:val="331"/>
        </w:trPr>
        <w:tc>
          <w:tcPr>
            <w:tcW w:w="5130" w:type="dxa"/>
          </w:tcPr>
          <w:p w:rsidR="00DA2096" w:rsidRDefault="00DA2096" w:rsidP="00DA2096">
            <w:pPr>
              <w:spacing w:after="0"/>
            </w:pPr>
            <w:r>
              <w:t>Global warming</w:t>
            </w:r>
          </w:p>
        </w:tc>
        <w:tc>
          <w:tcPr>
            <w:tcW w:w="1530" w:type="dxa"/>
          </w:tcPr>
          <w:p w:rsidR="00DA2096" w:rsidRDefault="00DA2096" w:rsidP="00DA2096">
            <w:pPr>
              <w:spacing w:after="0"/>
            </w:pPr>
            <w:r>
              <w:t>354</w:t>
            </w:r>
          </w:p>
        </w:tc>
      </w:tr>
    </w:tbl>
    <w:p w:rsidR="00DA2096" w:rsidRDefault="00DA2096" w:rsidP="00DA2096"/>
    <w:p w:rsidR="00C73DF9" w:rsidRDefault="00C73DF9" w:rsidP="00116702">
      <w:pPr>
        <w:numPr>
          <w:ilvl w:val="0"/>
          <w:numId w:val="24"/>
        </w:numPr>
        <w:spacing w:after="0" w:line="240" w:lineRule="auto"/>
      </w:pPr>
      <w:r>
        <w:t>A group of adults were asked how many cars they had in their household.</w:t>
      </w:r>
    </w:p>
    <w:p w:rsidR="00C73DF9" w:rsidRDefault="00C73DF9" w:rsidP="00116702">
      <w:pPr>
        <w:numPr>
          <w:ilvl w:val="1"/>
          <w:numId w:val="24"/>
        </w:numPr>
        <w:spacing w:after="0" w:line="240" w:lineRule="auto"/>
      </w:pPr>
      <w:r>
        <w:t>Is this categorical or quantitative data?</w:t>
      </w:r>
    </w:p>
    <w:p w:rsidR="00C73DF9" w:rsidRDefault="00C73DF9" w:rsidP="00116702">
      <w:pPr>
        <w:numPr>
          <w:ilvl w:val="1"/>
          <w:numId w:val="24"/>
        </w:numPr>
        <w:spacing w:after="0" w:line="240" w:lineRule="auto"/>
      </w:pPr>
      <w:r>
        <w:t>Make a relative frequency table for the data.</w:t>
      </w:r>
    </w:p>
    <w:p w:rsidR="00C73DF9" w:rsidRDefault="004F29B9" w:rsidP="00116702">
      <w:pPr>
        <w:numPr>
          <w:ilvl w:val="1"/>
          <w:numId w:val="24"/>
        </w:numPr>
        <w:spacing w:after="0" w:line="240" w:lineRule="auto"/>
      </w:pPr>
      <w:r>
        <w:t xml:space="preserve">Make a </w:t>
      </w:r>
      <w:r w:rsidR="00C73DF9">
        <w:t>bar chart for the data.</w:t>
      </w:r>
    </w:p>
    <w:p w:rsidR="00C73DF9" w:rsidRDefault="004F29B9" w:rsidP="00116702">
      <w:pPr>
        <w:numPr>
          <w:ilvl w:val="1"/>
          <w:numId w:val="24"/>
        </w:numPr>
        <w:spacing w:line="240" w:lineRule="auto"/>
      </w:pPr>
      <w:r>
        <w:t>Make</w:t>
      </w:r>
      <w:r w:rsidR="00C73DF9">
        <w:t xml:space="preserve"> a pie char</w:t>
      </w:r>
      <w:r>
        <w:t>t for</w:t>
      </w:r>
      <w:r w:rsidR="00C73DF9">
        <w:t xml:space="preserve"> the data.</w:t>
      </w:r>
    </w:p>
    <w:tbl>
      <w:tblPr>
        <w:tblW w:w="6912"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576"/>
        <w:gridCol w:w="576"/>
        <w:gridCol w:w="576"/>
        <w:gridCol w:w="576"/>
        <w:gridCol w:w="576"/>
        <w:gridCol w:w="576"/>
        <w:gridCol w:w="576"/>
        <w:gridCol w:w="576"/>
        <w:gridCol w:w="576"/>
        <w:gridCol w:w="576"/>
        <w:gridCol w:w="576"/>
      </w:tblGrid>
      <w:tr w:rsidR="00C73DF9" w:rsidTr="009B2708">
        <w:trPr>
          <w:trHeight w:val="331"/>
        </w:trPr>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4</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3</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3</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4</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r>
      <w:tr w:rsidR="00C73DF9" w:rsidTr="009B2708">
        <w:trPr>
          <w:trHeight w:val="331"/>
        </w:trPr>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3</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2</w:t>
            </w:r>
          </w:p>
        </w:tc>
      </w:tr>
    </w:tbl>
    <w:p w:rsidR="00C73DF9" w:rsidRDefault="00C73DF9" w:rsidP="00C73DF9">
      <w:pPr>
        <w:spacing w:after="0" w:line="240" w:lineRule="auto"/>
        <w:ind w:left="720"/>
      </w:pPr>
    </w:p>
    <w:p w:rsidR="00C73DF9" w:rsidRDefault="00C73DF9" w:rsidP="00116702">
      <w:pPr>
        <w:numPr>
          <w:ilvl w:val="0"/>
          <w:numId w:val="24"/>
        </w:numPr>
        <w:spacing w:after="0" w:line="240" w:lineRule="auto"/>
      </w:pPr>
      <w:r>
        <w:lastRenderedPageBreak/>
        <w:t xml:space="preserve">The table below shows scores on a math test.  </w:t>
      </w:r>
    </w:p>
    <w:p w:rsidR="00C73DF9" w:rsidRDefault="00C73DF9" w:rsidP="00116702">
      <w:pPr>
        <w:numPr>
          <w:ilvl w:val="1"/>
          <w:numId w:val="24"/>
        </w:numPr>
        <w:spacing w:after="0" w:line="240" w:lineRule="auto"/>
      </w:pPr>
      <w:r>
        <w:t>Is this categorical or quantitative data?</w:t>
      </w:r>
    </w:p>
    <w:p w:rsidR="00C73DF9" w:rsidRDefault="00C73DF9" w:rsidP="00116702">
      <w:pPr>
        <w:numPr>
          <w:ilvl w:val="1"/>
          <w:numId w:val="24"/>
        </w:numPr>
        <w:spacing w:after="0" w:line="240" w:lineRule="auto"/>
      </w:pPr>
      <w:r>
        <w:t>Make a relative frequency table for the data using a class width of 10.</w:t>
      </w:r>
    </w:p>
    <w:p w:rsidR="00C73DF9" w:rsidRDefault="00C73DF9" w:rsidP="00116702">
      <w:pPr>
        <w:numPr>
          <w:ilvl w:val="1"/>
          <w:numId w:val="24"/>
        </w:numPr>
        <w:spacing w:line="240" w:lineRule="auto"/>
      </w:pPr>
      <w:r>
        <w:t>Construct a histogram of the data.</w:t>
      </w:r>
    </w:p>
    <w:tbl>
      <w:tblPr>
        <w:tblW w:w="6912"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
        <w:gridCol w:w="615"/>
        <w:gridCol w:w="563"/>
        <w:gridCol w:w="563"/>
        <w:gridCol w:w="563"/>
        <w:gridCol w:w="563"/>
        <w:gridCol w:w="615"/>
        <w:gridCol w:w="563"/>
        <w:gridCol w:w="615"/>
        <w:gridCol w:w="563"/>
        <w:gridCol w:w="563"/>
        <w:gridCol w:w="563"/>
      </w:tblGrid>
      <w:tr w:rsidR="00C73DF9" w:rsidTr="009B2708">
        <w:trPr>
          <w:trHeight w:val="331"/>
        </w:trPr>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82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55</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51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97</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73</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79</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100</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60</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71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85</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78</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59</w:t>
            </w:r>
          </w:p>
        </w:tc>
      </w:tr>
      <w:tr w:rsidR="00C73DF9" w:rsidTr="009B2708">
        <w:trPr>
          <w:trHeight w:val="331"/>
        </w:trPr>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90</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100</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88</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72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46</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82</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89</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70</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100</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68</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61</w:t>
            </w:r>
          </w:p>
        </w:tc>
        <w:tc>
          <w:tcPr>
            <w:tcW w:w="576" w:type="dxa"/>
            <w:tcBorders>
              <w:top w:val="single" w:sz="4" w:space="0" w:color="auto"/>
              <w:left w:val="single" w:sz="4" w:space="0" w:color="auto"/>
              <w:bottom w:val="single" w:sz="4" w:space="0" w:color="auto"/>
              <w:right w:val="single" w:sz="4" w:space="0" w:color="auto"/>
            </w:tcBorders>
            <w:vAlign w:val="center"/>
            <w:hideMark/>
          </w:tcPr>
          <w:p w:rsidR="00C73DF9" w:rsidRDefault="00C73DF9" w:rsidP="009B2708">
            <w:pPr>
              <w:spacing w:after="0"/>
              <w:jc w:val="center"/>
            </w:pPr>
            <w:r>
              <w:t>52</w:t>
            </w:r>
          </w:p>
        </w:tc>
      </w:tr>
    </w:tbl>
    <w:p w:rsidR="007211AC" w:rsidRDefault="007211AC" w:rsidP="00116702">
      <w:pPr>
        <w:numPr>
          <w:ilvl w:val="0"/>
          <w:numId w:val="24"/>
        </w:numPr>
        <w:spacing w:before="240" w:after="0" w:line="240" w:lineRule="auto"/>
      </w:pPr>
      <w:r>
        <w:t>Studies are often done by pharmaceutical companies to determine t</w:t>
      </w:r>
      <w:r w:rsidR="004F29B9">
        <w:t>he effectiveness of a treatment</w:t>
      </w:r>
      <w:r w:rsidR="00BC3543">
        <w:t>. Suppose that a new cancer</w:t>
      </w:r>
      <w:r>
        <w:t xml:space="preserve"> drug is currently under study. Of interest is the average length of time in months patients live once starting the treatment. Two researchers each f</w:t>
      </w:r>
      <w:r w:rsidR="00F42930">
        <w:t>ollow a different set of 40 cancer</w:t>
      </w:r>
      <w:r>
        <w:t xml:space="preserve"> patients </w:t>
      </w:r>
      <w:r w:rsidR="00F42930">
        <w:t>throughout their treatment</w:t>
      </w:r>
      <w:r>
        <w:t>. The following data (in months) are collected.</w:t>
      </w:r>
    </w:p>
    <w:p w:rsidR="004F29B9" w:rsidRDefault="004F29B9" w:rsidP="00116702">
      <w:pPr>
        <w:numPr>
          <w:ilvl w:val="1"/>
          <w:numId w:val="24"/>
        </w:numPr>
        <w:spacing w:after="0" w:line="240" w:lineRule="auto"/>
      </w:pPr>
      <w:r>
        <w:t>Create a histogram for each dataset, using the same class intervals and scales so you can compare them.</w:t>
      </w:r>
    </w:p>
    <w:p w:rsidR="004257A9" w:rsidRDefault="004F29B9" w:rsidP="004257A9">
      <w:pPr>
        <w:numPr>
          <w:ilvl w:val="1"/>
          <w:numId w:val="24"/>
        </w:numPr>
        <w:spacing w:line="240" w:lineRule="auto"/>
      </w:pPr>
      <w:r>
        <w:t>Compare and contrast the two distributions.</w:t>
      </w:r>
    </w:p>
    <w:p w:rsidR="007211AC" w:rsidRDefault="007211AC" w:rsidP="004F29B9">
      <w:pPr>
        <w:ind w:left="1080"/>
      </w:pPr>
      <w:r>
        <w:t xml:space="preserve">Researcher 1: </w:t>
      </w:r>
      <w:r w:rsidR="003A4A78">
        <w:t xml:space="preserve"> </w:t>
      </w:r>
      <w:r>
        <w:t>3</w:t>
      </w:r>
      <w:r w:rsidR="00D36D8C">
        <w:t>,</w:t>
      </w:r>
      <w:r>
        <w:t xml:space="preserve"> 4</w:t>
      </w:r>
      <w:r w:rsidR="00D36D8C">
        <w:t xml:space="preserve">, </w:t>
      </w:r>
      <w:r>
        <w:t>11</w:t>
      </w:r>
      <w:r w:rsidR="00D36D8C">
        <w:t>,</w:t>
      </w:r>
      <w:r>
        <w:t xml:space="preserve"> 15</w:t>
      </w:r>
      <w:r w:rsidR="00D36D8C">
        <w:t>,</w:t>
      </w:r>
      <w:r>
        <w:t xml:space="preserve"> 16</w:t>
      </w:r>
      <w:r w:rsidR="00D36D8C">
        <w:t>,</w:t>
      </w:r>
      <w:r>
        <w:t xml:space="preserve"> 17</w:t>
      </w:r>
      <w:r w:rsidR="00D36D8C">
        <w:t>,</w:t>
      </w:r>
      <w:r>
        <w:t xml:space="preserve"> 22</w:t>
      </w:r>
      <w:r w:rsidR="00D36D8C">
        <w:t>,</w:t>
      </w:r>
      <w:r>
        <w:t xml:space="preserve"> 44</w:t>
      </w:r>
      <w:r w:rsidR="00D36D8C">
        <w:t>,</w:t>
      </w:r>
      <w:r>
        <w:t xml:space="preserve"> 37</w:t>
      </w:r>
      <w:r w:rsidR="00D36D8C">
        <w:t>,</w:t>
      </w:r>
      <w:r>
        <w:t xml:space="preserve"> 16</w:t>
      </w:r>
      <w:r w:rsidR="00D36D8C">
        <w:t>,</w:t>
      </w:r>
      <w:r>
        <w:t xml:space="preserve"> 14</w:t>
      </w:r>
      <w:r w:rsidR="00D36D8C">
        <w:t>,</w:t>
      </w:r>
      <w:r>
        <w:t xml:space="preserve"> 24</w:t>
      </w:r>
      <w:r w:rsidR="00D36D8C">
        <w:t>,</w:t>
      </w:r>
      <w:r>
        <w:t xml:space="preserve"> 25</w:t>
      </w:r>
      <w:r w:rsidR="00D36D8C">
        <w:t>,</w:t>
      </w:r>
      <w:r>
        <w:t xml:space="preserve"> 15</w:t>
      </w:r>
      <w:r w:rsidR="00D36D8C">
        <w:t>,</w:t>
      </w:r>
      <w:r>
        <w:t xml:space="preserve"> 26</w:t>
      </w:r>
      <w:r w:rsidR="00D36D8C">
        <w:t>,</w:t>
      </w:r>
      <w:r>
        <w:t xml:space="preserve"> 27</w:t>
      </w:r>
      <w:r w:rsidR="00D36D8C">
        <w:t>,</w:t>
      </w:r>
      <w:r>
        <w:t xml:space="preserve"> 33</w:t>
      </w:r>
      <w:r w:rsidR="00D36D8C">
        <w:t>,</w:t>
      </w:r>
      <w:r>
        <w:t xml:space="preserve"> 29</w:t>
      </w:r>
      <w:r w:rsidR="00D36D8C">
        <w:t>,</w:t>
      </w:r>
      <w:r>
        <w:t xml:space="preserve"> 35</w:t>
      </w:r>
      <w:r w:rsidR="00D36D8C">
        <w:t>,</w:t>
      </w:r>
      <w:r>
        <w:t xml:space="preserve"> 44</w:t>
      </w:r>
      <w:r w:rsidR="00D36D8C">
        <w:t>,</w:t>
      </w:r>
      <w:r>
        <w:t xml:space="preserve"> 13</w:t>
      </w:r>
      <w:r w:rsidR="00D36D8C">
        <w:t>,</w:t>
      </w:r>
      <w:r>
        <w:t xml:space="preserve"> 21</w:t>
      </w:r>
      <w:r w:rsidR="00D36D8C">
        <w:t>,</w:t>
      </w:r>
      <w:r>
        <w:t xml:space="preserve"> 22</w:t>
      </w:r>
      <w:r w:rsidR="00D36D8C">
        <w:t>,</w:t>
      </w:r>
      <w:r>
        <w:t xml:space="preserve"> 10</w:t>
      </w:r>
      <w:r w:rsidR="00D36D8C">
        <w:t>,</w:t>
      </w:r>
      <w:r>
        <w:t xml:space="preserve"> 12</w:t>
      </w:r>
      <w:r w:rsidR="00D36D8C">
        <w:t>,</w:t>
      </w:r>
      <w:r>
        <w:t xml:space="preserve"> 8</w:t>
      </w:r>
      <w:r w:rsidR="00D36D8C">
        <w:t>,</w:t>
      </w:r>
      <w:r>
        <w:t xml:space="preserve"> 40</w:t>
      </w:r>
      <w:r w:rsidR="00D36D8C">
        <w:t>,</w:t>
      </w:r>
      <w:r>
        <w:t xml:space="preserve"> 32</w:t>
      </w:r>
      <w:r w:rsidR="00D36D8C">
        <w:t>,</w:t>
      </w:r>
      <w:r>
        <w:t xml:space="preserve"> 26</w:t>
      </w:r>
      <w:r w:rsidR="00D36D8C">
        <w:t>,</w:t>
      </w:r>
      <w:r>
        <w:t xml:space="preserve"> 27</w:t>
      </w:r>
      <w:r w:rsidR="00D36D8C">
        <w:t>,</w:t>
      </w:r>
      <w:r>
        <w:t xml:space="preserve"> 31</w:t>
      </w:r>
      <w:r w:rsidR="00D36D8C">
        <w:t>,</w:t>
      </w:r>
      <w:r>
        <w:t xml:space="preserve"> 34</w:t>
      </w:r>
      <w:r w:rsidR="00D36D8C">
        <w:t>,</w:t>
      </w:r>
      <w:r w:rsidR="00EA78E8">
        <w:t xml:space="preserve"> 29</w:t>
      </w:r>
      <w:r w:rsidR="00D36D8C">
        <w:t>,</w:t>
      </w:r>
      <w:r w:rsidR="00EA78E8">
        <w:t xml:space="preserve"> 17</w:t>
      </w:r>
      <w:r w:rsidR="00D36D8C">
        <w:t>,</w:t>
      </w:r>
      <w:r w:rsidR="00EA78E8">
        <w:t xml:space="preserve"> 8</w:t>
      </w:r>
      <w:r w:rsidR="00D36D8C">
        <w:t>,</w:t>
      </w:r>
      <w:r w:rsidR="00EA78E8">
        <w:t xml:space="preserve"> 24</w:t>
      </w:r>
      <w:r w:rsidR="00D36D8C">
        <w:t>,</w:t>
      </w:r>
      <w:r w:rsidR="00EA78E8">
        <w:t xml:space="preserve"> 18</w:t>
      </w:r>
      <w:r w:rsidR="00D36D8C">
        <w:t>,</w:t>
      </w:r>
      <w:r w:rsidR="00EA78E8">
        <w:t xml:space="preserve"> 47</w:t>
      </w:r>
      <w:r w:rsidR="00D36D8C">
        <w:t>,</w:t>
      </w:r>
      <w:r w:rsidR="00EA78E8">
        <w:t xml:space="preserve"> 33</w:t>
      </w:r>
      <w:r w:rsidR="00D36D8C">
        <w:t>,</w:t>
      </w:r>
      <w:r w:rsidR="00EA78E8">
        <w:t xml:space="preserve"> 34</w:t>
      </w:r>
    </w:p>
    <w:p w:rsidR="00BC3543" w:rsidRDefault="007211AC" w:rsidP="004F29B9">
      <w:pPr>
        <w:ind w:left="1080"/>
      </w:pPr>
      <w:r>
        <w:t xml:space="preserve">Researcher 2: </w:t>
      </w:r>
      <w:r w:rsidR="003A4A78">
        <w:t xml:space="preserve"> </w:t>
      </w:r>
      <w:r>
        <w:t>3</w:t>
      </w:r>
      <w:r w:rsidR="003A4A78">
        <w:t>,</w:t>
      </w:r>
      <w:r>
        <w:t xml:space="preserve"> 14</w:t>
      </w:r>
      <w:r w:rsidR="003A4A78">
        <w:t>,</w:t>
      </w:r>
      <w:r>
        <w:t xml:space="preserve"> 11</w:t>
      </w:r>
      <w:r w:rsidR="003A4A78">
        <w:t>,</w:t>
      </w:r>
      <w:r>
        <w:t xml:space="preserve"> 5</w:t>
      </w:r>
      <w:r w:rsidR="003A4A78">
        <w:t>,</w:t>
      </w:r>
      <w:r>
        <w:t xml:space="preserve"> 16</w:t>
      </w:r>
      <w:r w:rsidR="003A4A78">
        <w:t>,</w:t>
      </w:r>
      <w:r>
        <w:t xml:space="preserve"> 17</w:t>
      </w:r>
      <w:r w:rsidR="003A4A78">
        <w:t>,</w:t>
      </w:r>
      <w:r>
        <w:t xml:space="preserve"> 28</w:t>
      </w:r>
      <w:r w:rsidR="003A4A78">
        <w:t>,</w:t>
      </w:r>
      <w:r>
        <w:t xml:space="preserve"> 41</w:t>
      </w:r>
      <w:r w:rsidR="003A4A78">
        <w:t>,</w:t>
      </w:r>
      <w:r>
        <w:t xml:space="preserve"> 31</w:t>
      </w:r>
      <w:r w:rsidR="003A4A78">
        <w:t>,</w:t>
      </w:r>
      <w:r>
        <w:t xml:space="preserve"> 18</w:t>
      </w:r>
      <w:r w:rsidR="003A4A78">
        <w:t>,</w:t>
      </w:r>
      <w:r>
        <w:t xml:space="preserve"> 14</w:t>
      </w:r>
      <w:r w:rsidR="003A4A78">
        <w:t>,</w:t>
      </w:r>
      <w:r>
        <w:t xml:space="preserve"> 14</w:t>
      </w:r>
      <w:r w:rsidR="003A4A78">
        <w:t>,</w:t>
      </w:r>
      <w:r>
        <w:t xml:space="preserve"> 26</w:t>
      </w:r>
      <w:r w:rsidR="003A4A78">
        <w:t>,</w:t>
      </w:r>
      <w:r>
        <w:t xml:space="preserve"> 25</w:t>
      </w:r>
      <w:r w:rsidR="003A4A78">
        <w:t>,</w:t>
      </w:r>
      <w:r>
        <w:t xml:space="preserve"> 21</w:t>
      </w:r>
      <w:r w:rsidR="003A4A78">
        <w:t>,</w:t>
      </w:r>
      <w:r>
        <w:t xml:space="preserve"> 22</w:t>
      </w:r>
      <w:r w:rsidR="003A4A78">
        <w:t>,</w:t>
      </w:r>
      <w:r>
        <w:t xml:space="preserve"> 31</w:t>
      </w:r>
      <w:r w:rsidR="003A4A78">
        <w:t>,</w:t>
      </w:r>
      <w:r>
        <w:t xml:space="preserve"> 2</w:t>
      </w:r>
      <w:r w:rsidR="003A4A78">
        <w:t>,</w:t>
      </w:r>
      <w:r>
        <w:t xml:space="preserve"> 35</w:t>
      </w:r>
      <w:r w:rsidR="003A4A78">
        <w:t>,</w:t>
      </w:r>
      <w:r>
        <w:t xml:space="preserve"> 44</w:t>
      </w:r>
      <w:r w:rsidR="003A4A78">
        <w:t>,</w:t>
      </w:r>
      <w:r>
        <w:t xml:space="preserve"> 23</w:t>
      </w:r>
      <w:r w:rsidR="003A4A78">
        <w:t>,</w:t>
      </w:r>
      <w:r>
        <w:t xml:space="preserve"> 21</w:t>
      </w:r>
      <w:r w:rsidR="003A4A78">
        <w:t>,</w:t>
      </w:r>
      <w:r>
        <w:t xml:space="preserve"> 21</w:t>
      </w:r>
      <w:r w:rsidR="003A4A78">
        <w:t>,</w:t>
      </w:r>
      <w:r>
        <w:t xml:space="preserve"> 16</w:t>
      </w:r>
      <w:r w:rsidR="003A4A78">
        <w:t>,</w:t>
      </w:r>
      <w:r>
        <w:t xml:space="preserve"> 12</w:t>
      </w:r>
      <w:r w:rsidR="003A4A78">
        <w:t>,</w:t>
      </w:r>
      <w:r>
        <w:t xml:space="preserve"> 18</w:t>
      </w:r>
      <w:r w:rsidR="003A4A78">
        <w:t>,</w:t>
      </w:r>
      <w:r>
        <w:t xml:space="preserve"> 41</w:t>
      </w:r>
      <w:r w:rsidR="003A4A78">
        <w:t>,</w:t>
      </w:r>
      <w:r>
        <w:t xml:space="preserve"> 22</w:t>
      </w:r>
      <w:r w:rsidR="003A4A78">
        <w:t>,</w:t>
      </w:r>
      <w:r>
        <w:t xml:space="preserve"> 16</w:t>
      </w:r>
      <w:r w:rsidR="003A4A78">
        <w:t>,</w:t>
      </w:r>
      <w:r>
        <w:t xml:space="preserve"> 25</w:t>
      </w:r>
      <w:r w:rsidR="003A4A78">
        <w:t>,</w:t>
      </w:r>
      <w:r>
        <w:t xml:space="preserve"> 33</w:t>
      </w:r>
      <w:r w:rsidR="003A4A78">
        <w:t>,</w:t>
      </w:r>
      <w:r>
        <w:t xml:space="preserve"> 34</w:t>
      </w:r>
      <w:r w:rsidR="003A4A78">
        <w:t>,</w:t>
      </w:r>
      <w:r w:rsidR="00EA78E8">
        <w:t xml:space="preserve"> 29</w:t>
      </w:r>
      <w:r w:rsidR="003A4A78">
        <w:t>,</w:t>
      </w:r>
      <w:r w:rsidR="00EA78E8">
        <w:t xml:space="preserve"> 13</w:t>
      </w:r>
      <w:r w:rsidR="003A4A78">
        <w:t>,</w:t>
      </w:r>
      <w:r w:rsidR="00EA78E8">
        <w:t xml:space="preserve"> 18</w:t>
      </w:r>
      <w:r w:rsidR="003A4A78">
        <w:t>,</w:t>
      </w:r>
      <w:r w:rsidR="00EA78E8">
        <w:t xml:space="preserve"> 24</w:t>
      </w:r>
      <w:r w:rsidR="003A4A78">
        <w:t>,</w:t>
      </w:r>
      <w:r w:rsidR="00EA78E8">
        <w:t xml:space="preserve"> 23</w:t>
      </w:r>
      <w:r w:rsidR="003A4A78">
        <w:t>,</w:t>
      </w:r>
      <w:r w:rsidR="00EA78E8">
        <w:t xml:space="preserve"> 42</w:t>
      </w:r>
      <w:r w:rsidR="003A4A78">
        <w:t>,</w:t>
      </w:r>
      <w:r w:rsidR="00EA78E8">
        <w:t xml:space="preserve"> 33</w:t>
      </w:r>
      <w:r w:rsidR="003A4A78">
        <w:t>,</w:t>
      </w:r>
      <w:r w:rsidR="00EA78E8">
        <w:t xml:space="preserve"> 29</w:t>
      </w:r>
    </w:p>
    <w:p w:rsidR="001C25F9" w:rsidRDefault="00DA2096" w:rsidP="00116702">
      <w:pPr>
        <w:numPr>
          <w:ilvl w:val="0"/>
          <w:numId w:val="24"/>
        </w:numPr>
        <w:spacing w:after="0" w:line="240" w:lineRule="auto"/>
      </w:pPr>
      <w:r>
        <w:t xml:space="preserve">This </w:t>
      </w:r>
      <w:r w:rsidR="007211AC">
        <w:t xml:space="preserve">graph </w:t>
      </w:r>
      <w:r>
        <w:t xml:space="preserve">shows </w:t>
      </w:r>
      <w:r w:rsidR="007211AC">
        <w:t>t</w:t>
      </w:r>
      <w:r w:rsidR="00D36D8C">
        <w:t>he number of adults and kids</w:t>
      </w:r>
      <w:r w:rsidR="007211AC">
        <w:t xml:space="preserve"> who prefer each type of soda. There were 130 adults and kids surveyed. Discuss som</w:t>
      </w:r>
      <w:r w:rsidR="001C25F9">
        <w:t xml:space="preserve">e ways in which the graph </w:t>
      </w:r>
      <w:r w:rsidR="007211AC">
        <w:t>could be improved</w:t>
      </w:r>
      <w:r w:rsidR="001C25F9">
        <w:t>.</w:t>
      </w:r>
    </w:p>
    <w:p w:rsidR="001C25F9" w:rsidRDefault="001C25F9" w:rsidP="001C25F9">
      <w:pPr>
        <w:spacing w:after="0" w:line="240" w:lineRule="auto"/>
        <w:ind w:left="720"/>
      </w:pPr>
      <w:r>
        <w:rPr>
          <w:rFonts w:eastAsiaTheme="minorEastAsia"/>
          <w:noProof/>
        </w:rPr>
        <w:drawing>
          <wp:inline distT="0" distB="0" distL="0" distR="0" wp14:anchorId="42E83477" wp14:editId="61318C40">
            <wp:extent cx="4081573" cy="2011927"/>
            <wp:effectExtent l="0" t="0" r="0" b="0"/>
            <wp:docPr id="1894822796" name="Chart 1894822796" descr="This is a 3 dimentional double bar graph. There is a bar for kids and a bar for adults. The x-axis is labled coke, diet coke, sprite and cherry soda. The y-axis starts at 20  and goes to 45 with a scale of 5. "/>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25F9" w:rsidRDefault="001C25F9" w:rsidP="004257A9">
      <w:pPr>
        <w:numPr>
          <w:ilvl w:val="0"/>
          <w:numId w:val="24"/>
        </w:numPr>
        <w:spacing w:after="0" w:line="240" w:lineRule="auto"/>
      </w:pPr>
      <w:r>
        <w:rPr>
          <w:noProof/>
        </w:rPr>
        <w:drawing>
          <wp:anchor distT="0" distB="0" distL="114300" distR="114300" simplePos="0" relativeHeight="251656192" behindDoc="0" locked="0" layoutInCell="1" allowOverlap="1">
            <wp:simplePos x="0" y="0"/>
            <wp:positionH relativeFrom="column">
              <wp:posOffset>2733675</wp:posOffset>
            </wp:positionH>
            <wp:positionV relativeFrom="paragraph">
              <wp:posOffset>3810</wp:posOffset>
            </wp:positionV>
            <wp:extent cx="2914650" cy="1581150"/>
            <wp:effectExtent l="0" t="0" r="0" b="0"/>
            <wp:wrapSquare wrapText="bothSides"/>
            <wp:docPr id="19" name="Chart 19" descr="A pie chart with 4 regions: Nguyen is labeled 42%, McKee is labeled 35%, Jones is labeled 64% and Brown is labeled 5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t>A poll was taken asking people if they agreed with the positions of the 4 candidates for a county office. Does this pie chart present a good representation of this data? Explain.</w:t>
      </w:r>
    </w:p>
    <w:p w:rsidR="001C25F9" w:rsidRDefault="001C25F9" w:rsidP="001C25F9">
      <w:pPr>
        <w:rPr>
          <w:rFonts w:eastAsia="PMingLiU"/>
          <w:lang w:eastAsia="zh-TW"/>
        </w:rPr>
      </w:pPr>
    </w:p>
    <w:p w:rsidR="004257A9" w:rsidRDefault="004257A9">
      <w:r>
        <w:br w:type="page"/>
      </w:r>
    </w:p>
    <w:p w:rsidR="00EB07BE" w:rsidRPr="00F5496A" w:rsidRDefault="00BB6672" w:rsidP="00BD3685">
      <w:pPr>
        <w:pStyle w:val="ListParagraph"/>
        <w:numPr>
          <w:ilvl w:val="0"/>
          <w:numId w:val="34"/>
        </w:numPr>
      </w:pPr>
      <w:r>
        <w:lastRenderedPageBreak/>
        <w:t xml:space="preserve">Match each description to one of the </w:t>
      </w:r>
      <w:r w:rsidR="00EB07BE" w:rsidRPr="00F5496A">
        <w:t>graphs.</w:t>
      </w:r>
    </w:p>
    <w:p w:rsidR="00EB07BE" w:rsidRDefault="00EB07BE" w:rsidP="00BD3685">
      <w:pPr>
        <w:pStyle w:val="ListParagraph"/>
        <w:numPr>
          <w:ilvl w:val="1"/>
          <w:numId w:val="33"/>
        </w:numPr>
      </w:pPr>
      <w:r w:rsidRPr="00F5496A">
        <w:t xml:space="preserve">Normal </w:t>
      </w:r>
      <w:r w:rsidR="005E1255">
        <w:t>d</w:t>
      </w:r>
      <w:r w:rsidRPr="00F5496A">
        <w:t>istribution</w:t>
      </w:r>
    </w:p>
    <w:p w:rsidR="00EB07BE" w:rsidRDefault="00EB07BE" w:rsidP="00BD3685">
      <w:pPr>
        <w:pStyle w:val="ListParagraph"/>
        <w:numPr>
          <w:ilvl w:val="1"/>
          <w:numId w:val="33"/>
        </w:numPr>
      </w:pPr>
      <w:r w:rsidRPr="00F5496A">
        <w:t xml:space="preserve">Positive or </w:t>
      </w:r>
      <w:r w:rsidR="005E1255">
        <w:t>r</w:t>
      </w:r>
      <w:r w:rsidRPr="00F5496A">
        <w:t xml:space="preserve">ight </w:t>
      </w:r>
      <w:r w:rsidR="005E1255">
        <w:t>s</w:t>
      </w:r>
      <w:r w:rsidRPr="00F5496A">
        <w:t>kewed</w:t>
      </w:r>
    </w:p>
    <w:p w:rsidR="00EB07BE" w:rsidRDefault="005E1255" w:rsidP="00BD3685">
      <w:pPr>
        <w:pStyle w:val="ListParagraph"/>
        <w:numPr>
          <w:ilvl w:val="1"/>
          <w:numId w:val="33"/>
        </w:numPr>
      </w:pPr>
      <w:r>
        <w:t>Negative or l</w:t>
      </w:r>
      <w:r w:rsidR="00EB07BE" w:rsidRPr="00F5496A">
        <w:t>e</w:t>
      </w:r>
      <w:r>
        <w:t>ft s</w:t>
      </w:r>
      <w:r w:rsidR="00EB07BE" w:rsidRPr="00F5496A">
        <w:t>kewed</w:t>
      </w:r>
    </w:p>
    <w:p w:rsidR="00562912" w:rsidRDefault="00EB07BE" w:rsidP="00BD3685">
      <w:pPr>
        <w:pStyle w:val="ListParagraph"/>
        <w:numPr>
          <w:ilvl w:val="1"/>
          <w:numId w:val="33"/>
        </w:numPr>
      </w:pPr>
      <w:r w:rsidRPr="00F5496A">
        <w:t xml:space="preserve">Bimodal </w:t>
      </w:r>
    </w:p>
    <w:p w:rsidR="00191C55" w:rsidRDefault="00191C55" w:rsidP="001033A2">
      <w:pPr>
        <w:ind w:left="720"/>
        <w:sectPr w:rsidR="00191C55" w:rsidSect="009C6B70">
          <w:type w:val="continuous"/>
          <w:pgSz w:w="12240" w:h="15840"/>
          <w:pgMar w:top="1440" w:right="1080" w:bottom="1080" w:left="1080" w:header="720" w:footer="720" w:gutter="1080"/>
          <w:cols w:space="720"/>
          <w:docGrid w:linePitch="360"/>
        </w:sectPr>
      </w:pPr>
    </w:p>
    <w:p w:rsidR="001033A2" w:rsidRDefault="001033A2" w:rsidP="001033A2">
      <w:pPr>
        <w:ind w:left="720"/>
      </w:pPr>
      <w:r>
        <w:rPr>
          <w:noProof/>
        </w:rPr>
        <w:drawing>
          <wp:inline distT="0" distB="0" distL="0" distR="0" wp14:anchorId="64FFE48A" wp14:editId="598AE966">
            <wp:extent cx="2044500" cy="1311215"/>
            <wp:effectExtent l="0" t="0" r="0" b="3810"/>
            <wp:docPr id="14" name="Picture 14" descr="This histogram has a tall bar on the left side, then the bars decrease significantly and then increase for a peak on the right s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662" t="26579" r="50326" b="27779"/>
                    <a:stretch/>
                  </pic:blipFill>
                  <pic:spPr bwMode="auto">
                    <a:xfrm>
                      <a:off x="0" y="0"/>
                      <a:ext cx="2060683" cy="1321594"/>
                    </a:xfrm>
                    <a:prstGeom prst="rect">
                      <a:avLst/>
                    </a:prstGeom>
                    <a:ln>
                      <a:noFill/>
                    </a:ln>
                    <a:extLst>
                      <a:ext uri="{53640926-AAD7-44D8-BBD7-CCE9431645EC}">
                        <a14:shadowObscured xmlns:a14="http://schemas.microsoft.com/office/drawing/2010/main"/>
                      </a:ext>
                    </a:extLst>
                  </pic:spPr>
                </pic:pic>
              </a:graphicData>
            </a:graphic>
          </wp:inline>
        </w:drawing>
      </w:r>
    </w:p>
    <w:p w:rsidR="00346F8B" w:rsidRDefault="00346F8B" w:rsidP="001033A2">
      <w:pPr>
        <w:ind w:left="720"/>
      </w:pPr>
      <w:r>
        <w:t>The frequency of times between eruptions of the Old Faithful geyser</w:t>
      </w:r>
      <w:r w:rsidR="00191C55">
        <w:t>.</w:t>
      </w:r>
    </w:p>
    <w:p w:rsidR="001033A2" w:rsidRDefault="001033A2" w:rsidP="001033A2">
      <w:pPr>
        <w:ind w:left="720"/>
      </w:pPr>
      <w:r>
        <w:rPr>
          <w:noProof/>
        </w:rPr>
        <w:drawing>
          <wp:inline distT="0" distB="0" distL="0" distR="0" wp14:anchorId="5974A910" wp14:editId="25FE2A17">
            <wp:extent cx="2078966" cy="1286006"/>
            <wp:effectExtent l="0" t="0" r="0" b="0"/>
            <wp:docPr id="18" name="Picture 18" descr="This histogram has shorter bars to the left, which gradually get taller. The tallest bar is on the right side of the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197" t="30874" r="45776" b="25086"/>
                    <a:stretch/>
                  </pic:blipFill>
                  <pic:spPr bwMode="auto">
                    <a:xfrm>
                      <a:off x="0" y="0"/>
                      <a:ext cx="2092099" cy="1294130"/>
                    </a:xfrm>
                    <a:prstGeom prst="rect">
                      <a:avLst/>
                    </a:prstGeom>
                    <a:ln>
                      <a:noFill/>
                    </a:ln>
                    <a:extLst>
                      <a:ext uri="{53640926-AAD7-44D8-BBD7-CCE9431645EC}">
                        <a14:shadowObscured xmlns:a14="http://schemas.microsoft.com/office/drawing/2010/main"/>
                      </a:ext>
                    </a:extLst>
                  </pic:spPr>
                </pic:pic>
              </a:graphicData>
            </a:graphic>
          </wp:inline>
        </w:drawing>
      </w:r>
    </w:p>
    <w:p w:rsidR="00346F8B" w:rsidRDefault="00346F8B" w:rsidP="001033A2">
      <w:pPr>
        <w:ind w:left="720"/>
      </w:pPr>
      <w:r>
        <w:t>Scores on a 20-point statistics quiz</w:t>
      </w:r>
      <w:r w:rsidR="00191C55">
        <w:t>.</w:t>
      </w:r>
    </w:p>
    <w:p w:rsidR="00191C55" w:rsidRDefault="00191C55" w:rsidP="001033A2">
      <w:pPr>
        <w:ind w:left="720"/>
        <w:sectPr w:rsidR="00191C55" w:rsidSect="00191C55">
          <w:type w:val="continuous"/>
          <w:pgSz w:w="12240" w:h="15840"/>
          <w:pgMar w:top="1440" w:right="1080" w:bottom="1080" w:left="1080" w:header="720" w:footer="720" w:gutter="1080"/>
          <w:cols w:num="2" w:space="144"/>
          <w:docGrid w:linePitch="360"/>
        </w:sectPr>
      </w:pPr>
    </w:p>
    <w:p w:rsidR="00346F8B" w:rsidRDefault="00346F8B" w:rsidP="001033A2">
      <w:pPr>
        <w:ind w:left="720"/>
      </w:pPr>
      <w:r>
        <w:rPr>
          <w:noProof/>
        </w:rPr>
        <w:drawing>
          <wp:inline distT="0" distB="0" distL="0" distR="0" wp14:anchorId="05A0DCD8" wp14:editId="3D66B476">
            <wp:extent cx="2044723" cy="1164566"/>
            <wp:effectExtent l="0" t="0" r="0" b="0"/>
            <wp:docPr id="20" name="Picture 20" descr="This histogram increases sharply and then decreases gradually. The peak is just to the left of the 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2811" t="45910" r="50147" b="26696"/>
                    <a:stretch/>
                  </pic:blipFill>
                  <pic:spPr bwMode="auto">
                    <a:xfrm>
                      <a:off x="0" y="0"/>
                      <a:ext cx="2065155" cy="1176203"/>
                    </a:xfrm>
                    <a:prstGeom prst="rect">
                      <a:avLst/>
                    </a:prstGeom>
                    <a:ln>
                      <a:noFill/>
                    </a:ln>
                    <a:extLst>
                      <a:ext uri="{53640926-AAD7-44D8-BBD7-CCE9431645EC}">
                        <a14:shadowObscured xmlns:a14="http://schemas.microsoft.com/office/drawing/2010/main"/>
                      </a:ext>
                    </a:extLst>
                  </pic:spPr>
                </pic:pic>
              </a:graphicData>
            </a:graphic>
          </wp:inline>
        </w:drawing>
      </w:r>
    </w:p>
    <w:p w:rsidR="00346F8B" w:rsidRDefault="00346F8B" w:rsidP="001033A2">
      <w:pPr>
        <w:ind w:left="720"/>
      </w:pPr>
      <w:r>
        <w:t>Distribution of scores on a psychology test</w:t>
      </w:r>
      <w:r w:rsidR="00191C55">
        <w:t>.</w:t>
      </w:r>
    </w:p>
    <w:p w:rsidR="00346F8B" w:rsidRDefault="00346F8B" w:rsidP="001033A2">
      <w:pPr>
        <w:ind w:left="720"/>
      </w:pPr>
    </w:p>
    <w:p w:rsidR="001033A2" w:rsidRDefault="00346F8B" w:rsidP="001033A2">
      <w:pPr>
        <w:ind w:left="720"/>
      </w:pPr>
      <w:r>
        <w:rPr>
          <w:noProof/>
        </w:rPr>
        <w:drawing>
          <wp:inline distT="0" distB="0" distL="0" distR="0" wp14:anchorId="33E48251" wp14:editId="51FDBF4D">
            <wp:extent cx="1957173" cy="1224784"/>
            <wp:effectExtent l="0" t="0" r="5080" b="0"/>
            <wp:docPr id="39" name="Picture 39" descr="This histogram is symmetric. The highest bar is in the middle and the bars decrease in height as you move away from the midd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9417" t="52621" r="33410" b="17133"/>
                    <a:stretch/>
                  </pic:blipFill>
                  <pic:spPr bwMode="auto">
                    <a:xfrm>
                      <a:off x="0" y="0"/>
                      <a:ext cx="2002445" cy="1253115"/>
                    </a:xfrm>
                    <a:prstGeom prst="rect">
                      <a:avLst/>
                    </a:prstGeom>
                    <a:ln>
                      <a:noFill/>
                    </a:ln>
                    <a:extLst>
                      <a:ext uri="{53640926-AAD7-44D8-BBD7-CCE9431645EC}">
                        <a14:shadowObscured xmlns:a14="http://schemas.microsoft.com/office/drawing/2010/main"/>
                      </a:ext>
                    </a:extLst>
                  </pic:spPr>
                </pic:pic>
              </a:graphicData>
            </a:graphic>
          </wp:inline>
        </w:drawing>
      </w:r>
    </w:p>
    <w:p w:rsidR="00191C55" w:rsidRDefault="00191C55" w:rsidP="00191C55">
      <w:pPr>
        <w:ind w:left="720"/>
        <w:sectPr w:rsidR="00191C55" w:rsidSect="00191C55">
          <w:type w:val="continuous"/>
          <w:pgSz w:w="12240" w:h="15840"/>
          <w:pgMar w:top="1440" w:right="1080" w:bottom="1080" w:left="1080" w:header="720" w:footer="720" w:gutter="1080"/>
          <w:cols w:num="2" w:space="720"/>
          <w:docGrid w:linePitch="360"/>
        </w:sectPr>
      </w:pPr>
      <w:r>
        <w:t>The number of he</w:t>
      </w:r>
      <w:r w:rsidR="006B2733">
        <w:t xml:space="preserve">ads in 24 sets of </w:t>
      </w:r>
      <w:proofErr w:type="gramStart"/>
      <w:r w:rsidR="006B2733">
        <w:t>100 coin</w:t>
      </w:r>
      <w:proofErr w:type="gramEnd"/>
      <w:r w:rsidR="006B2733">
        <w:t xml:space="preserve"> flips.</w:t>
      </w:r>
    </w:p>
    <w:p w:rsidR="008B3748" w:rsidRDefault="00BC3543" w:rsidP="00BD3685">
      <w:pPr>
        <w:pStyle w:val="ListParagraph"/>
        <w:numPr>
          <w:ilvl w:val="0"/>
          <w:numId w:val="35"/>
        </w:numPr>
        <w:spacing w:after="0" w:line="240" w:lineRule="auto"/>
        <w:sectPr w:rsidR="008B3748" w:rsidSect="009C6B70">
          <w:type w:val="continuous"/>
          <w:pgSz w:w="12240" w:h="15840"/>
          <w:pgMar w:top="1440" w:right="1080" w:bottom="1080" w:left="1080" w:header="720" w:footer="720" w:gutter="1080"/>
          <w:cols w:space="720"/>
          <w:docGrid w:linePitch="360"/>
        </w:sectPr>
      </w:pPr>
      <w:r>
        <w:t>Write a sentence or two to d</w:t>
      </w:r>
      <w:r w:rsidR="007211AC">
        <w:t xml:space="preserve">escribe </w:t>
      </w:r>
      <w:r>
        <w:t xml:space="preserve">each </w:t>
      </w:r>
      <w:r w:rsidR="007211AC">
        <w:t>distribution in terms of</w:t>
      </w:r>
      <w:r>
        <w:t xml:space="preserve"> </w:t>
      </w:r>
      <w:r w:rsidR="007211AC">
        <w:t xml:space="preserve">modality, </w:t>
      </w:r>
      <w:r w:rsidR="00BF6ABA">
        <w:t xml:space="preserve">symmetry, </w:t>
      </w:r>
      <w:r w:rsidR="007211AC">
        <w:t xml:space="preserve">skewness and outliers. </w:t>
      </w:r>
    </w:p>
    <w:p w:rsidR="00342187" w:rsidRDefault="00342187" w:rsidP="00BD3685">
      <w:pPr>
        <w:pStyle w:val="ListParagraph"/>
        <w:numPr>
          <w:ilvl w:val="1"/>
          <w:numId w:val="35"/>
        </w:numPr>
        <w:spacing w:after="0" w:line="240" w:lineRule="auto"/>
        <w:ind w:left="1080"/>
      </w:pPr>
    </w:p>
    <w:p w:rsidR="00342187" w:rsidRDefault="00342187" w:rsidP="00EB07BE">
      <w:pPr>
        <w:pStyle w:val="ListParagraph"/>
        <w:spacing w:after="0" w:line="240" w:lineRule="auto"/>
        <w:ind w:left="1080"/>
      </w:pPr>
      <w:r>
        <w:rPr>
          <w:rFonts w:eastAsia="Times New Roman" w:cs="Times New Roman"/>
          <w:noProof/>
        </w:rPr>
        <w:drawing>
          <wp:inline distT="0" distB="0" distL="0" distR="0">
            <wp:extent cx="1223010" cy="1163955"/>
            <wp:effectExtent l="0" t="0" r="0" b="0"/>
            <wp:docPr id="1894822795" name="Picture 1894822795" descr="This histogram has the tallest bars on the left side and then decreases to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This histogram has 10 bars. The third bar is the highest, followed by the second and first bar. the fourth bar is the next hishest followed by the 5th. The 6th through 9th bar are all the same height and low. There is a gap between the 9th bar and the 10th. The 10th bar is the same height as the other low bars. "/>
                    <pic:cNvPicPr>
                      <a:picLocks noChangeAspect="1" noChangeArrowheads="1"/>
                    </pic:cNvPicPr>
                  </pic:nvPicPr>
                  <pic:blipFill>
                    <a:blip r:embed="rId37">
                      <a:extLst>
                        <a:ext uri="{28A0092B-C50C-407E-A947-70E740481C1C}">
                          <a14:useLocalDpi xmlns:a14="http://schemas.microsoft.com/office/drawing/2010/main" val="0"/>
                        </a:ext>
                      </a:extLst>
                    </a:blip>
                    <a:srcRect l="166" t="378" r="66185" b="4916"/>
                    <a:stretch>
                      <a:fillRect/>
                    </a:stretch>
                  </pic:blipFill>
                  <pic:spPr bwMode="auto">
                    <a:xfrm>
                      <a:off x="0" y="0"/>
                      <a:ext cx="1223010" cy="1163955"/>
                    </a:xfrm>
                    <a:prstGeom prst="rect">
                      <a:avLst/>
                    </a:prstGeom>
                    <a:noFill/>
                    <a:ln>
                      <a:noFill/>
                    </a:ln>
                  </pic:spPr>
                </pic:pic>
              </a:graphicData>
            </a:graphic>
          </wp:inline>
        </w:drawing>
      </w:r>
    </w:p>
    <w:p w:rsidR="00342187" w:rsidRDefault="00342187" w:rsidP="00BD3685">
      <w:pPr>
        <w:pStyle w:val="ListParagraph"/>
        <w:numPr>
          <w:ilvl w:val="1"/>
          <w:numId w:val="35"/>
        </w:numPr>
        <w:spacing w:after="0" w:line="240" w:lineRule="auto"/>
        <w:ind w:left="1080"/>
      </w:pPr>
    </w:p>
    <w:p w:rsidR="007211AC" w:rsidRDefault="007211AC" w:rsidP="00EB07BE">
      <w:pPr>
        <w:pStyle w:val="ListParagraph"/>
        <w:spacing w:after="0" w:line="240" w:lineRule="auto"/>
        <w:ind w:left="1080"/>
      </w:pPr>
      <w:r>
        <w:rPr>
          <w:rFonts w:eastAsia="Times New Roman" w:cs="Times New Roman"/>
          <w:noProof/>
        </w:rPr>
        <w:drawing>
          <wp:inline distT="0" distB="0" distL="0" distR="0">
            <wp:extent cx="1613629" cy="1441095"/>
            <wp:effectExtent l="0" t="0" r="5715" b="6985"/>
            <wp:docPr id="1894822794" name="Picture 1894822794" descr="The bars in this histogram increase gradually to the center and then decrease. The bars drop off slightly faster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f3bf58a-968d-2d56-f469-24648b774740" descr="This histogram has 8 bars. Highest bar is the 3rd, follow by 4th, 2nd, 1st, and 5th. There are two bars separated from the rest to the right that are both low. and the 6th bar is also quite low and is connected to the first 5 bars.  "/>
                    <pic:cNvPicPr>
                      <a:picLocks noChangeAspect="1" noChangeArrowheads="1"/>
                    </pic:cNvPicPr>
                  </pic:nvPicPr>
                  <pic:blipFill>
                    <a:blip r:embed="rId44" cstate="print">
                      <a:extLst>
                        <a:ext uri="{28A0092B-C50C-407E-A947-70E740481C1C}">
                          <a14:useLocalDpi xmlns:a14="http://schemas.microsoft.com/office/drawing/2010/main" val="0"/>
                        </a:ext>
                      </a:extLst>
                    </a:blip>
                    <a:srcRect l="50763" r="551"/>
                    <a:stretch>
                      <a:fillRect/>
                    </a:stretch>
                  </pic:blipFill>
                  <pic:spPr bwMode="auto">
                    <a:xfrm>
                      <a:off x="0" y="0"/>
                      <a:ext cx="1639954" cy="1464606"/>
                    </a:xfrm>
                    <a:prstGeom prst="rect">
                      <a:avLst/>
                    </a:prstGeom>
                    <a:noFill/>
                    <a:ln>
                      <a:noFill/>
                    </a:ln>
                  </pic:spPr>
                </pic:pic>
              </a:graphicData>
            </a:graphic>
          </wp:inline>
        </w:drawing>
      </w:r>
    </w:p>
    <w:p w:rsidR="00342187" w:rsidRDefault="00EB07BE" w:rsidP="00BD3685">
      <w:pPr>
        <w:pStyle w:val="ListParagraph"/>
        <w:numPr>
          <w:ilvl w:val="1"/>
          <w:numId w:val="35"/>
        </w:numPr>
        <w:spacing w:after="0" w:line="240" w:lineRule="auto"/>
        <w:ind w:left="1080"/>
      </w:pPr>
      <w:r>
        <w:br w:type="column"/>
      </w:r>
    </w:p>
    <w:p w:rsidR="00076159" w:rsidRDefault="00076159" w:rsidP="00EB07BE">
      <w:pPr>
        <w:pStyle w:val="ListParagraph"/>
        <w:spacing w:after="0" w:line="240" w:lineRule="auto"/>
        <w:ind w:left="1080"/>
      </w:pPr>
      <w:r>
        <w:rPr>
          <w:rFonts w:eastAsia="Times New Roman" w:cs="Times New Roman"/>
          <w:noProof/>
        </w:rPr>
        <w:drawing>
          <wp:inline distT="0" distB="0" distL="0" distR="0" wp14:anchorId="04C59A8E" wp14:editId="2BC6DBE8">
            <wp:extent cx="1350529" cy="1227455"/>
            <wp:effectExtent l="0" t="0" r="2540" b="0"/>
            <wp:docPr id="1894822793" name="Picture 1894822793" descr="The bars in this histogram increase sharply to the tallest bars on the left side, then decrease and increase to the second tallest bar, then decrease again to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8">
                      <a:extLst>
                        <a:ext uri="{28A0092B-C50C-407E-A947-70E740481C1C}">
                          <a14:useLocalDpi xmlns:a14="http://schemas.microsoft.com/office/drawing/2010/main" val="0"/>
                        </a:ext>
                      </a:extLst>
                    </a:blip>
                    <a:srcRect l="-1990" t="1115" r="77177" b="-1115"/>
                    <a:stretch>
                      <a:fillRect/>
                    </a:stretch>
                  </pic:blipFill>
                  <pic:spPr bwMode="auto">
                    <a:xfrm>
                      <a:off x="0" y="0"/>
                      <a:ext cx="1361544" cy="1237466"/>
                    </a:xfrm>
                    <a:prstGeom prst="rect">
                      <a:avLst/>
                    </a:prstGeom>
                    <a:noFill/>
                    <a:ln>
                      <a:noFill/>
                    </a:ln>
                  </pic:spPr>
                </pic:pic>
              </a:graphicData>
            </a:graphic>
          </wp:inline>
        </w:drawing>
      </w:r>
    </w:p>
    <w:p w:rsidR="007211AC" w:rsidRDefault="007211AC" w:rsidP="00BD3685">
      <w:pPr>
        <w:pStyle w:val="ListParagraph"/>
        <w:numPr>
          <w:ilvl w:val="1"/>
          <w:numId w:val="35"/>
        </w:numPr>
        <w:spacing w:after="0" w:line="240" w:lineRule="auto"/>
        <w:ind w:left="1080"/>
      </w:pPr>
    </w:p>
    <w:p w:rsidR="007211AC" w:rsidRDefault="007211AC" w:rsidP="00EB07BE">
      <w:pPr>
        <w:pStyle w:val="ListParagraph"/>
        <w:spacing w:after="0" w:line="240" w:lineRule="auto"/>
        <w:ind w:left="1080"/>
      </w:pPr>
      <w:r>
        <w:rPr>
          <w:rFonts w:eastAsia="Times New Roman" w:cs="Times New Roman"/>
          <w:noProof/>
        </w:rPr>
        <w:drawing>
          <wp:inline distT="0" distB="0" distL="0" distR="0">
            <wp:extent cx="1567815" cy="1318260"/>
            <wp:effectExtent l="0" t="0" r="0" b="0"/>
            <wp:docPr id="1894822792" name="Picture 1894822792" descr="The bars on this histogram start out at a middle height and then go down and up in a U shape to the tallest bar to the right of center. Then the bars decrease and increase again for another tall bar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39f8868-9672-a86a-4236-c07bbe905e76"/>
                    <pic:cNvPicPr>
                      <a:picLocks noChangeAspect="1" noChangeArrowheads="1"/>
                    </pic:cNvPicPr>
                  </pic:nvPicPr>
                  <pic:blipFill>
                    <a:blip r:embed="rId38">
                      <a:extLst>
                        <a:ext uri="{28A0092B-C50C-407E-A947-70E740481C1C}">
                          <a14:useLocalDpi xmlns:a14="http://schemas.microsoft.com/office/drawing/2010/main" val="0"/>
                        </a:ext>
                      </a:extLst>
                    </a:blip>
                    <a:srcRect l="50435" t="336" r="24876" b="-336"/>
                    <a:stretch>
                      <a:fillRect/>
                    </a:stretch>
                  </pic:blipFill>
                  <pic:spPr bwMode="auto">
                    <a:xfrm>
                      <a:off x="0" y="0"/>
                      <a:ext cx="1567815" cy="1318260"/>
                    </a:xfrm>
                    <a:prstGeom prst="rect">
                      <a:avLst/>
                    </a:prstGeom>
                    <a:noFill/>
                    <a:ln>
                      <a:noFill/>
                    </a:ln>
                  </pic:spPr>
                </pic:pic>
              </a:graphicData>
            </a:graphic>
          </wp:inline>
        </w:drawing>
      </w:r>
    </w:p>
    <w:p w:rsidR="00342187" w:rsidRDefault="00EB07BE" w:rsidP="00BD3685">
      <w:pPr>
        <w:pStyle w:val="ListParagraph"/>
        <w:numPr>
          <w:ilvl w:val="1"/>
          <w:numId w:val="35"/>
        </w:numPr>
        <w:spacing w:after="0" w:line="240" w:lineRule="auto"/>
        <w:ind w:left="1080"/>
      </w:pPr>
      <w:r>
        <w:br w:type="column"/>
      </w:r>
    </w:p>
    <w:p w:rsidR="00D52CA6" w:rsidRDefault="007211AC" w:rsidP="008232EE">
      <w:pPr>
        <w:pStyle w:val="ListParagraph"/>
        <w:spacing w:after="0" w:line="240" w:lineRule="auto"/>
        <w:ind w:left="1080"/>
        <w:sectPr w:rsidR="00D52CA6" w:rsidSect="00EB07BE">
          <w:type w:val="continuous"/>
          <w:pgSz w:w="12240" w:h="15840"/>
          <w:pgMar w:top="1440" w:right="1080" w:bottom="1080" w:left="1080" w:header="720" w:footer="720" w:gutter="1080"/>
          <w:cols w:num="3" w:space="144"/>
          <w:docGrid w:linePitch="360"/>
        </w:sectPr>
      </w:pPr>
      <w:r>
        <w:rPr>
          <w:rFonts w:eastAsia="Times New Roman" w:cs="Times New Roman"/>
          <w:noProof/>
        </w:rPr>
        <w:drawing>
          <wp:inline distT="0" distB="0" distL="0" distR="0">
            <wp:extent cx="1472565" cy="1330325"/>
            <wp:effectExtent l="0" t="0" r="0" b="3175"/>
            <wp:docPr id="1894822791" name="Picture 1894822791" descr="The bars on this histogram gradually increase to the right and drop of quickly after the peak toward the right side of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522f765-9672-d432-482d-c4565a3cf04c"/>
                    <pic:cNvPicPr>
                      <a:picLocks noChangeAspect="1" noChangeArrowheads="1"/>
                    </pic:cNvPicPr>
                  </pic:nvPicPr>
                  <pic:blipFill>
                    <a:blip r:embed="rId37">
                      <a:extLst>
                        <a:ext uri="{28A0092B-C50C-407E-A947-70E740481C1C}">
                          <a14:useLocalDpi xmlns:a14="http://schemas.microsoft.com/office/drawing/2010/main" val="0"/>
                        </a:ext>
                      </a:extLst>
                    </a:blip>
                    <a:srcRect l="33618" r="32484"/>
                    <a:stretch>
                      <a:fillRect/>
                    </a:stretch>
                  </pic:blipFill>
                  <pic:spPr bwMode="auto">
                    <a:xfrm>
                      <a:off x="0" y="0"/>
                      <a:ext cx="1472565" cy="1330325"/>
                    </a:xfrm>
                    <a:prstGeom prst="rect">
                      <a:avLst/>
                    </a:prstGeom>
                    <a:noFill/>
                    <a:ln>
                      <a:noFill/>
                    </a:ln>
                  </pic:spPr>
                </pic:pic>
              </a:graphicData>
            </a:graphic>
          </wp:inline>
        </w:drawing>
      </w:r>
    </w:p>
    <w:p w:rsidR="00F81A93" w:rsidRDefault="00F81A93" w:rsidP="003077F0">
      <w:pPr>
        <w:pStyle w:val="Heading2"/>
        <w:sectPr w:rsidR="00F81A93" w:rsidSect="008B3748">
          <w:type w:val="continuous"/>
          <w:pgSz w:w="12240" w:h="15840"/>
          <w:pgMar w:top="1440" w:right="1080" w:bottom="1080" w:left="1080" w:header="720" w:footer="720" w:gutter="1080"/>
          <w:cols w:space="720"/>
          <w:docGrid w:linePitch="360"/>
        </w:sectPr>
      </w:pPr>
    </w:p>
    <w:p w:rsidR="003B5607" w:rsidRPr="008A28DA" w:rsidRDefault="003B5607" w:rsidP="00EA78E8">
      <w:pPr>
        <w:pStyle w:val="Heading2"/>
      </w:pPr>
      <w:r>
        <w:lastRenderedPageBreak/>
        <w:t xml:space="preserve">Section </w:t>
      </w:r>
      <w:proofErr w:type="gramStart"/>
      <w:r w:rsidR="00824621">
        <w:t>3</w:t>
      </w:r>
      <w:r w:rsidR="009E4BB7">
        <w:t>.</w:t>
      </w:r>
      <w:r>
        <w:t>3</w:t>
      </w:r>
      <w:r w:rsidRPr="008A28DA">
        <w:t xml:space="preserve"> </w:t>
      </w:r>
      <w:r w:rsidR="009E4BB7">
        <w:t xml:space="preserve"> </w:t>
      </w:r>
      <w:r w:rsidR="00EA78E8" w:rsidRPr="00EA78E8">
        <w:t>Summary</w:t>
      </w:r>
      <w:proofErr w:type="gramEnd"/>
      <w:r w:rsidR="00EA78E8">
        <w:t xml:space="preserve"> Statistics: Measures of Center</w:t>
      </w:r>
    </w:p>
    <w:p w:rsidR="003B5607" w:rsidRPr="00545ADA" w:rsidRDefault="003B5607" w:rsidP="003B5607">
      <w:pPr>
        <w:pStyle w:val="NoSpacing"/>
        <w:rPr>
          <w:rFonts w:ascii="Cambria Math" w:hAnsi="Cambria Math"/>
          <w:sz w:val="24"/>
        </w:rPr>
      </w:pPr>
    </w:p>
    <w:p w:rsidR="00EA78E8" w:rsidRPr="0065315E" w:rsidRDefault="00EA78E8" w:rsidP="00DA2096">
      <w:pPr>
        <w:pStyle w:val="Heading3"/>
      </w:pPr>
      <w:r>
        <w:t>Calculating Summary Statistics</w:t>
      </w:r>
    </w:p>
    <w:p w:rsidR="00EA78E8" w:rsidRDefault="00EA78E8" w:rsidP="000F03DA">
      <w:r>
        <w:t>In addition to graphi</w:t>
      </w:r>
      <w:r w:rsidR="00741F19">
        <w:t>cal and verbal descriptions, we</w:t>
      </w:r>
      <w:r w:rsidR="00950864">
        <w:t xml:space="preserve"> can</w:t>
      </w:r>
      <w:r w:rsidRPr="003E1D16">
        <w:t xml:space="preserve"> use</w:t>
      </w:r>
      <w:r>
        <w:t xml:space="preserve"> </w:t>
      </w:r>
      <w:r w:rsidRPr="003E1D16">
        <w:t>numbers to summarize</w:t>
      </w:r>
      <w:r>
        <w:t xml:space="preserve"> quantitative</w:t>
      </w:r>
      <w:r w:rsidRPr="003E1D16">
        <w:t xml:space="preserve"> </w:t>
      </w:r>
      <w:r w:rsidR="00741F19">
        <w:t xml:space="preserve">distributions. </w:t>
      </w:r>
      <w:r w:rsidR="00950864">
        <w:t xml:space="preserve">We want to know </w:t>
      </w:r>
      <w:r w:rsidR="00D22679">
        <w:t>what a</w:t>
      </w:r>
      <w:r w:rsidR="005A577D">
        <w:t xml:space="preserve">n “average” </w:t>
      </w:r>
      <w:r w:rsidR="00D22679">
        <w:t>value is (</w:t>
      </w:r>
      <w:r w:rsidR="00120807">
        <w:t>where the data is centered</w:t>
      </w:r>
      <w:r w:rsidR="00D22679">
        <w:t>)</w:t>
      </w:r>
      <w:r w:rsidR="00120807">
        <w:t xml:space="preserve">, and </w:t>
      </w:r>
      <w:r w:rsidRPr="003E1D16">
        <w:t xml:space="preserve">how spread out </w:t>
      </w:r>
      <w:r>
        <w:t xml:space="preserve">the </w:t>
      </w:r>
      <w:r w:rsidR="00741F19">
        <w:t>values are</w:t>
      </w:r>
      <w:r w:rsidRPr="003E1D16">
        <w:t xml:space="preserve">. </w:t>
      </w:r>
      <w:r>
        <w:t>Together, the center and spread provide important inf</w:t>
      </w:r>
      <w:r w:rsidR="00120807">
        <w:t>ormation</w:t>
      </w:r>
      <w:r>
        <w:t xml:space="preserve"> which can be used </w:t>
      </w:r>
      <w:r w:rsidR="00D22679">
        <w:t xml:space="preserve">estimate our population parameters. </w:t>
      </w:r>
      <w:r w:rsidR="00120807">
        <w:t>In this section we will talk about the measures of center and in the next section we will talk about the measures of spread.</w:t>
      </w:r>
    </w:p>
    <w:p w:rsidR="00EA78E8" w:rsidRPr="00EA78E8" w:rsidRDefault="00EA78E8" w:rsidP="00DA2096">
      <w:pPr>
        <w:pStyle w:val="Heading3"/>
      </w:pPr>
      <w:r w:rsidRPr="00EA78E8">
        <w:t>Measures of Center</w:t>
      </w:r>
    </w:p>
    <w:p w:rsidR="00EA78E8" w:rsidRPr="007141D0" w:rsidRDefault="00120807" w:rsidP="000F03DA">
      <w:r>
        <w:t xml:space="preserve">There are a few different types of </w:t>
      </w:r>
      <w:r w:rsidR="00950864">
        <w:t>“</w:t>
      </w:r>
      <w:r>
        <w:t>averages</w:t>
      </w:r>
      <w:r w:rsidR="00950864">
        <w:t>”</w:t>
      </w:r>
      <w:r>
        <w:t xml:space="preserve"> that measure</w:t>
      </w:r>
      <w:r w:rsidRPr="007141D0">
        <w:t xml:space="preserve"> </w:t>
      </w:r>
      <w:r>
        <w:t xml:space="preserve">the </w:t>
      </w:r>
      <w:r w:rsidRPr="007141D0">
        <w:t>center</w:t>
      </w:r>
      <w:r w:rsidR="00950864">
        <w:t>, and the one we use will depend on the shape of the distribution.</w:t>
      </w:r>
      <w:r w:rsidR="0079425A">
        <w:t xml:space="preserve"> </w:t>
      </w:r>
      <w:r w:rsidR="00950864">
        <w:t xml:space="preserve">We will mention the mode but focus mainly on </w:t>
      </w:r>
      <w:r w:rsidR="0079425A">
        <w:t xml:space="preserve">the </w:t>
      </w:r>
      <w:r w:rsidR="00EA78E8" w:rsidRPr="007141D0">
        <w:t>two most common</w:t>
      </w:r>
      <w:r w:rsidR="00EA78E8">
        <w:t xml:space="preserve"> “averages”</w:t>
      </w:r>
      <w:r w:rsidR="00EA78E8" w:rsidRPr="007141D0">
        <w:t xml:space="preserve">: the </w:t>
      </w:r>
      <w:r w:rsidR="00EA78E8" w:rsidRPr="007141D0">
        <w:rPr>
          <w:b/>
        </w:rPr>
        <w:t>mean</w:t>
      </w:r>
      <w:r w:rsidR="00EA78E8" w:rsidRPr="007141D0">
        <w:t xml:space="preserve"> and the </w:t>
      </w:r>
      <w:r w:rsidR="00EA78E8" w:rsidRPr="007141D0">
        <w:rPr>
          <w:b/>
        </w:rPr>
        <w:t>median</w:t>
      </w:r>
      <w:r w:rsidR="0079425A">
        <w:t>.</w:t>
      </w:r>
    </w:p>
    <w:p w:rsidR="00950864" w:rsidRDefault="00950864" w:rsidP="00EA78E8">
      <w:pPr>
        <w:pStyle w:val="Heading4"/>
      </w:pPr>
      <w:r>
        <w:t>Mode</w:t>
      </w:r>
    </w:p>
    <w:p w:rsidR="00950864" w:rsidRPr="00950864" w:rsidRDefault="00950864" w:rsidP="00950864">
      <w:r w:rsidRPr="007141D0">
        <w:t>In the previous section, we saw that</w:t>
      </w:r>
      <w:r>
        <w:t xml:space="preserve"> the</w:t>
      </w:r>
      <w:r w:rsidRPr="007141D0">
        <w:t xml:space="preserve"> </w:t>
      </w:r>
      <w:r w:rsidRPr="00FD1D08">
        <w:rPr>
          <w:b/>
        </w:rPr>
        <w:t>modes</w:t>
      </w:r>
      <w:r w:rsidRPr="007141D0">
        <w:t xml:space="preserve"> </w:t>
      </w:r>
      <w:r>
        <w:t>are related to the peaks where similar values are grouped. A mode is the value where a peak occurs. One way to calculate the mode(s) is to take the midpoint of each peak in the histogram.</w:t>
      </w:r>
    </w:p>
    <w:p w:rsidR="00EA78E8" w:rsidRPr="00EA78E8" w:rsidRDefault="00EA78E8" w:rsidP="00EA78E8">
      <w:pPr>
        <w:pStyle w:val="Heading4"/>
      </w:pPr>
      <w:r w:rsidRPr="00EA78E8">
        <w:t>Mean</w:t>
      </w:r>
    </w:p>
    <w:p w:rsidR="0079425A" w:rsidRDefault="00EA78E8" w:rsidP="000F03DA">
      <w:r w:rsidRPr="007141D0">
        <w:t xml:space="preserve">The </w:t>
      </w:r>
      <w:r w:rsidRPr="0084130C">
        <w:rPr>
          <w:b/>
        </w:rPr>
        <w:t>mean</w:t>
      </w:r>
      <w:r w:rsidRPr="007141D0">
        <w:t xml:space="preserve">, </w:t>
      </w:r>
      <w:r>
        <w:t xml:space="preserve">or more formally the arithmetic mean, </w:t>
      </w:r>
      <w:r w:rsidRPr="007141D0">
        <w:t xml:space="preserve">is </w:t>
      </w:r>
      <w:r>
        <w:t xml:space="preserve">what probably comes </w:t>
      </w:r>
      <w:r w:rsidR="00FC632B">
        <w:t>to mind when you hear the word average</w:t>
      </w:r>
      <w:r>
        <w:t xml:space="preserve">. The calculation of the mean uses every data value in the </w:t>
      </w:r>
      <w:r w:rsidR="0079425A">
        <w:t>distribution and</w:t>
      </w:r>
      <w:r>
        <w:t xml:space="preserve"> is therefore strongly affected by skew and outliers. </w:t>
      </w:r>
    </w:p>
    <w:p w:rsidR="003647DA" w:rsidRDefault="00EA78E8" w:rsidP="000F03DA">
      <w:r>
        <w:t>To calculate the mean of a distribution, we divide the sum of the data values by the number of data values</w:t>
      </w:r>
      <w:r w:rsidR="00246069">
        <w:t xml:space="preserve"> we have</w:t>
      </w:r>
      <w:r>
        <w:t>. The sample mean is usually</w:t>
      </w:r>
      <w:r w:rsidR="00246069">
        <w:t xml:space="preserve"> represented by</w:t>
      </w:r>
      <w:r w:rsidR="00246069" w:rsidRPr="001D121A">
        <w:rPr>
          <w:position w:val="-6"/>
        </w:rPr>
        <w:object w:dxaOrig="220" w:dyaOrig="260">
          <v:shape id="_x0000_i1025" type="#_x0000_t75" style="width:11pt;height:13pt" o:ole="">
            <v:imagedata r:id="rId55" o:title=""/>
          </v:shape>
          <o:OLEObject Type="Embed" ProgID="Equation.DSMT4" ShapeID="_x0000_i1025" DrawAspect="Content" ObjectID="_1640161026" r:id="rId56"/>
        </w:object>
      </w:r>
      <w:r w:rsidR="00246069">
        <w:t xml:space="preserve">, </w:t>
      </w:r>
      <w:r w:rsidR="0079425A">
        <w:t>a lower-</w:t>
      </w:r>
      <w:r w:rsidR="002A0391">
        <w:t>case</w:t>
      </w:r>
      <w:r w:rsidR="0079425A" w:rsidRPr="0079425A">
        <w:rPr>
          <w:position w:val="-6"/>
        </w:rPr>
        <w:object w:dxaOrig="200" w:dyaOrig="220">
          <v:shape id="_x0000_i1026" type="#_x0000_t75" style="width:9.5pt;height:11pt" o:ole="">
            <v:imagedata r:id="rId57" o:title=""/>
          </v:shape>
          <o:OLEObject Type="Embed" ProgID="Equation.DSMT4" ShapeID="_x0000_i1026" DrawAspect="Content" ObjectID="_1640161027" r:id="rId58"/>
        </w:object>
      </w:r>
      <w:r>
        <w:t xml:space="preserve"> with a bar over it, </w:t>
      </w:r>
      <w:r w:rsidR="00246069">
        <w:t>read</w:t>
      </w:r>
      <w:r w:rsidR="0079425A" w:rsidRPr="0079425A">
        <w:rPr>
          <w:position w:val="-6"/>
        </w:rPr>
        <w:object w:dxaOrig="200" w:dyaOrig="220">
          <v:shape id="_x0000_i1027" type="#_x0000_t75" style="width:9.5pt;height:11pt" o:ole="">
            <v:imagedata r:id="rId57" o:title=""/>
          </v:shape>
          <o:OLEObject Type="Embed" ProgID="Equation.DSMT4" ShapeID="_x0000_i1027" DrawAspect="Content" ObjectID="_1640161028" r:id="rId59"/>
        </w:object>
      </w:r>
      <w:r w:rsidR="00246069">
        <w:t>-bar</w:t>
      </w:r>
      <w:r>
        <w:t xml:space="preserve">. </w:t>
      </w:r>
      <w:r w:rsidR="0079425A">
        <w:t>The</w:t>
      </w:r>
      <w:r>
        <w:t xml:space="preserve"> </w:t>
      </w:r>
      <w:r w:rsidR="0079425A">
        <w:t>lower-case</w:t>
      </w:r>
      <w:r>
        <w:t xml:space="preserve"> letter </w:t>
      </w:r>
      <w:r w:rsidRPr="001D121A">
        <w:rPr>
          <w:i/>
        </w:rPr>
        <w:t>n</w:t>
      </w:r>
      <w:r w:rsidR="00246069">
        <w:t xml:space="preserve"> is</w:t>
      </w:r>
      <w:r>
        <w:t xml:space="preserve"> used </w:t>
      </w:r>
      <w:r w:rsidR="0079425A">
        <w:t xml:space="preserve">to represent </w:t>
      </w:r>
      <w:r>
        <w:t>the number of</w:t>
      </w:r>
      <w:r w:rsidR="003647DA">
        <w:t xml:space="preserve"> data values or </w:t>
      </w:r>
      <w:r w:rsidR="003647DA" w:rsidRPr="00246069">
        <w:rPr>
          <w:b/>
        </w:rPr>
        <w:t>sample size</w:t>
      </w:r>
      <w:r w:rsidR="00246069">
        <w:t>.</w:t>
      </w:r>
    </w:p>
    <w:p w:rsidR="000E61A0" w:rsidRPr="005818FD" w:rsidRDefault="000E61A0" w:rsidP="00246069">
      <w:pPr>
        <w:pStyle w:val="DefinitionHeader"/>
        <w:spacing w:after="240"/>
        <w:rPr>
          <w:rFonts w:ascii="Cambria Math" w:hAnsi="Cambria Math"/>
        </w:rPr>
      </w:pPr>
      <w:r w:rsidRPr="005818FD">
        <w:rPr>
          <w:rFonts w:ascii="Cambria Math" w:hAnsi="Cambria Math"/>
        </w:rPr>
        <w:t>Mean</w:t>
      </w:r>
    </w:p>
    <w:p w:rsidR="000E61A0" w:rsidRDefault="00246069" w:rsidP="000E61A0">
      <w:pPr>
        <w:pStyle w:val="DefinitionBody"/>
      </w:pPr>
      <w:r w:rsidRPr="00246069">
        <w:rPr>
          <w:position w:val="-24"/>
          <w:szCs w:val="24"/>
        </w:rPr>
        <w:object w:dxaOrig="2260" w:dyaOrig="620">
          <v:shape id="_x0000_i1028" type="#_x0000_t75" style="width:113pt;height:31pt" o:ole="">
            <v:imagedata r:id="rId60" o:title=""/>
          </v:shape>
          <o:OLEObject Type="Embed" ProgID="Equation.DSMT4" ShapeID="_x0000_i1028" DrawAspect="Content" ObjectID="_1640161029" r:id="rId61"/>
        </w:object>
      </w:r>
    </w:p>
    <w:p w:rsidR="00EA78E8" w:rsidRPr="0030478A" w:rsidRDefault="00EA78E8" w:rsidP="000E61A0">
      <w:pPr>
        <w:spacing w:before="240"/>
        <w:ind w:left="720"/>
        <w:rPr>
          <w:szCs w:val="24"/>
        </w:rPr>
      </w:pPr>
      <w:r w:rsidRPr="00EA7B62">
        <w:rPr>
          <w:szCs w:val="24"/>
          <w:u w:val="single"/>
        </w:rPr>
        <w:t>Example</w:t>
      </w:r>
      <w:r w:rsidR="00EA7B62" w:rsidRPr="00EA7B62">
        <w:rPr>
          <w:szCs w:val="24"/>
          <w:u w:val="single"/>
        </w:rPr>
        <w:t xml:space="preserve"> 1</w:t>
      </w:r>
      <w:r w:rsidRPr="00EA7B62">
        <w:rPr>
          <w:szCs w:val="24"/>
        </w:rPr>
        <w:t>:</w:t>
      </w:r>
      <w:r w:rsidRPr="0030478A">
        <w:rPr>
          <w:szCs w:val="24"/>
        </w:rPr>
        <w:t xml:space="preserve"> M</w:t>
      </w:r>
      <w:r w:rsidR="003234D2">
        <w:rPr>
          <w:szCs w:val="24"/>
        </w:rPr>
        <w:t>irabel</w:t>
      </w:r>
      <w:r w:rsidRPr="0030478A">
        <w:rPr>
          <w:szCs w:val="24"/>
        </w:rPr>
        <w:t xml:space="preserve">’s exam scores for her last math class were: 79, 86, 82, 94. What is her mean test score? </w:t>
      </w:r>
    </w:p>
    <w:p w:rsidR="00EA78E8" w:rsidRPr="0030478A" w:rsidRDefault="00EA78E8" w:rsidP="00EA78E8">
      <w:pPr>
        <w:ind w:left="720"/>
        <w:rPr>
          <w:szCs w:val="24"/>
        </w:rPr>
      </w:pPr>
      <w:r w:rsidRPr="0030478A">
        <w:rPr>
          <w:szCs w:val="24"/>
        </w:rPr>
        <w:t>To find the mean test score we need to find the sum of her test scores</w:t>
      </w:r>
      <w:r>
        <w:rPr>
          <w:szCs w:val="24"/>
        </w:rPr>
        <w:t>,</w:t>
      </w:r>
      <w:r w:rsidRPr="0030478A">
        <w:rPr>
          <w:szCs w:val="24"/>
        </w:rPr>
        <w:t xml:space="preserve"> </w:t>
      </w:r>
      <w:r>
        <w:rPr>
          <w:szCs w:val="24"/>
        </w:rPr>
        <w:t>then</w:t>
      </w:r>
      <w:r w:rsidRPr="0030478A">
        <w:rPr>
          <w:szCs w:val="24"/>
        </w:rPr>
        <w:t xml:space="preserve"> divide the sum by the number of test scores</w:t>
      </w:r>
      <w:r>
        <w:rPr>
          <w:szCs w:val="24"/>
        </w:rPr>
        <w:t xml:space="preserve"> (</w:t>
      </w:r>
      <w:r>
        <w:rPr>
          <w:i/>
          <w:szCs w:val="24"/>
        </w:rPr>
        <w:t>n</w:t>
      </w:r>
      <w:r>
        <w:rPr>
          <w:szCs w:val="24"/>
        </w:rPr>
        <w:t xml:space="preserve"> = 4)</w:t>
      </w:r>
      <w:r w:rsidR="001564B4">
        <w:rPr>
          <w:szCs w:val="24"/>
        </w:rPr>
        <w:t>. T</w:t>
      </w:r>
      <w:r w:rsidRPr="0030478A">
        <w:rPr>
          <w:szCs w:val="24"/>
        </w:rPr>
        <w:t xml:space="preserve">he mean is: </w:t>
      </w:r>
    </w:p>
    <w:bookmarkStart w:id="20" w:name="MTBlankEqn"/>
    <w:p w:rsidR="00EA78E8" w:rsidRPr="0030478A" w:rsidRDefault="005B538D" w:rsidP="00EA78E8">
      <w:pPr>
        <w:ind w:left="720"/>
        <w:rPr>
          <w:szCs w:val="24"/>
        </w:rPr>
      </w:pPr>
      <w:r w:rsidRPr="005B538D">
        <w:rPr>
          <w:position w:val="-42"/>
          <w:szCs w:val="24"/>
        </w:rPr>
        <w:object w:dxaOrig="2060" w:dyaOrig="960">
          <v:shape id="_x0000_i1029" type="#_x0000_t75" style="width:103pt;height:47.5pt" o:ole="">
            <v:imagedata r:id="rId62" o:title=""/>
          </v:shape>
          <o:OLEObject Type="Embed" ProgID="Equation.DSMT4" ShapeID="_x0000_i1029" DrawAspect="Content" ObjectID="_1640161030" r:id="rId63"/>
        </w:object>
      </w:r>
      <w:bookmarkEnd w:id="20"/>
    </w:p>
    <w:p w:rsidR="00EA78E8" w:rsidRDefault="00246069" w:rsidP="000F03DA">
      <w:pPr>
        <w:ind w:left="720"/>
        <w:rPr>
          <w:szCs w:val="24"/>
        </w:rPr>
      </w:pPr>
      <w:r>
        <w:rPr>
          <w:szCs w:val="24"/>
        </w:rPr>
        <w:lastRenderedPageBreak/>
        <w:t xml:space="preserve">We will </w:t>
      </w:r>
      <w:r w:rsidR="00EA78E8" w:rsidRPr="0030478A">
        <w:rPr>
          <w:szCs w:val="24"/>
        </w:rPr>
        <w:t xml:space="preserve">round </w:t>
      </w:r>
      <w:r w:rsidR="00EA78E8">
        <w:rPr>
          <w:szCs w:val="24"/>
        </w:rPr>
        <w:t xml:space="preserve">the sample </w:t>
      </w:r>
      <w:r w:rsidR="00EA78E8" w:rsidRPr="0030478A">
        <w:rPr>
          <w:szCs w:val="24"/>
        </w:rPr>
        <w:t xml:space="preserve">mean to one more decimal </w:t>
      </w:r>
      <w:r w:rsidR="005B538D">
        <w:rPr>
          <w:szCs w:val="24"/>
        </w:rPr>
        <w:t>place than the original data</w:t>
      </w:r>
      <w:r w:rsidR="00EA78E8" w:rsidRPr="0030478A">
        <w:rPr>
          <w:szCs w:val="24"/>
        </w:rPr>
        <w:t>. In this case, we would round 85.25 to 85.3</w:t>
      </w:r>
      <w:r w:rsidR="00EA78E8">
        <w:rPr>
          <w:szCs w:val="24"/>
        </w:rPr>
        <w:t xml:space="preserve"> points</w:t>
      </w:r>
      <w:r w:rsidR="00EA78E8" w:rsidRPr="0030478A">
        <w:rPr>
          <w:szCs w:val="24"/>
        </w:rPr>
        <w:t>.</w:t>
      </w:r>
      <w:r w:rsidR="005B538D">
        <w:rPr>
          <w:szCs w:val="24"/>
        </w:rPr>
        <w:t xml:space="preserve"> Also notice that the mean has the same units as the </w:t>
      </w:r>
      <w:proofErr w:type="gramStart"/>
      <w:r w:rsidR="005B538D">
        <w:rPr>
          <w:szCs w:val="24"/>
        </w:rPr>
        <w:t>data</w:t>
      </w:r>
      <w:proofErr w:type="gramEnd"/>
      <w:r w:rsidR="005B538D">
        <w:rPr>
          <w:szCs w:val="24"/>
        </w:rPr>
        <w:t xml:space="preserve"> and it is important to label it.</w:t>
      </w:r>
    </w:p>
    <w:p w:rsidR="00EA78E8" w:rsidRDefault="00EA78E8" w:rsidP="000F03DA">
      <w:pPr>
        <w:rPr>
          <w:szCs w:val="24"/>
        </w:rPr>
      </w:pPr>
      <w:r>
        <w:rPr>
          <w:szCs w:val="24"/>
        </w:rPr>
        <w:t>It is reasonable to calculate the mean by hand when the data set is small, but if the data set is large, or if you will be finding additional statist</w:t>
      </w:r>
      <w:r w:rsidR="007F3504">
        <w:rPr>
          <w:szCs w:val="24"/>
        </w:rPr>
        <w:t>ics</w:t>
      </w:r>
      <w:r>
        <w:rPr>
          <w:szCs w:val="24"/>
        </w:rPr>
        <w:t>, then technology is the way to go. We can find the mean of a data set using t</w:t>
      </w:r>
      <w:r w:rsidR="000F03DA">
        <w:rPr>
          <w:szCs w:val="24"/>
        </w:rPr>
        <w:t>he spreadsheet formula =AVERAGE</w:t>
      </w:r>
      <w:r w:rsidR="005B538D">
        <w:rPr>
          <w:szCs w:val="24"/>
        </w:rPr>
        <w:t>.</w:t>
      </w:r>
    </w:p>
    <w:p w:rsidR="00EA78E8" w:rsidRDefault="00EA78E8" w:rsidP="00EA78E8">
      <w:pPr>
        <w:ind w:left="720"/>
        <w:rPr>
          <w:szCs w:val="24"/>
        </w:rPr>
      </w:pPr>
      <w:r w:rsidRPr="00EA7B62">
        <w:rPr>
          <w:szCs w:val="24"/>
          <w:u w:val="single"/>
        </w:rPr>
        <w:t>Example</w:t>
      </w:r>
      <w:r w:rsidR="00EA7B62">
        <w:rPr>
          <w:szCs w:val="24"/>
          <w:u w:val="single"/>
        </w:rPr>
        <w:t xml:space="preserve"> 2</w:t>
      </w:r>
      <w:r w:rsidRPr="00EA7B62">
        <w:rPr>
          <w:szCs w:val="24"/>
        </w:rPr>
        <w:t>:</w:t>
      </w:r>
      <w:r w:rsidRPr="0030478A">
        <w:rPr>
          <w:szCs w:val="24"/>
        </w:rPr>
        <w:t xml:space="preserve"> </w:t>
      </w:r>
      <w:r>
        <w:rPr>
          <w:szCs w:val="24"/>
        </w:rPr>
        <w:t xml:space="preserve">The price of peanut butter at 5 stores was $3.29, $3.59, $3.79, $3.75, and $3.99. Find the mean price using a spreadsheet. </w:t>
      </w:r>
    </w:p>
    <w:p w:rsidR="00246069" w:rsidRDefault="00EA78E8" w:rsidP="00EA78E8">
      <w:pPr>
        <w:ind w:left="720"/>
        <w:rPr>
          <w:szCs w:val="24"/>
        </w:rPr>
      </w:pPr>
      <w:r>
        <w:rPr>
          <w:szCs w:val="24"/>
        </w:rPr>
        <w:t xml:space="preserve">There are two ways to </w:t>
      </w:r>
      <w:r w:rsidR="007F3504">
        <w:rPr>
          <w:szCs w:val="24"/>
        </w:rPr>
        <w:t>use</w:t>
      </w:r>
      <w:r w:rsidR="00246069">
        <w:rPr>
          <w:szCs w:val="24"/>
        </w:rPr>
        <w:t xml:space="preserve"> the</w:t>
      </w:r>
      <w:r w:rsidR="007F3504">
        <w:rPr>
          <w:szCs w:val="24"/>
        </w:rPr>
        <w:t xml:space="preserve"> =AVERAGE formula. </w:t>
      </w:r>
      <w:r>
        <w:rPr>
          <w:szCs w:val="24"/>
        </w:rPr>
        <w:t>If your data set is not too large, you can enter each value directly into the formula. Using this method</w:t>
      </w:r>
      <w:r w:rsidR="00246069">
        <w:rPr>
          <w:szCs w:val="24"/>
        </w:rPr>
        <w:t>, we write</w:t>
      </w:r>
      <w:r>
        <w:rPr>
          <w:szCs w:val="24"/>
        </w:rPr>
        <w:t xml:space="preserve"> </w:t>
      </w:r>
    </w:p>
    <w:p w:rsidR="00246069" w:rsidRDefault="00EA78E8" w:rsidP="00EA78E8">
      <w:pPr>
        <w:ind w:left="720"/>
        <w:rPr>
          <w:szCs w:val="24"/>
        </w:rPr>
      </w:pPr>
      <w:r>
        <w:rPr>
          <w:color w:val="000000" w:themeColor="text1"/>
          <w:szCs w:val="24"/>
          <w:bdr w:val="single" w:sz="4" w:space="0" w:color="auto" w:frame="1"/>
          <w:shd w:val="clear" w:color="auto" w:fill="D9E2F3" w:themeFill="accent1" w:themeFillTint="33"/>
        </w:rPr>
        <w:t>=</w:t>
      </w:r>
      <w:proofErr w:type="gramStart"/>
      <w:r>
        <w:rPr>
          <w:color w:val="000000" w:themeColor="text1"/>
          <w:szCs w:val="24"/>
          <w:bdr w:val="single" w:sz="4" w:space="0" w:color="auto" w:frame="1"/>
          <w:shd w:val="clear" w:color="auto" w:fill="D9E2F3" w:themeFill="accent1" w:themeFillTint="33"/>
        </w:rPr>
        <w:t>AVERAGE(</w:t>
      </w:r>
      <w:proofErr w:type="gramEnd"/>
      <w:r>
        <w:rPr>
          <w:color w:val="000000" w:themeColor="text1"/>
          <w:szCs w:val="24"/>
          <w:bdr w:val="single" w:sz="4" w:space="0" w:color="auto" w:frame="1"/>
          <w:shd w:val="clear" w:color="auto" w:fill="D9E2F3" w:themeFill="accent1" w:themeFillTint="33"/>
        </w:rPr>
        <w:t>3.29 3.59, 3.79, 3.75, 3.99)</w:t>
      </w:r>
      <w:r w:rsidRPr="00971A25">
        <w:rPr>
          <w:szCs w:val="24"/>
        </w:rPr>
        <w:t xml:space="preserve"> </w:t>
      </w:r>
    </w:p>
    <w:p w:rsidR="00EA78E8" w:rsidRPr="007F3504" w:rsidRDefault="00246069" w:rsidP="00EA78E8">
      <w:pPr>
        <w:ind w:left="720"/>
        <w:rPr>
          <w:szCs w:val="24"/>
        </w:rPr>
      </w:pPr>
      <w:r>
        <w:rPr>
          <w:szCs w:val="24"/>
        </w:rPr>
        <w:t>=</w:t>
      </w:r>
      <w:r w:rsidR="005C771D">
        <w:rPr>
          <w:szCs w:val="24"/>
        </w:rPr>
        <w:t>$3.68</w:t>
      </w:r>
    </w:p>
    <w:p w:rsidR="00EA78E8" w:rsidRDefault="00EA78E8" w:rsidP="00EA78E8">
      <w:pPr>
        <w:ind w:left="720"/>
        <w:rPr>
          <w:szCs w:val="24"/>
        </w:rPr>
      </w:pPr>
      <w:r>
        <w:rPr>
          <w:noProof/>
        </w:rPr>
        <w:drawing>
          <wp:inline distT="0" distB="0" distL="0" distR="0" wp14:anchorId="3E5E0C49" wp14:editId="390A2E27">
            <wp:extent cx="3841668" cy="726605"/>
            <wp:effectExtent l="0" t="0" r="6985" b="0"/>
            <wp:docPr id="1894822903" name="Picture 1894822903" descr="A screenshot of Excel showing the =AVERAGE formula typed in with th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862" t="7122" r="-1"/>
                    <a:stretch/>
                  </pic:blipFill>
                  <pic:spPr bwMode="auto">
                    <a:xfrm>
                      <a:off x="0" y="0"/>
                      <a:ext cx="3917820" cy="741008"/>
                    </a:xfrm>
                    <a:prstGeom prst="rect">
                      <a:avLst/>
                    </a:prstGeom>
                    <a:ln>
                      <a:noFill/>
                    </a:ln>
                    <a:extLst>
                      <a:ext uri="{53640926-AAD7-44D8-BBD7-CCE9431645EC}">
                        <a14:shadowObscured xmlns:a14="http://schemas.microsoft.com/office/drawing/2010/main"/>
                      </a:ext>
                    </a:extLst>
                  </pic:spPr>
                </pic:pic>
              </a:graphicData>
            </a:graphic>
          </wp:inline>
        </w:drawing>
      </w:r>
    </w:p>
    <w:p w:rsidR="00246069" w:rsidRDefault="00EA78E8" w:rsidP="00EA78E8">
      <w:pPr>
        <w:ind w:left="720"/>
        <w:rPr>
          <w:szCs w:val="24"/>
        </w:rPr>
      </w:pPr>
      <w:r>
        <w:rPr>
          <w:szCs w:val="24"/>
        </w:rPr>
        <w:t xml:space="preserve">The other method is to enter the data values into a single column (or row) of the spreadsheet and reference the column (or row) range in the formula. </w:t>
      </w:r>
      <w:r w:rsidR="007F3504">
        <w:rPr>
          <w:szCs w:val="24"/>
        </w:rPr>
        <w:t xml:space="preserve">We can </w:t>
      </w:r>
      <w:r>
        <w:rPr>
          <w:szCs w:val="24"/>
        </w:rPr>
        <w:t xml:space="preserve">enter the range by highlighting the data values. As illustrated below, if we enter the data into column A, the formula is </w:t>
      </w:r>
    </w:p>
    <w:p w:rsidR="00246069" w:rsidRDefault="00EA78E8" w:rsidP="00EA78E8">
      <w:pPr>
        <w:ind w:left="720"/>
        <w:rPr>
          <w:szCs w:val="24"/>
        </w:rPr>
      </w:pPr>
      <w:r>
        <w:rPr>
          <w:color w:val="000000" w:themeColor="text1"/>
          <w:szCs w:val="24"/>
          <w:bdr w:val="single" w:sz="4" w:space="0" w:color="auto" w:frame="1"/>
          <w:shd w:val="clear" w:color="auto" w:fill="D9E2F3" w:themeFill="accent1" w:themeFillTint="33"/>
        </w:rPr>
        <w:t>=</w:t>
      </w:r>
      <w:proofErr w:type="gramStart"/>
      <w:r>
        <w:rPr>
          <w:color w:val="000000" w:themeColor="text1"/>
          <w:szCs w:val="24"/>
          <w:bdr w:val="single" w:sz="4" w:space="0" w:color="auto" w:frame="1"/>
          <w:shd w:val="clear" w:color="auto" w:fill="D9E2F3" w:themeFill="accent1" w:themeFillTint="33"/>
        </w:rPr>
        <w:t>AVERAGE(</w:t>
      </w:r>
      <w:proofErr w:type="gramEnd"/>
      <w:r>
        <w:rPr>
          <w:color w:val="000000" w:themeColor="text1"/>
          <w:szCs w:val="24"/>
          <w:bdr w:val="single" w:sz="4" w:space="0" w:color="auto" w:frame="1"/>
          <w:shd w:val="clear" w:color="auto" w:fill="D9E2F3" w:themeFill="accent1" w:themeFillTint="33"/>
        </w:rPr>
        <w:t>A1:A5)</w:t>
      </w:r>
      <w:r w:rsidRPr="00971A25">
        <w:rPr>
          <w:szCs w:val="24"/>
        </w:rPr>
        <w:t xml:space="preserve"> </w:t>
      </w:r>
    </w:p>
    <w:p w:rsidR="00EA78E8" w:rsidRDefault="00246069" w:rsidP="00EA78E8">
      <w:pPr>
        <w:ind w:left="720"/>
        <w:rPr>
          <w:szCs w:val="24"/>
        </w:rPr>
      </w:pPr>
      <w:r>
        <w:rPr>
          <w:szCs w:val="24"/>
        </w:rPr>
        <w:t>=</w:t>
      </w:r>
      <w:r w:rsidR="005C771D">
        <w:rPr>
          <w:szCs w:val="24"/>
        </w:rPr>
        <w:t>$3.68</w:t>
      </w:r>
    </w:p>
    <w:p w:rsidR="00EA78E8" w:rsidRDefault="00EA78E8" w:rsidP="00EA78E8">
      <w:pPr>
        <w:ind w:left="720"/>
        <w:rPr>
          <w:szCs w:val="24"/>
        </w:rPr>
      </w:pPr>
      <w:r>
        <w:rPr>
          <w:noProof/>
        </w:rPr>
        <w:drawing>
          <wp:inline distT="0" distB="0" distL="0" distR="0" wp14:anchorId="56995BA5" wp14:editId="545D9BBC">
            <wp:extent cx="2854518" cy="1169414"/>
            <wp:effectExtent l="0" t="0" r="3175" b="0"/>
            <wp:docPr id="1894822904" name="Picture 1894822904" descr="A screenshot of Excel showing the =AVERAGE formula typed in with the cell references. The data is in colum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051" t="3092" r="12683" b="10339"/>
                    <a:stretch/>
                  </pic:blipFill>
                  <pic:spPr bwMode="auto">
                    <a:xfrm>
                      <a:off x="0" y="0"/>
                      <a:ext cx="2945623" cy="1206737"/>
                    </a:xfrm>
                    <a:prstGeom prst="rect">
                      <a:avLst/>
                    </a:prstGeom>
                    <a:ln>
                      <a:noFill/>
                    </a:ln>
                    <a:extLst>
                      <a:ext uri="{53640926-AAD7-44D8-BBD7-CCE9431645EC}">
                        <a14:shadowObscured xmlns:a14="http://schemas.microsoft.com/office/drawing/2010/main"/>
                      </a:ext>
                    </a:extLst>
                  </pic:spPr>
                </pic:pic>
              </a:graphicData>
            </a:graphic>
          </wp:inline>
        </w:drawing>
      </w:r>
    </w:p>
    <w:p w:rsidR="00FC632B" w:rsidRDefault="002C6548" w:rsidP="00FC632B">
      <w:pPr>
        <w:rPr>
          <w:szCs w:val="24"/>
        </w:rPr>
      </w:pPr>
      <w:r w:rsidRPr="002C6548">
        <w:rPr>
          <w:szCs w:val="24"/>
        </w:rPr>
        <w:t>Sometimes when there is a lot of data</w:t>
      </w:r>
      <w:r>
        <w:rPr>
          <w:szCs w:val="24"/>
        </w:rPr>
        <w:t xml:space="preserve"> with repeated </w:t>
      </w:r>
      <w:proofErr w:type="gramStart"/>
      <w:r>
        <w:rPr>
          <w:szCs w:val="24"/>
        </w:rPr>
        <w:t>values</w:t>
      </w:r>
      <w:proofErr w:type="gramEnd"/>
      <w:r>
        <w:rPr>
          <w:szCs w:val="24"/>
        </w:rPr>
        <w:t xml:space="preserve"> </w:t>
      </w:r>
      <w:r w:rsidR="00FC632B">
        <w:rPr>
          <w:szCs w:val="24"/>
        </w:rPr>
        <w:t xml:space="preserve">we are </w:t>
      </w:r>
      <w:r>
        <w:rPr>
          <w:szCs w:val="24"/>
        </w:rPr>
        <w:t xml:space="preserve">given a frequency table. </w:t>
      </w:r>
    </w:p>
    <w:p w:rsidR="00EA78E8" w:rsidRDefault="00EA78E8" w:rsidP="00FC632B">
      <w:pPr>
        <w:ind w:left="720"/>
        <w:rPr>
          <w:szCs w:val="24"/>
        </w:rPr>
      </w:pPr>
      <w:r w:rsidRPr="00EA7B62">
        <w:rPr>
          <w:szCs w:val="24"/>
          <w:u w:val="single"/>
        </w:rPr>
        <w:t>Example</w:t>
      </w:r>
      <w:r w:rsidR="00EA7B62">
        <w:rPr>
          <w:szCs w:val="24"/>
          <w:u w:val="single"/>
        </w:rPr>
        <w:t xml:space="preserve"> 3</w:t>
      </w:r>
      <w:r w:rsidRPr="00EA7B62">
        <w:rPr>
          <w:szCs w:val="24"/>
        </w:rPr>
        <w:t>:</w:t>
      </w:r>
      <w:r>
        <w:rPr>
          <w:szCs w:val="24"/>
        </w:rPr>
        <w:t xml:space="preserve"> One hundred families from a </w:t>
      </w:r>
      <w:proofErr w:type="gramStart"/>
      <w:r>
        <w:rPr>
          <w:szCs w:val="24"/>
        </w:rPr>
        <w:t>particular neighborhood</w:t>
      </w:r>
      <w:proofErr w:type="gramEnd"/>
      <w:r>
        <w:rPr>
          <w:szCs w:val="24"/>
        </w:rPr>
        <w:t xml:space="preserve"> are randomly selected and asked </w:t>
      </w:r>
      <w:r w:rsidR="00FC632B">
        <w:rPr>
          <w:szCs w:val="24"/>
        </w:rPr>
        <w:t xml:space="preserve">to give </w:t>
      </w:r>
      <w:r>
        <w:rPr>
          <w:szCs w:val="24"/>
        </w:rPr>
        <w:t xml:space="preserve">their annual household income </w:t>
      </w:r>
      <w:r w:rsidR="00FC632B">
        <w:rPr>
          <w:szCs w:val="24"/>
        </w:rPr>
        <w:t xml:space="preserve">rounded </w:t>
      </w:r>
      <w:r>
        <w:rPr>
          <w:szCs w:val="24"/>
        </w:rPr>
        <w:t>to the nearest $5</w:t>
      </w:r>
      <w:r w:rsidR="002C6548">
        <w:rPr>
          <w:szCs w:val="24"/>
        </w:rPr>
        <w:t>,000</w:t>
      </w:r>
      <w:r>
        <w:rPr>
          <w:szCs w:val="24"/>
        </w:rPr>
        <w:t>. The results are sh</w:t>
      </w:r>
      <w:r w:rsidR="002C6548">
        <w:rPr>
          <w:szCs w:val="24"/>
        </w:rPr>
        <w:t>own in the frequency table</w:t>
      </w:r>
      <w:r w:rsidR="00FC632B">
        <w:rPr>
          <w:szCs w:val="24"/>
        </w:rPr>
        <w:t xml:space="preserve"> below</w:t>
      </w:r>
      <w:r>
        <w:rPr>
          <w:szCs w:val="24"/>
        </w:rPr>
        <w:t>.</w:t>
      </w:r>
    </w:p>
    <w:p w:rsidR="00FC632B" w:rsidRDefault="00FC632B" w:rsidP="00FC632B">
      <w:pPr>
        <w:ind w:left="720"/>
        <w:rPr>
          <w:szCs w:val="24"/>
        </w:rPr>
      </w:pPr>
    </w:p>
    <w:p w:rsidR="00FC632B" w:rsidRDefault="00FC632B" w:rsidP="00FC632B">
      <w:pPr>
        <w:ind w:left="720"/>
        <w:rPr>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0"/>
        <w:gridCol w:w="1460"/>
      </w:tblGrid>
      <w:tr w:rsidR="00EA78E8" w:rsidRPr="000345D5" w:rsidTr="00FC632B">
        <w:tc>
          <w:tcPr>
            <w:tcW w:w="2320" w:type="dxa"/>
            <w:vAlign w:val="center"/>
          </w:tcPr>
          <w:p w:rsidR="002C6548" w:rsidRDefault="00EA78E8" w:rsidP="00A96B54">
            <w:pPr>
              <w:pStyle w:val="NoSpacing"/>
              <w:jc w:val="center"/>
              <w:rPr>
                <w:rFonts w:ascii="Cambria Math" w:hAnsi="Cambria Math"/>
                <w:b/>
              </w:rPr>
            </w:pPr>
            <w:r w:rsidRPr="000345D5">
              <w:rPr>
                <w:rFonts w:ascii="Cambria Math" w:hAnsi="Cambria Math"/>
                <w:b/>
              </w:rPr>
              <w:lastRenderedPageBreak/>
              <w:t xml:space="preserve">Income </w:t>
            </w:r>
          </w:p>
          <w:p w:rsidR="00EA78E8" w:rsidRPr="000345D5" w:rsidRDefault="00EA78E8" w:rsidP="00A96B54">
            <w:pPr>
              <w:pStyle w:val="NoSpacing"/>
              <w:jc w:val="center"/>
              <w:rPr>
                <w:rFonts w:ascii="Cambria Math" w:hAnsi="Cambria Math"/>
                <w:b/>
              </w:rPr>
            </w:pPr>
            <w:r w:rsidRPr="000345D5">
              <w:rPr>
                <w:rFonts w:ascii="Cambria Math" w:hAnsi="Cambria Math"/>
                <w:b/>
              </w:rPr>
              <w:t>(thousan</w:t>
            </w:r>
            <w:r w:rsidR="002C6548">
              <w:rPr>
                <w:rFonts w:ascii="Cambria Math" w:hAnsi="Cambria Math"/>
                <w:b/>
              </w:rPr>
              <w:t xml:space="preserve">ds of </w:t>
            </w:r>
            <w:r w:rsidRPr="000345D5">
              <w:rPr>
                <w:rFonts w:ascii="Cambria Math" w:hAnsi="Cambria Math"/>
                <w:b/>
              </w:rPr>
              <w:t>dollars)</w:t>
            </w:r>
          </w:p>
        </w:tc>
        <w:tc>
          <w:tcPr>
            <w:tcW w:w="1460" w:type="dxa"/>
            <w:vAlign w:val="center"/>
          </w:tcPr>
          <w:p w:rsidR="00EA78E8" w:rsidRPr="000345D5" w:rsidRDefault="00EA78E8" w:rsidP="00A96B54">
            <w:pPr>
              <w:pStyle w:val="NoSpacing"/>
              <w:jc w:val="center"/>
              <w:rPr>
                <w:rFonts w:ascii="Cambria Math" w:hAnsi="Cambria Math"/>
                <w:b/>
              </w:rPr>
            </w:pPr>
            <w:r w:rsidRPr="000345D5">
              <w:rPr>
                <w:rFonts w:ascii="Cambria Math" w:hAnsi="Cambria Math"/>
                <w:b/>
              </w:rPr>
              <w:t>Frequency</w:t>
            </w:r>
          </w:p>
        </w:tc>
      </w:tr>
      <w:tr w:rsidR="00EA78E8" w:rsidRPr="000345D5" w:rsidTr="00FC632B">
        <w:tc>
          <w:tcPr>
            <w:tcW w:w="2320" w:type="dxa"/>
            <w:vAlign w:val="center"/>
          </w:tcPr>
          <w:p w:rsidR="00EA78E8" w:rsidRPr="000345D5" w:rsidRDefault="002C6548" w:rsidP="00A96B54">
            <w:pPr>
              <w:pStyle w:val="NoSpacing"/>
              <w:jc w:val="center"/>
              <w:rPr>
                <w:rFonts w:ascii="Cambria Math" w:hAnsi="Cambria Math"/>
              </w:rPr>
            </w:pPr>
            <w:r>
              <w:rPr>
                <w:rFonts w:ascii="Cambria Math" w:hAnsi="Cambria Math"/>
              </w:rPr>
              <w:t>$</w:t>
            </w:r>
            <w:r w:rsidR="00EA78E8" w:rsidRPr="000345D5">
              <w:rPr>
                <w:rFonts w:ascii="Cambria Math" w:hAnsi="Cambria Math"/>
              </w:rPr>
              <w:t>15</w:t>
            </w:r>
          </w:p>
        </w:tc>
        <w:tc>
          <w:tcPr>
            <w:tcW w:w="1460" w:type="dxa"/>
            <w:vAlign w:val="center"/>
          </w:tcPr>
          <w:p w:rsidR="00EA78E8" w:rsidRPr="000345D5" w:rsidRDefault="00EA78E8" w:rsidP="00A96B54">
            <w:pPr>
              <w:pStyle w:val="NoSpacing"/>
              <w:jc w:val="center"/>
              <w:rPr>
                <w:rFonts w:ascii="Cambria Math" w:hAnsi="Cambria Math"/>
              </w:rPr>
            </w:pPr>
            <w:r w:rsidRPr="000345D5">
              <w:rPr>
                <w:rFonts w:ascii="Cambria Math" w:hAnsi="Cambria Math"/>
              </w:rPr>
              <w:t>6</w:t>
            </w:r>
          </w:p>
        </w:tc>
      </w:tr>
      <w:tr w:rsidR="00EA78E8" w:rsidRPr="000345D5" w:rsidTr="00FC632B">
        <w:tc>
          <w:tcPr>
            <w:tcW w:w="2320" w:type="dxa"/>
            <w:vAlign w:val="center"/>
          </w:tcPr>
          <w:p w:rsidR="00EA78E8" w:rsidRPr="000345D5" w:rsidRDefault="002C6548" w:rsidP="00A96B54">
            <w:pPr>
              <w:pStyle w:val="NoSpacing"/>
              <w:jc w:val="center"/>
              <w:rPr>
                <w:rFonts w:ascii="Cambria Math" w:hAnsi="Cambria Math"/>
              </w:rPr>
            </w:pPr>
            <w:r>
              <w:rPr>
                <w:rFonts w:ascii="Cambria Math" w:hAnsi="Cambria Math"/>
              </w:rPr>
              <w:t>$</w:t>
            </w:r>
            <w:r w:rsidR="00EA78E8" w:rsidRPr="000345D5">
              <w:rPr>
                <w:rFonts w:ascii="Cambria Math" w:hAnsi="Cambria Math"/>
              </w:rPr>
              <w:t>20</w:t>
            </w:r>
          </w:p>
        </w:tc>
        <w:tc>
          <w:tcPr>
            <w:tcW w:w="1460" w:type="dxa"/>
            <w:vAlign w:val="center"/>
          </w:tcPr>
          <w:p w:rsidR="00EA78E8" w:rsidRPr="000345D5" w:rsidRDefault="00EA78E8" w:rsidP="00A96B54">
            <w:pPr>
              <w:pStyle w:val="NoSpacing"/>
              <w:jc w:val="center"/>
              <w:rPr>
                <w:rFonts w:ascii="Cambria Math" w:hAnsi="Cambria Math"/>
              </w:rPr>
            </w:pPr>
            <w:r w:rsidRPr="000345D5">
              <w:rPr>
                <w:rFonts w:ascii="Cambria Math" w:hAnsi="Cambria Math"/>
              </w:rPr>
              <w:t>8</w:t>
            </w:r>
          </w:p>
        </w:tc>
      </w:tr>
      <w:tr w:rsidR="00EA78E8" w:rsidRPr="000345D5" w:rsidTr="00FC632B">
        <w:tc>
          <w:tcPr>
            <w:tcW w:w="2320" w:type="dxa"/>
            <w:vAlign w:val="center"/>
          </w:tcPr>
          <w:p w:rsidR="00EA78E8" w:rsidRPr="000345D5" w:rsidRDefault="002C6548" w:rsidP="00A96B54">
            <w:pPr>
              <w:pStyle w:val="NoSpacing"/>
              <w:jc w:val="center"/>
              <w:rPr>
                <w:rFonts w:ascii="Cambria Math" w:hAnsi="Cambria Math"/>
              </w:rPr>
            </w:pPr>
            <w:r>
              <w:rPr>
                <w:rFonts w:ascii="Cambria Math" w:hAnsi="Cambria Math"/>
              </w:rPr>
              <w:t>$</w:t>
            </w:r>
            <w:r w:rsidR="00EA78E8" w:rsidRPr="000345D5">
              <w:rPr>
                <w:rFonts w:ascii="Cambria Math" w:hAnsi="Cambria Math"/>
              </w:rPr>
              <w:t>25</w:t>
            </w:r>
          </w:p>
        </w:tc>
        <w:tc>
          <w:tcPr>
            <w:tcW w:w="1460" w:type="dxa"/>
            <w:vAlign w:val="center"/>
          </w:tcPr>
          <w:p w:rsidR="00EA78E8" w:rsidRPr="000345D5" w:rsidRDefault="00EA78E8" w:rsidP="00A96B54">
            <w:pPr>
              <w:pStyle w:val="NoSpacing"/>
              <w:jc w:val="center"/>
              <w:rPr>
                <w:rFonts w:ascii="Cambria Math" w:hAnsi="Cambria Math"/>
              </w:rPr>
            </w:pPr>
            <w:r w:rsidRPr="000345D5">
              <w:rPr>
                <w:rFonts w:ascii="Cambria Math" w:hAnsi="Cambria Math"/>
              </w:rPr>
              <w:t>11</w:t>
            </w:r>
          </w:p>
        </w:tc>
      </w:tr>
      <w:tr w:rsidR="00EA78E8" w:rsidRPr="000345D5" w:rsidTr="00FC632B">
        <w:tc>
          <w:tcPr>
            <w:tcW w:w="2320" w:type="dxa"/>
            <w:vAlign w:val="center"/>
          </w:tcPr>
          <w:p w:rsidR="00EA78E8" w:rsidRPr="000345D5" w:rsidRDefault="002C6548" w:rsidP="00A96B54">
            <w:pPr>
              <w:pStyle w:val="NoSpacing"/>
              <w:jc w:val="center"/>
              <w:rPr>
                <w:rFonts w:ascii="Cambria Math" w:hAnsi="Cambria Math"/>
              </w:rPr>
            </w:pPr>
            <w:r>
              <w:rPr>
                <w:rFonts w:ascii="Cambria Math" w:hAnsi="Cambria Math"/>
              </w:rPr>
              <w:t>$</w:t>
            </w:r>
            <w:r w:rsidR="00EA78E8" w:rsidRPr="000345D5">
              <w:rPr>
                <w:rFonts w:ascii="Cambria Math" w:hAnsi="Cambria Math"/>
              </w:rPr>
              <w:t>30</w:t>
            </w:r>
          </w:p>
        </w:tc>
        <w:tc>
          <w:tcPr>
            <w:tcW w:w="1460" w:type="dxa"/>
            <w:vAlign w:val="center"/>
          </w:tcPr>
          <w:p w:rsidR="00EA78E8" w:rsidRPr="000345D5" w:rsidRDefault="00EA78E8" w:rsidP="00A96B54">
            <w:pPr>
              <w:pStyle w:val="NoSpacing"/>
              <w:jc w:val="center"/>
              <w:rPr>
                <w:rFonts w:ascii="Cambria Math" w:hAnsi="Cambria Math"/>
              </w:rPr>
            </w:pPr>
            <w:r w:rsidRPr="000345D5">
              <w:rPr>
                <w:rFonts w:ascii="Cambria Math" w:hAnsi="Cambria Math"/>
              </w:rPr>
              <w:t>17</w:t>
            </w:r>
          </w:p>
        </w:tc>
      </w:tr>
      <w:tr w:rsidR="00EA78E8" w:rsidRPr="000345D5" w:rsidTr="00FC632B">
        <w:tc>
          <w:tcPr>
            <w:tcW w:w="2320" w:type="dxa"/>
            <w:vAlign w:val="center"/>
          </w:tcPr>
          <w:p w:rsidR="00EA78E8" w:rsidRPr="000345D5" w:rsidRDefault="002C6548" w:rsidP="00A96B54">
            <w:pPr>
              <w:pStyle w:val="NoSpacing"/>
              <w:jc w:val="center"/>
              <w:rPr>
                <w:rFonts w:ascii="Cambria Math" w:hAnsi="Cambria Math"/>
              </w:rPr>
            </w:pPr>
            <w:r>
              <w:rPr>
                <w:rFonts w:ascii="Cambria Math" w:hAnsi="Cambria Math"/>
              </w:rPr>
              <w:t>$</w:t>
            </w:r>
            <w:r w:rsidR="00EA78E8" w:rsidRPr="000345D5">
              <w:rPr>
                <w:rFonts w:ascii="Cambria Math" w:hAnsi="Cambria Math"/>
              </w:rPr>
              <w:t>35</w:t>
            </w:r>
          </w:p>
        </w:tc>
        <w:tc>
          <w:tcPr>
            <w:tcW w:w="1460" w:type="dxa"/>
            <w:vAlign w:val="center"/>
          </w:tcPr>
          <w:p w:rsidR="00EA78E8" w:rsidRPr="000345D5" w:rsidRDefault="00EA78E8" w:rsidP="00A96B54">
            <w:pPr>
              <w:pStyle w:val="NoSpacing"/>
              <w:jc w:val="center"/>
              <w:rPr>
                <w:rFonts w:ascii="Cambria Math" w:hAnsi="Cambria Math"/>
              </w:rPr>
            </w:pPr>
            <w:r w:rsidRPr="000345D5">
              <w:rPr>
                <w:rFonts w:ascii="Cambria Math" w:hAnsi="Cambria Math"/>
              </w:rPr>
              <w:t>19</w:t>
            </w:r>
          </w:p>
        </w:tc>
      </w:tr>
      <w:tr w:rsidR="00EA78E8" w:rsidRPr="000345D5" w:rsidTr="00FC632B">
        <w:tc>
          <w:tcPr>
            <w:tcW w:w="2320" w:type="dxa"/>
            <w:vAlign w:val="center"/>
          </w:tcPr>
          <w:p w:rsidR="00EA78E8" w:rsidRPr="000345D5" w:rsidRDefault="002C6548" w:rsidP="00A96B54">
            <w:pPr>
              <w:pStyle w:val="NoSpacing"/>
              <w:jc w:val="center"/>
              <w:rPr>
                <w:rFonts w:ascii="Cambria Math" w:hAnsi="Cambria Math"/>
              </w:rPr>
            </w:pPr>
            <w:r>
              <w:rPr>
                <w:rFonts w:ascii="Cambria Math" w:hAnsi="Cambria Math"/>
              </w:rPr>
              <w:t>$</w:t>
            </w:r>
            <w:r w:rsidR="00EA78E8" w:rsidRPr="000345D5">
              <w:rPr>
                <w:rFonts w:ascii="Cambria Math" w:hAnsi="Cambria Math"/>
              </w:rPr>
              <w:t>40</w:t>
            </w:r>
          </w:p>
        </w:tc>
        <w:tc>
          <w:tcPr>
            <w:tcW w:w="1460" w:type="dxa"/>
            <w:vAlign w:val="center"/>
          </w:tcPr>
          <w:p w:rsidR="00EA78E8" w:rsidRPr="000345D5" w:rsidRDefault="00EA78E8" w:rsidP="00A96B54">
            <w:pPr>
              <w:pStyle w:val="NoSpacing"/>
              <w:jc w:val="center"/>
              <w:rPr>
                <w:rFonts w:ascii="Cambria Math" w:hAnsi="Cambria Math"/>
              </w:rPr>
            </w:pPr>
            <w:r w:rsidRPr="000345D5">
              <w:rPr>
                <w:rFonts w:ascii="Cambria Math" w:hAnsi="Cambria Math"/>
              </w:rPr>
              <w:t>20</w:t>
            </w:r>
          </w:p>
        </w:tc>
      </w:tr>
      <w:tr w:rsidR="00EA78E8" w:rsidRPr="000345D5" w:rsidTr="00FC632B">
        <w:tc>
          <w:tcPr>
            <w:tcW w:w="2320" w:type="dxa"/>
            <w:vAlign w:val="center"/>
          </w:tcPr>
          <w:p w:rsidR="00EA78E8" w:rsidRPr="000345D5" w:rsidRDefault="002C6548" w:rsidP="00A96B54">
            <w:pPr>
              <w:pStyle w:val="NoSpacing"/>
              <w:jc w:val="center"/>
              <w:rPr>
                <w:rFonts w:ascii="Cambria Math" w:hAnsi="Cambria Math"/>
              </w:rPr>
            </w:pPr>
            <w:r>
              <w:rPr>
                <w:rFonts w:ascii="Cambria Math" w:hAnsi="Cambria Math"/>
              </w:rPr>
              <w:t>$</w:t>
            </w:r>
            <w:r w:rsidR="00EA78E8" w:rsidRPr="000345D5">
              <w:rPr>
                <w:rFonts w:ascii="Cambria Math" w:hAnsi="Cambria Math"/>
              </w:rPr>
              <w:t>45</w:t>
            </w:r>
          </w:p>
        </w:tc>
        <w:tc>
          <w:tcPr>
            <w:tcW w:w="1460" w:type="dxa"/>
            <w:vAlign w:val="center"/>
          </w:tcPr>
          <w:p w:rsidR="00EA78E8" w:rsidRPr="000345D5" w:rsidRDefault="00EA78E8" w:rsidP="00A96B54">
            <w:pPr>
              <w:pStyle w:val="NoSpacing"/>
              <w:jc w:val="center"/>
              <w:rPr>
                <w:rFonts w:ascii="Cambria Math" w:hAnsi="Cambria Math"/>
              </w:rPr>
            </w:pPr>
            <w:r w:rsidRPr="000345D5">
              <w:rPr>
                <w:rFonts w:ascii="Cambria Math" w:hAnsi="Cambria Math"/>
              </w:rPr>
              <w:t>12</w:t>
            </w:r>
          </w:p>
        </w:tc>
      </w:tr>
      <w:tr w:rsidR="00EA78E8" w:rsidRPr="000345D5" w:rsidTr="00FC632B">
        <w:tc>
          <w:tcPr>
            <w:tcW w:w="2320" w:type="dxa"/>
            <w:vAlign w:val="center"/>
          </w:tcPr>
          <w:p w:rsidR="00EA78E8" w:rsidRPr="000345D5" w:rsidRDefault="002C6548" w:rsidP="00A96B54">
            <w:pPr>
              <w:pStyle w:val="NoSpacing"/>
              <w:jc w:val="center"/>
              <w:rPr>
                <w:rFonts w:ascii="Cambria Math" w:hAnsi="Cambria Math"/>
              </w:rPr>
            </w:pPr>
            <w:r>
              <w:rPr>
                <w:rFonts w:ascii="Cambria Math" w:hAnsi="Cambria Math"/>
              </w:rPr>
              <w:t>$</w:t>
            </w:r>
            <w:r w:rsidR="00EA78E8" w:rsidRPr="000345D5">
              <w:rPr>
                <w:rFonts w:ascii="Cambria Math" w:hAnsi="Cambria Math"/>
              </w:rPr>
              <w:t>50</w:t>
            </w:r>
          </w:p>
        </w:tc>
        <w:tc>
          <w:tcPr>
            <w:tcW w:w="1460" w:type="dxa"/>
            <w:vAlign w:val="center"/>
          </w:tcPr>
          <w:p w:rsidR="00EA78E8" w:rsidRPr="000345D5" w:rsidRDefault="00EA78E8" w:rsidP="00A96B54">
            <w:pPr>
              <w:pStyle w:val="NoSpacing"/>
              <w:jc w:val="center"/>
              <w:rPr>
                <w:rFonts w:ascii="Cambria Math" w:hAnsi="Cambria Math"/>
              </w:rPr>
            </w:pPr>
            <w:r w:rsidRPr="000345D5">
              <w:rPr>
                <w:rFonts w:ascii="Cambria Math" w:hAnsi="Cambria Math"/>
              </w:rPr>
              <w:t>7</w:t>
            </w:r>
          </w:p>
        </w:tc>
      </w:tr>
    </w:tbl>
    <w:p w:rsidR="00EA78E8" w:rsidRDefault="00EA78E8" w:rsidP="00FC632B">
      <w:pPr>
        <w:spacing w:before="240"/>
        <w:ind w:left="720"/>
        <w:rPr>
          <w:szCs w:val="24"/>
        </w:rPr>
      </w:pPr>
      <w:r>
        <w:rPr>
          <w:szCs w:val="24"/>
        </w:rPr>
        <w:t>Calculating t</w:t>
      </w:r>
      <w:r w:rsidR="00246069">
        <w:rPr>
          <w:szCs w:val="24"/>
        </w:rPr>
        <w:t>he mean by hand could get tedious</w:t>
      </w:r>
      <w:r>
        <w:rPr>
          <w:szCs w:val="24"/>
        </w:rPr>
        <w:t xml:space="preserve"> if we try to type in all 100 values: </w:t>
      </w:r>
    </w:p>
    <w:p w:rsidR="00EA78E8" w:rsidRDefault="00EA78E8" w:rsidP="00EA78E8">
      <w:pPr>
        <w:ind w:left="720"/>
        <w:rPr>
          <w:szCs w:val="24"/>
        </w:rPr>
      </w:pPr>
      <w:r w:rsidRPr="00F2604A">
        <w:rPr>
          <w:position w:val="-24"/>
        </w:rPr>
        <w:object w:dxaOrig="4599" w:dyaOrig="880">
          <v:shape id="_x0000_i1030" type="#_x0000_t75" style="width:230pt;height:44pt" o:ole="">
            <v:imagedata r:id="rId66" o:title=""/>
          </v:shape>
          <o:OLEObject Type="Embed" ProgID="Equation.DSMT4" ShapeID="_x0000_i1030" DrawAspect="Content" ObjectID="_1640161031" r:id="rId67"/>
        </w:object>
      </w:r>
      <w:r>
        <w:rPr>
          <w:szCs w:val="24"/>
        </w:rPr>
        <w:t xml:space="preserve"> </w:t>
      </w:r>
    </w:p>
    <w:p w:rsidR="00EA78E8" w:rsidRDefault="00EA78E8" w:rsidP="00EA78E8">
      <w:pPr>
        <w:ind w:left="720"/>
        <w:rPr>
          <w:szCs w:val="24"/>
        </w:rPr>
      </w:pPr>
      <w:r>
        <w:rPr>
          <w:szCs w:val="24"/>
        </w:rPr>
        <w:t xml:space="preserve">We could calculate this more easily by noticing that adding 15 to itself six times is the same as </w:t>
      </w:r>
      <w:r w:rsidRPr="00F2604A">
        <w:rPr>
          <w:position w:val="-10"/>
          <w:szCs w:val="24"/>
        </w:rPr>
        <w:object w:dxaOrig="1200" w:dyaOrig="320">
          <v:shape id="_x0000_i1031" type="#_x0000_t75" style="width:60pt;height:16pt" o:ole="">
            <v:imagedata r:id="rId68" o:title=""/>
          </v:shape>
          <o:OLEObject Type="Embed" ProgID="Equation.DSMT4" ShapeID="_x0000_i1031" DrawAspect="Content" ObjectID="_1640161032" r:id="rId69"/>
        </w:object>
      </w:r>
      <w:r>
        <w:rPr>
          <w:szCs w:val="24"/>
        </w:rPr>
        <w:t xml:space="preserve">. Using this simplification, we get </w:t>
      </w:r>
    </w:p>
    <w:p w:rsidR="00EA78E8" w:rsidRDefault="00EA78E8" w:rsidP="00EA78E8">
      <w:pPr>
        <w:ind w:left="720"/>
        <w:rPr>
          <w:szCs w:val="24"/>
        </w:rPr>
      </w:pPr>
      <w:r w:rsidRPr="00F2604A">
        <w:rPr>
          <w:position w:val="-54"/>
        </w:rPr>
        <w:object w:dxaOrig="7900" w:dyaOrig="1579">
          <v:shape id="_x0000_i1032" type="#_x0000_t75" style="width:395.5pt;height:78.5pt" o:ole="">
            <v:imagedata r:id="rId70" o:title=""/>
          </v:shape>
          <o:OLEObject Type="Embed" ProgID="Equation.DSMT4" ShapeID="_x0000_i1032" DrawAspect="Content" ObjectID="_1640161033" r:id="rId71"/>
        </w:object>
      </w:r>
      <w:r>
        <w:rPr>
          <w:szCs w:val="24"/>
        </w:rPr>
        <w:t xml:space="preserve"> </w:t>
      </w:r>
    </w:p>
    <w:p w:rsidR="00EA78E8" w:rsidRDefault="00EA78E8" w:rsidP="00EA78E8">
      <w:pPr>
        <w:ind w:left="720"/>
        <w:rPr>
          <w:szCs w:val="24"/>
        </w:rPr>
      </w:pPr>
      <w:r>
        <w:rPr>
          <w:szCs w:val="24"/>
        </w:rPr>
        <w:t xml:space="preserve">The mean household income of our sample is 33.9 thousand dollars, or $33,900. </w:t>
      </w:r>
    </w:p>
    <w:p w:rsidR="00EA78E8" w:rsidRDefault="00EA78E8" w:rsidP="002C6548">
      <w:pPr>
        <w:rPr>
          <w:szCs w:val="24"/>
        </w:rPr>
      </w:pPr>
      <w:r>
        <w:rPr>
          <w:szCs w:val="24"/>
        </w:rPr>
        <w:t xml:space="preserve">We could also use </w:t>
      </w:r>
      <w:r w:rsidR="00246069">
        <w:rPr>
          <w:szCs w:val="24"/>
        </w:rPr>
        <w:t xml:space="preserve">=AVERAGE </w:t>
      </w:r>
      <w:r>
        <w:rPr>
          <w:szCs w:val="24"/>
        </w:rPr>
        <w:t xml:space="preserve">to find the mean for this example, but it would require entering each repeated value individually. If the mean is all we need, then taking advantage of multiplication as repeated addition is the </w:t>
      </w:r>
      <w:r w:rsidR="000F03DA">
        <w:rPr>
          <w:szCs w:val="24"/>
        </w:rPr>
        <w:t>more straightforward way to go.</w:t>
      </w:r>
      <w:r w:rsidR="00246069">
        <w:rPr>
          <w:szCs w:val="24"/>
        </w:rPr>
        <w:t xml:space="preserve"> We could also enter </w:t>
      </w:r>
      <w:r w:rsidR="00FC632B">
        <w:rPr>
          <w:szCs w:val="24"/>
        </w:rPr>
        <w:t xml:space="preserve">the frequency table and </w:t>
      </w:r>
      <w:r w:rsidR="00246069">
        <w:rPr>
          <w:szCs w:val="24"/>
        </w:rPr>
        <w:t xml:space="preserve">the </w:t>
      </w:r>
      <w:r w:rsidR="00FC632B">
        <w:rPr>
          <w:szCs w:val="24"/>
        </w:rPr>
        <w:t xml:space="preserve">calculation above </w:t>
      </w:r>
      <w:r w:rsidR="00246069">
        <w:rPr>
          <w:szCs w:val="24"/>
        </w:rPr>
        <w:t>in a spreadsheet.</w:t>
      </w:r>
    </w:p>
    <w:p w:rsidR="00EA78E8" w:rsidRDefault="00EA78E8" w:rsidP="00EA78E8">
      <w:pPr>
        <w:ind w:left="720"/>
        <w:rPr>
          <w:szCs w:val="24"/>
        </w:rPr>
      </w:pPr>
      <w:r w:rsidRPr="002C6548">
        <w:rPr>
          <w:szCs w:val="24"/>
          <w:u w:val="single"/>
        </w:rPr>
        <w:t>Example</w:t>
      </w:r>
      <w:r w:rsidR="002C6548">
        <w:rPr>
          <w:szCs w:val="24"/>
          <w:u w:val="single"/>
        </w:rPr>
        <w:t xml:space="preserve"> 4</w:t>
      </w:r>
      <w:r w:rsidRPr="002C6548">
        <w:rPr>
          <w:szCs w:val="24"/>
        </w:rPr>
        <w:t xml:space="preserve">: </w:t>
      </w:r>
      <w:r>
        <w:rPr>
          <w:szCs w:val="24"/>
        </w:rPr>
        <w:t xml:space="preserve">Extending the last example, suppose a new family moves into the neighborhood and has a household income </w:t>
      </w:r>
      <w:r w:rsidR="002C6548">
        <w:rPr>
          <w:szCs w:val="24"/>
        </w:rPr>
        <w:t xml:space="preserve">of $5 million ($5000 thousand). </w:t>
      </w:r>
      <w:r>
        <w:rPr>
          <w:szCs w:val="24"/>
        </w:rPr>
        <w:t>Adding this to our sample, our mean becomes:</w:t>
      </w:r>
    </w:p>
    <w:p w:rsidR="00EA78E8" w:rsidRPr="002C6548" w:rsidRDefault="00EA78E8" w:rsidP="002C6548">
      <w:pPr>
        <w:spacing w:before="240"/>
        <w:ind w:left="720"/>
      </w:pPr>
      <w:r w:rsidRPr="00847E2B">
        <w:rPr>
          <w:position w:val="-54"/>
        </w:rPr>
        <w:object w:dxaOrig="9000" w:dyaOrig="1579">
          <v:shape id="_x0000_i1033" type="#_x0000_t75" style="width:449.5pt;height:78.5pt" o:ole="">
            <v:imagedata r:id="rId72" o:title=""/>
          </v:shape>
          <o:OLEObject Type="Embed" ProgID="Equation.DSMT4" ShapeID="_x0000_i1033" DrawAspect="Content" ObjectID="_1640161034" r:id="rId73"/>
        </w:object>
      </w:r>
      <w:r w:rsidR="002C6548">
        <w:br/>
      </w:r>
      <w:r w:rsidRPr="002C6548">
        <w:t>While 83.1 thousand dollars, or $83,100 is the correct mean household income for the new sample, it is no longer representative of the neighborhood – in fact, it is greater than every income in the sample aside from the new one we added!</w:t>
      </w:r>
    </w:p>
    <w:p w:rsidR="00EA78E8" w:rsidRDefault="00EA78E8" w:rsidP="00EA78E8">
      <w:pPr>
        <w:rPr>
          <w:szCs w:val="24"/>
        </w:rPr>
      </w:pPr>
      <w:r>
        <w:rPr>
          <w:szCs w:val="24"/>
        </w:rPr>
        <w:lastRenderedPageBreak/>
        <w:t>Imagine the data values on a see-saw or balance scale. The mean is the value</w:t>
      </w:r>
      <w:r w:rsidR="00246069">
        <w:rPr>
          <w:szCs w:val="24"/>
        </w:rPr>
        <w:t xml:space="preserve"> at the tip of the triangle</w:t>
      </w:r>
      <w:r>
        <w:rPr>
          <w:szCs w:val="24"/>
        </w:rPr>
        <w:t xml:space="preserve"> that keeps the data in balance, like in the picture below. </w:t>
      </w:r>
    </w:p>
    <w:p w:rsidR="00EA78E8" w:rsidRDefault="00EA78E8" w:rsidP="00EA78E8">
      <w:pPr>
        <w:rPr>
          <w:szCs w:val="24"/>
        </w:rPr>
      </w:pPr>
      <w:r>
        <w:rPr>
          <w:noProof/>
          <w:szCs w:val="24"/>
        </w:rPr>
        <mc:AlternateContent>
          <mc:Choice Requires="wpg">
            <w:drawing>
              <wp:inline distT="0" distB="0" distL="0" distR="0" wp14:anchorId="262C707D" wp14:editId="11E42230">
                <wp:extent cx="3028950" cy="514350"/>
                <wp:effectExtent l="0" t="0" r="19050" b="19050"/>
                <wp:docPr id="1894822876" name="Group 1894822876" descr="A drawing of a see-saw with rectangles to indicate the data values. Most of the data values are to the left of the fulcrum; the two values to the right are spread out which causes the data to be balanc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8950" cy="514350"/>
                          <a:chOff x="2505" y="11301"/>
                          <a:chExt cx="4770" cy="810"/>
                        </a:xfrm>
                      </wpg:grpSpPr>
                      <wps:wsp>
                        <wps:cNvPr id="1894822877" name="Line 3"/>
                        <wps:cNvCnPr>
                          <a:cxnSpLocks noChangeShapeType="1"/>
                        </wps:cNvCnPr>
                        <wps:spPr bwMode="auto">
                          <a:xfrm>
                            <a:off x="2505" y="11691"/>
                            <a:ext cx="4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4822878" name="AutoShape 4"/>
                        <wps:cNvSpPr>
                          <a:spLocks noChangeArrowheads="1"/>
                        </wps:cNvSpPr>
                        <wps:spPr bwMode="auto">
                          <a:xfrm>
                            <a:off x="3555" y="11706"/>
                            <a:ext cx="795" cy="40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4822879" name="Rectangle 5"/>
                        <wps:cNvSpPr>
                          <a:spLocks noChangeArrowheads="1"/>
                        </wps:cNvSpPr>
                        <wps:spPr bwMode="auto">
                          <a:xfrm>
                            <a:off x="2610" y="11301"/>
                            <a:ext cx="780" cy="375"/>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4822880" name="Rectangle 6"/>
                        <wps:cNvSpPr>
                          <a:spLocks noChangeArrowheads="1"/>
                        </wps:cNvSpPr>
                        <wps:spPr bwMode="auto">
                          <a:xfrm>
                            <a:off x="4395" y="11301"/>
                            <a:ext cx="270" cy="375"/>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4822881" name="Rectangle 7"/>
                        <wps:cNvSpPr>
                          <a:spLocks noChangeArrowheads="1"/>
                        </wps:cNvSpPr>
                        <wps:spPr bwMode="auto">
                          <a:xfrm>
                            <a:off x="6765" y="11301"/>
                            <a:ext cx="225" cy="375"/>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2E3944" id="Group 1894822876" o:spid="_x0000_s1026" alt="A drawing of a see-saw with rectangles to indicate the data values. Most of the data values are to the left of the fulcrum; the two values to the right are spread out which causes the data to be balanced." style="width:238.5pt;height:40.5pt;mso-position-horizontal-relative:char;mso-position-vertical-relative:line" coordorigin="2505,11301" coordsize="477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">
                <v:line id="Line 3" o:spid="_x0000_s1027" style="position:absolute;visibility:visible;mso-wrap-style:square" from="2505,11691" to="7275,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 o:spid="_x0000_s1028" type="#_x0000_t5" style="position:absolute;left:3555;top:11706;width:79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"/>
                <v:rect id="Rectangle 5" o:spid="_x0000_s1029" style="position:absolute;left:2610;top:11301;width:78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" fillcolor="#36f" stroked="f"/>
                <v:rect id="Rectangle 6" o:spid="_x0000_s1030" style="position:absolute;left:4395;top:11301;width:27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" fillcolor="#36f" stroked="f"/>
                <v:rect id="Rectangle 7" o:spid="_x0000_s1031" style="position:absolute;left:6765;top:11301;width:22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" fillcolor="#36f" stroked="f"/>
                <w10:anchorlock/>
              </v:group>
            </w:pict>
          </mc:Fallback>
        </mc:AlternateContent>
      </w:r>
    </w:p>
    <w:p w:rsidR="00EA78E8" w:rsidRDefault="00EA78E8" w:rsidP="00EA78E8">
      <w:pPr>
        <w:rPr>
          <w:szCs w:val="24"/>
        </w:rPr>
      </w:pPr>
      <w:r>
        <w:rPr>
          <w:szCs w:val="24"/>
        </w:rPr>
        <w:t>If we graph our household data, the $5 mill</w:t>
      </w:r>
      <w:r w:rsidR="00246069">
        <w:rPr>
          <w:szCs w:val="24"/>
        </w:rPr>
        <w:t>ion</w:t>
      </w:r>
      <w:r>
        <w:rPr>
          <w:szCs w:val="24"/>
        </w:rPr>
        <w:t xml:space="preserve"> value is so far out to the right that the mean </w:t>
      </w:r>
      <w:proofErr w:type="gramStart"/>
      <w:r>
        <w:rPr>
          <w:szCs w:val="24"/>
        </w:rPr>
        <w:t>has to</w:t>
      </w:r>
      <w:proofErr w:type="gramEnd"/>
      <w:r>
        <w:rPr>
          <w:szCs w:val="24"/>
        </w:rPr>
        <w:t xml:space="preserve"> adjust to keep things in balance. </w:t>
      </w:r>
    </w:p>
    <w:p w:rsidR="00EA78E8" w:rsidRDefault="00EA78E8" w:rsidP="00EA78E8">
      <w:pPr>
        <w:rPr>
          <w:szCs w:val="24"/>
        </w:rPr>
      </w:pPr>
      <w:r>
        <w:rPr>
          <w:noProof/>
          <w:szCs w:val="24"/>
        </w:rPr>
        <mc:AlternateContent>
          <mc:Choice Requires="wpg">
            <w:drawing>
              <wp:inline distT="0" distB="0" distL="0" distR="0" wp14:anchorId="755F2AEE" wp14:editId="5EFED369">
                <wp:extent cx="5724525" cy="445770"/>
                <wp:effectExtent l="0" t="0" r="28575" b="11430"/>
                <wp:docPr id="1894822896" name="Group 1894822896" descr="With the outlier data value added, the see-saw is extended with that value far to the right. Now all of the original data values are to the left of the fulcru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445770"/>
                          <a:chOff x="2340" y="8108"/>
                          <a:chExt cx="9015" cy="702"/>
                        </a:xfrm>
                      </wpg:grpSpPr>
                      <wps:wsp>
                        <wps:cNvPr id="1894822897" name="Line 23"/>
                        <wps:cNvCnPr>
                          <a:cxnSpLocks noChangeShapeType="1"/>
                        </wps:cNvCnPr>
                        <wps:spPr bwMode="auto">
                          <a:xfrm>
                            <a:off x="2340" y="8390"/>
                            <a:ext cx="9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4822898" name="AutoShape 24"/>
                        <wps:cNvSpPr>
                          <a:spLocks noChangeArrowheads="1"/>
                        </wps:cNvSpPr>
                        <wps:spPr bwMode="auto">
                          <a:xfrm>
                            <a:off x="3150" y="8405"/>
                            <a:ext cx="795" cy="40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4822899" name="Rectangle 25"/>
                        <wps:cNvSpPr>
                          <a:spLocks noChangeArrowheads="1"/>
                        </wps:cNvSpPr>
                        <wps:spPr bwMode="auto">
                          <a:xfrm>
                            <a:off x="2396" y="8108"/>
                            <a:ext cx="469" cy="284"/>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4822900" name="Rectangle 26"/>
                        <wps:cNvSpPr>
                          <a:spLocks noChangeArrowheads="1"/>
                        </wps:cNvSpPr>
                        <wps:spPr bwMode="auto">
                          <a:xfrm>
                            <a:off x="11190" y="8219"/>
                            <a:ext cx="120" cy="165"/>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4822901" name="Rectangle 27"/>
                        <wps:cNvSpPr>
                          <a:spLocks noChangeArrowheads="1"/>
                        </wps:cNvSpPr>
                        <wps:spPr bwMode="auto">
                          <a:xfrm>
                            <a:off x="3005" y="8120"/>
                            <a:ext cx="150" cy="261"/>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4822902" name="Rectangle 28"/>
                        <wps:cNvSpPr>
                          <a:spLocks noChangeArrowheads="1"/>
                        </wps:cNvSpPr>
                        <wps:spPr bwMode="auto">
                          <a:xfrm>
                            <a:off x="3325" y="8126"/>
                            <a:ext cx="150" cy="261"/>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B6E798D" id="Group 1894822896" o:spid="_x0000_s1026" alt="With the outlier data value added, the see-saw is extended with that value far to the right. Now all of the original data values are to the left of the fulcrum." style="width:450.75pt;height:35.1pt;mso-position-horizontal-relative:char;mso-position-vertical-relative:line" coordorigin="2340,8108" coordsize="901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">
                <v:line id="Line 23" o:spid="_x0000_s1027" style="position:absolute;visibility:visible;mso-wrap-style:square" from="2340,8390" to="11355,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"/>
                <v:shape id="AutoShape 24" o:spid="_x0000_s1028" type="#_x0000_t5" style="position:absolute;left:3150;top:8405;width:79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"/>
                <v:rect id="Rectangle 25" o:spid="_x0000_s1029" style="position:absolute;left:2396;top:8108;width:46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" fillcolor="#36f" stroked="f"/>
                <v:rect id="Rectangle 26" o:spid="_x0000_s1030" style="position:absolute;left:11190;top:8219;width:120;height: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" fillcolor="#36f" stroked="f"/>
                <v:rect id="Rectangle 27" o:spid="_x0000_s1031" style="position:absolute;left:3005;top:8120;width:150;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" fillcolor="#36f" stroked="f"/>
                <v:rect id="Rectangle 28" o:spid="_x0000_s1032" style="position:absolute;left:3325;top:8126;width:150;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" fillcolor="#36f" stroked="f"/>
                <w10:anchorlock/>
              </v:group>
            </w:pict>
          </mc:Fallback>
        </mc:AlternateContent>
      </w:r>
    </w:p>
    <w:p w:rsidR="00EA78E8" w:rsidRPr="00CE457E" w:rsidRDefault="00EA78E8" w:rsidP="00EA78E8">
      <w:pPr>
        <w:rPr>
          <w:szCs w:val="24"/>
        </w:rPr>
      </w:pPr>
      <w:r>
        <w:rPr>
          <w:szCs w:val="24"/>
        </w:rPr>
        <w:t>For this reason, when working with data</w:t>
      </w:r>
      <w:r w:rsidR="00CE457E">
        <w:rPr>
          <w:szCs w:val="24"/>
        </w:rPr>
        <w:t xml:space="preserve"> that is skewed or </w:t>
      </w:r>
      <w:r w:rsidR="00CE457E" w:rsidRPr="00CE457E">
        <w:rPr>
          <w:szCs w:val="24"/>
        </w:rPr>
        <w:t xml:space="preserve">has </w:t>
      </w:r>
      <w:r w:rsidRPr="00CE457E">
        <w:rPr>
          <w:szCs w:val="24"/>
        </w:rPr>
        <w:t>outliers</w:t>
      </w:r>
      <w:r w:rsidR="00CE457E">
        <w:rPr>
          <w:szCs w:val="24"/>
        </w:rPr>
        <w:t xml:space="preserve">, </w:t>
      </w:r>
      <w:r>
        <w:rPr>
          <w:szCs w:val="24"/>
        </w:rPr>
        <w:t xml:space="preserve">it is common to use a different measure of center, the </w:t>
      </w:r>
      <w:r w:rsidRPr="00CE457E">
        <w:rPr>
          <w:szCs w:val="24"/>
        </w:rPr>
        <w:t>median.</w:t>
      </w:r>
    </w:p>
    <w:p w:rsidR="00EA78E8" w:rsidRPr="00476D52" w:rsidRDefault="00EA78E8" w:rsidP="00EA78E8">
      <w:pPr>
        <w:pStyle w:val="Heading4"/>
        <w:rPr>
          <w:rFonts w:ascii="Cambria Math" w:hAnsi="Cambria Math"/>
          <w:b w:val="0"/>
          <w:i/>
        </w:rPr>
      </w:pPr>
      <w:r w:rsidRPr="00476D52">
        <w:rPr>
          <w:rFonts w:ascii="Cambria Math" w:hAnsi="Cambria Math"/>
        </w:rPr>
        <w:t>Median</w:t>
      </w:r>
    </w:p>
    <w:p w:rsidR="00EA78E8" w:rsidRDefault="00EA78E8" w:rsidP="00EA78E8">
      <w:pPr>
        <w:rPr>
          <w:szCs w:val="24"/>
        </w:rPr>
      </w:pPr>
      <w:r w:rsidRPr="00476D52">
        <w:rPr>
          <w:szCs w:val="24"/>
        </w:rPr>
        <w:t xml:space="preserve">The </w:t>
      </w:r>
      <w:r w:rsidRPr="00B87070">
        <w:rPr>
          <w:b/>
          <w:szCs w:val="24"/>
        </w:rPr>
        <w:t>median</w:t>
      </w:r>
      <w:r w:rsidRPr="00476D52">
        <w:rPr>
          <w:szCs w:val="24"/>
        </w:rPr>
        <w:t xml:space="preserve"> of a data set is </w:t>
      </w:r>
      <w:r w:rsidR="00C9377A">
        <w:rPr>
          <w:szCs w:val="24"/>
        </w:rPr>
        <w:t xml:space="preserve">the </w:t>
      </w:r>
      <w:r w:rsidR="00FC632B">
        <w:rPr>
          <w:szCs w:val="24"/>
        </w:rPr>
        <w:t>“</w:t>
      </w:r>
      <w:r w:rsidR="00C9377A">
        <w:rPr>
          <w:szCs w:val="24"/>
        </w:rPr>
        <w:t>middle</w:t>
      </w:r>
      <w:r w:rsidR="00FC632B">
        <w:rPr>
          <w:szCs w:val="24"/>
        </w:rPr>
        <w:t>”</w:t>
      </w:r>
      <w:r w:rsidR="00C9377A">
        <w:rPr>
          <w:szCs w:val="24"/>
        </w:rPr>
        <w:t xml:space="preserve"> value</w:t>
      </w:r>
      <w:r w:rsidR="00907943">
        <w:rPr>
          <w:szCs w:val="24"/>
        </w:rPr>
        <w:t>, w</w:t>
      </w:r>
      <w:r>
        <w:rPr>
          <w:szCs w:val="24"/>
        </w:rPr>
        <w:t xml:space="preserve">hen the data are listed </w:t>
      </w:r>
      <w:r w:rsidR="00FC632B">
        <w:rPr>
          <w:szCs w:val="24"/>
        </w:rPr>
        <w:t xml:space="preserve">in order </w:t>
      </w:r>
      <w:r>
        <w:rPr>
          <w:szCs w:val="24"/>
        </w:rPr>
        <w:t>from smallest to largest</w:t>
      </w:r>
      <w:r w:rsidR="00907943">
        <w:rPr>
          <w:szCs w:val="24"/>
        </w:rPr>
        <w:t xml:space="preserve">. We can also think of the </w:t>
      </w:r>
      <w:r>
        <w:rPr>
          <w:szCs w:val="24"/>
        </w:rPr>
        <w:t xml:space="preserve">median as the value that has 50% of the </w:t>
      </w:r>
      <w:r w:rsidR="00CD2825">
        <w:rPr>
          <w:szCs w:val="24"/>
        </w:rPr>
        <w:t xml:space="preserve">data </w:t>
      </w:r>
      <w:r>
        <w:rPr>
          <w:szCs w:val="24"/>
        </w:rPr>
        <w:t>below it and 50% of data above it. As we will discover later, th</w:t>
      </w:r>
      <w:r w:rsidR="00907943">
        <w:rPr>
          <w:szCs w:val="24"/>
        </w:rPr>
        <w:t>is a</w:t>
      </w:r>
      <w:r>
        <w:rPr>
          <w:szCs w:val="24"/>
        </w:rPr>
        <w:t xml:space="preserve">lso makes the median what we call the </w:t>
      </w:r>
      <w:r w:rsidRPr="009E0DCB">
        <w:rPr>
          <w:b/>
          <w:szCs w:val="24"/>
        </w:rPr>
        <w:t>50</w:t>
      </w:r>
      <w:r w:rsidRPr="009E0DCB">
        <w:rPr>
          <w:b/>
          <w:szCs w:val="24"/>
          <w:vertAlign w:val="superscript"/>
        </w:rPr>
        <w:t>th</w:t>
      </w:r>
      <w:r w:rsidRPr="009E0DCB">
        <w:rPr>
          <w:b/>
          <w:szCs w:val="24"/>
        </w:rPr>
        <w:t xml:space="preserve"> percentile</w:t>
      </w:r>
      <w:r>
        <w:rPr>
          <w:szCs w:val="24"/>
        </w:rPr>
        <w:t>.</w:t>
      </w:r>
    </w:p>
    <w:p w:rsidR="005818FD" w:rsidRPr="005818FD" w:rsidRDefault="005818FD" w:rsidP="005818FD">
      <w:pPr>
        <w:pStyle w:val="DefinitionHeader"/>
        <w:rPr>
          <w:rFonts w:ascii="Cambria Math" w:hAnsi="Cambria Math"/>
        </w:rPr>
      </w:pPr>
      <w:r w:rsidRPr="005818FD">
        <w:rPr>
          <w:rFonts w:ascii="Cambria Math" w:hAnsi="Cambria Math"/>
        </w:rPr>
        <w:t>Median</w:t>
      </w:r>
    </w:p>
    <w:p w:rsidR="005818FD" w:rsidRPr="005818FD" w:rsidRDefault="005818FD" w:rsidP="00FC632B">
      <w:pPr>
        <w:pStyle w:val="DefinitionBody"/>
        <w:spacing w:before="240"/>
        <w:rPr>
          <w:rFonts w:ascii="Cambria Math" w:hAnsi="Cambria Math"/>
        </w:rPr>
      </w:pPr>
      <w:r w:rsidRPr="005818FD">
        <w:rPr>
          <w:rFonts w:ascii="Cambria Math" w:hAnsi="Cambria Math"/>
        </w:rPr>
        <w:t>If the number of data values is odd, then the median is the middle data value</w:t>
      </w:r>
    </w:p>
    <w:p w:rsidR="005818FD" w:rsidRPr="005818FD" w:rsidRDefault="005818FD" w:rsidP="005818FD">
      <w:pPr>
        <w:pStyle w:val="DefinitionBody"/>
        <w:rPr>
          <w:rFonts w:ascii="Cambria Math" w:hAnsi="Cambria Math"/>
        </w:rPr>
      </w:pPr>
      <w:r w:rsidRPr="005818FD">
        <w:rPr>
          <w:rFonts w:ascii="Cambria Math" w:hAnsi="Cambria Math"/>
        </w:rPr>
        <w:t xml:space="preserve">If the number of data values is even, </w:t>
      </w:r>
      <w:r>
        <w:rPr>
          <w:rFonts w:ascii="Cambria Math" w:hAnsi="Cambria Math"/>
        </w:rPr>
        <w:t>then the median</w:t>
      </w:r>
      <w:r w:rsidR="002121AA">
        <w:rPr>
          <w:rFonts w:ascii="Cambria Math" w:hAnsi="Cambria Math"/>
        </w:rPr>
        <w:t xml:space="preserve"> is the mean of the middle pair</w:t>
      </w:r>
    </w:p>
    <w:p w:rsidR="00EA78E8" w:rsidRDefault="00EA78E8" w:rsidP="005818FD">
      <w:pPr>
        <w:spacing w:before="240"/>
        <w:ind w:left="720"/>
        <w:rPr>
          <w:szCs w:val="24"/>
        </w:rPr>
      </w:pPr>
      <w:r w:rsidRPr="00907943">
        <w:rPr>
          <w:szCs w:val="24"/>
          <w:u w:val="single"/>
        </w:rPr>
        <w:t>Example</w:t>
      </w:r>
      <w:r w:rsidR="00907943">
        <w:rPr>
          <w:szCs w:val="24"/>
          <w:u w:val="single"/>
        </w:rPr>
        <w:t xml:space="preserve"> 5</w:t>
      </w:r>
      <w:r w:rsidR="00154D73">
        <w:rPr>
          <w:szCs w:val="24"/>
          <w:u w:val="single"/>
        </w:rPr>
        <w:t xml:space="preserve"> (odd number of values)</w:t>
      </w:r>
      <w:r w:rsidRPr="00907943">
        <w:rPr>
          <w:szCs w:val="24"/>
        </w:rPr>
        <w:t>:</w:t>
      </w:r>
      <w:r>
        <w:rPr>
          <w:szCs w:val="24"/>
        </w:rPr>
        <w:t xml:space="preserve"> Find the median of the</w:t>
      </w:r>
      <w:r w:rsidR="00907943">
        <w:rPr>
          <w:szCs w:val="24"/>
        </w:rPr>
        <w:t xml:space="preserve">se </w:t>
      </w:r>
      <w:r>
        <w:rPr>
          <w:szCs w:val="24"/>
        </w:rPr>
        <w:t>quiz scores: 5, 10, 8, 6, 4, 8, 2, 5, 7, 7, 6</w:t>
      </w:r>
    </w:p>
    <w:p w:rsidR="00907943" w:rsidRDefault="00EA78E8" w:rsidP="00EA78E8">
      <w:pPr>
        <w:ind w:left="720"/>
        <w:rPr>
          <w:szCs w:val="24"/>
        </w:rPr>
      </w:pPr>
      <w:r>
        <w:rPr>
          <w:szCs w:val="24"/>
        </w:rPr>
        <w:t xml:space="preserve">We must start by listing the data in order: 2, 4, 5, 5, 6, 6, 7, 7, 8, 8, 10. </w:t>
      </w:r>
    </w:p>
    <w:p w:rsidR="00EA78E8" w:rsidRDefault="00EA78E8" w:rsidP="00EA78E8">
      <w:pPr>
        <w:ind w:left="720"/>
        <w:rPr>
          <w:szCs w:val="24"/>
        </w:rPr>
      </w:pPr>
      <w:r>
        <w:rPr>
          <w:szCs w:val="24"/>
        </w:rPr>
        <w:t xml:space="preserve">It is helpful to mark or cross off the numbers as you list them to make sure you don’t miss any. </w:t>
      </w:r>
      <w:r w:rsidR="00154D73">
        <w:rPr>
          <w:szCs w:val="24"/>
        </w:rPr>
        <w:t>Also,</w:t>
      </w:r>
      <w:r>
        <w:rPr>
          <w:szCs w:val="24"/>
        </w:rPr>
        <w:t xml:space="preserve"> be sure to count the number of data values in your ordered list to make sure it matches the number of data values in the original list. </w:t>
      </w:r>
    </w:p>
    <w:p w:rsidR="00EA78E8" w:rsidRDefault="00EA78E8" w:rsidP="00EA78E8">
      <w:pPr>
        <w:ind w:left="720"/>
        <w:rPr>
          <w:szCs w:val="24"/>
        </w:rPr>
      </w:pPr>
      <w:r>
        <w:rPr>
          <w:szCs w:val="24"/>
        </w:rPr>
        <w:t>In this example there ar</w:t>
      </w:r>
      <w:r w:rsidR="00897155">
        <w:rPr>
          <w:szCs w:val="24"/>
        </w:rPr>
        <w:t>e 11 quiz scores</w:t>
      </w:r>
      <w:r>
        <w:rPr>
          <w:szCs w:val="24"/>
        </w:rPr>
        <w:t>. When the distribution contains an odd number of data va</w:t>
      </w:r>
      <w:r w:rsidR="006A6270">
        <w:rPr>
          <w:szCs w:val="24"/>
        </w:rPr>
        <w:t>lues there will be a single number</w:t>
      </w:r>
      <w:r>
        <w:rPr>
          <w:szCs w:val="24"/>
        </w:rPr>
        <w:t xml:space="preserve"> in the middle </w:t>
      </w:r>
      <w:r w:rsidR="006A6270">
        <w:rPr>
          <w:szCs w:val="24"/>
        </w:rPr>
        <w:t xml:space="preserve">and that is the </w:t>
      </w:r>
      <w:r>
        <w:rPr>
          <w:szCs w:val="24"/>
        </w:rPr>
        <w:t>median. For small data sets, we can “walk” one value at a time from the ends of the ordered list towards the center to find the median</w:t>
      </w:r>
    </w:p>
    <w:p w:rsidR="00EA78E8" w:rsidRDefault="00EA78E8" w:rsidP="001B73E3">
      <w:pPr>
        <w:ind w:left="720"/>
        <w:rPr>
          <w:szCs w:val="24"/>
        </w:rPr>
      </w:pPr>
      <w:r w:rsidRPr="00B73104">
        <w:rPr>
          <w:position w:val="-10"/>
          <w:szCs w:val="24"/>
        </w:rPr>
        <w:object w:dxaOrig="2920" w:dyaOrig="639">
          <v:shape id="_x0000_i1034" type="#_x0000_t75" style="width:146pt;height:32pt" o:ole="">
            <v:imagedata r:id="rId74" o:title=""/>
          </v:shape>
          <o:OLEObject Type="Embed" ProgID="Equation.DSMT4" ShapeID="_x0000_i1034" DrawAspect="Content" ObjectID="_1640161035" r:id="rId75"/>
        </w:object>
      </w:r>
    </w:p>
    <w:p w:rsidR="00EA78E8" w:rsidRDefault="00154D73" w:rsidP="00EA78E8">
      <w:pPr>
        <w:ind w:left="720"/>
        <w:rPr>
          <w:szCs w:val="24"/>
        </w:rPr>
      </w:pPr>
      <w:r>
        <w:rPr>
          <w:szCs w:val="24"/>
        </w:rPr>
        <w:t xml:space="preserve">The </w:t>
      </w:r>
      <w:r w:rsidR="00EA78E8">
        <w:rPr>
          <w:szCs w:val="24"/>
        </w:rPr>
        <w:t xml:space="preserve">median test score is 6 points. </w:t>
      </w:r>
    </w:p>
    <w:p w:rsidR="00930B28" w:rsidRDefault="00930B28" w:rsidP="00EA78E8">
      <w:pPr>
        <w:ind w:left="720"/>
        <w:rPr>
          <w:szCs w:val="24"/>
        </w:rPr>
      </w:pPr>
      <w:r w:rsidRPr="00930B28">
        <w:rPr>
          <w:szCs w:val="24"/>
          <w:u w:val="single"/>
        </w:rPr>
        <w:lastRenderedPageBreak/>
        <w:t>Example 6</w:t>
      </w:r>
      <w:r w:rsidR="00154D73">
        <w:rPr>
          <w:szCs w:val="24"/>
          <w:u w:val="single"/>
        </w:rPr>
        <w:t xml:space="preserve"> (even number of values)</w:t>
      </w:r>
      <w:r>
        <w:rPr>
          <w:szCs w:val="24"/>
        </w:rPr>
        <w:t xml:space="preserve">: </w:t>
      </w:r>
      <w:r w:rsidR="00EA78E8">
        <w:rPr>
          <w:szCs w:val="24"/>
        </w:rPr>
        <w:t xml:space="preserve">Now suppose we add another quiz score to the list. Suppose someone in the class got a perfect score of 20 on this very difficult quiz. </w:t>
      </w:r>
    </w:p>
    <w:p w:rsidR="00EA78E8" w:rsidRDefault="00EA78E8" w:rsidP="00930B28">
      <w:pPr>
        <w:ind w:left="720"/>
        <w:rPr>
          <w:szCs w:val="24"/>
        </w:rPr>
      </w:pPr>
      <w:r>
        <w:rPr>
          <w:szCs w:val="24"/>
        </w:rPr>
        <w:t>T</w:t>
      </w:r>
      <w:r w:rsidR="00930B28">
        <w:rPr>
          <w:szCs w:val="24"/>
        </w:rPr>
        <w:t xml:space="preserve">hen the ordered list would be: </w:t>
      </w:r>
      <w:r>
        <w:rPr>
          <w:szCs w:val="24"/>
        </w:rPr>
        <w:t>2, 4, 5, 5, 6, 6, 7, 7, 8, 8, 10, 20</w:t>
      </w:r>
      <w:r w:rsidR="006A6270">
        <w:rPr>
          <w:szCs w:val="24"/>
        </w:rPr>
        <w:t>.</w:t>
      </w:r>
    </w:p>
    <w:p w:rsidR="00EA78E8" w:rsidRDefault="00EA78E8" w:rsidP="00EA78E8">
      <w:pPr>
        <w:ind w:left="720"/>
        <w:rPr>
          <w:szCs w:val="24"/>
        </w:rPr>
      </w:pPr>
      <w:r>
        <w:rPr>
          <w:szCs w:val="24"/>
        </w:rPr>
        <w:t>There are now 12 quiz score</w:t>
      </w:r>
      <w:r w:rsidR="00897155">
        <w:rPr>
          <w:szCs w:val="24"/>
        </w:rPr>
        <w:t>s in our sample</w:t>
      </w:r>
      <w:r>
        <w:rPr>
          <w:szCs w:val="24"/>
        </w:rPr>
        <w:t>. When the distribution contains an even number of data values there will be a pair of values i</w:t>
      </w:r>
      <w:r w:rsidR="006A6270">
        <w:rPr>
          <w:szCs w:val="24"/>
        </w:rPr>
        <w:t>n the middle rather than a single</w:t>
      </w:r>
      <w:r>
        <w:rPr>
          <w:szCs w:val="24"/>
        </w:rPr>
        <w:t xml:space="preserve"> value. The</w:t>
      </w:r>
      <w:r w:rsidR="00810431">
        <w:rPr>
          <w:szCs w:val="24"/>
        </w:rPr>
        <w:t xml:space="preserve">n we take the </w:t>
      </w:r>
      <w:r w:rsidR="00897155">
        <w:rPr>
          <w:szCs w:val="24"/>
        </w:rPr>
        <w:t xml:space="preserve">average of the middle two </w:t>
      </w:r>
      <w:r>
        <w:rPr>
          <w:szCs w:val="24"/>
        </w:rPr>
        <w:t xml:space="preserve">values. </w:t>
      </w:r>
    </w:p>
    <w:p w:rsidR="00EA78E8" w:rsidRDefault="00EA78E8" w:rsidP="001B73E3">
      <w:pPr>
        <w:ind w:left="720"/>
        <w:rPr>
          <w:szCs w:val="24"/>
        </w:rPr>
      </w:pPr>
      <w:r w:rsidRPr="009E0DCB">
        <w:rPr>
          <w:position w:val="-10"/>
        </w:rPr>
        <w:object w:dxaOrig="3360" w:dyaOrig="639">
          <v:shape id="_x0000_i1035" type="#_x0000_t75" style="width:168.5pt;height:32pt" o:ole="">
            <v:imagedata r:id="rId76" o:title=""/>
          </v:shape>
          <o:OLEObject Type="Embed" ProgID="Equation.DSMT4" ShapeID="_x0000_i1035" DrawAspect="Content" ObjectID="_1640161036" r:id="rId77"/>
        </w:object>
      </w:r>
      <w:r>
        <w:rPr>
          <w:szCs w:val="24"/>
        </w:rPr>
        <w:t xml:space="preserve"> </w:t>
      </w:r>
    </w:p>
    <w:p w:rsidR="00EA78E8" w:rsidRDefault="0049719B" w:rsidP="001B73E3">
      <w:pPr>
        <w:ind w:left="720"/>
        <w:rPr>
          <w:szCs w:val="24"/>
        </w:rPr>
      </w:pPr>
      <w:r w:rsidRPr="00915197">
        <w:rPr>
          <w:position w:val="-42"/>
          <w:szCs w:val="24"/>
        </w:rPr>
        <w:object w:dxaOrig="2000" w:dyaOrig="960">
          <v:shape id="_x0000_i1036" type="#_x0000_t75" style="width:100pt;height:47.5pt" o:ole="">
            <v:imagedata r:id="rId78" o:title=""/>
          </v:shape>
          <o:OLEObject Type="Embed" ProgID="Equation.DSMT4" ShapeID="_x0000_i1036" DrawAspect="Content" ObjectID="_1640161037" r:id="rId79"/>
        </w:object>
      </w:r>
    </w:p>
    <w:p w:rsidR="00EA78E8" w:rsidRPr="00D40754" w:rsidRDefault="00EA78E8" w:rsidP="00EA78E8">
      <w:pPr>
        <w:ind w:left="720"/>
        <w:rPr>
          <w:color w:val="000000" w:themeColor="text1"/>
          <w:szCs w:val="24"/>
          <w:bdr w:val="single" w:sz="4" w:space="0" w:color="auto" w:frame="1"/>
          <w:shd w:val="clear" w:color="auto" w:fill="D9E2F3" w:themeFill="accent1" w:themeFillTint="33"/>
        </w:rPr>
      </w:pPr>
      <w:r>
        <w:rPr>
          <w:szCs w:val="24"/>
        </w:rPr>
        <w:t xml:space="preserve">What is important to notice is that despite adding an outlier to our data set, the median is largely unaffected. The median quiz score for the new distribution is 6.5 points. </w:t>
      </w:r>
    </w:p>
    <w:p w:rsidR="00154D73" w:rsidRDefault="00EA78E8" w:rsidP="00EA78E8">
      <w:pPr>
        <w:ind w:left="720"/>
        <w:rPr>
          <w:szCs w:val="24"/>
        </w:rPr>
      </w:pPr>
      <w:r>
        <w:rPr>
          <w:szCs w:val="24"/>
        </w:rPr>
        <w:t xml:space="preserve">We can also find the median using the spreadsheet formula =MEDIAN. Just like the spreadsheet function =AVERAGE, we can either list the individual data values in the formula, or we can enter the data values into a row (or column) and use the row range (or column range) in the formula. </w:t>
      </w:r>
    </w:p>
    <w:p w:rsidR="0049719B" w:rsidRDefault="00EA78E8" w:rsidP="00EA78E8">
      <w:pPr>
        <w:ind w:left="720"/>
        <w:rPr>
          <w:szCs w:val="24"/>
        </w:rPr>
      </w:pPr>
      <w:r>
        <w:rPr>
          <w:szCs w:val="24"/>
        </w:rPr>
        <w:t xml:space="preserve">Using the data values of the original distribution, we can write function </w:t>
      </w:r>
      <w:proofErr w:type="gramStart"/>
      <w:r>
        <w:rPr>
          <w:szCs w:val="24"/>
        </w:rPr>
        <w:t xml:space="preserve">as  </w:t>
      </w:r>
      <w:r>
        <w:rPr>
          <w:color w:val="000000" w:themeColor="text1"/>
          <w:szCs w:val="24"/>
          <w:bdr w:val="single" w:sz="4" w:space="0" w:color="auto" w:frame="1"/>
          <w:shd w:val="clear" w:color="auto" w:fill="D9E2F3" w:themeFill="accent1" w:themeFillTint="33"/>
        </w:rPr>
        <w:t>=</w:t>
      </w:r>
      <w:proofErr w:type="gramEnd"/>
      <w:r>
        <w:rPr>
          <w:color w:val="000000" w:themeColor="text1"/>
          <w:szCs w:val="24"/>
          <w:bdr w:val="single" w:sz="4" w:space="0" w:color="auto" w:frame="1"/>
          <w:shd w:val="clear" w:color="auto" w:fill="D9E2F3" w:themeFill="accent1" w:themeFillTint="33"/>
        </w:rPr>
        <w:t>MEDIAN(2, 4, 5, 6, 6, 7, 7, 8, 8, 10)</w:t>
      </w:r>
      <w:r>
        <w:rPr>
          <w:szCs w:val="24"/>
        </w:rPr>
        <w:t xml:space="preserve"> or</w:t>
      </w:r>
    </w:p>
    <w:p w:rsidR="0049719B" w:rsidRDefault="00EA78E8" w:rsidP="00EA78E8">
      <w:pPr>
        <w:ind w:left="720"/>
        <w:rPr>
          <w:szCs w:val="24"/>
        </w:rPr>
      </w:pPr>
      <w:r>
        <w:rPr>
          <w:color w:val="000000" w:themeColor="text1"/>
          <w:szCs w:val="24"/>
          <w:bdr w:val="single" w:sz="4" w:space="0" w:color="auto" w:frame="1"/>
          <w:shd w:val="clear" w:color="auto" w:fill="D9E2F3" w:themeFill="accent1" w:themeFillTint="33"/>
        </w:rPr>
        <w:t>=MEDIAN(A</w:t>
      </w:r>
      <w:proofErr w:type="gramStart"/>
      <w:r>
        <w:rPr>
          <w:color w:val="000000" w:themeColor="text1"/>
          <w:szCs w:val="24"/>
          <w:bdr w:val="single" w:sz="4" w:space="0" w:color="auto" w:frame="1"/>
          <w:shd w:val="clear" w:color="auto" w:fill="D9E2F3" w:themeFill="accent1" w:themeFillTint="33"/>
        </w:rPr>
        <w:t>1:AK</w:t>
      </w:r>
      <w:proofErr w:type="gramEnd"/>
      <w:r>
        <w:rPr>
          <w:color w:val="000000" w:themeColor="text1"/>
          <w:szCs w:val="24"/>
          <w:bdr w:val="single" w:sz="4" w:space="0" w:color="auto" w:frame="1"/>
          <w:shd w:val="clear" w:color="auto" w:fill="D9E2F3" w:themeFill="accent1" w:themeFillTint="33"/>
        </w:rPr>
        <w:t>)</w:t>
      </w:r>
    </w:p>
    <w:p w:rsidR="00EA78E8" w:rsidRPr="00154D73" w:rsidRDefault="0049719B" w:rsidP="00EA78E8">
      <w:pPr>
        <w:ind w:left="720"/>
        <w:rPr>
          <w:szCs w:val="24"/>
        </w:rPr>
      </w:pPr>
      <w:r>
        <w:rPr>
          <w:szCs w:val="24"/>
        </w:rPr>
        <w:t>=</w:t>
      </w:r>
      <w:r w:rsidR="005C771D">
        <w:rPr>
          <w:szCs w:val="24"/>
        </w:rPr>
        <w:t>6 points</w:t>
      </w:r>
    </w:p>
    <w:p w:rsidR="00EA78E8" w:rsidRDefault="00EA78E8" w:rsidP="00EA78E8">
      <w:pPr>
        <w:ind w:left="720"/>
        <w:rPr>
          <w:szCs w:val="24"/>
        </w:rPr>
      </w:pPr>
      <w:r>
        <w:rPr>
          <w:noProof/>
        </w:rPr>
        <w:drawing>
          <wp:inline distT="0" distB="0" distL="0" distR="0" wp14:anchorId="71015329" wp14:editId="5AE03AF0">
            <wp:extent cx="5741582" cy="1025406"/>
            <wp:effectExtent l="0" t="0" r="0" b="3810"/>
            <wp:docPr id="1894822905" name="Picture 1894822905" descr="A screenshot of Excel showing the =MEDIAN formula typed in with the cell references. The data is in ro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664" t="927"/>
                    <a:stretch/>
                  </pic:blipFill>
                  <pic:spPr bwMode="auto">
                    <a:xfrm>
                      <a:off x="0" y="0"/>
                      <a:ext cx="5799732" cy="1035791"/>
                    </a:xfrm>
                    <a:prstGeom prst="rect">
                      <a:avLst/>
                    </a:prstGeom>
                    <a:ln>
                      <a:noFill/>
                    </a:ln>
                    <a:extLst>
                      <a:ext uri="{53640926-AAD7-44D8-BBD7-CCE9431645EC}">
                        <a14:shadowObscured xmlns:a14="http://schemas.microsoft.com/office/drawing/2010/main"/>
                      </a:ext>
                    </a:extLst>
                  </pic:spPr>
                </pic:pic>
              </a:graphicData>
            </a:graphic>
          </wp:inline>
        </w:drawing>
      </w:r>
    </w:p>
    <w:p w:rsidR="00EA78E8" w:rsidRDefault="00EA78E8" w:rsidP="001B73E3">
      <w:pPr>
        <w:ind w:left="720"/>
        <w:rPr>
          <w:szCs w:val="24"/>
        </w:rPr>
      </w:pPr>
      <w:r w:rsidRPr="001B73E3">
        <w:rPr>
          <w:szCs w:val="24"/>
          <w:u w:val="single"/>
        </w:rPr>
        <w:t>Example</w:t>
      </w:r>
      <w:r w:rsidR="001B73E3" w:rsidRPr="001B73E3">
        <w:rPr>
          <w:szCs w:val="24"/>
          <w:u w:val="single"/>
        </w:rPr>
        <w:t xml:space="preserve"> 7</w:t>
      </w:r>
      <w:r w:rsidRPr="001B73E3">
        <w:rPr>
          <w:szCs w:val="24"/>
        </w:rPr>
        <w:t>:</w:t>
      </w:r>
      <w:r w:rsidRPr="0030478A">
        <w:rPr>
          <w:szCs w:val="24"/>
        </w:rPr>
        <w:t xml:space="preserve"> </w:t>
      </w:r>
      <w:r w:rsidR="0049719B">
        <w:rPr>
          <w:szCs w:val="24"/>
        </w:rPr>
        <w:t xml:space="preserve">Let’s continue with our peanut butter example and find the median both by hand and with a spreadsheet. </w:t>
      </w:r>
      <w:r>
        <w:rPr>
          <w:szCs w:val="24"/>
        </w:rPr>
        <w:t xml:space="preserve">The price of peanut butter at 5 stores was $3.29, </w:t>
      </w:r>
      <w:r w:rsidR="0049719B">
        <w:rPr>
          <w:szCs w:val="24"/>
        </w:rPr>
        <w:t>$3.59, $3.79, $3.75, and $3.99.</w:t>
      </w:r>
    </w:p>
    <w:p w:rsidR="00EA78E8" w:rsidRDefault="00EA78E8" w:rsidP="00EA78E8">
      <w:pPr>
        <w:ind w:left="720"/>
        <w:rPr>
          <w:szCs w:val="24"/>
        </w:rPr>
      </w:pPr>
      <w:r>
        <w:rPr>
          <w:szCs w:val="24"/>
        </w:rPr>
        <w:t>To find the median by hand, we must first list the prices i</w:t>
      </w:r>
      <w:r w:rsidR="001B73E3">
        <w:rPr>
          <w:szCs w:val="24"/>
        </w:rPr>
        <w:t>n order</w:t>
      </w:r>
      <w:r>
        <w:rPr>
          <w:szCs w:val="24"/>
        </w:rPr>
        <w:t>. This give us: $3.29, $3.59, $3.75,</w:t>
      </w:r>
      <w:r w:rsidRPr="001C3B74">
        <w:rPr>
          <w:szCs w:val="24"/>
        </w:rPr>
        <w:t xml:space="preserve"> </w:t>
      </w:r>
      <w:r w:rsidR="001B73E3">
        <w:rPr>
          <w:szCs w:val="24"/>
        </w:rPr>
        <w:t>$3.79, $3.99</w:t>
      </w:r>
    </w:p>
    <w:p w:rsidR="00EA78E8" w:rsidRDefault="00EA78E8" w:rsidP="00EA78E8">
      <w:pPr>
        <w:ind w:left="720"/>
        <w:rPr>
          <w:szCs w:val="24"/>
        </w:rPr>
      </w:pPr>
      <w:r>
        <w:rPr>
          <w:szCs w:val="24"/>
        </w:rPr>
        <w:t>Since there are an odd number of data values in the sample (</w:t>
      </w:r>
      <w:r>
        <w:rPr>
          <w:i/>
          <w:szCs w:val="24"/>
        </w:rPr>
        <w:t>n</w:t>
      </w:r>
      <w:r>
        <w:rPr>
          <w:szCs w:val="24"/>
        </w:rPr>
        <w:t xml:space="preserve"> = 5), we know that the median will be the single data value in the middle of the ordered list. </w:t>
      </w:r>
    </w:p>
    <w:p w:rsidR="00EA78E8" w:rsidRDefault="00EA78E8" w:rsidP="001B73E3">
      <w:pPr>
        <w:ind w:left="720"/>
        <w:rPr>
          <w:szCs w:val="24"/>
        </w:rPr>
      </w:pPr>
      <w:r w:rsidRPr="001C3B74">
        <w:rPr>
          <w:position w:val="-10"/>
        </w:rPr>
        <w:object w:dxaOrig="2880" w:dyaOrig="639">
          <v:shape id="_x0000_i1037" type="#_x0000_t75" style="width:2in;height:32pt" o:ole="">
            <v:imagedata r:id="rId81" o:title=""/>
          </v:shape>
          <o:OLEObject Type="Embed" ProgID="Equation.DSMT4" ShapeID="_x0000_i1037" DrawAspect="Content" ObjectID="_1640161038" r:id="rId82"/>
        </w:object>
      </w:r>
      <w:r>
        <w:rPr>
          <w:szCs w:val="24"/>
        </w:rPr>
        <w:t xml:space="preserve"> </w:t>
      </w:r>
    </w:p>
    <w:p w:rsidR="00EA78E8" w:rsidRDefault="00EA78E8" w:rsidP="00EA78E8">
      <w:pPr>
        <w:ind w:left="720"/>
        <w:rPr>
          <w:szCs w:val="24"/>
        </w:rPr>
      </w:pPr>
      <w:r>
        <w:rPr>
          <w:szCs w:val="24"/>
        </w:rPr>
        <w:t xml:space="preserve">The median price of peanut butter at these five stores is $3.75. </w:t>
      </w:r>
    </w:p>
    <w:p w:rsidR="0049719B" w:rsidRDefault="00EA78E8" w:rsidP="00EA78E8">
      <w:pPr>
        <w:ind w:left="720"/>
        <w:rPr>
          <w:szCs w:val="24"/>
        </w:rPr>
      </w:pPr>
      <w:r>
        <w:rPr>
          <w:szCs w:val="24"/>
        </w:rPr>
        <w:t xml:space="preserve">Using a spreadsheet, we write </w:t>
      </w:r>
    </w:p>
    <w:p w:rsidR="0049719B" w:rsidRDefault="00EA78E8" w:rsidP="00EA78E8">
      <w:pPr>
        <w:ind w:left="720"/>
        <w:rPr>
          <w:szCs w:val="24"/>
        </w:rPr>
      </w:pPr>
      <w:r>
        <w:rPr>
          <w:color w:val="000000" w:themeColor="text1"/>
          <w:szCs w:val="24"/>
          <w:bdr w:val="single" w:sz="4" w:space="0" w:color="auto" w:frame="1"/>
          <w:shd w:val="clear" w:color="auto" w:fill="D9E2F3" w:themeFill="accent1" w:themeFillTint="33"/>
        </w:rPr>
        <w:t>=</w:t>
      </w:r>
      <w:proofErr w:type="gramStart"/>
      <w:r>
        <w:rPr>
          <w:color w:val="000000" w:themeColor="text1"/>
          <w:szCs w:val="24"/>
          <w:bdr w:val="single" w:sz="4" w:space="0" w:color="auto" w:frame="1"/>
          <w:shd w:val="clear" w:color="auto" w:fill="D9E2F3" w:themeFill="accent1" w:themeFillTint="33"/>
        </w:rPr>
        <w:t>MEDIAN(</w:t>
      </w:r>
      <w:proofErr w:type="gramEnd"/>
      <w:r>
        <w:rPr>
          <w:color w:val="000000" w:themeColor="text1"/>
          <w:szCs w:val="24"/>
          <w:bdr w:val="single" w:sz="4" w:space="0" w:color="auto" w:frame="1"/>
          <w:shd w:val="clear" w:color="auto" w:fill="D9E2F3" w:themeFill="accent1" w:themeFillTint="33"/>
        </w:rPr>
        <w:t>3.29, 3.59, 3.79, 3.75, 3.99)</w:t>
      </w:r>
      <w:r w:rsidRPr="001C3B74">
        <w:rPr>
          <w:szCs w:val="24"/>
        </w:rPr>
        <w:t xml:space="preserve"> </w:t>
      </w:r>
    </w:p>
    <w:p w:rsidR="0049719B" w:rsidRDefault="0049719B" w:rsidP="00EA78E8">
      <w:pPr>
        <w:ind w:left="720"/>
        <w:rPr>
          <w:szCs w:val="24"/>
        </w:rPr>
      </w:pPr>
      <w:r>
        <w:rPr>
          <w:szCs w:val="24"/>
        </w:rPr>
        <w:t>=</w:t>
      </w:r>
      <w:r w:rsidR="005C771D">
        <w:rPr>
          <w:szCs w:val="24"/>
        </w:rPr>
        <w:t>$3.75</w:t>
      </w:r>
    </w:p>
    <w:p w:rsidR="00EA78E8" w:rsidRDefault="00EA78E8" w:rsidP="00EA78E8">
      <w:pPr>
        <w:ind w:left="720"/>
        <w:rPr>
          <w:szCs w:val="24"/>
        </w:rPr>
      </w:pPr>
      <w:r>
        <w:rPr>
          <w:noProof/>
        </w:rPr>
        <w:drawing>
          <wp:inline distT="0" distB="0" distL="0" distR="0" wp14:anchorId="6741EA84" wp14:editId="66CEC848">
            <wp:extent cx="3783724" cy="714752"/>
            <wp:effectExtent l="0" t="0" r="7620" b="9525"/>
            <wp:docPr id="1894822906" name="Picture 1894822906" descr="A screenshot of Excel showing the =MEDIAN formula with all the data values typ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365" t="5268" b="4262"/>
                    <a:stretch/>
                  </pic:blipFill>
                  <pic:spPr bwMode="auto">
                    <a:xfrm>
                      <a:off x="0" y="0"/>
                      <a:ext cx="3952260" cy="746589"/>
                    </a:xfrm>
                    <a:prstGeom prst="rect">
                      <a:avLst/>
                    </a:prstGeom>
                    <a:ln>
                      <a:noFill/>
                    </a:ln>
                    <a:extLst>
                      <a:ext uri="{53640926-AAD7-44D8-BBD7-CCE9431645EC}">
                        <a14:shadowObscured xmlns:a14="http://schemas.microsoft.com/office/drawing/2010/main"/>
                      </a:ext>
                    </a:extLst>
                  </pic:spPr>
                </pic:pic>
              </a:graphicData>
            </a:graphic>
          </wp:inline>
        </w:drawing>
      </w:r>
    </w:p>
    <w:p w:rsidR="009864B3" w:rsidRPr="00954EFC" w:rsidRDefault="009864B3" w:rsidP="009864B3">
      <w:pPr>
        <w:rPr>
          <w:szCs w:val="24"/>
        </w:rPr>
      </w:pPr>
      <w:r>
        <w:rPr>
          <w:szCs w:val="24"/>
        </w:rPr>
        <w:t xml:space="preserve">It is worth noting that when you use a spreadsheet to find the median you do not have to order the data first. You can enter the data values in the order they are given to you. </w:t>
      </w:r>
    </w:p>
    <w:p w:rsidR="00EA78E8" w:rsidRPr="008244A3" w:rsidRDefault="00EA78E8" w:rsidP="00DA2096">
      <w:pPr>
        <w:pStyle w:val="Heading3"/>
      </w:pPr>
      <w:r w:rsidRPr="008244A3">
        <w:t>The Relationship Between the Mean and the Median</w:t>
      </w:r>
    </w:p>
    <w:p w:rsidR="00EA78E8" w:rsidRDefault="00EA78E8" w:rsidP="00EA78E8">
      <w:pPr>
        <w:rPr>
          <w:szCs w:val="24"/>
        </w:rPr>
      </w:pPr>
      <w:r>
        <w:rPr>
          <w:szCs w:val="24"/>
        </w:rPr>
        <w:t>If a distribution is skewed, the mean is pulled in the direction of the skew</w:t>
      </w:r>
      <w:r w:rsidR="001B73E3">
        <w:rPr>
          <w:szCs w:val="24"/>
        </w:rPr>
        <w:t>, as we saw in the see-saw diagram</w:t>
      </w:r>
      <w:r>
        <w:rPr>
          <w:szCs w:val="24"/>
        </w:rPr>
        <w:t>. In a right skewed distribution, the mean is greater than the median, while in a left skewed distribution</w:t>
      </w:r>
      <w:r w:rsidR="00727DFB">
        <w:rPr>
          <w:szCs w:val="24"/>
        </w:rPr>
        <w:t>, the mean is less than the median</w:t>
      </w:r>
      <w:r>
        <w:rPr>
          <w:szCs w:val="24"/>
        </w:rPr>
        <w:t xml:space="preserve">. If the distribution is symmetric, the mean and the median will be approximately equal. </w:t>
      </w:r>
    </w:p>
    <w:p w:rsidR="00820133" w:rsidRDefault="00820133" w:rsidP="00EA78E8">
      <w:pPr>
        <w:rPr>
          <w:szCs w:val="24"/>
        </w:rPr>
      </w:pPr>
      <w:r>
        <w:rPr>
          <w:szCs w:val="24"/>
        </w:rPr>
        <w:t>To demonstrate this, we have entered some data in GeoGebra, as previously explained, and made histograms. To see the stati</w:t>
      </w:r>
      <w:r w:rsidR="0049719B">
        <w:rPr>
          <w:szCs w:val="24"/>
        </w:rPr>
        <w:t>sti</w:t>
      </w:r>
      <w:r>
        <w:rPr>
          <w:szCs w:val="24"/>
        </w:rPr>
        <w:t xml:space="preserve">cs that GeoGebra calculates, we click on the summation symbol </w:t>
      </w:r>
      <w:r w:rsidRPr="00820133">
        <w:rPr>
          <w:position w:val="-16"/>
          <w:szCs w:val="24"/>
        </w:rPr>
        <w:object w:dxaOrig="660" w:dyaOrig="440">
          <v:shape id="_x0000_i1038" type="#_x0000_t75" style="width:32pt;height:22.5pt" o:ole="">
            <v:imagedata r:id="rId84" o:title=""/>
          </v:shape>
          <o:OLEObject Type="Embed" ProgID="Equation.DSMT4" ShapeID="_x0000_i1038" DrawAspect="Content" ObjectID="_1640161039" r:id="rId85"/>
        </w:object>
      </w:r>
      <w:r>
        <w:rPr>
          <w:szCs w:val="24"/>
        </w:rPr>
        <w:t xml:space="preserve">on the right-hand menu bar.  </w:t>
      </w:r>
    </w:p>
    <w:p w:rsidR="00EA78E8" w:rsidRDefault="00EA78E8" w:rsidP="00EA78E8">
      <w:pPr>
        <w:ind w:left="720"/>
        <w:rPr>
          <w:szCs w:val="24"/>
        </w:rPr>
      </w:pPr>
      <w:r w:rsidRPr="001B73E3">
        <w:rPr>
          <w:szCs w:val="24"/>
          <w:u w:val="single"/>
        </w:rPr>
        <w:t>Example</w:t>
      </w:r>
      <w:r w:rsidR="001B73E3" w:rsidRPr="001B73E3">
        <w:rPr>
          <w:szCs w:val="24"/>
          <w:u w:val="single"/>
        </w:rPr>
        <w:t xml:space="preserve"> 8</w:t>
      </w:r>
      <w:r w:rsidRPr="001B73E3">
        <w:rPr>
          <w:szCs w:val="24"/>
        </w:rPr>
        <w:t>:</w:t>
      </w:r>
      <w:r>
        <w:rPr>
          <w:szCs w:val="24"/>
        </w:rPr>
        <w:t xml:space="preserve"> Fifty people from the Portland Metro area who are employed full time were sampled and their annual salaries were recorded (to the nearest thousand </w:t>
      </w:r>
      <w:r w:rsidR="001B73E3">
        <w:rPr>
          <w:szCs w:val="24"/>
        </w:rPr>
        <w:t>dollars</w:t>
      </w:r>
      <w:r>
        <w:rPr>
          <w:szCs w:val="24"/>
        </w:rPr>
        <w:t xml:space="preserve">). The histogram </w:t>
      </w:r>
      <w:r w:rsidR="00820133">
        <w:rPr>
          <w:szCs w:val="24"/>
        </w:rPr>
        <w:t xml:space="preserve">and summary statistics from </w:t>
      </w:r>
      <w:r w:rsidR="001B73E3">
        <w:rPr>
          <w:szCs w:val="24"/>
        </w:rPr>
        <w:t xml:space="preserve">GeoGebra </w:t>
      </w:r>
      <w:r w:rsidR="00820133">
        <w:rPr>
          <w:szCs w:val="24"/>
        </w:rPr>
        <w:t>are</w:t>
      </w:r>
      <w:r>
        <w:rPr>
          <w:szCs w:val="24"/>
        </w:rPr>
        <w:t xml:space="preserve"> shown below. </w:t>
      </w:r>
    </w:p>
    <w:p w:rsidR="009864B3" w:rsidRDefault="00820133" w:rsidP="00820133">
      <w:pPr>
        <w:ind w:left="720"/>
        <w:rPr>
          <w:szCs w:val="24"/>
        </w:rPr>
      </w:pPr>
      <w:r>
        <w:rPr>
          <w:szCs w:val="24"/>
        </w:rPr>
        <w:t>From the histogram we can see that t</w:t>
      </w:r>
      <w:r w:rsidR="00EA78E8">
        <w:rPr>
          <w:szCs w:val="24"/>
        </w:rPr>
        <w:t>he shape of the distri</w:t>
      </w:r>
      <w:r w:rsidR="001B73E3">
        <w:rPr>
          <w:szCs w:val="24"/>
        </w:rPr>
        <w:t>bution is unimodal</w:t>
      </w:r>
      <w:r w:rsidR="00EA78E8">
        <w:rPr>
          <w:szCs w:val="24"/>
        </w:rPr>
        <w:t xml:space="preserve"> and skewed to the rig</w:t>
      </w:r>
      <w:r w:rsidR="001B73E3">
        <w:rPr>
          <w:szCs w:val="24"/>
        </w:rPr>
        <w:t>ht</w:t>
      </w:r>
      <w:r w:rsidR="00EA78E8">
        <w:rPr>
          <w:szCs w:val="24"/>
        </w:rPr>
        <w:t>. We can see from the statistics output on the left</w:t>
      </w:r>
      <w:r>
        <w:rPr>
          <w:szCs w:val="24"/>
        </w:rPr>
        <w:t xml:space="preserve"> </w:t>
      </w:r>
      <w:r w:rsidR="00EA78E8">
        <w:rPr>
          <w:szCs w:val="24"/>
        </w:rPr>
        <w:t xml:space="preserve">that the mean is greater than the median. This is </w:t>
      </w:r>
      <w:r w:rsidR="001B73E3">
        <w:rPr>
          <w:szCs w:val="24"/>
        </w:rPr>
        <w:t xml:space="preserve">because the </w:t>
      </w:r>
      <w:r w:rsidR="0049719B">
        <w:rPr>
          <w:szCs w:val="24"/>
        </w:rPr>
        <w:t xml:space="preserve">few </w:t>
      </w:r>
      <w:r w:rsidR="001B73E3">
        <w:rPr>
          <w:szCs w:val="24"/>
        </w:rPr>
        <w:t>people with higher incomes bring the average up</w:t>
      </w:r>
      <w:r w:rsidR="00EA78E8">
        <w:rPr>
          <w:szCs w:val="24"/>
        </w:rPr>
        <w:t>.</w:t>
      </w:r>
    </w:p>
    <w:p w:rsidR="009864B3" w:rsidRDefault="009864B3">
      <w:pPr>
        <w:rPr>
          <w:szCs w:val="24"/>
        </w:rPr>
      </w:pPr>
      <w:r>
        <w:rPr>
          <w:szCs w:val="24"/>
        </w:rPr>
        <w:br w:type="page"/>
      </w:r>
    </w:p>
    <w:p w:rsidR="00EA78E8" w:rsidRDefault="00EA78E8" w:rsidP="001B73E3">
      <w:pPr>
        <w:spacing w:after="0"/>
        <w:ind w:left="720"/>
        <w:jc w:val="center"/>
        <w:rPr>
          <w:szCs w:val="24"/>
        </w:rPr>
      </w:pPr>
      <w:r w:rsidRPr="00954EFC">
        <w:rPr>
          <w:position w:val="-10"/>
          <w:szCs w:val="24"/>
        </w:rPr>
        <w:object w:dxaOrig="1640" w:dyaOrig="320">
          <v:shape id="_x0000_i1039" type="#_x0000_t75" style="width:81.5pt;height:15pt" o:ole="">
            <v:imagedata r:id="rId86" o:title=""/>
          </v:shape>
          <o:OLEObject Type="Embed" ProgID="Equation.DSMT4" ShapeID="_x0000_i1039" DrawAspect="Content" ObjectID="_1640161040" r:id="rId87"/>
        </w:object>
      </w:r>
      <w:r>
        <w:rPr>
          <w:szCs w:val="24"/>
        </w:rPr>
        <w:t xml:space="preserve"> </w:t>
      </w:r>
      <w:r>
        <w:rPr>
          <w:szCs w:val="24"/>
        </w:rPr>
        <w:tab/>
      </w:r>
      <w:r>
        <w:rPr>
          <w:szCs w:val="24"/>
        </w:rPr>
        <w:tab/>
      </w:r>
      <w:r w:rsidRPr="00954EFC">
        <w:rPr>
          <w:position w:val="-10"/>
          <w:szCs w:val="24"/>
        </w:rPr>
        <w:object w:dxaOrig="1840" w:dyaOrig="320">
          <v:shape id="_x0000_i1040" type="#_x0000_t75" style="width:92.5pt;height:15pt" o:ole="">
            <v:imagedata r:id="rId88" o:title=""/>
          </v:shape>
          <o:OLEObject Type="Embed" ProgID="Equation.DSMT4" ShapeID="_x0000_i1040" DrawAspect="Content" ObjectID="_1640161041" r:id="rId89"/>
        </w:object>
      </w:r>
      <w:r>
        <w:rPr>
          <w:szCs w:val="24"/>
        </w:rPr>
        <w:t xml:space="preserve"> </w:t>
      </w:r>
    </w:p>
    <w:p w:rsidR="00EA78E8" w:rsidRDefault="00EA78E8" w:rsidP="001B73E3">
      <w:pPr>
        <w:spacing w:after="0"/>
        <w:ind w:left="720"/>
        <w:jc w:val="center"/>
        <w:rPr>
          <w:szCs w:val="24"/>
        </w:rPr>
      </w:pPr>
      <w:r w:rsidRPr="00954EFC">
        <w:rPr>
          <w:position w:val="-6"/>
          <w:szCs w:val="24"/>
        </w:rPr>
        <w:object w:dxaOrig="1620" w:dyaOrig="279">
          <v:shape id="_x0000_i1041" type="#_x0000_t75" style="width:81.5pt;height:14pt" o:ole="">
            <v:imagedata r:id="rId90" o:title=""/>
          </v:shape>
          <o:OLEObject Type="Embed" ProgID="Equation.DSMT4" ShapeID="_x0000_i1041" DrawAspect="Content" ObjectID="_1640161042" r:id="rId91"/>
        </w:object>
      </w:r>
      <w:r>
        <w:rPr>
          <w:szCs w:val="24"/>
        </w:rPr>
        <w:t xml:space="preserve"> </w:t>
      </w:r>
    </w:p>
    <w:p w:rsidR="00EA78E8" w:rsidRDefault="00EA78E8" w:rsidP="00820133">
      <w:pPr>
        <w:ind w:left="720"/>
        <w:rPr>
          <w:szCs w:val="24"/>
        </w:rPr>
      </w:pPr>
      <w:r>
        <w:rPr>
          <w:noProof/>
        </w:rPr>
        <w:drawing>
          <wp:inline distT="0" distB="0" distL="0" distR="0" wp14:anchorId="25E65570" wp14:editId="10687704">
            <wp:extent cx="3931920" cy="2316244"/>
            <wp:effectExtent l="0" t="0" r="0" b="8255"/>
            <wp:docPr id="1894822907" name="Picture 1894822907" descr="A screenshot of GeoGebra showing the histogram is skewed to the right. The statistics output shows the mean is $67,160 and the Median is $5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31920" cy="2316244"/>
                    </a:xfrm>
                    <a:prstGeom prst="rect">
                      <a:avLst/>
                    </a:prstGeom>
                  </pic:spPr>
                </pic:pic>
              </a:graphicData>
            </a:graphic>
          </wp:inline>
        </w:drawing>
      </w:r>
    </w:p>
    <w:p w:rsidR="00EA78E8" w:rsidRDefault="00EA78E8" w:rsidP="00EA78E8">
      <w:pPr>
        <w:ind w:left="720"/>
        <w:rPr>
          <w:szCs w:val="24"/>
        </w:rPr>
      </w:pPr>
      <w:r w:rsidRPr="001B73E3">
        <w:rPr>
          <w:szCs w:val="24"/>
          <w:u w:val="single"/>
        </w:rPr>
        <w:t>Example</w:t>
      </w:r>
      <w:r w:rsidR="001B73E3" w:rsidRPr="001B73E3">
        <w:rPr>
          <w:szCs w:val="24"/>
          <w:u w:val="single"/>
        </w:rPr>
        <w:t xml:space="preserve"> 9</w:t>
      </w:r>
      <w:r w:rsidRPr="001B73E3">
        <w:rPr>
          <w:szCs w:val="24"/>
        </w:rPr>
        <w:t xml:space="preserve">: </w:t>
      </w:r>
      <w:r>
        <w:rPr>
          <w:szCs w:val="24"/>
        </w:rPr>
        <w:t xml:space="preserve">A random selection of 30 </w:t>
      </w:r>
      <w:r w:rsidR="009864B3">
        <w:rPr>
          <w:szCs w:val="24"/>
        </w:rPr>
        <w:t xml:space="preserve">math 105 </w:t>
      </w:r>
      <w:r>
        <w:rPr>
          <w:szCs w:val="24"/>
        </w:rPr>
        <w:t xml:space="preserve">exams </w:t>
      </w:r>
      <w:r w:rsidR="009864B3">
        <w:rPr>
          <w:szCs w:val="24"/>
        </w:rPr>
        <w:t xml:space="preserve">at PCC </w:t>
      </w:r>
      <w:r>
        <w:rPr>
          <w:szCs w:val="24"/>
        </w:rPr>
        <w:t>were sampled and their scores were recorded. The h</w:t>
      </w:r>
      <w:r w:rsidR="0049719B">
        <w:rPr>
          <w:szCs w:val="24"/>
        </w:rPr>
        <w:t>istogram of the resulting</w:t>
      </w:r>
      <w:r>
        <w:rPr>
          <w:szCs w:val="24"/>
        </w:rPr>
        <w:t xml:space="preserve"> distribution is shown below.</w:t>
      </w:r>
    </w:p>
    <w:p w:rsidR="00EA78E8" w:rsidRDefault="00EA78E8" w:rsidP="00EA78E8">
      <w:pPr>
        <w:ind w:left="720"/>
        <w:rPr>
          <w:szCs w:val="24"/>
        </w:rPr>
      </w:pPr>
      <w:r>
        <w:rPr>
          <w:szCs w:val="24"/>
        </w:rPr>
        <w:t>The shape of the distrib</w:t>
      </w:r>
      <w:r w:rsidR="001B73E3">
        <w:rPr>
          <w:szCs w:val="24"/>
        </w:rPr>
        <w:t xml:space="preserve">ution is unimodal </w:t>
      </w:r>
      <w:r>
        <w:rPr>
          <w:szCs w:val="24"/>
        </w:rPr>
        <w:t>and skewed to the le</w:t>
      </w:r>
      <w:r w:rsidR="001B73E3">
        <w:rPr>
          <w:szCs w:val="24"/>
        </w:rPr>
        <w:t>ft</w:t>
      </w:r>
      <w:r>
        <w:rPr>
          <w:szCs w:val="24"/>
        </w:rPr>
        <w:t>. There also appears to be an outlie</w:t>
      </w:r>
      <w:r w:rsidR="00E7248A">
        <w:rPr>
          <w:szCs w:val="24"/>
        </w:rPr>
        <w:t>r between 20 and 30. We can</w:t>
      </w:r>
      <w:r>
        <w:rPr>
          <w:szCs w:val="24"/>
        </w:rPr>
        <w:t xml:space="preserve"> see from the statistics output that th</w:t>
      </w:r>
      <w:r w:rsidR="009864B3">
        <w:rPr>
          <w:szCs w:val="24"/>
        </w:rPr>
        <w:t>e mean is less than the median. This is because</w:t>
      </w:r>
      <w:r>
        <w:rPr>
          <w:szCs w:val="24"/>
        </w:rPr>
        <w:t xml:space="preserve"> the </w:t>
      </w:r>
      <w:proofErr w:type="gramStart"/>
      <w:r w:rsidR="00E7248A">
        <w:rPr>
          <w:szCs w:val="24"/>
        </w:rPr>
        <w:t>low test</w:t>
      </w:r>
      <w:proofErr w:type="gramEnd"/>
      <w:r w:rsidR="00E7248A">
        <w:rPr>
          <w:szCs w:val="24"/>
        </w:rPr>
        <w:t xml:space="preserve"> score brought the average down.</w:t>
      </w:r>
    </w:p>
    <w:p w:rsidR="00EA78E8" w:rsidRDefault="00EA78E8" w:rsidP="00C5418E">
      <w:pPr>
        <w:spacing w:after="0"/>
        <w:ind w:left="720"/>
        <w:jc w:val="center"/>
        <w:rPr>
          <w:szCs w:val="24"/>
        </w:rPr>
      </w:pPr>
      <w:r w:rsidRPr="005564CC">
        <w:rPr>
          <w:position w:val="-6"/>
          <w:szCs w:val="24"/>
        </w:rPr>
        <w:object w:dxaOrig="1280" w:dyaOrig="279">
          <v:shape id="_x0000_i1042" type="#_x0000_t75" style="width:63.5pt;height:14pt" o:ole="">
            <v:imagedata r:id="rId93" o:title=""/>
          </v:shape>
          <o:OLEObject Type="Embed" ProgID="Equation.DSMT4" ShapeID="_x0000_i1042" DrawAspect="Content" ObjectID="_1640161043" r:id="rId94"/>
        </w:object>
      </w:r>
      <w:r w:rsidR="00C5418E">
        <w:rPr>
          <w:szCs w:val="24"/>
        </w:rPr>
        <w:t xml:space="preserve"> points</w:t>
      </w:r>
      <w:r>
        <w:rPr>
          <w:szCs w:val="24"/>
        </w:rPr>
        <w:t xml:space="preserve"> </w:t>
      </w:r>
      <w:r>
        <w:rPr>
          <w:szCs w:val="24"/>
        </w:rPr>
        <w:tab/>
      </w:r>
      <w:r>
        <w:rPr>
          <w:szCs w:val="24"/>
        </w:rPr>
        <w:tab/>
      </w:r>
      <w:r w:rsidRPr="005564CC">
        <w:rPr>
          <w:position w:val="-6"/>
          <w:szCs w:val="24"/>
        </w:rPr>
        <w:object w:dxaOrig="1460" w:dyaOrig="279">
          <v:shape id="_x0000_i1043" type="#_x0000_t75" style="width:73pt;height:14pt" o:ole="">
            <v:imagedata r:id="rId95" o:title=""/>
          </v:shape>
          <o:OLEObject Type="Embed" ProgID="Equation.DSMT4" ShapeID="_x0000_i1043" DrawAspect="Content" ObjectID="_1640161044" r:id="rId96"/>
        </w:object>
      </w:r>
      <w:proofErr w:type="spellStart"/>
      <w:r w:rsidR="00C5418E">
        <w:rPr>
          <w:szCs w:val="24"/>
        </w:rPr>
        <w:t>points</w:t>
      </w:r>
      <w:proofErr w:type="spellEnd"/>
    </w:p>
    <w:p w:rsidR="00EA78E8" w:rsidRPr="00526B83" w:rsidRDefault="00EA78E8" w:rsidP="00C5418E">
      <w:pPr>
        <w:spacing w:after="0"/>
        <w:ind w:left="720"/>
        <w:jc w:val="center"/>
        <w:rPr>
          <w:szCs w:val="24"/>
        </w:rPr>
      </w:pPr>
      <w:r w:rsidRPr="005564CC">
        <w:rPr>
          <w:position w:val="-6"/>
          <w:szCs w:val="24"/>
        </w:rPr>
        <w:object w:dxaOrig="1620" w:dyaOrig="279">
          <v:shape id="_x0000_i1044" type="#_x0000_t75" style="width:81.5pt;height:14pt" o:ole="">
            <v:imagedata r:id="rId97" o:title=""/>
          </v:shape>
          <o:OLEObject Type="Embed" ProgID="Equation.DSMT4" ShapeID="_x0000_i1044" DrawAspect="Content" ObjectID="_1640161045" r:id="rId98"/>
        </w:object>
      </w:r>
      <w:r>
        <w:rPr>
          <w:szCs w:val="24"/>
        </w:rPr>
        <w:t xml:space="preserve"> </w:t>
      </w:r>
    </w:p>
    <w:p w:rsidR="00EA78E8" w:rsidRDefault="00EA78E8" w:rsidP="00820133">
      <w:pPr>
        <w:ind w:left="720"/>
        <w:rPr>
          <w:szCs w:val="24"/>
        </w:rPr>
      </w:pPr>
      <w:r>
        <w:rPr>
          <w:noProof/>
        </w:rPr>
        <w:drawing>
          <wp:inline distT="0" distB="0" distL="0" distR="0" wp14:anchorId="12AA9951" wp14:editId="35C86921">
            <wp:extent cx="3931920" cy="2148513"/>
            <wp:effectExtent l="0" t="0" r="0" b="4445"/>
            <wp:docPr id="1894822908" name="Picture 1894822908" descr="A screenshot of GeoGebra showing the histogram is skewed to the left. The statistics output shows the mean is 81.7 points and the Median is 87.5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31920" cy="2148513"/>
                    </a:xfrm>
                    <a:prstGeom prst="rect">
                      <a:avLst/>
                    </a:prstGeom>
                  </pic:spPr>
                </pic:pic>
              </a:graphicData>
            </a:graphic>
          </wp:inline>
        </w:drawing>
      </w:r>
    </w:p>
    <w:p w:rsidR="00EA78E8" w:rsidRDefault="00EA78E8" w:rsidP="00EA78E8">
      <w:pPr>
        <w:rPr>
          <w:szCs w:val="24"/>
        </w:rPr>
      </w:pPr>
    </w:p>
    <w:p w:rsidR="00EA78E8" w:rsidRDefault="00EA78E8" w:rsidP="00EA78E8">
      <w:pPr>
        <w:ind w:left="720"/>
        <w:rPr>
          <w:szCs w:val="24"/>
        </w:rPr>
      </w:pPr>
      <w:r w:rsidRPr="00413249">
        <w:rPr>
          <w:szCs w:val="24"/>
          <w:u w:val="single"/>
        </w:rPr>
        <w:t>Example</w:t>
      </w:r>
      <w:r w:rsidR="00820133" w:rsidRPr="00413249">
        <w:rPr>
          <w:szCs w:val="24"/>
          <w:u w:val="single"/>
        </w:rPr>
        <w:t xml:space="preserve"> 10</w:t>
      </w:r>
      <w:r w:rsidRPr="00413249">
        <w:rPr>
          <w:szCs w:val="24"/>
        </w:rPr>
        <w:t>:</w:t>
      </w:r>
      <w:r>
        <w:rPr>
          <w:szCs w:val="24"/>
        </w:rPr>
        <w:t xml:space="preserve"> Nineteen people identifying as female were sampled and their heights (in inches) were recorded. The </w:t>
      </w:r>
      <w:r w:rsidR="00820133">
        <w:rPr>
          <w:szCs w:val="24"/>
        </w:rPr>
        <w:t>histogram of the resulting distribution is shown below.</w:t>
      </w:r>
    </w:p>
    <w:p w:rsidR="00EA78E8" w:rsidRDefault="00EA78E8" w:rsidP="00EA78E8">
      <w:pPr>
        <w:ind w:left="720"/>
        <w:rPr>
          <w:szCs w:val="24"/>
        </w:rPr>
      </w:pPr>
      <w:r>
        <w:rPr>
          <w:szCs w:val="24"/>
        </w:rPr>
        <w:lastRenderedPageBreak/>
        <w:t>The shape of the distri</w:t>
      </w:r>
      <w:r w:rsidR="00820133">
        <w:rPr>
          <w:szCs w:val="24"/>
        </w:rPr>
        <w:t>bution is unimodal</w:t>
      </w:r>
      <w:r>
        <w:rPr>
          <w:szCs w:val="24"/>
        </w:rPr>
        <w:t xml:space="preserve"> and </w:t>
      </w:r>
      <w:r w:rsidR="00820133">
        <w:rPr>
          <w:szCs w:val="24"/>
        </w:rPr>
        <w:t>roughly symmetric</w:t>
      </w:r>
      <w:r>
        <w:rPr>
          <w:szCs w:val="24"/>
        </w:rPr>
        <w:t xml:space="preserve">. We can also see from the statistics output that the mean and the median are approximately equal. </w:t>
      </w:r>
    </w:p>
    <w:p w:rsidR="00EA78E8" w:rsidRDefault="00EA78E8" w:rsidP="00820133">
      <w:pPr>
        <w:spacing w:after="0"/>
        <w:ind w:left="720"/>
        <w:jc w:val="center"/>
        <w:rPr>
          <w:szCs w:val="24"/>
        </w:rPr>
      </w:pPr>
      <w:r w:rsidRPr="00C169A5">
        <w:rPr>
          <w:position w:val="-4"/>
          <w:szCs w:val="24"/>
        </w:rPr>
        <w:object w:dxaOrig="180" w:dyaOrig="279">
          <v:shape id="_x0000_i1045" type="#_x0000_t75" style="width:9.5pt;height:14pt" o:ole="">
            <v:imagedata r:id="rId100" o:title=""/>
          </v:shape>
          <o:OLEObject Type="Embed" ProgID="Equation.DSMT4" ShapeID="_x0000_i1045" DrawAspect="Content" ObjectID="_1640161046" r:id="rId101"/>
        </w:object>
      </w:r>
      <w:r>
        <w:rPr>
          <w:szCs w:val="24"/>
        </w:rPr>
        <w:t xml:space="preserve"> </w:t>
      </w:r>
      <w:r w:rsidRPr="00C169A5">
        <w:rPr>
          <w:position w:val="-6"/>
          <w:szCs w:val="24"/>
        </w:rPr>
        <w:object w:dxaOrig="1280" w:dyaOrig="279">
          <v:shape id="_x0000_i1046" type="#_x0000_t75" style="width:63.5pt;height:14pt" o:ole="">
            <v:imagedata r:id="rId102" o:title=""/>
          </v:shape>
          <o:OLEObject Type="Embed" ProgID="Equation.DSMT4" ShapeID="_x0000_i1046" DrawAspect="Content" ObjectID="_1640161047" r:id="rId103"/>
        </w:object>
      </w:r>
      <w:r w:rsidR="00C5418E">
        <w:rPr>
          <w:szCs w:val="24"/>
        </w:rPr>
        <w:t xml:space="preserve"> inches</w:t>
      </w:r>
      <w:r>
        <w:rPr>
          <w:szCs w:val="24"/>
        </w:rPr>
        <w:t xml:space="preserve"> </w:t>
      </w:r>
      <w:r>
        <w:rPr>
          <w:szCs w:val="24"/>
        </w:rPr>
        <w:tab/>
      </w:r>
      <w:r w:rsidRPr="00C169A5">
        <w:rPr>
          <w:position w:val="-6"/>
          <w:szCs w:val="24"/>
        </w:rPr>
        <w:object w:dxaOrig="1300" w:dyaOrig="279">
          <v:shape id="_x0000_i1047" type="#_x0000_t75" style="width:65.5pt;height:14pt" o:ole="">
            <v:imagedata r:id="rId104" o:title=""/>
          </v:shape>
          <o:OLEObject Type="Embed" ProgID="Equation.DSMT4" ShapeID="_x0000_i1047" DrawAspect="Content" ObjectID="_1640161048" r:id="rId105"/>
        </w:object>
      </w:r>
      <w:proofErr w:type="spellStart"/>
      <w:r w:rsidR="00C5418E">
        <w:rPr>
          <w:szCs w:val="24"/>
        </w:rPr>
        <w:t>inches</w:t>
      </w:r>
      <w:proofErr w:type="spellEnd"/>
      <w:r>
        <w:rPr>
          <w:szCs w:val="24"/>
        </w:rPr>
        <w:t xml:space="preserve"> </w:t>
      </w:r>
    </w:p>
    <w:p w:rsidR="00EA78E8" w:rsidRPr="00BF01F0" w:rsidRDefault="00EA78E8" w:rsidP="00820133">
      <w:pPr>
        <w:spacing w:after="0"/>
        <w:ind w:left="720"/>
        <w:jc w:val="center"/>
        <w:rPr>
          <w:szCs w:val="24"/>
        </w:rPr>
      </w:pPr>
      <w:r w:rsidRPr="00C169A5">
        <w:rPr>
          <w:position w:val="-6"/>
          <w:szCs w:val="24"/>
        </w:rPr>
        <w:object w:dxaOrig="1620" w:dyaOrig="279">
          <v:shape id="_x0000_i1048" type="#_x0000_t75" style="width:81.5pt;height:14pt" o:ole="">
            <v:imagedata r:id="rId106" o:title=""/>
          </v:shape>
          <o:OLEObject Type="Embed" ProgID="Equation.DSMT4" ShapeID="_x0000_i1048" DrawAspect="Content" ObjectID="_1640161049" r:id="rId107"/>
        </w:object>
      </w:r>
      <w:r>
        <w:rPr>
          <w:szCs w:val="24"/>
        </w:rPr>
        <w:t xml:space="preserve"> </w:t>
      </w:r>
    </w:p>
    <w:p w:rsidR="00EA78E8" w:rsidRDefault="00EA78E8" w:rsidP="00820133">
      <w:pPr>
        <w:ind w:left="720"/>
        <w:rPr>
          <w:szCs w:val="24"/>
        </w:rPr>
      </w:pPr>
      <w:r>
        <w:rPr>
          <w:noProof/>
        </w:rPr>
        <w:drawing>
          <wp:inline distT="0" distB="0" distL="0" distR="0" wp14:anchorId="6475F35F" wp14:editId="1C06824B">
            <wp:extent cx="3931920" cy="2281527"/>
            <wp:effectExtent l="0" t="0" r="0" b="5080"/>
            <wp:docPr id="1894822909" name="Picture 1894822909" descr="A screenshot of GeoGebra showing the histogram is approximately symmetric. The statistics output shows the mean is 62.6 inches and the Median is 62 i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31920" cy="2281527"/>
                    </a:xfrm>
                    <a:prstGeom prst="rect">
                      <a:avLst/>
                    </a:prstGeom>
                  </pic:spPr>
                </pic:pic>
              </a:graphicData>
            </a:graphic>
          </wp:inline>
        </w:drawing>
      </w:r>
    </w:p>
    <w:p w:rsidR="00EA78E8" w:rsidRDefault="00EA78E8" w:rsidP="00EA78E8">
      <w:pPr>
        <w:rPr>
          <w:szCs w:val="24"/>
        </w:rPr>
      </w:pPr>
      <w:r>
        <w:rPr>
          <w:szCs w:val="24"/>
        </w:rPr>
        <w:t>We can use these observations in reverse as well. If we know the mean is greater than the median, then we can expect the distribution to be skewed to the right. If the mean is less than the median, then we can expect the distribution to be skewed to the left. When the mean and the median are approximately equal, the distribu</w:t>
      </w:r>
      <w:r w:rsidR="00E7248A">
        <w:rPr>
          <w:szCs w:val="24"/>
        </w:rPr>
        <w:t>tion is likely to be symmetric.</w:t>
      </w:r>
    </w:p>
    <w:p w:rsidR="00EA78E8" w:rsidRDefault="00EA78E8" w:rsidP="00EA78E8">
      <w:pPr>
        <w:ind w:left="720"/>
        <w:rPr>
          <w:szCs w:val="24"/>
        </w:rPr>
      </w:pPr>
      <w:r w:rsidRPr="00413249">
        <w:rPr>
          <w:szCs w:val="24"/>
          <w:u w:val="single"/>
        </w:rPr>
        <w:t>Example</w:t>
      </w:r>
      <w:r w:rsidR="00413249">
        <w:rPr>
          <w:szCs w:val="24"/>
          <w:u w:val="single"/>
        </w:rPr>
        <w:t xml:space="preserve"> 11</w:t>
      </w:r>
      <w:r w:rsidRPr="00413249">
        <w:rPr>
          <w:szCs w:val="24"/>
        </w:rPr>
        <w:t xml:space="preserve">: </w:t>
      </w:r>
      <w:r w:rsidR="009864B3">
        <w:rPr>
          <w:szCs w:val="24"/>
        </w:rPr>
        <w:t xml:space="preserve">Recent college graduates </w:t>
      </w:r>
      <w:r w:rsidR="0049719B">
        <w:rPr>
          <w:szCs w:val="24"/>
        </w:rPr>
        <w:t>were asked how</w:t>
      </w:r>
      <w:r w:rsidR="0019679D">
        <w:rPr>
          <w:szCs w:val="24"/>
        </w:rPr>
        <w:t xml:space="preserve"> much student loan debt they have. The data has</w:t>
      </w:r>
      <w:r w:rsidR="0049719B">
        <w:rPr>
          <w:szCs w:val="24"/>
        </w:rPr>
        <w:t xml:space="preserve"> a </w:t>
      </w:r>
      <w:r>
        <w:rPr>
          <w:szCs w:val="24"/>
        </w:rPr>
        <w:t xml:space="preserve">mean of $46,265 and a median of $33,652. Just based on this information, do you expect the distribution to be symmetric, skewed </w:t>
      </w:r>
      <w:r w:rsidR="00413249">
        <w:rPr>
          <w:szCs w:val="24"/>
        </w:rPr>
        <w:t xml:space="preserve">to the </w:t>
      </w:r>
      <w:r>
        <w:rPr>
          <w:szCs w:val="24"/>
        </w:rPr>
        <w:t xml:space="preserve">left, or skewed </w:t>
      </w:r>
      <w:r w:rsidR="00413249">
        <w:rPr>
          <w:szCs w:val="24"/>
        </w:rPr>
        <w:t xml:space="preserve">to the </w:t>
      </w:r>
      <w:r w:rsidR="0019679D">
        <w:rPr>
          <w:szCs w:val="24"/>
        </w:rPr>
        <w:t>right?</w:t>
      </w:r>
    </w:p>
    <w:p w:rsidR="001113F5" w:rsidRDefault="00EA78E8" w:rsidP="00EA78E8">
      <w:pPr>
        <w:ind w:left="720"/>
        <w:rPr>
          <w:szCs w:val="24"/>
        </w:rPr>
      </w:pPr>
      <w:r>
        <w:rPr>
          <w:szCs w:val="24"/>
        </w:rPr>
        <w:t>Since the mean is greater than the median</w:t>
      </w:r>
      <w:r w:rsidR="00413249">
        <w:rPr>
          <w:szCs w:val="24"/>
        </w:rPr>
        <w:t xml:space="preserve">, </w:t>
      </w:r>
      <w:r w:rsidR="009864B3">
        <w:rPr>
          <w:szCs w:val="24"/>
        </w:rPr>
        <w:t>w</w:t>
      </w:r>
      <w:r>
        <w:rPr>
          <w:szCs w:val="24"/>
        </w:rPr>
        <w:t xml:space="preserve">e can expect the distribution to be skewed </w:t>
      </w:r>
      <w:r w:rsidR="00413249">
        <w:rPr>
          <w:szCs w:val="24"/>
        </w:rPr>
        <w:t xml:space="preserve">to the </w:t>
      </w:r>
      <w:r w:rsidR="009864B3">
        <w:rPr>
          <w:szCs w:val="24"/>
        </w:rPr>
        <w:t>right.</w:t>
      </w:r>
    </w:p>
    <w:p w:rsidR="00DB637A" w:rsidRDefault="00DB637A" w:rsidP="00EA78E8">
      <w:pPr>
        <w:ind w:left="720"/>
        <w:rPr>
          <w:szCs w:val="24"/>
        </w:rPr>
      </w:pPr>
    </w:p>
    <w:p w:rsidR="001113F5" w:rsidRDefault="001113F5" w:rsidP="00DA2096">
      <w:pPr>
        <w:pStyle w:val="Heading3"/>
      </w:pPr>
      <w:r>
        <w:t>Exercises 3.3</w:t>
      </w:r>
    </w:p>
    <w:p w:rsidR="00591DDA" w:rsidRDefault="00591DDA" w:rsidP="00116702">
      <w:pPr>
        <w:pStyle w:val="ListParagraph"/>
        <w:numPr>
          <w:ilvl w:val="0"/>
          <w:numId w:val="31"/>
        </w:numPr>
      </w:pPr>
      <w:r w:rsidRPr="00F5496A">
        <w:t>A group of diners were asked how much they would pay for a meal. Their responses were: $7.50, $25.00, $10.00, $10.00, $7.50, $8.25, $9.00, $5.00, $15.00, $8.00, $7.25, $7.50, $8.00, $7.00. $12.00.</w:t>
      </w:r>
    </w:p>
    <w:p w:rsidR="00591DDA" w:rsidRDefault="00591DDA" w:rsidP="00116702">
      <w:pPr>
        <w:pStyle w:val="ListParagraph"/>
        <w:numPr>
          <w:ilvl w:val="1"/>
          <w:numId w:val="31"/>
        </w:numPr>
      </w:pPr>
      <w:r w:rsidRPr="00F5496A">
        <w:t>Find the mean</w:t>
      </w:r>
      <w:r w:rsidR="00431F75">
        <w:t>, including units.</w:t>
      </w:r>
    </w:p>
    <w:p w:rsidR="00591DDA" w:rsidRDefault="00591DDA" w:rsidP="00116702">
      <w:pPr>
        <w:pStyle w:val="ListParagraph"/>
        <w:numPr>
          <w:ilvl w:val="1"/>
          <w:numId w:val="31"/>
        </w:numPr>
      </w:pPr>
      <w:r w:rsidRPr="00F5496A">
        <w:t>Find the median</w:t>
      </w:r>
      <w:r w:rsidR="00431F75">
        <w:t>, including units</w:t>
      </w:r>
      <w:r w:rsidRPr="00F5496A">
        <w:t>.</w:t>
      </w:r>
    </w:p>
    <w:p w:rsidR="0014078C" w:rsidRDefault="00591DDA" w:rsidP="00116702">
      <w:pPr>
        <w:pStyle w:val="ListParagraph"/>
        <w:numPr>
          <w:ilvl w:val="1"/>
          <w:numId w:val="31"/>
        </w:numPr>
      </w:pPr>
      <w:r>
        <w:t>B</w:t>
      </w:r>
      <w:r w:rsidRPr="00F5496A">
        <w:t>ased on the mean and the median, would you expect the distribution to be symmetric, skewed left, or skewed right? Explain</w:t>
      </w:r>
      <w:r>
        <w:t>.</w:t>
      </w:r>
    </w:p>
    <w:p w:rsidR="00306045" w:rsidRDefault="00306045" w:rsidP="00306045">
      <w:pPr>
        <w:pStyle w:val="ListParagraph"/>
        <w:ind w:left="1440"/>
      </w:pPr>
    </w:p>
    <w:p w:rsidR="0014078C" w:rsidRDefault="0014078C" w:rsidP="00116702">
      <w:pPr>
        <w:pStyle w:val="ListParagraph"/>
        <w:numPr>
          <w:ilvl w:val="0"/>
          <w:numId w:val="31"/>
        </w:numPr>
      </w:pPr>
      <w:r>
        <w:t>You recorded the time in seconds it took for 8 participants to solve a puzzle. The times were: 15.2, 18.8, 19.3, 19.7, 20.2, 21.8, 22.1, 29.4.</w:t>
      </w:r>
    </w:p>
    <w:p w:rsidR="0014078C" w:rsidRDefault="0014078C" w:rsidP="00116702">
      <w:pPr>
        <w:pStyle w:val="ListParagraph"/>
        <w:numPr>
          <w:ilvl w:val="1"/>
          <w:numId w:val="31"/>
        </w:numPr>
      </w:pPr>
      <w:r>
        <w:lastRenderedPageBreak/>
        <w:t>Find the mean, including units.</w:t>
      </w:r>
    </w:p>
    <w:p w:rsidR="0014078C" w:rsidRDefault="0014078C" w:rsidP="00116702">
      <w:pPr>
        <w:pStyle w:val="ListParagraph"/>
        <w:numPr>
          <w:ilvl w:val="1"/>
          <w:numId w:val="31"/>
        </w:numPr>
      </w:pPr>
      <w:r>
        <w:t>Find the median, including units.</w:t>
      </w:r>
    </w:p>
    <w:p w:rsidR="00A9535A" w:rsidRDefault="0014078C" w:rsidP="00116702">
      <w:pPr>
        <w:pStyle w:val="ListParagraph"/>
        <w:numPr>
          <w:ilvl w:val="1"/>
          <w:numId w:val="31"/>
        </w:numPr>
      </w:pPr>
      <w:r>
        <w:t>B</w:t>
      </w:r>
      <w:r w:rsidRPr="00F5496A">
        <w:t>ased on the mean and the median, would you expect the distribution to be symmetric, skewed left, or skewed right? Explain</w:t>
      </w:r>
      <w:r>
        <w:t>.</w:t>
      </w:r>
    </w:p>
    <w:p w:rsidR="00F647E7" w:rsidRDefault="00F647E7" w:rsidP="00F647E7">
      <w:pPr>
        <w:pStyle w:val="ListParagraph"/>
        <w:ind w:left="1440"/>
      </w:pPr>
    </w:p>
    <w:p w:rsidR="00F647E7" w:rsidRDefault="00F647E7" w:rsidP="00F647E7">
      <w:pPr>
        <w:pStyle w:val="ListParagraph"/>
        <w:numPr>
          <w:ilvl w:val="0"/>
          <w:numId w:val="31"/>
        </w:numPr>
        <w:spacing w:after="0" w:line="240" w:lineRule="auto"/>
        <w:rPr>
          <w:rFonts w:ascii="Cambria" w:eastAsia="Times New Roman" w:hAnsi="Cambria" w:cs="Times New Roman"/>
          <w:color w:val="000000"/>
          <w:szCs w:val="24"/>
        </w:rPr>
      </w:pPr>
      <w:r w:rsidRPr="00F647E7">
        <w:rPr>
          <w:rFonts w:ascii="Cambria" w:eastAsia="Times New Roman" w:hAnsi="Cambria" w:cs="Times New Roman"/>
          <w:color w:val="000000"/>
          <w:szCs w:val="24"/>
        </w:rPr>
        <w:t>Use the following table is the cost of purchasing a car at a local dealership.  Some of the cars sold were new and some were used.</w:t>
      </w:r>
    </w:p>
    <w:p w:rsidR="00F647E7" w:rsidRDefault="00F647E7" w:rsidP="00BD3685">
      <w:pPr>
        <w:pStyle w:val="ListParagraph"/>
        <w:numPr>
          <w:ilvl w:val="1"/>
          <w:numId w:val="46"/>
        </w:numPr>
        <w:spacing w:after="0" w:line="240" w:lineRule="auto"/>
        <w:rPr>
          <w:rFonts w:ascii="Cambria" w:eastAsia="Times New Roman" w:hAnsi="Cambria" w:cs="Times New Roman"/>
          <w:color w:val="000000"/>
          <w:szCs w:val="24"/>
        </w:rPr>
      </w:pPr>
      <w:r>
        <w:rPr>
          <w:rFonts w:ascii="Cambria" w:eastAsia="Times New Roman" w:hAnsi="Cambria" w:cs="Times New Roman"/>
          <w:color w:val="000000"/>
          <w:szCs w:val="24"/>
        </w:rPr>
        <w:t>Calculate find the mean, including units.</w:t>
      </w:r>
    </w:p>
    <w:p w:rsidR="00F647E7" w:rsidRDefault="00F647E7" w:rsidP="00BD3685">
      <w:pPr>
        <w:pStyle w:val="ListParagraph"/>
        <w:numPr>
          <w:ilvl w:val="1"/>
          <w:numId w:val="46"/>
        </w:numPr>
        <w:spacing w:after="0" w:line="240" w:lineRule="auto"/>
        <w:rPr>
          <w:rFonts w:ascii="Cambria" w:eastAsia="Times New Roman" w:hAnsi="Cambria" w:cs="Times New Roman"/>
          <w:color w:val="000000"/>
          <w:szCs w:val="24"/>
        </w:rPr>
      </w:pPr>
      <w:r>
        <w:rPr>
          <w:rFonts w:ascii="Cambria" w:eastAsia="Times New Roman" w:hAnsi="Cambria" w:cs="Times New Roman"/>
          <w:color w:val="000000"/>
          <w:szCs w:val="24"/>
        </w:rPr>
        <w:t>Can you figure out how to find the median using the frequency table? See if you can do it without listing out all the data values.</w:t>
      </w:r>
    </w:p>
    <w:p w:rsidR="00F647E7" w:rsidRDefault="00F647E7" w:rsidP="00BD3685">
      <w:pPr>
        <w:pStyle w:val="ListParagraph"/>
        <w:numPr>
          <w:ilvl w:val="1"/>
          <w:numId w:val="46"/>
        </w:numPr>
        <w:spacing w:after="0" w:line="240" w:lineRule="auto"/>
        <w:rPr>
          <w:rFonts w:ascii="Cambria" w:eastAsia="Times New Roman" w:hAnsi="Cambria" w:cs="Times New Roman"/>
          <w:color w:val="000000"/>
          <w:szCs w:val="24"/>
        </w:rPr>
      </w:pPr>
      <w:r>
        <w:rPr>
          <w:rFonts w:ascii="Cambria" w:eastAsia="Times New Roman" w:hAnsi="Cambria" w:cs="Times New Roman"/>
          <w:color w:val="000000"/>
          <w:szCs w:val="24"/>
        </w:rPr>
        <w:t>Based on the mean and the median, would you expect the distribution to be symmetric skewed left or skewed right? Explain.</w:t>
      </w:r>
    </w:p>
    <w:p w:rsidR="00F647E7" w:rsidRDefault="00F647E7" w:rsidP="00F647E7">
      <w:pPr>
        <w:spacing w:after="0" w:line="240" w:lineRule="auto"/>
        <w:rPr>
          <w:rFonts w:ascii="Cambria" w:eastAsia="Times New Roman" w:hAnsi="Cambria" w:cs="Times New Roman"/>
          <w:color w:val="000000"/>
          <w:szCs w:val="24"/>
        </w:rPr>
      </w:pPr>
    </w:p>
    <w:tbl>
      <w:tblPr>
        <w:tblStyle w:val="TableGrid"/>
        <w:tblW w:w="4176" w:type="dxa"/>
        <w:tblInd w:w="1440" w:type="dxa"/>
        <w:tblLook w:val="04A0" w:firstRow="1" w:lastRow="0" w:firstColumn="1" w:lastColumn="0" w:noHBand="0" w:noVBand="1"/>
      </w:tblPr>
      <w:tblGrid>
        <w:gridCol w:w="2592"/>
        <w:gridCol w:w="1584"/>
      </w:tblGrid>
      <w:tr w:rsidR="00F647E7" w:rsidTr="00F647E7">
        <w:trPr>
          <w:trHeight w:val="259"/>
        </w:trPr>
        <w:tc>
          <w:tcPr>
            <w:tcW w:w="2592" w:type="dxa"/>
            <w:vAlign w:val="center"/>
          </w:tcPr>
          <w:p w:rsidR="00F647E7" w:rsidRDefault="00F647E7" w:rsidP="00436338">
            <w:pPr>
              <w:jc w:val="center"/>
            </w:pPr>
            <w:r>
              <w:t>Cost</w:t>
            </w:r>
          </w:p>
          <w:p w:rsidR="00F647E7" w:rsidRPr="008E2EB2" w:rsidRDefault="00F647E7" w:rsidP="00436338">
            <w:pPr>
              <w:jc w:val="center"/>
            </w:pPr>
            <w:r>
              <w:t>(Thousands of dollars)</w:t>
            </w:r>
          </w:p>
        </w:tc>
        <w:tc>
          <w:tcPr>
            <w:tcW w:w="1584" w:type="dxa"/>
            <w:vAlign w:val="center"/>
          </w:tcPr>
          <w:p w:rsidR="00F647E7" w:rsidRPr="008E2EB2" w:rsidRDefault="00F647E7" w:rsidP="00436338">
            <w:pPr>
              <w:jc w:val="center"/>
            </w:pPr>
            <w:r>
              <w:t>Frequency</w:t>
            </w:r>
          </w:p>
        </w:tc>
      </w:tr>
      <w:tr w:rsidR="00F647E7" w:rsidTr="00F647E7">
        <w:trPr>
          <w:trHeight w:val="259"/>
        </w:trPr>
        <w:tc>
          <w:tcPr>
            <w:tcW w:w="2592" w:type="dxa"/>
            <w:vAlign w:val="center"/>
          </w:tcPr>
          <w:p w:rsidR="00F647E7" w:rsidRPr="008E2EB2" w:rsidRDefault="00F647E7" w:rsidP="00436338">
            <w:pPr>
              <w:jc w:val="center"/>
            </w:pPr>
            <w:r>
              <w:t>15</w:t>
            </w:r>
          </w:p>
        </w:tc>
        <w:tc>
          <w:tcPr>
            <w:tcW w:w="1584" w:type="dxa"/>
            <w:vAlign w:val="center"/>
          </w:tcPr>
          <w:p w:rsidR="00F647E7" w:rsidRPr="008E2EB2" w:rsidRDefault="00F647E7" w:rsidP="00436338">
            <w:pPr>
              <w:jc w:val="center"/>
            </w:pPr>
            <w:r>
              <w:t>3</w:t>
            </w:r>
          </w:p>
        </w:tc>
      </w:tr>
      <w:tr w:rsidR="00F647E7" w:rsidTr="00F647E7">
        <w:trPr>
          <w:trHeight w:val="259"/>
        </w:trPr>
        <w:tc>
          <w:tcPr>
            <w:tcW w:w="2592" w:type="dxa"/>
            <w:vAlign w:val="center"/>
          </w:tcPr>
          <w:p w:rsidR="00F647E7" w:rsidRPr="008E2EB2" w:rsidRDefault="00F647E7" w:rsidP="00436338">
            <w:pPr>
              <w:jc w:val="center"/>
            </w:pPr>
            <w:r>
              <w:t>20</w:t>
            </w:r>
          </w:p>
        </w:tc>
        <w:tc>
          <w:tcPr>
            <w:tcW w:w="1584" w:type="dxa"/>
            <w:vAlign w:val="center"/>
          </w:tcPr>
          <w:p w:rsidR="00F647E7" w:rsidRPr="008E2EB2" w:rsidRDefault="00F647E7" w:rsidP="00436338">
            <w:pPr>
              <w:jc w:val="center"/>
            </w:pPr>
            <w:r>
              <w:t>7</w:t>
            </w:r>
          </w:p>
        </w:tc>
      </w:tr>
      <w:tr w:rsidR="00F647E7" w:rsidTr="00F647E7">
        <w:trPr>
          <w:trHeight w:val="259"/>
        </w:trPr>
        <w:tc>
          <w:tcPr>
            <w:tcW w:w="2592" w:type="dxa"/>
            <w:vAlign w:val="center"/>
          </w:tcPr>
          <w:p w:rsidR="00F647E7" w:rsidRDefault="00F647E7" w:rsidP="00436338">
            <w:pPr>
              <w:jc w:val="center"/>
            </w:pPr>
            <w:r>
              <w:t>25</w:t>
            </w:r>
          </w:p>
        </w:tc>
        <w:tc>
          <w:tcPr>
            <w:tcW w:w="1584" w:type="dxa"/>
            <w:vAlign w:val="center"/>
          </w:tcPr>
          <w:p w:rsidR="00F647E7" w:rsidRDefault="00F647E7" w:rsidP="00436338">
            <w:pPr>
              <w:jc w:val="center"/>
            </w:pPr>
            <w:r>
              <w:t>10</w:t>
            </w:r>
          </w:p>
        </w:tc>
      </w:tr>
      <w:tr w:rsidR="00F647E7" w:rsidTr="00F647E7">
        <w:trPr>
          <w:trHeight w:val="259"/>
        </w:trPr>
        <w:tc>
          <w:tcPr>
            <w:tcW w:w="2592" w:type="dxa"/>
            <w:vAlign w:val="center"/>
          </w:tcPr>
          <w:p w:rsidR="00F647E7" w:rsidRPr="008E2EB2" w:rsidRDefault="00F647E7" w:rsidP="00436338">
            <w:pPr>
              <w:jc w:val="center"/>
            </w:pPr>
            <w:r>
              <w:t>30</w:t>
            </w:r>
          </w:p>
        </w:tc>
        <w:tc>
          <w:tcPr>
            <w:tcW w:w="1584" w:type="dxa"/>
            <w:vAlign w:val="center"/>
          </w:tcPr>
          <w:p w:rsidR="00F647E7" w:rsidRPr="008E2EB2" w:rsidRDefault="00F647E7" w:rsidP="00436338">
            <w:pPr>
              <w:jc w:val="center"/>
            </w:pPr>
            <w:r>
              <w:t>15</w:t>
            </w:r>
          </w:p>
        </w:tc>
      </w:tr>
      <w:tr w:rsidR="00F647E7" w:rsidTr="00F647E7">
        <w:trPr>
          <w:trHeight w:val="259"/>
        </w:trPr>
        <w:tc>
          <w:tcPr>
            <w:tcW w:w="2592" w:type="dxa"/>
            <w:vAlign w:val="center"/>
          </w:tcPr>
          <w:p w:rsidR="00F647E7" w:rsidRPr="008E2EB2" w:rsidRDefault="00F647E7" w:rsidP="00436338">
            <w:pPr>
              <w:jc w:val="center"/>
            </w:pPr>
            <w:r>
              <w:t>35</w:t>
            </w:r>
          </w:p>
        </w:tc>
        <w:tc>
          <w:tcPr>
            <w:tcW w:w="1584" w:type="dxa"/>
            <w:vAlign w:val="center"/>
          </w:tcPr>
          <w:p w:rsidR="00F647E7" w:rsidRPr="008E2EB2" w:rsidRDefault="00F647E7" w:rsidP="00436338">
            <w:pPr>
              <w:jc w:val="center"/>
            </w:pPr>
            <w:r>
              <w:t>13</w:t>
            </w:r>
          </w:p>
        </w:tc>
      </w:tr>
      <w:tr w:rsidR="00F647E7" w:rsidTr="00F647E7">
        <w:trPr>
          <w:trHeight w:val="259"/>
        </w:trPr>
        <w:tc>
          <w:tcPr>
            <w:tcW w:w="2592" w:type="dxa"/>
            <w:vAlign w:val="center"/>
          </w:tcPr>
          <w:p w:rsidR="00F647E7" w:rsidRPr="008E2EB2" w:rsidRDefault="00F647E7" w:rsidP="00436338">
            <w:pPr>
              <w:jc w:val="center"/>
            </w:pPr>
            <w:r>
              <w:t>40</w:t>
            </w:r>
          </w:p>
        </w:tc>
        <w:tc>
          <w:tcPr>
            <w:tcW w:w="1584" w:type="dxa"/>
            <w:vAlign w:val="center"/>
          </w:tcPr>
          <w:p w:rsidR="00F647E7" w:rsidRPr="008E2EB2" w:rsidRDefault="00F647E7" w:rsidP="00436338">
            <w:pPr>
              <w:jc w:val="center"/>
            </w:pPr>
            <w:r>
              <w:t>11</w:t>
            </w:r>
          </w:p>
        </w:tc>
      </w:tr>
      <w:tr w:rsidR="00F647E7" w:rsidTr="00F647E7">
        <w:trPr>
          <w:trHeight w:val="259"/>
        </w:trPr>
        <w:tc>
          <w:tcPr>
            <w:tcW w:w="2592" w:type="dxa"/>
            <w:vAlign w:val="center"/>
          </w:tcPr>
          <w:p w:rsidR="00F647E7" w:rsidRDefault="00F647E7" w:rsidP="00436338">
            <w:pPr>
              <w:jc w:val="center"/>
            </w:pPr>
            <w:r>
              <w:t>45</w:t>
            </w:r>
          </w:p>
        </w:tc>
        <w:tc>
          <w:tcPr>
            <w:tcW w:w="1584" w:type="dxa"/>
            <w:vAlign w:val="center"/>
          </w:tcPr>
          <w:p w:rsidR="00F647E7" w:rsidRPr="008E2EB2" w:rsidRDefault="00F647E7" w:rsidP="00436338">
            <w:pPr>
              <w:jc w:val="center"/>
            </w:pPr>
            <w:r>
              <w:t>9</w:t>
            </w:r>
          </w:p>
        </w:tc>
      </w:tr>
      <w:tr w:rsidR="00F647E7" w:rsidTr="00F647E7">
        <w:trPr>
          <w:trHeight w:val="259"/>
        </w:trPr>
        <w:tc>
          <w:tcPr>
            <w:tcW w:w="2592" w:type="dxa"/>
            <w:vAlign w:val="center"/>
          </w:tcPr>
          <w:p w:rsidR="00F647E7" w:rsidRDefault="00F647E7" w:rsidP="00436338">
            <w:pPr>
              <w:jc w:val="center"/>
            </w:pPr>
            <w:r>
              <w:t>50</w:t>
            </w:r>
          </w:p>
        </w:tc>
        <w:tc>
          <w:tcPr>
            <w:tcW w:w="1584" w:type="dxa"/>
            <w:vAlign w:val="center"/>
          </w:tcPr>
          <w:p w:rsidR="00F647E7" w:rsidRPr="008E2EB2" w:rsidRDefault="00F647E7" w:rsidP="00436338">
            <w:pPr>
              <w:jc w:val="center"/>
            </w:pPr>
            <w:r>
              <w:t>7</w:t>
            </w:r>
          </w:p>
        </w:tc>
      </w:tr>
    </w:tbl>
    <w:p w:rsidR="00306045" w:rsidRDefault="00306045" w:rsidP="00306045">
      <w:pPr>
        <w:pStyle w:val="ListParagraph"/>
        <w:ind w:left="1440"/>
      </w:pPr>
    </w:p>
    <w:p w:rsidR="00BD3253" w:rsidRDefault="00BD3253" w:rsidP="00116702">
      <w:pPr>
        <w:pStyle w:val="ListParagraph"/>
        <w:numPr>
          <w:ilvl w:val="0"/>
          <w:numId w:val="31"/>
        </w:numPr>
      </w:pPr>
      <w:r>
        <w:t>Studies are often done by pharmaceutical companies to determine the effectiveness of a treatment. Suppose that a new cancer drug is currently under study. Of interest is the average length of time in months patients live once starting the treatment. Two researchers each follow a different set of 40 cancer patients throughout their treatment. The following data (in months) are collected.</w:t>
      </w:r>
    </w:p>
    <w:p w:rsidR="00BD3253" w:rsidRDefault="00BD3253" w:rsidP="00116702">
      <w:pPr>
        <w:pStyle w:val="ListParagraph"/>
        <w:numPr>
          <w:ilvl w:val="1"/>
          <w:numId w:val="31"/>
        </w:numPr>
      </w:pPr>
      <w:r>
        <w:t>Find the mean and median of each group.</w:t>
      </w:r>
    </w:p>
    <w:p w:rsidR="00BD3253" w:rsidRDefault="00BD3253" w:rsidP="004257A9">
      <w:pPr>
        <w:pStyle w:val="ListParagraph"/>
        <w:numPr>
          <w:ilvl w:val="1"/>
          <w:numId w:val="31"/>
        </w:numPr>
      </w:pPr>
      <w:r>
        <w:t>Compare and contrast the two groups.</w:t>
      </w:r>
    </w:p>
    <w:p w:rsidR="00635990" w:rsidRDefault="00635990" w:rsidP="00635990">
      <w:pPr>
        <w:ind w:left="1080"/>
      </w:pPr>
      <w:r>
        <w:t>Researcher 1:  3, 4, 11, 15, 16, 17, 22, 44, 37, 16, 14, 24, 25, 15, 26, 27, 33, 29, 35, 44, 13, 21, 22, 10, 12, 8, 40, 32, 26, 27, 31, 34, 29, 17, 8, 24, 18, 47, 33, 34</w:t>
      </w:r>
    </w:p>
    <w:p w:rsidR="00242D76" w:rsidRDefault="00635990" w:rsidP="00242D76">
      <w:pPr>
        <w:ind w:left="1080"/>
      </w:pPr>
      <w:r>
        <w:t>Researcher 2:  3, 14, 11, 5, 16, 17, 28, 41, 31, 18, 14, 14, 26, 25, 21, 22, 31, 2, 35, 44, 23, 21, 21, 16, 12, 18, 41, 22, 16, 25, 33, 34, 29, 13, 18, 24, 23, 42, 33, 29</w:t>
      </w:r>
    </w:p>
    <w:p w:rsidR="008E2EB2" w:rsidRDefault="002D6D2F" w:rsidP="00BD3685">
      <w:pPr>
        <w:pStyle w:val="ListParagraph"/>
        <w:numPr>
          <w:ilvl w:val="0"/>
          <w:numId w:val="56"/>
        </w:numPr>
      </w:pPr>
      <w:r>
        <w:t>An experiment compared the ability of three groups of pa</w:t>
      </w:r>
      <w:r w:rsidR="008E2EB2">
        <w:t>rticipants to remember briefly-</w:t>
      </w:r>
      <w:r>
        <w:t xml:space="preserve">presented chess positions. The data are shown below. The numbers represent the </w:t>
      </w:r>
      <w:r w:rsidR="008E2EB2">
        <w:t xml:space="preserve">average </w:t>
      </w:r>
      <w:r>
        <w:t>number of pieces correctly remembered from three chess</w:t>
      </w:r>
      <w:r w:rsidR="008E2EB2">
        <w:t xml:space="preserve"> positions. </w:t>
      </w:r>
    </w:p>
    <w:p w:rsidR="0019679D" w:rsidRDefault="0019679D" w:rsidP="00BD3685">
      <w:pPr>
        <w:pStyle w:val="ListParagraph"/>
        <w:numPr>
          <w:ilvl w:val="0"/>
          <w:numId w:val="57"/>
        </w:numPr>
      </w:pPr>
      <w:r>
        <w:t>Make a histogram for each group.</w:t>
      </w:r>
    </w:p>
    <w:p w:rsidR="008E2EB2" w:rsidRDefault="008E2EB2" w:rsidP="00BD3685">
      <w:pPr>
        <w:pStyle w:val="ListParagraph"/>
        <w:numPr>
          <w:ilvl w:val="0"/>
          <w:numId w:val="57"/>
        </w:numPr>
      </w:pPr>
      <w:r>
        <w:t>Find the mean of each group.</w:t>
      </w:r>
    </w:p>
    <w:p w:rsidR="008E2EB2" w:rsidRDefault="008E2EB2" w:rsidP="00BD3685">
      <w:pPr>
        <w:pStyle w:val="ListParagraph"/>
        <w:numPr>
          <w:ilvl w:val="0"/>
          <w:numId w:val="57"/>
        </w:numPr>
      </w:pPr>
      <w:r>
        <w:lastRenderedPageBreak/>
        <w:t>Find the median of each group.</w:t>
      </w:r>
    </w:p>
    <w:p w:rsidR="008E2EB2" w:rsidRDefault="008E2EB2" w:rsidP="00BD3685">
      <w:pPr>
        <w:pStyle w:val="ListParagraph"/>
        <w:numPr>
          <w:ilvl w:val="0"/>
          <w:numId w:val="57"/>
        </w:numPr>
      </w:pPr>
      <w:r>
        <w:t xml:space="preserve">Compare the shapes of the distributions as well as the centers of the three groups. </w:t>
      </w:r>
    </w:p>
    <w:tbl>
      <w:tblPr>
        <w:tblStyle w:val="TableGrid"/>
        <w:tblW w:w="4032" w:type="dxa"/>
        <w:tblInd w:w="1440" w:type="dxa"/>
        <w:tblLook w:val="04A0" w:firstRow="1" w:lastRow="0" w:firstColumn="1" w:lastColumn="0" w:noHBand="0" w:noVBand="1"/>
      </w:tblPr>
      <w:tblGrid>
        <w:gridCol w:w="1242"/>
        <w:gridCol w:w="1289"/>
        <w:gridCol w:w="1501"/>
      </w:tblGrid>
      <w:tr w:rsidR="00DB637A" w:rsidTr="008848A6">
        <w:trPr>
          <w:trHeight w:val="259"/>
        </w:trPr>
        <w:tc>
          <w:tcPr>
            <w:tcW w:w="1242" w:type="dxa"/>
            <w:vAlign w:val="center"/>
          </w:tcPr>
          <w:p w:rsidR="008E2EB2" w:rsidRPr="008E2EB2" w:rsidRDefault="008E2EB2" w:rsidP="00DB637A">
            <w:pPr>
              <w:jc w:val="center"/>
            </w:pPr>
            <w:r>
              <w:t>Non-players</w:t>
            </w:r>
          </w:p>
        </w:tc>
        <w:tc>
          <w:tcPr>
            <w:tcW w:w="1289" w:type="dxa"/>
            <w:vAlign w:val="center"/>
          </w:tcPr>
          <w:p w:rsidR="008E2EB2" w:rsidRPr="008E2EB2" w:rsidRDefault="008E2EB2" w:rsidP="00DB637A">
            <w:pPr>
              <w:jc w:val="center"/>
            </w:pPr>
            <w:r>
              <w:t>Beginners</w:t>
            </w:r>
          </w:p>
        </w:tc>
        <w:tc>
          <w:tcPr>
            <w:tcW w:w="1501" w:type="dxa"/>
            <w:vAlign w:val="center"/>
          </w:tcPr>
          <w:p w:rsidR="008E2EB2" w:rsidRPr="008E2EB2" w:rsidRDefault="008E2EB2" w:rsidP="00DB637A">
            <w:pPr>
              <w:jc w:val="center"/>
            </w:pPr>
            <w:r>
              <w:t>Tournament Players</w:t>
            </w:r>
          </w:p>
        </w:tc>
      </w:tr>
      <w:tr w:rsidR="00DB637A" w:rsidTr="008848A6">
        <w:trPr>
          <w:trHeight w:val="259"/>
        </w:trPr>
        <w:tc>
          <w:tcPr>
            <w:tcW w:w="1242" w:type="dxa"/>
            <w:vAlign w:val="center"/>
          </w:tcPr>
          <w:p w:rsidR="008E2EB2" w:rsidRPr="008E2EB2" w:rsidRDefault="008E2EB2" w:rsidP="00DB637A">
            <w:pPr>
              <w:jc w:val="center"/>
            </w:pPr>
            <w:r>
              <w:t>22.1</w:t>
            </w:r>
          </w:p>
        </w:tc>
        <w:tc>
          <w:tcPr>
            <w:tcW w:w="1289" w:type="dxa"/>
            <w:vAlign w:val="center"/>
          </w:tcPr>
          <w:p w:rsidR="008E2EB2" w:rsidRPr="008E2EB2" w:rsidRDefault="008E2EB2" w:rsidP="00DB637A">
            <w:pPr>
              <w:jc w:val="center"/>
            </w:pPr>
            <w:r>
              <w:t>32.5</w:t>
            </w:r>
          </w:p>
        </w:tc>
        <w:tc>
          <w:tcPr>
            <w:tcW w:w="1501" w:type="dxa"/>
            <w:vAlign w:val="center"/>
          </w:tcPr>
          <w:p w:rsidR="008E2EB2" w:rsidRPr="008E2EB2" w:rsidRDefault="008E2EB2" w:rsidP="00DB637A">
            <w:pPr>
              <w:jc w:val="center"/>
            </w:pPr>
            <w:r>
              <w:t>40.1</w:t>
            </w:r>
          </w:p>
        </w:tc>
      </w:tr>
      <w:tr w:rsidR="00DB637A" w:rsidTr="008848A6">
        <w:trPr>
          <w:trHeight w:val="259"/>
        </w:trPr>
        <w:tc>
          <w:tcPr>
            <w:tcW w:w="1242" w:type="dxa"/>
            <w:vAlign w:val="center"/>
          </w:tcPr>
          <w:p w:rsidR="008E2EB2" w:rsidRPr="008E2EB2" w:rsidRDefault="008E2EB2" w:rsidP="00DB637A">
            <w:pPr>
              <w:jc w:val="center"/>
            </w:pPr>
            <w:r>
              <w:t>22.3</w:t>
            </w:r>
          </w:p>
        </w:tc>
        <w:tc>
          <w:tcPr>
            <w:tcW w:w="1289" w:type="dxa"/>
            <w:vAlign w:val="center"/>
          </w:tcPr>
          <w:p w:rsidR="008E2EB2" w:rsidRPr="008E2EB2" w:rsidRDefault="008E2EB2" w:rsidP="00DB637A">
            <w:pPr>
              <w:jc w:val="center"/>
            </w:pPr>
            <w:r>
              <w:t>37.1</w:t>
            </w:r>
          </w:p>
        </w:tc>
        <w:tc>
          <w:tcPr>
            <w:tcW w:w="1501" w:type="dxa"/>
            <w:vAlign w:val="center"/>
          </w:tcPr>
          <w:p w:rsidR="008E2EB2" w:rsidRPr="008E2EB2" w:rsidRDefault="008E2EB2" w:rsidP="00DB637A">
            <w:pPr>
              <w:jc w:val="center"/>
            </w:pPr>
            <w:r>
              <w:t>45.6</w:t>
            </w:r>
          </w:p>
        </w:tc>
      </w:tr>
      <w:tr w:rsidR="008E2EB2" w:rsidTr="008848A6">
        <w:trPr>
          <w:trHeight w:val="259"/>
        </w:trPr>
        <w:tc>
          <w:tcPr>
            <w:tcW w:w="1242" w:type="dxa"/>
            <w:vAlign w:val="center"/>
          </w:tcPr>
          <w:p w:rsidR="008E2EB2" w:rsidRDefault="008E2EB2" w:rsidP="00DB637A">
            <w:pPr>
              <w:jc w:val="center"/>
            </w:pPr>
            <w:r>
              <w:t>26.2</w:t>
            </w:r>
          </w:p>
        </w:tc>
        <w:tc>
          <w:tcPr>
            <w:tcW w:w="1289" w:type="dxa"/>
            <w:vAlign w:val="center"/>
          </w:tcPr>
          <w:p w:rsidR="008E2EB2" w:rsidRDefault="00DB637A" w:rsidP="00DB637A">
            <w:pPr>
              <w:jc w:val="center"/>
            </w:pPr>
            <w:r>
              <w:t>39.1</w:t>
            </w:r>
          </w:p>
        </w:tc>
        <w:tc>
          <w:tcPr>
            <w:tcW w:w="1501" w:type="dxa"/>
            <w:vAlign w:val="center"/>
          </w:tcPr>
          <w:p w:rsidR="008E2EB2" w:rsidRDefault="00DB637A" w:rsidP="00DB637A">
            <w:pPr>
              <w:jc w:val="center"/>
            </w:pPr>
            <w:r>
              <w:t>51.2</w:t>
            </w:r>
          </w:p>
        </w:tc>
      </w:tr>
      <w:tr w:rsidR="00DB637A" w:rsidTr="008848A6">
        <w:trPr>
          <w:trHeight w:val="259"/>
        </w:trPr>
        <w:tc>
          <w:tcPr>
            <w:tcW w:w="1242" w:type="dxa"/>
            <w:vAlign w:val="center"/>
          </w:tcPr>
          <w:p w:rsidR="008E2EB2" w:rsidRPr="008E2EB2" w:rsidRDefault="008E2EB2" w:rsidP="00DB637A">
            <w:pPr>
              <w:jc w:val="center"/>
            </w:pPr>
            <w:r>
              <w:t>29.6</w:t>
            </w:r>
          </w:p>
        </w:tc>
        <w:tc>
          <w:tcPr>
            <w:tcW w:w="1289" w:type="dxa"/>
            <w:vAlign w:val="center"/>
          </w:tcPr>
          <w:p w:rsidR="008E2EB2" w:rsidRPr="008E2EB2" w:rsidRDefault="008E2EB2" w:rsidP="00DB637A">
            <w:pPr>
              <w:jc w:val="center"/>
            </w:pPr>
            <w:r>
              <w:t>40.5</w:t>
            </w:r>
          </w:p>
        </w:tc>
        <w:tc>
          <w:tcPr>
            <w:tcW w:w="1501" w:type="dxa"/>
            <w:vAlign w:val="center"/>
          </w:tcPr>
          <w:p w:rsidR="008E2EB2" w:rsidRPr="008E2EB2" w:rsidRDefault="00DB637A" w:rsidP="00DB637A">
            <w:pPr>
              <w:jc w:val="center"/>
            </w:pPr>
            <w:r>
              <w:t>56.4</w:t>
            </w:r>
          </w:p>
        </w:tc>
      </w:tr>
      <w:tr w:rsidR="00DB637A" w:rsidTr="008848A6">
        <w:trPr>
          <w:trHeight w:val="259"/>
        </w:trPr>
        <w:tc>
          <w:tcPr>
            <w:tcW w:w="1242" w:type="dxa"/>
            <w:vAlign w:val="center"/>
          </w:tcPr>
          <w:p w:rsidR="008E2EB2" w:rsidRPr="008E2EB2" w:rsidRDefault="008E2EB2" w:rsidP="00DB637A">
            <w:pPr>
              <w:jc w:val="center"/>
            </w:pPr>
            <w:r>
              <w:t>31.7</w:t>
            </w:r>
          </w:p>
        </w:tc>
        <w:tc>
          <w:tcPr>
            <w:tcW w:w="1289" w:type="dxa"/>
            <w:vAlign w:val="center"/>
          </w:tcPr>
          <w:p w:rsidR="008E2EB2" w:rsidRPr="008E2EB2" w:rsidRDefault="00DB637A" w:rsidP="00DB637A">
            <w:pPr>
              <w:jc w:val="center"/>
            </w:pPr>
            <w:r>
              <w:t>45.5</w:t>
            </w:r>
          </w:p>
        </w:tc>
        <w:tc>
          <w:tcPr>
            <w:tcW w:w="1501" w:type="dxa"/>
            <w:vAlign w:val="center"/>
          </w:tcPr>
          <w:p w:rsidR="008E2EB2" w:rsidRPr="008E2EB2" w:rsidRDefault="00DB637A" w:rsidP="00DB637A">
            <w:pPr>
              <w:jc w:val="center"/>
            </w:pPr>
            <w:r>
              <w:t>58.1</w:t>
            </w:r>
          </w:p>
        </w:tc>
      </w:tr>
      <w:tr w:rsidR="00DB637A" w:rsidTr="008848A6">
        <w:trPr>
          <w:trHeight w:val="259"/>
        </w:trPr>
        <w:tc>
          <w:tcPr>
            <w:tcW w:w="1242" w:type="dxa"/>
            <w:vAlign w:val="center"/>
          </w:tcPr>
          <w:p w:rsidR="008E2EB2" w:rsidRPr="008E2EB2" w:rsidRDefault="008E2EB2" w:rsidP="00DB637A">
            <w:pPr>
              <w:jc w:val="center"/>
            </w:pPr>
            <w:r>
              <w:t>33.5</w:t>
            </w:r>
          </w:p>
        </w:tc>
        <w:tc>
          <w:tcPr>
            <w:tcW w:w="1289" w:type="dxa"/>
            <w:vAlign w:val="center"/>
          </w:tcPr>
          <w:p w:rsidR="008E2EB2" w:rsidRPr="008E2EB2" w:rsidRDefault="00DB637A" w:rsidP="00DB637A">
            <w:pPr>
              <w:jc w:val="center"/>
            </w:pPr>
            <w:r>
              <w:t>51.3</w:t>
            </w:r>
          </w:p>
        </w:tc>
        <w:tc>
          <w:tcPr>
            <w:tcW w:w="1501" w:type="dxa"/>
            <w:vAlign w:val="center"/>
          </w:tcPr>
          <w:p w:rsidR="008E2EB2" w:rsidRPr="008E2EB2" w:rsidRDefault="00DB637A" w:rsidP="00DB637A">
            <w:pPr>
              <w:jc w:val="center"/>
            </w:pPr>
            <w:r>
              <w:t>71.1</w:t>
            </w:r>
          </w:p>
        </w:tc>
      </w:tr>
      <w:tr w:rsidR="008E2EB2" w:rsidTr="008848A6">
        <w:trPr>
          <w:trHeight w:val="259"/>
        </w:trPr>
        <w:tc>
          <w:tcPr>
            <w:tcW w:w="1242" w:type="dxa"/>
            <w:vAlign w:val="center"/>
          </w:tcPr>
          <w:p w:rsidR="008E2EB2" w:rsidRDefault="008E2EB2" w:rsidP="00DB637A">
            <w:pPr>
              <w:jc w:val="center"/>
            </w:pPr>
            <w:r>
              <w:t>38.9</w:t>
            </w:r>
          </w:p>
        </w:tc>
        <w:tc>
          <w:tcPr>
            <w:tcW w:w="1289" w:type="dxa"/>
            <w:vAlign w:val="center"/>
          </w:tcPr>
          <w:p w:rsidR="008E2EB2" w:rsidRPr="008E2EB2" w:rsidRDefault="00DB637A" w:rsidP="00DB637A">
            <w:pPr>
              <w:jc w:val="center"/>
            </w:pPr>
            <w:r>
              <w:t>52.6</w:t>
            </w:r>
          </w:p>
        </w:tc>
        <w:tc>
          <w:tcPr>
            <w:tcW w:w="1501" w:type="dxa"/>
            <w:vAlign w:val="center"/>
          </w:tcPr>
          <w:p w:rsidR="008E2EB2" w:rsidRPr="008E2EB2" w:rsidRDefault="00DB637A" w:rsidP="00DB637A">
            <w:pPr>
              <w:jc w:val="center"/>
            </w:pPr>
            <w:r>
              <w:t>74.9</w:t>
            </w:r>
          </w:p>
        </w:tc>
      </w:tr>
      <w:tr w:rsidR="008E2EB2" w:rsidTr="008848A6">
        <w:trPr>
          <w:trHeight w:val="259"/>
        </w:trPr>
        <w:tc>
          <w:tcPr>
            <w:tcW w:w="1242" w:type="dxa"/>
            <w:vAlign w:val="center"/>
          </w:tcPr>
          <w:p w:rsidR="008E2EB2" w:rsidRDefault="008E2EB2" w:rsidP="00DB637A">
            <w:pPr>
              <w:jc w:val="center"/>
            </w:pPr>
            <w:r>
              <w:t>39.7</w:t>
            </w:r>
          </w:p>
        </w:tc>
        <w:tc>
          <w:tcPr>
            <w:tcW w:w="1289" w:type="dxa"/>
            <w:vAlign w:val="center"/>
          </w:tcPr>
          <w:p w:rsidR="008E2EB2" w:rsidRPr="008E2EB2" w:rsidRDefault="00DB637A" w:rsidP="00DB637A">
            <w:pPr>
              <w:jc w:val="center"/>
            </w:pPr>
            <w:r>
              <w:t>55.7</w:t>
            </w:r>
          </w:p>
        </w:tc>
        <w:tc>
          <w:tcPr>
            <w:tcW w:w="1501" w:type="dxa"/>
            <w:vAlign w:val="center"/>
          </w:tcPr>
          <w:p w:rsidR="008E2EB2" w:rsidRPr="008E2EB2" w:rsidRDefault="00DB637A" w:rsidP="00DB637A">
            <w:pPr>
              <w:jc w:val="center"/>
            </w:pPr>
            <w:r>
              <w:t>75.9</w:t>
            </w:r>
          </w:p>
        </w:tc>
      </w:tr>
      <w:tr w:rsidR="008E2EB2" w:rsidTr="008848A6">
        <w:trPr>
          <w:trHeight w:val="259"/>
        </w:trPr>
        <w:tc>
          <w:tcPr>
            <w:tcW w:w="1242" w:type="dxa"/>
            <w:vAlign w:val="center"/>
          </w:tcPr>
          <w:p w:rsidR="008E2EB2" w:rsidRDefault="008E2EB2" w:rsidP="00DB637A">
            <w:pPr>
              <w:jc w:val="center"/>
            </w:pPr>
            <w:r>
              <w:t>43.2</w:t>
            </w:r>
          </w:p>
        </w:tc>
        <w:tc>
          <w:tcPr>
            <w:tcW w:w="1289" w:type="dxa"/>
            <w:vAlign w:val="center"/>
          </w:tcPr>
          <w:p w:rsidR="008E2EB2" w:rsidRPr="008E2EB2" w:rsidRDefault="00DB637A" w:rsidP="00DB637A">
            <w:pPr>
              <w:jc w:val="center"/>
            </w:pPr>
            <w:r>
              <w:t>55.9</w:t>
            </w:r>
          </w:p>
        </w:tc>
        <w:tc>
          <w:tcPr>
            <w:tcW w:w="1501" w:type="dxa"/>
            <w:vAlign w:val="center"/>
          </w:tcPr>
          <w:p w:rsidR="008E2EB2" w:rsidRPr="008E2EB2" w:rsidRDefault="00DB637A" w:rsidP="00DB637A">
            <w:pPr>
              <w:jc w:val="center"/>
            </w:pPr>
            <w:r>
              <w:t>80.3</w:t>
            </w:r>
          </w:p>
        </w:tc>
      </w:tr>
      <w:tr w:rsidR="008E2EB2" w:rsidTr="008848A6">
        <w:trPr>
          <w:trHeight w:val="259"/>
        </w:trPr>
        <w:tc>
          <w:tcPr>
            <w:tcW w:w="1242" w:type="dxa"/>
            <w:vAlign w:val="center"/>
          </w:tcPr>
          <w:p w:rsidR="008E2EB2" w:rsidRDefault="008E2EB2" w:rsidP="00DB637A">
            <w:pPr>
              <w:jc w:val="center"/>
            </w:pPr>
            <w:r>
              <w:t>43.2</w:t>
            </w:r>
          </w:p>
        </w:tc>
        <w:tc>
          <w:tcPr>
            <w:tcW w:w="1289" w:type="dxa"/>
            <w:vAlign w:val="center"/>
          </w:tcPr>
          <w:p w:rsidR="008E2EB2" w:rsidRPr="008E2EB2" w:rsidRDefault="00DB637A" w:rsidP="00DB637A">
            <w:pPr>
              <w:jc w:val="center"/>
            </w:pPr>
            <w:r>
              <w:t>57.7</w:t>
            </w:r>
          </w:p>
        </w:tc>
        <w:tc>
          <w:tcPr>
            <w:tcW w:w="1501" w:type="dxa"/>
            <w:vAlign w:val="center"/>
          </w:tcPr>
          <w:p w:rsidR="008E2EB2" w:rsidRPr="008E2EB2" w:rsidRDefault="00DB637A" w:rsidP="00DB637A">
            <w:pPr>
              <w:jc w:val="center"/>
            </w:pPr>
            <w:r>
              <w:t>85.3</w:t>
            </w:r>
          </w:p>
        </w:tc>
      </w:tr>
    </w:tbl>
    <w:p w:rsidR="00BD3253" w:rsidRDefault="00BD3253" w:rsidP="008E2EB2">
      <w:pPr>
        <w:pStyle w:val="ListParagraph"/>
        <w:ind w:left="1440"/>
      </w:pPr>
    </w:p>
    <w:p w:rsidR="00B0546F" w:rsidRDefault="006378EF" w:rsidP="00BD3685">
      <w:pPr>
        <w:pStyle w:val="NormalWeb"/>
        <w:numPr>
          <w:ilvl w:val="0"/>
          <w:numId w:val="58"/>
        </w:numPr>
        <w:spacing w:before="0" w:beforeAutospacing="0" w:after="0" w:afterAutospacing="0"/>
      </w:pPr>
      <w:r w:rsidRPr="00BD3253">
        <w:t>There is evidence that smiling can attenuate judgments of possible wrongdoing. This phenomenon termed the "smile-leniency effect" was the focus of a study by Marianne LaFrance &amp; Marvin Hecht in 1995</w:t>
      </w:r>
      <w:r w:rsidR="00D84051">
        <w:rPr>
          <w:rStyle w:val="FootnoteReference"/>
        </w:rPr>
        <w:footnoteReference w:id="6"/>
      </w:r>
      <w:r w:rsidRPr="00BD3253">
        <w:t xml:space="preserve">. The following data are measurements of how lenient the sentences were for three different types of smiles and one neutral control. </w:t>
      </w:r>
      <w:r w:rsidR="001D1451">
        <w:t xml:space="preserve">A higher number indicates greater leniency. </w:t>
      </w:r>
      <w:r w:rsidRPr="00BD3253">
        <w:t xml:space="preserve">The same subject was used for </w:t>
      </w:r>
      <w:proofErr w:type="gramStart"/>
      <w:r w:rsidRPr="00BD3253">
        <w:t>all of</w:t>
      </w:r>
      <w:proofErr w:type="gramEnd"/>
      <w:r w:rsidRPr="00BD3253">
        <w:t xml:space="preserve"> the conditions so that may affect the results.</w:t>
      </w:r>
    </w:p>
    <w:p w:rsidR="0019679D" w:rsidRDefault="0019679D" w:rsidP="00116702">
      <w:pPr>
        <w:pStyle w:val="ListParagraph"/>
        <w:numPr>
          <w:ilvl w:val="0"/>
          <w:numId w:val="32"/>
        </w:numPr>
      </w:pPr>
      <w:r>
        <w:t xml:space="preserve">Make a histogram for each smile type and the </w:t>
      </w:r>
      <w:r w:rsidR="001D1451">
        <w:t xml:space="preserve">neutral </w:t>
      </w:r>
      <w:r>
        <w:t>control.</w:t>
      </w:r>
    </w:p>
    <w:p w:rsidR="00B0546F" w:rsidRDefault="00B0546F" w:rsidP="00116702">
      <w:pPr>
        <w:pStyle w:val="ListParagraph"/>
        <w:numPr>
          <w:ilvl w:val="0"/>
          <w:numId w:val="32"/>
        </w:numPr>
      </w:pPr>
      <w:r>
        <w:t xml:space="preserve">Find the mean for each type of smile and the </w:t>
      </w:r>
      <w:r w:rsidR="001D1451">
        <w:t xml:space="preserve">neutral </w:t>
      </w:r>
      <w:r>
        <w:t>control.</w:t>
      </w:r>
    </w:p>
    <w:p w:rsidR="00B0546F" w:rsidRDefault="00B0546F" w:rsidP="00116702">
      <w:pPr>
        <w:pStyle w:val="ListParagraph"/>
        <w:numPr>
          <w:ilvl w:val="0"/>
          <w:numId w:val="32"/>
        </w:numPr>
      </w:pPr>
      <w:r>
        <w:t xml:space="preserve">Find the median for each type of smile and </w:t>
      </w:r>
      <w:r w:rsidR="001D1451">
        <w:t xml:space="preserve">the neutral </w:t>
      </w:r>
      <w:r>
        <w:t>control.</w:t>
      </w:r>
    </w:p>
    <w:p w:rsidR="00B0546F" w:rsidRDefault="00B0546F" w:rsidP="00116702">
      <w:pPr>
        <w:pStyle w:val="ListParagraph"/>
        <w:numPr>
          <w:ilvl w:val="0"/>
          <w:numId w:val="32"/>
        </w:numPr>
      </w:pPr>
      <w:r>
        <w:t xml:space="preserve">Compare the shapes of the distributions as well as the centers for each type of smile and control. </w:t>
      </w:r>
    </w:p>
    <w:p w:rsidR="00F2746B" w:rsidRDefault="00F2746B" w:rsidP="00111C20">
      <w:pPr>
        <w:pStyle w:val="ListParagraph"/>
        <w:ind w:left="1440"/>
      </w:pPr>
    </w:p>
    <w:p w:rsidR="00132C75" w:rsidRDefault="00EA6AB3" w:rsidP="001D1451">
      <w:pPr>
        <w:pStyle w:val="ListParagraph"/>
        <w:ind w:left="1080"/>
      </w:pPr>
      <w:r>
        <w:t xml:space="preserve">       (The data</w:t>
      </w:r>
      <w:r w:rsidR="008848A6">
        <w:t xml:space="preserve"> </w:t>
      </w:r>
      <w:proofErr w:type="gramStart"/>
      <w:r w:rsidR="001D1451">
        <w:t xml:space="preserve">continues </w:t>
      </w:r>
      <w:r w:rsidR="008848A6">
        <w:t>on</w:t>
      </w:r>
      <w:proofErr w:type="gramEnd"/>
      <w:r w:rsidR="008848A6">
        <w:t xml:space="preserve"> the </w:t>
      </w:r>
      <w:r>
        <w:t>next page)</w:t>
      </w:r>
    </w:p>
    <w:tbl>
      <w:tblPr>
        <w:tblW w:w="3672" w:type="dxa"/>
        <w:tblInd w:w="1440" w:type="dxa"/>
        <w:tblLook w:val="04A0" w:firstRow="1" w:lastRow="0" w:firstColumn="1" w:lastColumn="0" w:noHBand="0" w:noVBand="1"/>
      </w:tblPr>
      <w:tblGrid>
        <w:gridCol w:w="777"/>
        <w:gridCol w:w="777"/>
        <w:gridCol w:w="1167"/>
        <w:gridCol w:w="951"/>
      </w:tblGrid>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Default="00B0546F"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False</w:t>
            </w:r>
          </w:p>
          <w:p w:rsidR="00B0546F" w:rsidRPr="009B2708" w:rsidRDefault="00B0546F"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S</w:t>
            </w:r>
            <w:r w:rsidRPr="009B2708">
              <w:rPr>
                <w:rFonts w:ascii="Verdana" w:eastAsia="Times New Roman" w:hAnsi="Verdana" w:cs="Times New Roman"/>
                <w:sz w:val="20"/>
                <w:szCs w:val="20"/>
              </w:rPr>
              <w:t>mile</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Felt Smile</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Default="00B0546F"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Miserable</w:t>
            </w:r>
          </w:p>
          <w:p w:rsidR="00B0546F" w:rsidRPr="009B2708" w:rsidRDefault="00B0546F"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Smile</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Neutral Control</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lastRenderedPageBreak/>
              <w:t>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9</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9</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r>
      <w:tr w:rsidR="00B0546F" w:rsidRPr="009B2708" w:rsidTr="00235C5A">
        <w:trPr>
          <w:trHeight w:val="259"/>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546F" w:rsidRPr="009B2708" w:rsidRDefault="00B0546F"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r>
    </w:tbl>
    <w:p w:rsidR="00EA6AB3" w:rsidRDefault="00EA6AB3" w:rsidP="00EA6AB3">
      <w:pPr>
        <w:pStyle w:val="ListParagraph"/>
        <w:ind w:left="1080"/>
      </w:pPr>
    </w:p>
    <w:p w:rsidR="00591DDA" w:rsidRPr="00EB07BE" w:rsidRDefault="00591DDA" w:rsidP="00BD3685">
      <w:pPr>
        <w:pStyle w:val="ListParagraph"/>
        <w:numPr>
          <w:ilvl w:val="0"/>
          <w:numId w:val="54"/>
        </w:numPr>
      </w:pPr>
      <w:r w:rsidRPr="00EB07BE">
        <w:t xml:space="preserve">Make up </w:t>
      </w:r>
      <w:r w:rsidR="006F1939">
        <w:t>t</w:t>
      </w:r>
      <w:r w:rsidR="00A336E5">
        <w:t xml:space="preserve">hree </w:t>
      </w:r>
      <w:r w:rsidR="0019679D">
        <w:t>data set</w:t>
      </w:r>
      <w:r w:rsidR="006F1939">
        <w:t>s</w:t>
      </w:r>
      <w:r w:rsidR="0019679D">
        <w:t xml:space="preserve"> with </w:t>
      </w:r>
      <w:r w:rsidRPr="00EB07BE">
        <w:t xml:space="preserve">5 </w:t>
      </w:r>
      <w:r w:rsidR="006F1939">
        <w:t>values each that have</w:t>
      </w:r>
      <w:r w:rsidRPr="00EB07BE">
        <w:t>:</w:t>
      </w:r>
    </w:p>
    <w:p w:rsidR="00591DDA" w:rsidRDefault="00242D76" w:rsidP="00BD3685">
      <w:pPr>
        <w:pStyle w:val="ListParagraph"/>
        <w:numPr>
          <w:ilvl w:val="1"/>
          <w:numId w:val="34"/>
        </w:numPr>
      </w:pPr>
      <w:r>
        <w:t>T</w:t>
      </w:r>
      <w:r w:rsidR="00591DDA" w:rsidRPr="00F5496A">
        <w:t>he same mean but different medians.</w:t>
      </w:r>
    </w:p>
    <w:p w:rsidR="00EB07BE" w:rsidRDefault="00242D76" w:rsidP="00BD3685">
      <w:pPr>
        <w:pStyle w:val="ListParagraph"/>
        <w:numPr>
          <w:ilvl w:val="1"/>
          <w:numId w:val="34"/>
        </w:numPr>
      </w:pPr>
      <w:r>
        <w:t>T</w:t>
      </w:r>
      <w:r w:rsidR="00591DDA" w:rsidRPr="00F5496A">
        <w:t>he sa</w:t>
      </w:r>
      <w:r w:rsidR="00CD1E7F">
        <w:t>me median but different means.</w:t>
      </w:r>
    </w:p>
    <w:p w:rsidR="00242D76" w:rsidRDefault="00242D76" w:rsidP="00242D76">
      <w:pPr>
        <w:pStyle w:val="ListParagraph"/>
        <w:ind w:left="1800"/>
      </w:pPr>
    </w:p>
    <w:p w:rsidR="00242D76" w:rsidRDefault="00242D76" w:rsidP="00BD3685">
      <w:pPr>
        <w:pStyle w:val="ListParagraph"/>
        <w:numPr>
          <w:ilvl w:val="0"/>
          <w:numId w:val="54"/>
        </w:numPr>
      </w:pPr>
      <w:r>
        <w:t xml:space="preserve">The frequency table below shows the number of women’s shoes that were sold in an hour at a local shoe store. </w:t>
      </w:r>
    </w:p>
    <w:p w:rsidR="00242D76" w:rsidRDefault="00242D76" w:rsidP="00BD3685">
      <w:pPr>
        <w:pStyle w:val="ListParagraph"/>
        <w:numPr>
          <w:ilvl w:val="1"/>
          <w:numId w:val="55"/>
        </w:numPr>
      </w:pPr>
      <w:r>
        <w:t>Would you treat this data as categorical or quantitative?</w:t>
      </w:r>
    </w:p>
    <w:p w:rsidR="00242D76" w:rsidRDefault="00242D76" w:rsidP="00BD3685">
      <w:pPr>
        <w:pStyle w:val="ListParagraph"/>
        <w:numPr>
          <w:ilvl w:val="1"/>
          <w:numId w:val="55"/>
        </w:numPr>
      </w:pPr>
      <w:r>
        <w:t>How would the bar graph be different from the histogram?</w:t>
      </w:r>
    </w:p>
    <w:p w:rsidR="00A336E5" w:rsidRPr="00242D76" w:rsidRDefault="004046C5" w:rsidP="00BD3685">
      <w:pPr>
        <w:pStyle w:val="ListParagraph"/>
        <w:numPr>
          <w:ilvl w:val="1"/>
          <w:numId w:val="55"/>
        </w:numPr>
      </w:pPr>
      <w:r>
        <w:t xml:space="preserve">Treat the data as </w:t>
      </w:r>
      <w:r w:rsidR="00242D76">
        <w:t>quantitative and find the mean and the median</w:t>
      </w:r>
      <w:r>
        <w:t>. Are these useful statistics</w:t>
      </w:r>
      <w:r w:rsidR="00242D76">
        <w:t>?</w:t>
      </w:r>
    </w:p>
    <w:tbl>
      <w:tblPr>
        <w:tblStyle w:val="TableGrid"/>
        <w:tblW w:w="2531" w:type="dxa"/>
        <w:tblInd w:w="1440" w:type="dxa"/>
        <w:tblLook w:val="04A0" w:firstRow="1" w:lastRow="0" w:firstColumn="1" w:lastColumn="0" w:noHBand="0" w:noVBand="1"/>
      </w:tblPr>
      <w:tblGrid>
        <w:gridCol w:w="1228"/>
        <w:gridCol w:w="1303"/>
      </w:tblGrid>
      <w:tr w:rsidR="00242D76" w:rsidTr="00242D76">
        <w:trPr>
          <w:trHeight w:val="259"/>
        </w:trPr>
        <w:tc>
          <w:tcPr>
            <w:tcW w:w="1228" w:type="dxa"/>
            <w:vAlign w:val="center"/>
          </w:tcPr>
          <w:p w:rsidR="00242D76" w:rsidRPr="008E2EB2" w:rsidRDefault="001D0CBC" w:rsidP="00436338">
            <w:pPr>
              <w:jc w:val="center"/>
            </w:pPr>
            <w:r>
              <w:t>Shoe Size</w:t>
            </w:r>
          </w:p>
        </w:tc>
        <w:tc>
          <w:tcPr>
            <w:tcW w:w="1303" w:type="dxa"/>
            <w:vAlign w:val="center"/>
          </w:tcPr>
          <w:p w:rsidR="00242D76" w:rsidRPr="008E2EB2" w:rsidRDefault="00242D76" w:rsidP="00436338">
            <w:pPr>
              <w:jc w:val="center"/>
            </w:pPr>
            <w:r>
              <w:t>Frequency</w:t>
            </w:r>
          </w:p>
        </w:tc>
      </w:tr>
      <w:tr w:rsidR="00242D76" w:rsidTr="00242D76">
        <w:trPr>
          <w:trHeight w:val="259"/>
        </w:trPr>
        <w:tc>
          <w:tcPr>
            <w:tcW w:w="1228" w:type="dxa"/>
            <w:vAlign w:val="center"/>
          </w:tcPr>
          <w:p w:rsidR="00242D76" w:rsidRPr="008E2EB2" w:rsidRDefault="00242D76" w:rsidP="00436338">
            <w:pPr>
              <w:jc w:val="center"/>
            </w:pPr>
            <w:r>
              <w:t>5</w:t>
            </w:r>
          </w:p>
        </w:tc>
        <w:tc>
          <w:tcPr>
            <w:tcW w:w="1303" w:type="dxa"/>
            <w:vAlign w:val="center"/>
          </w:tcPr>
          <w:p w:rsidR="00242D76" w:rsidRPr="008E2EB2" w:rsidRDefault="00242D76" w:rsidP="00436338">
            <w:pPr>
              <w:jc w:val="center"/>
            </w:pPr>
            <w:r>
              <w:t>4</w:t>
            </w:r>
          </w:p>
        </w:tc>
      </w:tr>
      <w:tr w:rsidR="00242D76" w:rsidTr="00242D76">
        <w:trPr>
          <w:trHeight w:val="259"/>
        </w:trPr>
        <w:tc>
          <w:tcPr>
            <w:tcW w:w="1228" w:type="dxa"/>
            <w:vAlign w:val="center"/>
          </w:tcPr>
          <w:p w:rsidR="00242D76" w:rsidRPr="008E2EB2" w:rsidRDefault="00242D76" w:rsidP="00436338">
            <w:pPr>
              <w:jc w:val="center"/>
            </w:pPr>
            <w:r>
              <w:t>6</w:t>
            </w:r>
          </w:p>
        </w:tc>
        <w:tc>
          <w:tcPr>
            <w:tcW w:w="1303" w:type="dxa"/>
            <w:vAlign w:val="center"/>
          </w:tcPr>
          <w:p w:rsidR="00242D76" w:rsidRPr="008E2EB2" w:rsidRDefault="00242D76" w:rsidP="00436338">
            <w:pPr>
              <w:jc w:val="center"/>
            </w:pPr>
            <w:r>
              <w:t>4</w:t>
            </w:r>
          </w:p>
        </w:tc>
      </w:tr>
      <w:tr w:rsidR="00242D76" w:rsidTr="00242D76">
        <w:trPr>
          <w:trHeight w:val="259"/>
        </w:trPr>
        <w:tc>
          <w:tcPr>
            <w:tcW w:w="1228" w:type="dxa"/>
            <w:vAlign w:val="center"/>
          </w:tcPr>
          <w:p w:rsidR="00242D76" w:rsidRDefault="00242D76" w:rsidP="00436338">
            <w:pPr>
              <w:jc w:val="center"/>
            </w:pPr>
            <w:r>
              <w:t>7</w:t>
            </w:r>
          </w:p>
        </w:tc>
        <w:tc>
          <w:tcPr>
            <w:tcW w:w="1303" w:type="dxa"/>
            <w:vAlign w:val="center"/>
          </w:tcPr>
          <w:p w:rsidR="00242D76" w:rsidRDefault="00242D76" w:rsidP="00436338">
            <w:pPr>
              <w:jc w:val="center"/>
            </w:pPr>
            <w:r>
              <w:t>6</w:t>
            </w:r>
          </w:p>
        </w:tc>
      </w:tr>
      <w:tr w:rsidR="00242D76" w:rsidTr="00242D76">
        <w:trPr>
          <w:trHeight w:val="259"/>
        </w:trPr>
        <w:tc>
          <w:tcPr>
            <w:tcW w:w="1228" w:type="dxa"/>
            <w:vAlign w:val="center"/>
          </w:tcPr>
          <w:p w:rsidR="00242D76" w:rsidRPr="008E2EB2" w:rsidRDefault="00242D76" w:rsidP="00436338">
            <w:pPr>
              <w:jc w:val="center"/>
            </w:pPr>
            <w:r>
              <w:t>8</w:t>
            </w:r>
          </w:p>
        </w:tc>
        <w:tc>
          <w:tcPr>
            <w:tcW w:w="1303" w:type="dxa"/>
            <w:vAlign w:val="center"/>
          </w:tcPr>
          <w:p w:rsidR="00242D76" w:rsidRPr="008E2EB2" w:rsidRDefault="00242D76" w:rsidP="00436338">
            <w:pPr>
              <w:jc w:val="center"/>
            </w:pPr>
            <w:r>
              <w:t>6</w:t>
            </w:r>
          </w:p>
        </w:tc>
      </w:tr>
      <w:tr w:rsidR="00242D76" w:rsidTr="00242D76">
        <w:trPr>
          <w:trHeight w:val="259"/>
        </w:trPr>
        <w:tc>
          <w:tcPr>
            <w:tcW w:w="1228" w:type="dxa"/>
            <w:vAlign w:val="center"/>
          </w:tcPr>
          <w:p w:rsidR="00242D76" w:rsidRPr="008E2EB2" w:rsidRDefault="00242D76" w:rsidP="00436338">
            <w:pPr>
              <w:jc w:val="center"/>
            </w:pPr>
            <w:r>
              <w:t>9</w:t>
            </w:r>
          </w:p>
        </w:tc>
        <w:tc>
          <w:tcPr>
            <w:tcW w:w="1303" w:type="dxa"/>
            <w:vAlign w:val="center"/>
          </w:tcPr>
          <w:p w:rsidR="00242D76" w:rsidRPr="008E2EB2" w:rsidRDefault="00242D76" w:rsidP="00436338">
            <w:pPr>
              <w:jc w:val="center"/>
            </w:pPr>
            <w:r>
              <w:t>5</w:t>
            </w:r>
          </w:p>
        </w:tc>
      </w:tr>
    </w:tbl>
    <w:p w:rsidR="00242D76" w:rsidRPr="00242D76" w:rsidRDefault="00242D76" w:rsidP="00242D76">
      <w:pPr>
        <w:spacing w:after="0" w:line="240" w:lineRule="auto"/>
        <w:rPr>
          <w:rFonts w:ascii="Times New Roman" w:eastAsia="Times New Roman" w:hAnsi="Times New Roman" w:cs="Times New Roman"/>
          <w:szCs w:val="24"/>
        </w:rPr>
        <w:sectPr w:rsidR="00242D76" w:rsidRPr="00242D76" w:rsidSect="0060423B">
          <w:headerReference w:type="default" r:id="rId109"/>
          <w:pgSz w:w="12240" w:h="15840"/>
          <w:pgMar w:top="1440" w:right="1080" w:bottom="1080" w:left="1080" w:header="720" w:footer="720" w:gutter="1080"/>
          <w:cols w:space="720"/>
          <w:docGrid w:linePitch="360"/>
        </w:sectPr>
      </w:pPr>
    </w:p>
    <w:p w:rsidR="00EA78E8" w:rsidRDefault="001113F5" w:rsidP="001113F5">
      <w:pPr>
        <w:pStyle w:val="Heading2"/>
      </w:pPr>
      <w:r>
        <w:lastRenderedPageBreak/>
        <w:t xml:space="preserve">Section </w:t>
      </w:r>
      <w:proofErr w:type="gramStart"/>
      <w:r>
        <w:t>3.4  Summary</w:t>
      </w:r>
      <w:proofErr w:type="gramEnd"/>
      <w:r>
        <w:t xml:space="preserve"> Statistics: Measures of Variation</w:t>
      </w:r>
    </w:p>
    <w:p w:rsidR="001113F5" w:rsidRDefault="001113F5" w:rsidP="001113F5"/>
    <w:p w:rsidR="00EA78E8" w:rsidRDefault="00EA78E8" w:rsidP="00DA2096">
      <w:pPr>
        <w:pStyle w:val="Heading3"/>
      </w:pPr>
      <w:r w:rsidRPr="008244A3">
        <w:t>Measures of Variation</w:t>
      </w:r>
    </w:p>
    <w:p w:rsidR="00EA78E8" w:rsidRPr="004C6E09" w:rsidRDefault="00EA78E8" w:rsidP="00A562D5">
      <w:r w:rsidRPr="004C6E09">
        <w:t>Consider these three sets of quiz scores</w:t>
      </w:r>
      <w:r w:rsidR="00A562D5">
        <w:t xml:space="preserve"> for a 10-point quiz</w:t>
      </w:r>
      <w:r w:rsidRPr="004C6E09">
        <w:t>:</w:t>
      </w:r>
    </w:p>
    <w:p w:rsidR="00EA78E8" w:rsidRPr="004C6E09" w:rsidRDefault="00EA78E8" w:rsidP="00A562D5">
      <w:pPr>
        <w:ind w:left="720"/>
      </w:pPr>
      <w:r w:rsidRPr="004C6E09">
        <w:t>Section A: 5 5 5 5 5 5</w:t>
      </w:r>
      <w:r w:rsidR="006F1939">
        <w:t xml:space="preserve"> </w:t>
      </w:r>
      <w:r w:rsidRPr="004C6E09">
        <w:t>5</w:t>
      </w:r>
      <w:r w:rsidR="006F1939">
        <w:t xml:space="preserve"> </w:t>
      </w:r>
      <w:r w:rsidRPr="004C6E09">
        <w:t>5</w:t>
      </w:r>
      <w:r w:rsidR="006F1939">
        <w:t xml:space="preserve"> </w:t>
      </w:r>
      <w:r w:rsidRPr="004C6E09">
        <w:t>5</w:t>
      </w:r>
      <w:r w:rsidR="006F1939">
        <w:t xml:space="preserve"> </w:t>
      </w:r>
      <w:r w:rsidRPr="004C6E09">
        <w:t>5</w:t>
      </w:r>
    </w:p>
    <w:p w:rsidR="00EA78E8" w:rsidRPr="004C6E09" w:rsidRDefault="00EA78E8" w:rsidP="00A562D5">
      <w:pPr>
        <w:ind w:left="720"/>
      </w:pPr>
      <w:r w:rsidRPr="004C6E09">
        <w:t>Section B: 0 0 0 0 0 10 10 10 10 10</w:t>
      </w:r>
    </w:p>
    <w:p w:rsidR="00EA78E8" w:rsidRPr="004C6E09" w:rsidRDefault="00EA78E8" w:rsidP="00A562D5">
      <w:pPr>
        <w:ind w:left="720"/>
      </w:pPr>
      <w:r w:rsidRPr="004C6E09">
        <w:t>Section C: 4 4 4 5 5 5 5 6 6 6</w:t>
      </w:r>
    </w:p>
    <w:p w:rsidR="00EA78E8" w:rsidRPr="004C6E09" w:rsidRDefault="00EA78E8" w:rsidP="00A562D5">
      <w:r w:rsidRPr="004C6E09">
        <w:t xml:space="preserve">All three </w:t>
      </w:r>
      <w:r>
        <w:t xml:space="preserve">data </w:t>
      </w:r>
      <w:r w:rsidRPr="004C6E09">
        <w:t>sets have a mean of 5</w:t>
      </w:r>
      <w:r w:rsidR="003E4C69">
        <w:t xml:space="preserve"> points</w:t>
      </w:r>
      <w:r w:rsidRPr="004C6E09">
        <w:t xml:space="preserve"> and median of 5</w:t>
      </w:r>
      <w:r w:rsidR="003E4C69">
        <w:t xml:space="preserve"> points</w:t>
      </w:r>
      <w:r w:rsidRPr="004C6E09">
        <w:t xml:space="preserve">, yet the sets of scores are clearly quite different. In </w:t>
      </w:r>
      <w:r>
        <w:t>S</w:t>
      </w:r>
      <w:r w:rsidRPr="004C6E09">
        <w:t xml:space="preserve">ection A, everyone had the same score; in </w:t>
      </w:r>
      <w:r>
        <w:t>S</w:t>
      </w:r>
      <w:r w:rsidRPr="004C6E09">
        <w:t>ection B half the class got no points and the</w:t>
      </w:r>
      <w:r w:rsidR="00A562D5">
        <w:t xml:space="preserve"> other half got a perfect score</w:t>
      </w:r>
      <w:r w:rsidRPr="004C6E09">
        <w:t>. Section C was not as consistent as section A, but not as widely varied as section B.</w:t>
      </w:r>
    </w:p>
    <w:p w:rsidR="00EA78E8" w:rsidRDefault="00A562D5" w:rsidP="00A562D5">
      <w:r>
        <w:t>Thus,</w:t>
      </w:r>
      <w:r w:rsidR="00EA78E8">
        <w:t xml:space="preserve"> i</w:t>
      </w:r>
      <w:r w:rsidR="00EA78E8" w:rsidRPr="004C6E09">
        <w:t xml:space="preserve">n addition to the mean and median, which are measures of </w:t>
      </w:r>
      <w:r w:rsidR="006F1939">
        <w:t xml:space="preserve">center or the </w:t>
      </w:r>
      <w:r w:rsidR="00EA78E8" w:rsidRPr="004C6E09">
        <w:t>"</w:t>
      </w:r>
      <w:r w:rsidR="006F1939">
        <w:t>average</w:t>
      </w:r>
      <w:r w:rsidR="00EA78E8" w:rsidRPr="004C6E09">
        <w:t>" value, we also need a measure of how "spread out" or varied each data set is.</w:t>
      </w:r>
    </w:p>
    <w:p w:rsidR="00EA78E8" w:rsidRPr="008E3347" w:rsidRDefault="00EA78E8" w:rsidP="00EA78E8">
      <w:pPr>
        <w:rPr>
          <w:szCs w:val="24"/>
        </w:rPr>
      </w:pPr>
      <w:r>
        <w:rPr>
          <w:szCs w:val="24"/>
        </w:rPr>
        <w:t xml:space="preserve">There are several ways to measure the variation of a distribution. In this section we will look at the </w:t>
      </w:r>
      <w:r w:rsidRPr="008E3347">
        <w:rPr>
          <w:b/>
          <w:szCs w:val="24"/>
        </w:rPr>
        <w:t>standard deviation</w:t>
      </w:r>
      <w:r w:rsidR="00A562D5">
        <w:rPr>
          <w:szCs w:val="24"/>
        </w:rPr>
        <w:t xml:space="preserve">, </w:t>
      </w:r>
      <w:r w:rsidR="00A562D5" w:rsidRPr="00A562D5">
        <w:rPr>
          <w:b/>
          <w:szCs w:val="24"/>
        </w:rPr>
        <w:t>range</w:t>
      </w:r>
      <w:r w:rsidR="00A562D5">
        <w:rPr>
          <w:szCs w:val="24"/>
        </w:rPr>
        <w:t xml:space="preserve"> and the </w:t>
      </w:r>
      <w:r w:rsidRPr="008E3347">
        <w:rPr>
          <w:b/>
          <w:szCs w:val="24"/>
        </w:rPr>
        <w:t>interquartile range</w:t>
      </w:r>
      <w:r w:rsidR="00A562D5">
        <w:rPr>
          <w:b/>
          <w:szCs w:val="24"/>
        </w:rPr>
        <w:t xml:space="preserve"> (IQR)</w:t>
      </w:r>
      <w:r>
        <w:rPr>
          <w:szCs w:val="24"/>
        </w:rPr>
        <w:t xml:space="preserve">. </w:t>
      </w:r>
    </w:p>
    <w:p w:rsidR="00EA78E8" w:rsidRPr="001113F5" w:rsidRDefault="00EA78E8" w:rsidP="001113F5">
      <w:pPr>
        <w:pStyle w:val="Heading4"/>
      </w:pPr>
      <w:r w:rsidRPr="001113F5">
        <w:t>Standard Deviation</w:t>
      </w:r>
    </w:p>
    <w:p w:rsidR="00EA78E8" w:rsidRDefault="00EA78E8" w:rsidP="00EA78E8">
      <w:pPr>
        <w:rPr>
          <w:szCs w:val="24"/>
        </w:rPr>
      </w:pPr>
      <w:r>
        <w:rPr>
          <w:szCs w:val="24"/>
        </w:rPr>
        <w:t xml:space="preserve">The </w:t>
      </w:r>
      <w:r w:rsidRPr="008E3347">
        <w:rPr>
          <w:b/>
          <w:szCs w:val="24"/>
        </w:rPr>
        <w:t>sample</w:t>
      </w:r>
      <w:r>
        <w:rPr>
          <w:szCs w:val="24"/>
        </w:rPr>
        <w:t xml:space="preserve"> </w:t>
      </w:r>
      <w:r w:rsidRPr="008E3347">
        <w:rPr>
          <w:b/>
          <w:szCs w:val="24"/>
        </w:rPr>
        <w:t>standard deviation</w:t>
      </w:r>
      <w:r w:rsidR="00132C75">
        <w:rPr>
          <w:b/>
          <w:szCs w:val="24"/>
        </w:rPr>
        <w:t>, s,</w:t>
      </w:r>
      <w:r>
        <w:rPr>
          <w:szCs w:val="24"/>
        </w:rPr>
        <w:t xml:space="preserve"> is a measure of variation that tells us how far, on average, the data values deviate, or are different from, the mean. The </w:t>
      </w:r>
      <w:r w:rsidR="00EC7B94">
        <w:rPr>
          <w:szCs w:val="24"/>
        </w:rPr>
        <w:t xml:space="preserve">mean and </w:t>
      </w:r>
      <w:r>
        <w:rPr>
          <w:szCs w:val="24"/>
        </w:rPr>
        <w:t xml:space="preserve">standard deviation </w:t>
      </w:r>
      <w:r w:rsidR="00EC7B94">
        <w:rPr>
          <w:szCs w:val="24"/>
        </w:rPr>
        <w:t xml:space="preserve">are paired to provide a measure of </w:t>
      </w:r>
      <w:r>
        <w:rPr>
          <w:szCs w:val="24"/>
        </w:rPr>
        <w:t>center an</w:t>
      </w:r>
      <w:r w:rsidR="00A562D5">
        <w:rPr>
          <w:szCs w:val="24"/>
        </w:rPr>
        <w:t xml:space="preserve">d spread for </w:t>
      </w:r>
      <w:r w:rsidR="00EC7B94">
        <w:rPr>
          <w:szCs w:val="24"/>
        </w:rPr>
        <w:t xml:space="preserve">symmetric </w:t>
      </w:r>
      <w:r w:rsidR="00A562D5">
        <w:rPr>
          <w:szCs w:val="24"/>
        </w:rPr>
        <w:t>distribution</w:t>
      </w:r>
      <w:r w:rsidR="00EC7B94">
        <w:rPr>
          <w:szCs w:val="24"/>
        </w:rPr>
        <w:t>s</w:t>
      </w:r>
      <w:r w:rsidR="00A562D5">
        <w:rPr>
          <w:szCs w:val="24"/>
        </w:rPr>
        <w:t xml:space="preserve">. </w:t>
      </w:r>
    </w:p>
    <w:p w:rsidR="00DF009B" w:rsidRPr="00EC7B94" w:rsidRDefault="00EC7B94" w:rsidP="00DF009B">
      <w:pPr>
        <w:pStyle w:val="DefinitionHeader"/>
        <w:spacing w:after="240"/>
        <w:rPr>
          <w:rFonts w:ascii="Cambria Math" w:hAnsi="Cambria Math"/>
        </w:rPr>
      </w:pPr>
      <w:r w:rsidRPr="00EC7B94">
        <w:rPr>
          <w:rFonts w:ascii="Cambria Math" w:hAnsi="Cambria Math"/>
        </w:rPr>
        <w:t>Sample Standard Deviation</w:t>
      </w:r>
    </w:p>
    <w:p w:rsidR="003E4C69" w:rsidRDefault="00EA78E8" w:rsidP="00DF009B">
      <w:pPr>
        <w:pStyle w:val="DefinitionHeader"/>
      </w:pPr>
      <w:r w:rsidRPr="008E3347">
        <w:rPr>
          <w:position w:val="-26"/>
        </w:rPr>
        <w:object w:dxaOrig="4980" w:dyaOrig="700">
          <v:shape id="_x0000_i1049" type="#_x0000_t75" style="width:249pt;height:35.5pt" o:ole="">
            <v:imagedata r:id="rId110" o:title=""/>
          </v:shape>
          <o:OLEObject Type="Embed" ProgID="Equation.DSMT4" ShapeID="_x0000_i1049" DrawAspect="Content" ObjectID="_1640161050" r:id="rId111"/>
        </w:object>
      </w:r>
      <w:r>
        <w:t xml:space="preserve"> </w:t>
      </w:r>
    </w:p>
    <w:p w:rsidR="00EA78E8" w:rsidRPr="00EC7B94" w:rsidRDefault="00EA78E8" w:rsidP="00DF009B">
      <w:pPr>
        <w:pStyle w:val="DefinitionBody"/>
        <w:spacing w:before="240"/>
        <w:rPr>
          <w:rFonts w:ascii="Cambria Math" w:hAnsi="Cambria Math"/>
        </w:rPr>
      </w:pPr>
      <w:r w:rsidRPr="00EC7B94">
        <w:rPr>
          <w:rFonts w:ascii="Cambria Math" w:hAnsi="Cambria Math"/>
        </w:rPr>
        <w:t>where</w:t>
      </w:r>
      <w:r w:rsidR="00082A86" w:rsidRPr="00082A86">
        <w:rPr>
          <w:rFonts w:ascii="Cambria Math" w:hAnsi="Cambria Math"/>
          <w:position w:val="-6"/>
        </w:rPr>
        <w:object w:dxaOrig="200" w:dyaOrig="220">
          <v:shape id="_x0000_i1050" type="#_x0000_t75" style="width:9.5pt;height:11pt" o:ole="">
            <v:imagedata r:id="rId112" o:title=""/>
          </v:shape>
          <o:OLEObject Type="Embed" ProgID="Equation.DSMT4" ShapeID="_x0000_i1050" DrawAspect="Content" ObjectID="_1640161051" r:id="rId113"/>
        </w:object>
      </w:r>
      <w:r w:rsidRPr="00EC7B94">
        <w:rPr>
          <w:rFonts w:ascii="Cambria Math" w:hAnsi="Cambria Math"/>
        </w:rPr>
        <w:t xml:space="preserve">is </w:t>
      </w:r>
      <w:r w:rsidR="00082A86">
        <w:rPr>
          <w:rFonts w:ascii="Cambria Math" w:hAnsi="Cambria Math"/>
        </w:rPr>
        <w:t xml:space="preserve">the </w:t>
      </w:r>
      <w:r w:rsidR="0092698B" w:rsidRPr="00EC7B94">
        <w:rPr>
          <w:rFonts w:ascii="Cambria Math" w:hAnsi="Cambria Math"/>
        </w:rPr>
        <w:t xml:space="preserve">sample size, or </w:t>
      </w:r>
      <w:r w:rsidR="002121AA">
        <w:rPr>
          <w:rFonts w:ascii="Cambria Math" w:hAnsi="Cambria Math"/>
        </w:rPr>
        <w:t xml:space="preserve">the number of data </w:t>
      </w:r>
      <w:proofErr w:type="gramStart"/>
      <w:r w:rsidR="002121AA">
        <w:rPr>
          <w:rFonts w:ascii="Cambria Math" w:hAnsi="Cambria Math"/>
        </w:rPr>
        <w:t>values</w:t>
      </w:r>
      <w:proofErr w:type="gramEnd"/>
    </w:p>
    <w:p w:rsidR="003E4C69" w:rsidRDefault="003E4C69" w:rsidP="00DF009B">
      <w:pPr>
        <w:spacing w:before="240"/>
        <w:rPr>
          <w:szCs w:val="24"/>
        </w:rPr>
      </w:pPr>
      <w:r>
        <w:rPr>
          <w:szCs w:val="24"/>
        </w:rPr>
        <w:t xml:space="preserve">We will go through the whole process for calculating the standard deviation. </w:t>
      </w:r>
      <w:r w:rsidR="00EA78E8">
        <w:rPr>
          <w:szCs w:val="24"/>
        </w:rPr>
        <w:t>Let</w:t>
      </w:r>
      <w:r w:rsidR="0092698B">
        <w:rPr>
          <w:szCs w:val="24"/>
        </w:rPr>
        <w:t>’</w:t>
      </w:r>
      <w:r w:rsidR="00EA78E8">
        <w:rPr>
          <w:szCs w:val="24"/>
        </w:rPr>
        <w:t>s say there is</w:t>
      </w:r>
      <w:r w:rsidR="00EC7B94">
        <w:rPr>
          <w:szCs w:val="24"/>
        </w:rPr>
        <w:t xml:space="preserve"> another section of quiz scores:</w:t>
      </w:r>
      <w:r w:rsidR="00EA78E8">
        <w:rPr>
          <w:szCs w:val="24"/>
        </w:rPr>
        <w:t xml:space="preserve"> </w:t>
      </w:r>
    </w:p>
    <w:p w:rsidR="003E4C69" w:rsidRDefault="00EA78E8" w:rsidP="003E4C69">
      <w:pPr>
        <w:rPr>
          <w:szCs w:val="24"/>
        </w:rPr>
      </w:pPr>
      <w:r>
        <w:rPr>
          <w:szCs w:val="24"/>
        </w:rPr>
        <w:t>Section D</w:t>
      </w:r>
      <w:r w:rsidR="003E4C69">
        <w:rPr>
          <w:szCs w:val="24"/>
        </w:rPr>
        <w:t>: 0, 5, 5, 5, 5, 5, 5, 5, 5, 10</w:t>
      </w:r>
    </w:p>
    <w:p w:rsidR="00EA78E8" w:rsidRDefault="00EA78E8" w:rsidP="003E4C69">
      <w:pPr>
        <w:rPr>
          <w:szCs w:val="24"/>
        </w:rPr>
      </w:pPr>
      <w:r>
        <w:rPr>
          <w:szCs w:val="24"/>
        </w:rPr>
        <w:t xml:space="preserve">The mean quiz score, </w:t>
      </w:r>
      <w:r w:rsidR="003E4C69">
        <w:rPr>
          <w:szCs w:val="24"/>
        </w:rPr>
        <w:t>like Sections A, B and C, is 5 points.</w:t>
      </w:r>
    </w:p>
    <w:p w:rsidR="0092698B" w:rsidRDefault="00EA78E8" w:rsidP="003E4C69">
      <w:pPr>
        <w:rPr>
          <w:szCs w:val="24"/>
        </w:rPr>
      </w:pPr>
      <w:r>
        <w:rPr>
          <w:szCs w:val="24"/>
        </w:rPr>
        <w:t>The first step in finding the standard deviation is to find the deviation, or difference, of each data value from the mean.</w:t>
      </w:r>
      <w:r w:rsidR="0092698B">
        <w:rPr>
          <w:szCs w:val="24"/>
        </w:rPr>
        <w:t xml:space="preserve"> We will do this in a table. You could also use a spreadsheet to do these calculations.</w:t>
      </w:r>
    </w:p>
    <w:p w:rsidR="0092698B" w:rsidRDefault="0092698B" w:rsidP="00EA78E8">
      <w:pPr>
        <w:rPr>
          <w:szCs w:val="24"/>
        </w:rPr>
      </w:pPr>
    </w:p>
    <w:tbl>
      <w:tblPr>
        <w:tblStyle w:val="TableGrid"/>
        <w:tblW w:w="0" w:type="auto"/>
        <w:tblLook w:val="04A0" w:firstRow="1" w:lastRow="0" w:firstColumn="1" w:lastColumn="0" w:noHBand="0" w:noVBand="1"/>
      </w:tblPr>
      <w:tblGrid>
        <w:gridCol w:w="1440"/>
        <w:gridCol w:w="3456"/>
      </w:tblGrid>
      <w:tr w:rsidR="00EA78E8" w:rsidRPr="0092698B" w:rsidTr="003E4C69">
        <w:trPr>
          <w:trHeight w:val="331"/>
        </w:trPr>
        <w:tc>
          <w:tcPr>
            <w:tcW w:w="1440" w:type="dxa"/>
            <w:vAlign w:val="center"/>
          </w:tcPr>
          <w:p w:rsidR="00EA78E8" w:rsidRPr="0092698B" w:rsidRDefault="00EA78E8" w:rsidP="0092698B">
            <w:pPr>
              <w:jc w:val="center"/>
              <w:rPr>
                <w:b/>
                <w:szCs w:val="24"/>
              </w:rPr>
            </w:pPr>
            <w:r>
              <w:rPr>
                <w:szCs w:val="24"/>
              </w:rPr>
              <w:lastRenderedPageBreak/>
              <w:t xml:space="preserve"> </w:t>
            </w:r>
            <w:r w:rsidRPr="0092698B">
              <w:rPr>
                <w:b/>
                <w:szCs w:val="24"/>
              </w:rPr>
              <w:t>Data Value</w:t>
            </w:r>
          </w:p>
        </w:tc>
        <w:tc>
          <w:tcPr>
            <w:tcW w:w="3456" w:type="dxa"/>
            <w:vAlign w:val="center"/>
          </w:tcPr>
          <w:p w:rsidR="00EA78E8" w:rsidRPr="0092698B" w:rsidRDefault="00EA78E8" w:rsidP="0092698B">
            <w:pPr>
              <w:jc w:val="center"/>
              <w:rPr>
                <w:b/>
                <w:szCs w:val="24"/>
              </w:rPr>
            </w:pPr>
            <w:r w:rsidRPr="0092698B">
              <w:rPr>
                <w:b/>
                <w:szCs w:val="24"/>
              </w:rPr>
              <w:t>Deviation: (Data Value – Mean)</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0</w:t>
            </w:r>
          </w:p>
        </w:tc>
        <w:tc>
          <w:tcPr>
            <w:tcW w:w="3456" w:type="dxa"/>
            <w:vAlign w:val="center"/>
          </w:tcPr>
          <w:p w:rsidR="00EA78E8" w:rsidRPr="0092698B" w:rsidRDefault="00EA78E8" w:rsidP="0092698B">
            <w:pPr>
              <w:jc w:val="center"/>
              <w:rPr>
                <w:szCs w:val="24"/>
              </w:rPr>
            </w:pPr>
            <w:r w:rsidRPr="0092698B">
              <w:rPr>
                <w:szCs w:val="24"/>
              </w:rPr>
              <w:t>0 – 5 = -5</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5</w:t>
            </w:r>
          </w:p>
        </w:tc>
        <w:tc>
          <w:tcPr>
            <w:tcW w:w="3456" w:type="dxa"/>
            <w:vAlign w:val="center"/>
          </w:tcPr>
          <w:p w:rsidR="00EA78E8" w:rsidRPr="0092698B" w:rsidRDefault="00EA78E8" w:rsidP="0092698B">
            <w:pPr>
              <w:jc w:val="center"/>
              <w:rPr>
                <w:szCs w:val="24"/>
              </w:rPr>
            </w:pPr>
            <w:r w:rsidRPr="0092698B">
              <w:rPr>
                <w:szCs w:val="24"/>
              </w:rPr>
              <w:t>5 – 5 = 0</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5</w:t>
            </w:r>
          </w:p>
        </w:tc>
        <w:tc>
          <w:tcPr>
            <w:tcW w:w="3456" w:type="dxa"/>
            <w:vAlign w:val="center"/>
          </w:tcPr>
          <w:p w:rsidR="00EA78E8" w:rsidRPr="0092698B" w:rsidRDefault="00EA78E8" w:rsidP="0092698B">
            <w:pPr>
              <w:jc w:val="center"/>
              <w:rPr>
                <w:szCs w:val="24"/>
              </w:rPr>
            </w:pPr>
            <w:r w:rsidRPr="0092698B">
              <w:rPr>
                <w:szCs w:val="24"/>
              </w:rPr>
              <w:t>5 – 5 = 0</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5</w:t>
            </w:r>
          </w:p>
        </w:tc>
        <w:tc>
          <w:tcPr>
            <w:tcW w:w="3456" w:type="dxa"/>
            <w:vAlign w:val="center"/>
          </w:tcPr>
          <w:p w:rsidR="00EA78E8" w:rsidRPr="0092698B" w:rsidRDefault="00EA78E8" w:rsidP="0092698B">
            <w:pPr>
              <w:jc w:val="center"/>
              <w:rPr>
                <w:szCs w:val="24"/>
              </w:rPr>
            </w:pPr>
            <w:r w:rsidRPr="0092698B">
              <w:rPr>
                <w:szCs w:val="24"/>
              </w:rPr>
              <w:t>5 – 5 = 0</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5</w:t>
            </w:r>
          </w:p>
        </w:tc>
        <w:tc>
          <w:tcPr>
            <w:tcW w:w="3456" w:type="dxa"/>
            <w:vAlign w:val="center"/>
          </w:tcPr>
          <w:p w:rsidR="00EA78E8" w:rsidRPr="0092698B" w:rsidRDefault="00EA78E8" w:rsidP="0092698B">
            <w:pPr>
              <w:jc w:val="center"/>
              <w:rPr>
                <w:szCs w:val="24"/>
              </w:rPr>
            </w:pPr>
            <w:r w:rsidRPr="0092698B">
              <w:rPr>
                <w:szCs w:val="24"/>
              </w:rPr>
              <w:t>5 – 5 = 0</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5</w:t>
            </w:r>
          </w:p>
        </w:tc>
        <w:tc>
          <w:tcPr>
            <w:tcW w:w="3456" w:type="dxa"/>
            <w:vAlign w:val="center"/>
          </w:tcPr>
          <w:p w:rsidR="00EA78E8" w:rsidRPr="0092698B" w:rsidRDefault="00EA78E8" w:rsidP="0092698B">
            <w:pPr>
              <w:jc w:val="center"/>
              <w:rPr>
                <w:szCs w:val="24"/>
              </w:rPr>
            </w:pPr>
            <w:r w:rsidRPr="0092698B">
              <w:rPr>
                <w:szCs w:val="24"/>
              </w:rPr>
              <w:t>5 – 5 = 0</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5</w:t>
            </w:r>
          </w:p>
        </w:tc>
        <w:tc>
          <w:tcPr>
            <w:tcW w:w="3456" w:type="dxa"/>
            <w:vAlign w:val="center"/>
          </w:tcPr>
          <w:p w:rsidR="00EA78E8" w:rsidRPr="0092698B" w:rsidRDefault="00EA78E8" w:rsidP="0092698B">
            <w:pPr>
              <w:jc w:val="center"/>
              <w:rPr>
                <w:szCs w:val="24"/>
              </w:rPr>
            </w:pPr>
            <w:r w:rsidRPr="0092698B">
              <w:rPr>
                <w:szCs w:val="24"/>
              </w:rPr>
              <w:t>5 – 5 = 0</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5</w:t>
            </w:r>
          </w:p>
        </w:tc>
        <w:tc>
          <w:tcPr>
            <w:tcW w:w="3456" w:type="dxa"/>
            <w:vAlign w:val="center"/>
          </w:tcPr>
          <w:p w:rsidR="00EA78E8" w:rsidRPr="0092698B" w:rsidRDefault="00EA78E8" w:rsidP="0092698B">
            <w:pPr>
              <w:jc w:val="center"/>
              <w:rPr>
                <w:szCs w:val="24"/>
              </w:rPr>
            </w:pPr>
            <w:r w:rsidRPr="0092698B">
              <w:rPr>
                <w:szCs w:val="24"/>
              </w:rPr>
              <w:t>5 – 5 = 0</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5</w:t>
            </w:r>
          </w:p>
        </w:tc>
        <w:tc>
          <w:tcPr>
            <w:tcW w:w="3456" w:type="dxa"/>
            <w:vAlign w:val="center"/>
          </w:tcPr>
          <w:p w:rsidR="00EA78E8" w:rsidRPr="0092698B" w:rsidRDefault="00EA78E8" w:rsidP="0092698B">
            <w:pPr>
              <w:jc w:val="center"/>
              <w:rPr>
                <w:szCs w:val="24"/>
              </w:rPr>
            </w:pPr>
            <w:r w:rsidRPr="0092698B">
              <w:rPr>
                <w:szCs w:val="24"/>
              </w:rPr>
              <w:t>5 – 5 = 0</w:t>
            </w:r>
          </w:p>
        </w:tc>
      </w:tr>
      <w:tr w:rsidR="00EA78E8" w:rsidRPr="0092698B" w:rsidTr="003E4C69">
        <w:trPr>
          <w:trHeight w:val="331"/>
        </w:trPr>
        <w:tc>
          <w:tcPr>
            <w:tcW w:w="1440" w:type="dxa"/>
            <w:vAlign w:val="center"/>
          </w:tcPr>
          <w:p w:rsidR="00EA78E8" w:rsidRPr="0092698B" w:rsidRDefault="00EA78E8" w:rsidP="0092698B">
            <w:pPr>
              <w:jc w:val="center"/>
              <w:rPr>
                <w:szCs w:val="24"/>
              </w:rPr>
            </w:pPr>
            <w:r w:rsidRPr="0092698B">
              <w:rPr>
                <w:szCs w:val="24"/>
              </w:rPr>
              <w:t>10</w:t>
            </w:r>
          </w:p>
        </w:tc>
        <w:tc>
          <w:tcPr>
            <w:tcW w:w="3456" w:type="dxa"/>
            <w:vAlign w:val="center"/>
          </w:tcPr>
          <w:p w:rsidR="00EA78E8" w:rsidRPr="0092698B" w:rsidRDefault="00EA78E8" w:rsidP="0092698B">
            <w:pPr>
              <w:jc w:val="center"/>
              <w:rPr>
                <w:szCs w:val="24"/>
              </w:rPr>
            </w:pPr>
            <w:r w:rsidRPr="0092698B">
              <w:rPr>
                <w:szCs w:val="24"/>
              </w:rPr>
              <w:t>10 – 5 = 5</w:t>
            </w:r>
          </w:p>
        </w:tc>
      </w:tr>
    </w:tbl>
    <w:p w:rsidR="00EA78E8" w:rsidRDefault="00EA78E8" w:rsidP="003E4C69">
      <w:pPr>
        <w:spacing w:before="240"/>
        <w:rPr>
          <w:szCs w:val="24"/>
        </w:rPr>
      </w:pPr>
      <w:r>
        <w:rPr>
          <w:szCs w:val="24"/>
        </w:rPr>
        <w:t xml:space="preserve">We would like to get an idea of the “average” deviation from the mean, but if we find the average of the values in the second column, the negative and positive values cancel each other out (this will always happen), so to prevent this we square the deviations. </w:t>
      </w:r>
    </w:p>
    <w:tbl>
      <w:tblPr>
        <w:tblStyle w:val="TableGrid"/>
        <w:tblW w:w="0" w:type="auto"/>
        <w:tblLook w:val="04A0" w:firstRow="1" w:lastRow="0" w:firstColumn="1" w:lastColumn="0" w:noHBand="0" w:noVBand="1"/>
      </w:tblPr>
      <w:tblGrid>
        <w:gridCol w:w="1440"/>
        <w:gridCol w:w="3456"/>
        <w:gridCol w:w="2304"/>
      </w:tblGrid>
      <w:tr w:rsidR="00EA78E8" w:rsidTr="0092698B">
        <w:trPr>
          <w:trHeight w:val="331"/>
        </w:trPr>
        <w:tc>
          <w:tcPr>
            <w:tcW w:w="1440" w:type="dxa"/>
          </w:tcPr>
          <w:p w:rsidR="00EA78E8" w:rsidRPr="003B59FE" w:rsidRDefault="00EA78E8" w:rsidP="00EA78E8">
            <w:pPr>
              <w:jc w:val="center"/>
              <w:rPr>
                <w:b/>
                <w:szCs w:val="24"/>
              </w:rPr>
            </w:pPr>
            <w:r>
              <w:rPr>
                <w:b/>
                <w:szCs w:val="24"/>
              </w:rPr>
              <w:t xml:space="preserve">Data Value </w:t>
            </w:r>
          </w:p>
        </w:tc>
        <w:tc>
          <w:tcPr>
            <w:tcW w:w="3456" w:type="dxa"/>
          </w:tcPr>
          <w:p w:rsidR="00EA78E8" w:rsidRPr="003B59FE" w:rsidRDefault="0092698B" w:rsidP="00EA78E8">
            <w:pPr>
              <w:jc w:val="center"/>
              <w:rPr>
                <w:b/>
                <w:szCs w:val="24"/>
              </w:rPr>
            </w:pPr>
            <w:r>
              <w:rPr>
                <w:b/>
                <w:szCs w:val="24"/>
              </w:rPr>
              <w:t>Deviation: (Data Value –</w:t>
            </w:r>
            <w:r w:rsidR="00EA78E8">
              <w:rPr>
                <w:b/>
                <w:szCs w:val="24"/>
              </w:rPr>
              <w:t>Mean)</w:t>
            </w:r>
          </w:p>
        </w:tc>
        <w:tc>
          <w:tcPr>
            <w:tcW w:w="2304" w:type="dxa"/>
          </w:tcPr>
          <w:p w:rsidR="00EA78E8" w:rsidRDefault="00EA78E8" w:rsidP="00EA78E8">
            <w:pPr>
              <w:jc w:val="center"/>
              <w:rPr>
                <w:b/>
                <w:szCs w:val="24"/>
              </w:rPr>
            </w:pPr>
            <w:r>
              <w:rPr>
                <w:b/>
                <w:szCs w:val="24"/>
              </w:rPr>
              <w:t>Deviation Squared</w:t>
            </w:r>
          </w:p>
        </w:tc>
      </w:tr>
      <w:tr w:rsidR="00EA78E8" w:rsidTr="0092698B">
        <w:trPr>
          <w:trHeight w:val="331"/>
        </w:trPr>
        <w:tc>
          <w:tcPr>
            <w:tcW w:w="1440" w:type="dxa"/>
          </w:tcPr>
          <w:p w:rsidR="00EA78E8" w:rsidRDefault="00EA78E8" w:rsidP="00EA78E8">
            <w:pPr>
              <w:jc w:val="center"/>
              <w:rPr>
                <w:szCs w:val="24"/>
              </w:rPr>
            </w:pPr>
            <w:r>
              <w:rPr>
                <w:szCs w:val="24"/>
              </w:rPr>
              <w:t>0</w:t>
            </w:r>
          </w:p>
        </w:tc>
        <w:tc>
          <w:tcPr>
            <w:tcW w:w="3456" w:type="dxa"/>
          </w:tcPr>
          <w:p w:rsidR="00EA78E8" w:rsidRDefault="00EA78E8" w:rsidP="00EA78E8">
            <w:pPr>
              <w:jc w:val="center"/>
              <w:rPr>
                <w:szCs w:val="24"/>
              </w:rPr>
            </w:pPr>
            <w:r>
              <w:rPr>
                <w:szCs w:val="24"/>
              </w:rPr>
              <w:t>0 – 5 = -5</w:t>
            </w:r>
          </w:p>
        </w:tc>
        <w:tc>
          <w:tcPr>
            <w:tcW w:w="2304" w:type="dxa"/>
          </w:tcPr>
          <w:p w:rsidR="00EA78E8" w:rsidRPr="00B82DF0" w:rsidRDefault="00EA78E8" w:rsidP="00EA78E8">
            <w:pPr>
              <w:jc w:val="center"/>
              <w:rPr>
                <w:szCs w:val="24"/>
              </w:rPr>
            </w:pPr>
            <w:r>
              <w:rPr>
                <w:szCs w:val="24"/>
              </w:rPr>
              <w:t>(-5)</w:t>
            </w:r>
            <w:r>
              <w:rPr>
                <w:szCs w:val="24"/>
                <w:vertAlign w:val="superscript"/>
              </w:rPr>
              <w:t>2</w:t>
            </w:r>
            <w:r>
              <w:rPr>
                <w:szCs w:val="24"/>
              </w:rPr>
              <w:t xml:space="preserve"> = 25</w:t>
            </w:r>
          </w:p>
        </w:tc>
      </w:tr>
      <w:tr w:rsidR="00EA78E8" w:rsidTr="0092698B">
        <w:trPr>
          <w:trHeight w:val="331"/>
        </w:trPr>
        <w:tc>
          <w:tcPr>
            <w:tcW w:w="1440" w:type="dxa"/>
          </w:tcPr>
          <w:p w:rsidR="00EA78E8" w:rsidRDefault="00EA78E8" w:rsidP="00EA78E8">
            <w:pPr>
              <w:jc w:val="center"/>
              <w:rPr>
                <w:szCs w:val="24"/>
              </w:rPr>
            </w:pPr>
            <w:r>
              <w:rPr>
                <w:szCs w:val="24"/>
              </w:rPr>
              <w:t>5</w:t>
            </w:r>
          </w:p>
        </w:tc>
        <w:tc>
          <w:tcPr>
            <w:tcW w:w="3456" w:type="dxa"/>
          </w:tcPr>
          <w:p w:rsidR="00EA78E8" w:rsidRDefault="00EA78E8" w:rsidP="00EA78E8">
            <w:pPr>
              <w:jc w:val="center"/>
              <w:rPr>
                <w:szCs w:val="24"/>
              </w:rPr>
            </w:pPr>
            <w:r>
              <w:rPr>
                <w:szCs w:val="24"/>
              </w:rPr>
              <w:t>5 – 5 = 0</w:t>
            </w:r>
          </w:p>
        </w:tc>
        <w:tc>
          <w:tcPr>
            <w:tcW w:w="2304" w:type="dxa"/>
          </w:tcPr>
          <w:p w:rsidR="00EA78E8" w:rsidRPr="00B82DF0" w:rsidRDefault="00EA78E8" w:rsidP="00EA78E8">
            <w:pPr>
              <w:jc w:val="center"/>
              <w:rPr>
                <w:szCs w:val="24"/>
              </w:rPr>
            </w:pPr>
            <w:r>
              <w:rPr>
                <w:szCs w:val="24"/>
              </w:rPr>
              <w:t>0</w:t>
            </w:r>
            <w:r>
              <w:rPr>
                <w:szCs w:val="24"/>
                <w:vertAlign w:val="superscript"/>
              </w:rPr>
              <w:t>2</w:t>
            </w:r>
            <w:r>
              <w:rPr>
                <w:szCs w:val="24"/>
              </w:rPr>
              <w:t xml:space="preserve"> = 0</w:t>
            </w:r>
          </w:p>
        </w:tc>
      </w:tr>
      <w:tr w:rsidR="00EA78E8" w:rsidTr="0092698B">
        <w:trPr>
          <w:trHeight w:val="331"/>
        </w:trPr>
        <w:tc>
          <w:tcPr>
            <w:tcW w:w="1440" w:type="dxa"/>
          </w:tcPr>
          <w:p w:rsidR="00EA78E8" w:rsidRDefault="00EA78E8" w:rsidP="00EA78E8">
            <w:pPr>
              <w:jc w:val="center"/>
              <w:rPr>
                <w:szCs w:val="24"/>
              </w:rPr>
            </w:pPr>
            <w:r>
              <w:rPr>
                <w:szCs w:val="24"/>
              </w:rPr>
              <w:t>5</w:t>
            </w:r>
          </w:p>
        </w:tc>
        <w:tc>
          <w:tcPr>
            <w:tcW w:w="3456" w:type="dxa"/>
          </w:tcPr>
          <w:p w:rsidR="00EA78E8" w:rsidRDefault="00EA78E8" w:rsidP="00EA78E8">
            <w:pPr>
              <w:jc w:val="center"/>
              <w:rPr>
                <w:szCs w:val="24"/>
              </w:rPr>
            </w:pPr>
            <w:r>
              <w:rPr>
                <w:szCs w:val="24"/>
              </w:rPr>
              <w:t>5 – 5 = 0</w:t>
            </w:r>
          </w:p>
        </w:tc>
        <w:tc>
          <w:tcPr>
            <w:tcW w:w="2304" w:type="dxa"/>
          </w:tcPr>
          <w:p w:rsidR="00EA78E8" w:rsidRDefault="00EA78E8" w:rsidP="00EA78E8">
            <w:pPr>
              <w:jc w:val="center"/>
              <w:rPr>
                <w:szCs w:val="24"/>
              </w:rPr>
            </w:pPr>
            <w:r>
              <w:rPr>
                <w:szCs w:val="24"/>
              </w:rPr>
              <w:t>0</w:t>
            </w:r>
            <w:r>
              <w:rPr>
                <w:szCs w:val="24"/>
                <w:vertAlign w:val="superscript"/>
              </w:rPr>
              <w:t>2</w:t>
            </w:r>
            <w:r>
              <w:rPr>
                <w:szCs w:val="24"/>
              </w:rPr>
              <w:t xml:space="preserve"> = 0</w:t>
            </w:r>
          </w:p>
        </w:tc>
      </w:tr>
      <w:tr w:rsidR="00EA78E8" w:rsidTr="0092698B">
        <w:trPr>
          <w:trHeight w:val="331"/>
        </w:trPr>
        <w:tc>
          <w:tcPr>
            <w:tcW w:w="1440" w:type="dxa"/>
          </w:tcPr>
          <w:p w:rsidR="00EA78E8" w:rsidRDefault="00EA78E8" w:rsidP="00EA78E8">
            <w:pPr>
              <w:jc w:val="center"/>
              <w:rPr>
                <w:szCs w:val="24"/>
              </w:rPr>
            </w:pPr>
            <w:r>
              <w:rPr>
                <w:szCs w:val="24"/>
              </w:rPr>
              <w:t>5</w:t>
            </w:r>
          </w:p>
        </w:tc>
        <w:tc>
          <w:tcPr>
            <w:tcW w:w="3456" w:type="dxa"/>
          </w:tcPr>
          <w:p w:rsidR="00EA78E8" w:rsidRDefault="00EA78E8" w:rsidP="00EA78E8">
            <w:pPr>
              <w:jc w:val="center"/>
              <w:rPr>
                <w:szCs w:val="24"/>
              </w:rPr>
            </w:pPr>
            <w:r>
              <w:rPr>
                <w:szCs w:val="24"/>
              </w:rPr>
              <w:t>5 – 5 = 0</w:t>
            </w:r>
          </w:p>
        </w:tc>
        <w:tc>
          <w:tcPr>
            <w:tcW w:w="2304" w:type="dxa"/>
          </w:tcPr>
          <w:p w:rsidR="00EA78E8" w:rsidRDefault="00EA78E8" w:rsidP="00EA78E8">
            <w:pPr>
              <w:jc w:val="center"/>
              <w:rPr>
                <w:szCs w:val="24"/>
              </w:rPr>
            </w:pPr>
            <w:r>
              <w:rPr>
                <w:szCs w:val="24"/>
              </w:rPr>
              <w:t>0</w:t>
            </w:r>
            <w:r>
              <w:rPr>
                <w:szCs w:val="24"/>
                <w:vertAlign w:val="superscript"/>
              </w:rPr>
              <w:t>2</w:t>
            </w:r>
            <w:r>
              <w:rPr>
                <w:szCs w:val="24"/>
              </w:rPr>
              <w:t xml:space="preserve"> = 0</w:t>
            </w:r>
          </w:p>
        </w:tc>
      </w:tr>
      <w:tr w:rsidR="00EA78E8" w:rsidTr="0092698B">
        <w:trPr>
          <w:trHeight w:val="331"/>
        </w:trPr>
        <w:tc>
          <w:tcPr>
            <w:tcW w:w="1440" w:type="dxa"/>
          </w:tcPr>
          <w:p w:rsidR="00EA78E8" w:rsidRDefault="00EA78E8" w:rsidP="00EA78E8">
            <w:pPr>
              <w:jc w:val="center"/>
              <w:rPr>
                <w:szCs w:val="24"/>
              </w:rPr>
            </w:pPr>
            <w:r>
              <w:rPr>
                <w:szCs w:val="24"/>
              </w:rPr>
              <w:t>5</w:t>
            </w:r>
          </w:p>
        </w:tc>
        <w:tc>
          <w:tcPr>
            <w:tcW w:w="3456" w:type="dxa"/>
          </w:tcPr>
          <w:p w:rsidR="00EA78E8" w:rsidRDefault="00EA78E8" w:rsidP="00EA78E8">
            <w:pPr>
              <w:jc w:val="center"/>
              <w:rPr>
                <w:szCs w:val="24"/>
              </w:rPr>
            </w:pPr>
            <w:r>
              <w:rPr>
                <w:szCs w:val="24"/>
              </w:rPr>
              <w:t>5 – 5 = 0</w:t>
            </w:r>
          </w:p>
        </w:tc>
        <w:tc>
          <w:tcPr>
            <w:tcW w:w="2304" w:type="dxa"/>
          </w:tcPr>
          <w:p w:rsidR="00EA78E8" w:rsidRDefault="00EA78E8" w:rsidP="00EA78E8">
            <w:pPr>
              <w:jc w:val="center"/>
              <w:rPr>
                <w:szCs w:val="24"/>
              </w:rPr>
            </w:pPr>
            <w:r>
              <w:rPr>
                <w:szCs w:val="24"/>
              </w:rPr>
              <w:t>0</w:t>
            </w:r>
            <w:r>
              <w:rPr>
                <w:szCs w:val="24"/>
                <w:vertAlign w:val="superscript"/>
              </w:rPr>
              <w:t>2</w:t>
            </w:r>
            <w:r>
              <w:rPr>
                <w:szCs w:val="24"/>
              </w:rPr>
              <w:t xml:space="preserve"> = 0</w:t>
            </w:r>
          </w:p>
        </w:tc>
      </w:tr>
      <w:tr w:rsidR="00EA78E8" w:rsidTr="0092698B">
        <w:trPr>
          <w:trHeight w:val="331"/>
        </w:trPr>
        <w:tc>
          <w:tcPr>
            <w:tcW w:w="1440" w:type="dxa"/>
          </w:tcPr>
          <w:p w:rsidR="00EA78E8" w:rsidRDefault="00EA78E8" w:rsidP="00EA78E8">
            <w:pPr>
              <w:jc w:val="center"/>
              <w:rPr>
                <w:szCs w:val="24"/>
              </w:rPr>
            </w:pPr>
            <w:r>
              <w:rPr>
                <w:szCs w:val="24"/>
              </w:rPr>
              <w:t>5</w:t>
            </w:r>
          </w:p>
        </w:tc>
        <w:tc>
          <w:tcPr>
            <w:tcW w:w="3456" w:type="dxa"/>
          </w:tcPr>
          <w:p w:rsidR="00EA78E8" w:rsidRDefault="00EA78E8" w:rsidP="00EA78E8">
            <w:pPr>
              <w:jc w:val="center"/>
              <w:rPr>
                <w:szCs w:val="24"/>
              </w:rPr>
            </w:pPr>
            <w:r>
              <w:rPr>
                <w:szCs w:val="24"/>
              </w:rPr>
              <w:t>5 – 5 = 0</w:t>
            </w:r>
          </w:p>
        </w:tc>
        <w:tc>
          <w:tcPr>
            <w:tcW w:w="2304" w:type="dxa"/>
          </w:tcPr>
          <w:p w:rsidR="00EA78E8" w:rsidRDefault="00EA78E8" w:rsidP="00EA78E8">
            <w:pPr>
              <w:jc w:val="center"/>
              <w:rPr>
                <w:szCs w:val="24"/>
              </w:rPr>
            </w:pPr>
            <w:r>
              <w:rPr>
                <w:szCs w:val="24"/>
              </w:rPr>
              <w:t>0</w:t>
            </w:r>
            <w:r>
              <w:rPr>
                <w:szCs w:val="24"/>
                <w:vertAlign w:val="superscript"/>
              </w:rPr>
              <w:t>2</w:t>
            </w:r>
            <w:r>
              <w:rPr>
                <w:szCs w:val="24"/>
              </w:rPr>
              <w:t xml:space="preserve"> = 0</w:t>
            </w:r>
          </w:p>
        </w:tc>
      </w:tr>
      <w:tr w:rsidR="00EA78E8" w:rsidTr="0092698B">
        <w:trPr>
          <w:trHeight w:val="331"/>
        </w:trPr>
        <w:tc>
          <w:tcPr>
            <w:tcW w:w="1440" w:type="dxa"/>
          </w:tcPr>
          <w:p w:rsidR="00EA78E8" w:rsidRDefault="00EA78E8" w:rsidP="00EA78E8">
            <w:pPr>
              <w:jc w:val="center"/>
              <w:rPr>
                <w:szCs w:val="24"/>
              </w:rPr>
            </w:pPr>
            <w:r>
              <w:rPr>
                <w:szCs w:val="24"/>
              </w:rPr>
              <w:t>5</w:t>
            </w:r>
          </w:p>
        </w:tc>
        <w:tc>
          <w:tcPr>
            <w:tcW w:w="3456" w:type="dxa"/>
          </w:tcPr>
          <w:p w:rsidR="00EA78E8" w:rsidRDefault="00EA78E8" w:rsidP="00EA78E8">
            <w:pPr>
              <w:jc w:val="center"/>
              <w:rPr>
                <w:szCs w:val="24"/>
              </w:rPr>
            </w:pPr>
            <w:r>
              <w:rPr>
                <w:szCs w:val="24"/>
              </w:rPr>
              <w:t>5 – 5 = 0</w:t>
            </w:r>
          </w:p>
        </w:tc>
        <w:tc>
          <w:tcPr>
            <w:tcW w:w="2304" w:type="dxa"/>
          </w:tcPr>
          <w:p w:rsidR="00EA78E8" w:rsidRDefault="00EA78E8" w:rsidP="00EA78E8">
            <w:pPr>
              <w:jc w:val="center"/>
              <w:rPr>
                <w:szCs w:val="24"/>
              </w:rPr>
            </w:pPr>
            <w:r>
              <w:rPr>
                <w:szCs w:val="24"/>
              </w:rPr>
              <w:t>0</w:t>
            </w:r>
            <w:r>
              <w:rPr>
                <w:szCs w:val="24"/>
                <w:vertAlign w:val="superscript"/>
              </w:rPr>
              <w:t>2</w:t>
            </w:r>
            <w:r>
              <w:rPr>
                <w:szCs w:val="24"/>
              </w:rPr>
              <w:t xml:space="preserve"> = 0</w:t>
            </w:r>
          </w:p>
        </w:tc>
      </w:tr>
      <w:tr w:rsidR="00EA78E8" w:rsidTr="0092698B">
        <w:trPr>
          <w:trHeight w:val="331"/>
        </w:trPr>
        <w:tc>
          <w:tcPr>
            <w:tcW w:w="1440" w:type="dxa"/>
          </w:tcPr>
          <w:p w:rsidR="00EA78E8" w:rsidRDefault="00EA78E8" w:rsidP="00EA78E8">
            <w:pPr>
              <w:jc w:val="center"/>
              <w:rPr>
                <w:szCs w:val="24"/>
              </w:rPr>
            </w:pPr>
            <w:r>
              <w:rPr>
                <w:szCs w:val="24"/>
              </w:rPr>
              <w:t>5</w:t>
            </w:r>
          </w:p>
        </w:tc>
        <w:tc>
          <w:tcPr>
            <w:tcW w:w="3456" w:type="dxa"/>
          </w:tcPr>
          <w:p w:rsidR="00EA78E8" w:rsidRDefault="00EA78E8" w:rsidP="00EA78E8">
            <w:pPr>
              <w:jc w:val="center"/>
              <w:rPr>
                <w:szCs w:val="24"/>
              </w:rPr>
            </w:pPr>
            <w:r>
              <w:rPr>
                <w:szCs w:val="24"/>
              </w:rPr>
              <w:t>5 – 5 = 0</w:t>
            </w:r>
          </w:p>
        </w:tc>
        <w:tc>
          <w:tcPr>
            <w:tcW w:w="2304" w:type="dxa"/>
          </w:tcPr>
          <w:p w:rsidR="00EA78E8" w:rsidRDefault="00EA78E8" w:rsidP="00EA78E8">
            <w:pPr>
              <w:jc w:val="center"/>
              <w:rPr>
                <w:szCs w:val="24"/>
              </w:rPr>
            </w:pPr>
            <w:r>
              <w:rPr>
                <w:szCs w:val="24"/>
              </w:rPr>
              <w:t>0</w:t>
            </w:r>
            <w:r>
              <w:rPr>
                <w:szCs w:val="24"/>
                <w:vertAlign w:val="superscript"/>
              </w:rPr>
              <w:t>2</w:t>
            </w:r>
            <w:r>
              <w:rPr>
                <w:szCs w:val="24"/>
              </w:rPr>
              <w:t xml:space="preserve"> = 0</w:t>
            </w:r>
          </w:p>
        </w:tc>
      </w:tr>
      <w:tr w:rsidR="00EA78E8" w:rsidTr="0092698B">
        <w:trPr>
          <w:trHeight w:val="331"/>
        </w:trPr>
        <w:tc>
          <w:tcPr>
            <w:tcW w:w="1440" w:type="dxa"/>
          </w:tcPr>
          <w:p w:rsidR="00EA78E8" w:rsidRDefault="00EA78E8" w:rsidP="00EA78E8">
            <w:pPr>
              <w:jc w:val="center"/>
              <w:rPr>
                <w:szCs w:val="24"/>
              </w:rPr>
            </w:pPr>
            <w:r>
              <w:rPr>
                <w:szCs w:val="24"/>
              </w:rPr>
              <w:t>5</w:t>
            </w:r>
          </w:p>
        </w:tc>
        <w:tc>
          <w:tcPr>
            <w:tcW w:w="3456" w:type="dxa"/>
          </w:tcPr>
          <w:p w:rsidR="00EA78E8" w:rsidRDefault="00EA78E8" w:rsidP="00EA78E8">
            <w:pPr>
              <w:jc w:val="center"/>
              <w:rPr>
                <w:szCs w:val="24"/>
              </w:rPr>
            </w:pPr>
            <w:r>
              <w:rPr>
                <w:szCs w:val="24"/>
              </w:rPr>
              <w:t>5 – 5 = 0</w:t>
            </w:r>
          </w:p>
        </w:tc>
        <w:tc>
          <w:tcPr>
            <w:tcW w:w="2304" w:type="dxa"/>
          </w:tcPr>
          <w:p w:rsidR="00EA78E8" w:rsidRDefault="00EA78E8" w:rsidP="00EA78E8">
            <w:pPr>
              <w:jc w:val="center"/>
              <w:rPr>
                <w:szCs w:val="24"/>
              </w:rPr>
            </w:pPr>
            <w:r>
              <w:rPr>
                <w:szCs w:val="24"/>
              </w:rPr>
              <w:t>0</w:t>
            </w:r>
            <w:r>
              <w:rPr>
                <w:szCs w:val="24"/>
                <w:vertAlign w:val="superscript"/>
              </w:rPr>
              <w:t>2</w:t>
            </w:r>
            <w:r>
              <w:rPr>
                <w:szCs w:val="24"/>
              </w:rPr>
              <w:t xml:space="preserve"> = 0</w:t>
            </w:r>
          </w:p>
        </w:tc>
      </w:tr>
      <w:tr w:rsidR="00EA78E8" w:rsidTr="0092698B">
        <w:trPr>
          <w:trHeight w:val="331"/>
        </w:trPr>
        <w:tc>
          <w:tcPr>
            <w:tcW w:w="1440" w:type="dxa"/>
          </w:tcPr>
          <w:p w:rsidR="00EA78E8" w:rsidRDefault="00EA78E8" w:rsidP="00EA78E8">
            <w:pPr>
              <w:jc w:val="center"/>
              <w:rPr>
                <w:szCs w:val="24"/>
              </w:rPr>
            </w:pPr>
            <w:r>
              <w:rPr>
                <w:szCs w:val="24"/>
              </w:rPr>
              <w:t>10</w:t>
            </w:r>
          </w:p>
        </w:tc>
        <w:tc>
          <w:tcPr>
            <w:tcW w:w="3456" w:type="dxa"/>
          </w:tcPr>
          <w:p w:rsidR="00EA78E8" w:rsidRDefault="00EA78E8" w:rsidP="00EA78E8">
            <w:pPr>
              <w:jc w:val="center"/>
              <w:rPr>
                <w:szCs w:val="24"/>
              </w:rPr>
            </w:pPr>
            <w:r>
              <w:rPr>
                <w:szCs w:val="24"/>
              </w:rPr>
              <w:t>10 – 5 = 5</w:t>
            </w:r>
          </w:p>
        </w:tc>
        <w:tc>
          <w:tcPr>
            <w:tcW w:w="2304" w:type="dxa"/>
          </w:tcPr>
          <w:p w:rsidR="00EA78E8" w:rsidRDefault="00EA78E8" w:rsidP="00EA78E8">
            <w:pPr>
              <w:jc w:val="center"/>
              <w:rPr>
                <w:szCs w:val="24"/>
              </w:rPr>
            </w:pPr>
            <w:r>
              <w:rPr>
                <w:szCs w:val="24"/>
              </w:rPr>
              <w:t>5</w:t>
            </w:r>
            <w:r>
              <w:rPr>
                <w:szCs w:val="24"/>
                <w:vertAlign w:val="superscript"/>
              </w:rPr>
              <w:t>2</w:t>
            </w:r>
            <w:r>
              <w:rPr>
                <w:szCs w:val="24"/>
              </w:rPr>
              <w:t xml:space="preserve"> = 25</w:t>
            </w:r>
          </w:p>
        </w:tc>
      </w:tr>
    </w:tbl>
    <w:p w:rsidR="00EC7B94" w:rsidRDefault="00EA78E8" w:rsidP="0092698B">
      <w:pPr>
        <w:spacing w:before="240"/>
        <w:rPr>
          <w:szCs w:val="24"/>
        </w:rPr>
      </w:pPr>
      <w:r>
        <w:rPr>
          <w:szCs w:val="24"/>
        </w:rPr>
        <w:t>Next</w:t>
      </w:r>
      <w:r w:rsidR="0092698B">
        <w:rPr>
          <w:szCs w:val="24"/>
        </w:rPr>
        <w:t>,</w:t>
      </w:r>
      <w:r w:rsidRPr="00B82DF0">
        <w:rPr>
          <w:szCs w:val="24"/>
        </w:rPr>
        <w:t xml:space="preserve"> we add the squared deviations </w:t>
      </w:r>
      <w:r w:rsidR="00EC7B94">
        <w:rPr>
          <w:szCs w:val="24"/>
        </w:rPr>
        <w:t xml:space="preserve">and we </w:t>
      </w:r>
      <w:r w:rsidRPr="00B82DF0">
        <w:rPr>
          <w:szCs w:val="24"/>
        </w:rPr>
        <w:t>get</w:t>
      </w:r>
      <w:r>
        <w:rPr>
          <w:szCs w:val="24"/>
        </w:rPr>
        <w:t xml:space="preserve"> </w:t>
      </w:r>
    </w:p>
    <w:p w:rsidR="0092698B" w:rsidRDefault="00EA78E8" w:rsidP="0092698B">
      <w:pPr>
        <w:spacing w:before="240"/>
        <w:rPr>
          <w:szCs w:val="24"/>
        </w:rPr>
      </w:pPr>
      <w:r w:rsidRPr="00FC680C">
        <w:rPr>
          <w:position w:val="-6"/>
          <w:szCs w:val="24"/>
        </w:rPr>
        <w:object w:dxaOrig="3879" w:dyaOrig="279">
          <v:shape id="_x0000_i1051" type="#_x0000_t75" style="width:194.5pt;height:14pt" o:ole="">
            <v:imagedata r:id="rId114" o:title=""/>
          </v:shape>
          <o:OLEObject Type="Embed" ProgID="Equation.DSMT4" ShapeID="_x0000_i1051" DrawAspect="Content" ObjectID="_1640161052" r:id="rId115"/>
        </w:object>
      </w:r>
      <w:r>
        <w:rPr>
          <w:szCs w:val="24"/>
        </w:rPr>
        <w:t>.</w:t>
      </w:r>
      <w:r w:rsidRPr="00B82DF0">
        <w:rPr>
          <w:szCs w:val="24"/>
        </w:rPr>
        <w:t xml:space="preserve"> </w:t>
      </w:r>
    </w:p>
    <w:p w:rsidR="00EA78E8" w:rsidRDefault="00EA78E8" w:rsidP="0092698B">
      <w:pPr>
        <w:spacing w:before="240"/>
        <w:rPr>
          <w:rFonts w:eastAsia="PMingLiU"/>
          <w:szCs w:val="24"/>
          <w:lang w:eastAsia="zh-TW"/>
        </w:rPr>
      </w:pPr>
      <w:r w:rsidRPr="00B82DF0">
        <w:rPr>
          <w:szCs w:val="24"/>
        </w:rPr>
        <w:t>Ordinarily</w:t>
      </w:r>
      <w:r w:rsidR="003E4C69">
        <w:rPr>
          <w:szCs w:val="24"/>
        </w:rPr>
        <w:t>,</w:t>
      </w:r>
      <w:r w:rsidRPr="00B82DF0">
        <w:rPr>
          <w:szCs w:val="24"/>
        </w:rPr>
        <w:t xml:space="preserve"> we would then divide by the number of scores,</w:t>
      </w:r>
      <w:r w:rsidRPr="00B82DF0">
        <w:rPr>
          <w:i/>
          <w:szCs w:val="24"/>
        </w:rPr>
        <w:t xml:space="preserve"> n</w:t>
      </w:r>
      <w:r w:rsidRPr="00B82DF0">
        <w:rPr>
          <w:szCs w:val="24"/>
        </w:rPr>
        <w:t>, (in this case, 10) to find the mean of the deviations</w:t>
      </w:r>
      <w:r>
        <w:rPr>
          <w:szCs w:val="24"/>
        </w:rPr>
        <w:t xml:space="preserve">, but the division by </w:t>
      </w:r>
      <w:r>
        <w:rPr>
          <w:i/>
          <w:szCs w:val="24"/>
        </w:rPr>
        <w:t>n</w:t>
      </w:r>
      <w:r>
        <w:rPr>
          <w:szCs w:val="24"/>
        </w:rPr>
        <w:t xml:space="preserve"> is only done if the</w:t>
      </w:r>
      <w:r w:rsidRPr="00B82DF0">
        <w:rPr>
          <w:szCs w:val="24"/>
        </w:rPr>
        <w:t xml:space="preserve"> data set represents a populatio</w:t>
      </w:r>
      <w:r>
        <w:rPr>
          <w:szCs w:val="24"/>
        </w:rPr>
        <w:t xml:space="preserve">n. </w:t>
      </w:r>
      <w:r w:rsidR="0092698B">
        <w:rPr>
          <w:szCs w:val="24"/>
        </w:rPr>
        <w:t xml:space="preserve">When </w:t>
      </w:r>
      <w:r w:rsidRPr="00B82DF0">
        <w:rPr>
          <w:szCs w:val="24"/>
        </w:rPr>
        <w:t>the data set represents a sample (as it almost a</w:t>
      </w:r>
      <w:r>
        <w:rPr>
          <w:szCs w:val="24"/>
        </w:rPr>
        <w:t>l</w:t>
      </w:r>
      <w:r w:rsidRPr="00B82DF0">
        <w:rPr>
          <w:szCs w:val="24"/>
        </w:rPr>
        <w:t xml:space="preserve">ways does), we instead divide by </w:t>
      </w:r>
      <w:r w:rsidRPr="0092698B">
        <w:rPr>
          <w:i/>
          <w:iCs/>
          <w:szCs w:val="24"/>
        </w:rPr>
        <w:t>n</w:t>
      </w:r>
      <w:r w:rsidRPr="0092698B">
        <w:rPr>
          <w:i/>
          <w:szCs w:val="24"/>
        </w:rPr>
        <w:t xml:space="preserve"> </w:t>
      </w:r>
      <w:r w:rsidR="0092698B">
        <w:rPr>
          <w:szCs w:val="24"/>
        </w:rPr>
        <w:t>–</w:t>
      </w:r>
      <w:r w:rsidRPr="0092698B">
        <w:rPr>
          <w:szCs w:val="24"/>
        </w:rPr>
        <w:t>1</w:t>
      </w:r>
      <w:r w:rsidRPr="00B82DF0">
        <w:rPr>
          <w:szCs w:val="24"/>
        </w:rPr>
        <w:t xml:space="preserve"> (in this case,</w:t>
      </w:r>
      <w:r w:rsidRPr="008C5E6A">
        <w:rPr>
          <w:position w:val="-6"/>
          <w:szCs w:val="24"/>
        </w:rPr>
        <w:object w:dxaOrig="920" w:dyaOrig="279">
          <v:shape id="_x0000_i1052" type="#_x0000_t75" style="width:46pt;height:14pt" o:ole="">
            <v:imagedata r:id="rId116" o:title=""/>
          </v:shape>
          <o:OLEObject Type="Embed" ProgID="Equation.DSMT4" ShapeID="_x0000_i1052" DrawAspect="Content" ObjectID="_1640161053" r:id="rId117"/>
        </w:object>
      </w:r>
      <w:r w:rsidRPr="00B82DF0">
        <w:rPr>
          <w:szCs w:val="24"/>
        </w:rPr>
        <w:t>)</w:t>
      </w:r>
      <w:r w:rsidRPr="00B82DF0">
        <w:rPr>
          <w:rFonts w:eastAsia="PMingLiU"/>
          <w:szCs w:val="24"/>
          <w:lang w:eastAsia="zh-TW"/>
        </w:rPr>
        <w:t>.</w:t>
      </w:r>
    </w:p>
    <w:p w:rsidR="005D791A" w:rsidRDefault="00EA78E8">
      <w:pPr>
        <w:rPr>
          <w:szCs w:val="24"/>
        </w:rPr>
      </w:pPr>
      <w:r>
        <w:rPr>
          <w:szCs w:val="24"/>
        </w:rPr>
        <w:t>We assume Section D represents a sample, so we</w:t>
      </w:r>
      <w:r w:rsidR="001F051F">
        <w:rPr>
          <w:szCs w:val="24"/>
        </w:rPr>
        <w:t xml:space="preserve"> will divide by </w:t>
      </w:r>
      <w:r w:rsidRPr="00B82DF0">
        <w:rPr>
          <w:szCs w:val="24"/>
        </w:rPr>
        <w:t>9</w:t>
      </w:r>
      <w:r w:rsidR="001F051F">
        <w:rPr>
          <w:szCs w:val="24"/>
        </w:rPr>
        <w:t xml:space="preserve">. Note that our units are now </w:t>
      </w:r>
      <w:r w:rsidR="003E4C69">
        <w:rPr>
          <w:szCs w:val="24"/>
        </w:rPr>
        <w:t xml:space="preserve">points-squared </w:t>
      </w:r>
      <w:r w:rsidRPr="000F1C1B">
        <w:rPr>
          <w:szCs w:val="24"/>
        </w:rPr>
        <w:t xml:space="preserve">since we squared </w:t>
      </w:r>
      <w:proofErr w:type="gramStart"/>
      <w:r w:rsidRPr="000F1C1B">
        <w:rPr>
          <w:szCs w:val="24"/>
        </w:rPr>
        <w:t>all of</w:t>
      </w:r>
      <w:proofErr w:type="gramEnd"/>
      <w:r w:rsidRPr="000F1C1B">
        <w:rPr>
          <w:szCs w:val="24"/>
        </w:rPr>
        <w:t xml:space="preserve"> the deviations. </w:t>
      </w:r>
      <w:r w:rsidR="001F051F">
        <w:rPr>
          <w:szCs w:val="24"/>
        </w:rPr>
        <w:t xml:space="preserve">It is much more meaningful to use the </w:t>
      </w:r>
      <w:r w:rsidRPr="000F1C1B">
        <w:rPr>
          <w:szCs w:val="24"/>
        </w:rPr>
        <w:t>units we st</w:t>
      </w:r>
      <w:r w:rsidR="0092698B">
        <w:rPr>
          <w:szCs w:val="24"/>
        </w:rPr>
        <w:t>arted with</w:t>
      </w:r>
      <w:r w:rsidRPr="000F1C1B">
        <w:rPr>
          <w:szCs w:val="24"/>
        </w:rPr>
        <w:t xml:space="preserve">, so to convert back </w:t>
      </w:r>
      <w:r w:rsidR="0092698B">
        <w:rPr>
          <w:szCs w:val="24"/>
        </w:rPr>
        <w:t>to points we take the square root.</w:t>
      </w:r>
    </w:p>
    <w:p w:rsidR="001F051F" w:rsidRDefault="001F051F" w:rsidP="00EA78E8">
      <w:pPr>
        <w:rPr>
          <w:szCs w:val="24"/>
        </w:rPr>
      </w:pPr>
    </w:p>
    <w:p w:rsidR="00A048DA" w:rsidRDefault="00A048DA" w:rsidP="00EA78E8">
      <w:pPr>
        <w:rPr>
          <w:szCs w:val="24"/>
        </w:rPr>
        <w:sectPr w:rsidR="00A048DA" w:rsidSect="0060423B">
          <w:headerReference w:type="default" r:id="rId118"/>
          <w:pgSz w:w="12240" w:h="15840"/>
          <w:pgMar w:top="1440" w:right="1080" w:bottom="1080" w:left="1080" w:header="720" w:footer="720" w:gutter="1080"/>
          <w:cols w:space="720"/>
          <w:docGrid w:linePitch="360"/>
        </w:sectPr>
      </w:pPr>
    </w:p>
    <w:p w:rsidR="003E4C69" w:rsidRDefault="003E4C69" w:rsidP="00EA78E8">
      <w:pPr>
        <w:rPr>
          <w:szCs w:val="24"/>
        </w:rPr>
      </w:pPr>
      <w:r>
        <w:rPr>
          <w:szCs w:val="24"/>
        </w:rPr>
        <w:lastRenderedPageBreak/>
        <w:t xml:space="preserve">The sample standard deviation </w:t>
      </w:r>
      <w:r w:rsidR="00A048DA">
        <w:rPr>
          <w:szCs w:val="24"/>
        </w:rPr>
        <w:t xml:space="preserve">for Section D </w:t>
      </w:r>
      <w:r>
        <w:rPr>
          <w:szCs w:val="24"/>
        </w:rPr>
        <w:t>is</w:t>
      </w:r>
    </w:p>
    <w:p w:rsidR="00EA78E8" w:rsidRDefault="00F545AB" w:rsidP="003E4C69">
      <w:pPr>
        <w:rPr>
          <w:szCs w:val="24"/>
        </w:rPr>
      </w:pPr>
      <w:r w:rsidRPr="00F73B1C">
        <w:rPr>
          <w:position w:val="-46"/>
          <w:szCs w:val="24"/>
        </w:rPr>
        <w:object w:dxaOrig="1500" w:dyaOrig="1040">
          <v:shape id="_x0000_i1053" type="#_x0000_t75" style="width:75pt;height:51.5pt" o:ole="">
            <v:imagedata r:id="rId119" o:title=""/>
          </v:shape>
          <o:OLEObject Type="Embed" ProgID="Equation.DSMT4" ShapeID="_x0000_i1053" DrawAspect="Content" ObjectID="_1640161054" r:id="rId120"/>
        </w:object>
      </w:r>
    </w:p>
    <w:p w:rsidR="00F545AB" w:rsidRDefault="00A048DA" w:rsidP="00006EA5">
      <w:pPr>
        <w:rPr>
          <w:szCs w:val="24"/>
        </w:rPr>
      </w:pPr>
      <w:r>
        <w:rPr>
          <w:szCs w:val="24"/>
        </w:rPr>
        <w:br w:type="column"/>
      </w:r>
      <w:r w:rsidR="00F545AB">
        <w:rPr>
          <w:szCs w:val="24"/>
        </w:rPr>
        <w:t xml:space="preserve">For comparison, here is the standard deviation for </w:t>
      </w:r>
      <w:r w:rsidR="00006EA5">
        <w:rPr>
          <w:szCs w:val="24"/>
        </w:rPr>
        <w:t xml:space="preserve">each </w:t>
      </w:r>
      <w:r>
        <w:rPr>
          <w:szCs w:val="24"/>
        </w:rPr>
        <w:t>section</w:t>
      </w:r>
      <w:r w:rsidR="00006EA5">
        <w:rPr>
          <w:szCs w:val="24"/>
        </w:rPr>
        <w:t xml:space="preserve"> listed above</w:t>
      </w:r>
      <w:r>
        <w:rPr>
          <w:szCs w:val="24"/>
        </w:rPr>
        <w:t>:</w:t>
      </w:r>
    </w:p>
    <w:p w:rsidR="00A048DA" w:rsidRDefault="00A048DA" w:rsidP="003E4C69">
      <w:pPr>
        <w:rPr>
          <w:szCs w:val="24"/>
        </w:rPr>
        <w:sectPr w:rsidR="00A048DA" w:rsidSect="00A048DA">
          <w:type w:val="continuous"/>
          <w:pgSz w:w="12240" w:h="15840"/>
          <w:pgMar w:top="1440" w:right="1080" w:bottom="1080" w:left="1080" w:header="720" w:footer="720" w:gutter="1080"/>
          <w:cols w:num="2" w:space="720"/>
          <w:docGrid w:linePitch="360"/>
        </w:sectPr>
      </w:pPr>
      <w:r w:rsidRPr="00A048DA">
        <w:rPr>
          <w:position w:val="-66"/>
          <w:szCs w:val="24"/>
        </w:rPr>
        <w:object w:dxaOrig="1620" w:dyaOrig="1440">
          <v:shape id="_x0000_i1054" type="#_x0000_t75" style="width:81.5pt;height:1in" o:ole="">
            <v:imagedata r:id="rId121" o:title=""/>
          </v:shape>
          <o:OLEObject Type="Embed" ProgID="Equation.DSMT4" ShapeID="_x0000_i1054" DrawAspect="Content" ObjectID="_1640161055" r:id="rId122"/>
        </w:object>
      </w:r>
    </w:p>
    <w:p w:rsidR="00EA78E8" w:rsidRDefault="00F545AB" w:rsidP="00EA78E8">
      <w:pPr>
        <w:rPr>
          <w:szCs w:val="24"/>
        </w:rPr>
      </w:pPr>
      <w:r>
        <w:rPr>
          <w:szCs w:val="24"/>
        </w:rPr>
        <w:t xml:space="preserve">For the standard deviation, we usually use two more decimal places than the original data. </w:t>
      </w:r>
      <w:r w:rsidR="003E4C69">
        <w:rPr>
          <w:szCs w:val="24"/>
        </w:rPr>
        <w:t>This tells us that on average, scores were 2.</w:t>
      </w:r>
      <w:r>
        <w:rPr>
          <w:szCs w:val="24"/>
        </w:rPr>
        <w:t>36</w:t>
      </w:r>
      <w:r w:rsidR="003E4C69">
        <w:rPr>
          <w:szCs w:val="24"/>
        </w:rPr>
        <w:t xml:space="preserve"> points away from the mean of 5 points.</w:t>
      </w:r>
      <w:r w:rsidR="00EA78E8">
        <w:rPr>
          <w:szCs w:val="24"/>
        </w:rPr>
        <w:t xml:space="preserve"> </w:t>
      </w:r>
      <w:r w:rsidR="00911D22">
        <w:rPr>
          <w:szCs w:val="24"/>
        </w:rPr>
        <w:t>In summary, here are the steps to calculate the standard deviation by hand.</w:t>
      </w:r>
    </w:p>
    <w:p w:rsidR="00EA78E8" w:rsidRPr="00EC7B94" w:rsidRDefault="00911D22" w:rsidP="0092698B">
      <w:pPr>
        <w:pStyle w:val="DefinitionHeader"/>
        <w:spacing w:after="240"/>
        <w:rPr>
          <w:rFonts w:ascii="Cambria Math" w:hAnsi="Cambria Math"/>
        </w:rPr>
      </w:pPr>
      <w:r w:rsidRPr="00EC7B94">
        <w:rPr>
          <w:rFonts w:ascii="Cambria Math" w:hAnsi="Cambria Math"/>
        </w:rPr>
        <w:t>Calculating</w:t>
      </w:r>
      <w:r w:rsidR="00EA78E8" w:rsidRPr="00EC7B94">
        <w:rPr>
          <w:rFonts w:ascii="Cambria Math" w:hAnsi="Cambria Math"/>
        </w:rPr>
        <w:t xml:space="preserve"> the </w:t>
      </w:r>
      <w:r w:rsidR="00132C75">
        <w:rPr>
          <w:rFonts w:ascii="Cambria Math" w:hAnsi="Cambria Math"/>
        </w:rPr>
        <w:t xml:space="preserve">Sample </w:t>
      </w:r>
      <w:r w:rsidRPr="00EC7B94">
        <w:rPr>
          <w:rFonts w:ascii="Cambria Math" w:hAnsi="Cambria Math"/>
        </w:rPr>
        <w:t>S</w:t>
      </w:r>
      <w:r w:rsidR="00EA78E8" w:rsidRPr="00EC7B94">
        <w:rPr>
          <w:rFonts w:ascii="Cambria Math" w:hAnsi="Cambria Math"/>
        </w:rPr>
        <w:t xml:space="preserve">tandard </w:t>
      </w:r>
      <w:r w:rsidRPr="00EC7B94">
        <w:rPr>
          <w:rFonts w:ascii="Cambria Math" w:hAnsi="Cambria Math"/>
        </w:rPr>
        <w:t>Deviation</w:t>
      </w:r>
    </w:p>
    <w:p w:rsidR="00EA78E8" w:rsidRPr="00EC7B94" w:rsidRDefault="00E76BC6" w:rsidP="00116702">
      <w:pPr>
        <w:pStyle w:val="DefinitionBody"/>
        <w:numPr>
          <w:ilvl w:val="0"/>
          <w:numId w:val="19"/>
        </w:numPr>
        <w:rPr>
          <w:rFonts w:ascii="Cambria Math" w:hAnsi="Cambria Math"/>
        </w:rPr>
      </w:pPr>
      <w:r>
        <w:rPr>
          <w:rFonts w:ascii="Cambria Math" w:hAnsi="Cambria Math"/>
        </w:rPr>
        <w:t>Find the deviations by subtracting the mean from each data value</w:t>
      </w:r>
    </w:p>
    <w:p w:rsidR="00EA78E8" w:rsidRPr="00EC7B94" w:rsidRDefault="00E76BC6" w:rsidP="00116702">
      <w:pPr>
        <w:pStyle w:val="DefinitionBody"/>
        <w:numPr>
          <w:ilvl w:val="0"/>
          <w:numId w:val="19"/>
        </w:numPr>
        <w:rPr>
          <w:rFonts w:ascii="Cambria Math" w:hAnsi="Cambria Math"/>
        </w:rPr>
      </w:pPr>
      <w:r>
        <w:rPr>
          <w:rFonts w:ascii="Cambria Math" w:hAnsi="Cambria Math"/>
        </w:rPr>
        <w:t>Square each deviation</w:t>
      </w:r>
    </w:p>
    <w:p w:rsidR="00EA78E8" w:rsidRPr="00082A86" w:rsidRDefault="00E76BC6" w:rsidP="00082A86">
      <w:pPr>
        <w:pStyle w:val="DefinitionBody"/>
        <w:numPr>
          <w:ilvl w:val="0"/>
          <w:numId w:val="19"/>
        </w:numPr>
        <w:rPr>
          <w:rFonts w:ascii="Cambria Math" w:hAnsi="Cambria Math"/>
        </w:rPr>
      </w:pPr>
      <w:r>
        <w:rPr>
          <w:rFonts w:ascii="Cambria Math" w:hAnsi="Cambria Math"/>
        </w:rPr>
        <w:t>Add the squared deviations</w:t>
      </w:r>
    </w:p>
    <w:p w:rsidR="00EA78E8" w:rsidRDefault="00EA78E8" w:rsidP="00116702">
      <w:pPr>
        <w:pStyle w:val="DefinitionBody"/>
        <w:numPr>
          <w:ilvl w:val="0"/>
          <w:numId w:val="19"/>
        </w:numPr>
        <w:rPr>
          <w:rFonts w:ascii="Cambria Math" w:hAnsi="Cambria Math"/>
        </w:rPr>
      </w:pPr>
      <w:r w:rsidRPr="00EC7B94">
        <w:rPr>
          <w:rFonts w:ascii="Cambria Math" w:hAnsi="Cambria Math"/>
        </w:rPr>
        <w:t xml:space="preserve">Compute the square root of the </w:t>
      </w:r>
      <w:r w:rsidR="002121AA">
        <w:rPr>
          <w:rFonts w:ascii="Cambria Math" w:hAnsi="Cambria Math"/>
        </w:rPr>
        <w:t xml:space="preserve">sum </w:t>
      </w:r>
      <w:r w:rsidR="00082A86">
        <w:rPr>
          <w:rFonts w:ascii="Cambria Math" w:hAnsi="Cambria Math"/>
        </w:rPr>
        <w:t>divided by</w:t>
      </w:r>
      <w:r w:rsidR="00E76BC6" w:rsidRPr="00E76BC6">
        <w:rPr>
          <w:rFonts w:ascii="Cambria Math" w:hAnsi="Cambria Math"/>
          <w:position w:val="-6"/>
        </w:rPr>
        <w:object w:dxaOrig="480" w:dyaOrig="279">
          <v:shape id="_x0000_i1055" type="#_x0000_t75" style="width:24.5pt;height:14pt" o:ole="">
            <v:imagedata r:id="rId123" o:title=""/>
          </v:shape>
          <o:OLEObject Type="Embed" ProgID="Equation.DSMT4" ShapeID="_x0000_i1055" DrawAspect="Content" ObjectID="_1640161056" r:id="rId124"/>
        </w:object>
      </w:r>
      <w:r w:rsidR="00E76BC6">
        <w:rPr>
          <w:rFonts w:ascii="Cambria Math" w:hAnsi="Cambria Math"/>
        </w:rPr>
        <w:t>:</w:t>
      </w:r>
      <w:r w:rsidRPr="00EC7B94">
        <w:rPr>
          <w:rFonts w:ascii="Cambria Math" w:hAnsi="Cambria Math"/>
        </w:rPr>
        <w:t xml:space="preserve"> </w:t>
      </w:r>
    </w:p>
    <w:p w:rsidR="00082A86" w:rsidRPr="00EC7B94" w:rsidRDefault="00082A86" w:rsidP="00082A86">
      <w:pPr>
        <w:pStyle w:val="DefinitionBody"/>
        <w:rPr>
          <w:rFonts w:ascii="Cambria Math" w:hAnsi="Cambria Math"/>
        </w:rPr>
      </w:pPr>
      <w:r>
        <w:t xml:space="preserve">      </w:t>
      </w:r>
      <w:r w:rsidRPr="008E3347">
        <w:object w:dxaOrig="4980" w:dyaOrig="700">
          <v:shape id="_x0000_i1056" type="#_x0000_t75" style="width:249pt;height:35.5pt" o:ole="">
            <v:imagedata r:id="rId110" o:title=""/>
          </v:shape>
          <o:OLEObject Type="Embed" ProgID="Equation.DSMT4" ShapeID="_x0000_i1056" DrawAspect="Content" ObjectID="_1640161057" r:id="rId125"/>
        </w:object>
      </w:r>
    </w:p>
    <w:p w:rsidR="00EA78E8" w:rsidRDefault="00EA78E8" w:rsidP="003E4C69">
      <w:pPr>
        <w:spacing w:before="240"/>
        <w:rPr>
          <w:szCs w:val="24"/>
        </w:rPr>
      </w:pPr>
      <w:r>
        <w:rPr>
          <w:szCs w:val="24"/>
        </w:rPr>
        <w:t>There are a few important characteristics we want to keep in mind when finding and interpreting the stan</w:t>
      </w:r>
      <w:r w:rsidR="003B6918">
        <w:rPr>
          <w:szCs w:val="24"/>
        </w:rPr>
        <w:t>dard deviation</w:t>
      </w:r>
      <w:r>
        <w:rPr>
          <w:szCs w:val="24"/>
        </w:rPr>
        <w:t xml:space="preserve">. </w:t>
      </w:r>
    </w:p>
    <w:p w:rsidR="00EA78E8" w:rsidRDefault="00EC7B94" w:rsidP="00116702">
      <w:pPr>
        <w:pStyle w:val="ListParagraph"/>
        <w:numPr>
          <w:ilvl w:val="0"/>
          <w:numId w:val="16"/>
        </w:numPr>
        <w:rPr>
          <w:szCs w:val="24"/>
        </w:rPr>
      </w:pPr>
      <w:r>
        <w:rPr>
          <w:szCs w:val="24"/>
        </w:rPr>
        <w:t>The s</w:t>
      </w:r>
      <w:r w:rsidR="00EA78E8">
        <w:rPr>
          <w:szCs w:val="24"/>
        </w:rPr>
        <w:t xml:space="preserve">tandard deviation is never negative. </w:t>
      </w:r>
      <w:r>
        <w:rPr>
          <w:szCs w:val="24"/>
        </w:rPr>
        <w:t xml:space="preserve">It </w:t>
      </w:r>
      <w:r w:rsidR="00EA78E8">
        <w:rPr>
          <w:szCs w:val="24"/>
        </w:rPr>
        <w:t xml:space="preserve">will be zero if all the data values are </w:t>
      </w:r>
      <w:r w:rsidR="00911D22">
        <w:rPr>
          <w:szCs w:val="24"/>
        </w:rPr>
        <w:t>equal and</w:t>
      </w:r>
      <w:r w:rsidR="00EA78E8">
        <w:rPr>
          <w:szCs w:val="24"/>
        </w:rPr>
        <w:t xml:space="preserve"> get larger as the data spreads out. </w:t>
      </w:r>
    </w:p>
    <w:p w:rsidR="00EA78E8" w:rsidRDefault="002121AA" w:rsidP="00116702">
      <w:pPr>
        <w:pStyle w:val="ListParagraph"/>
        <w:numPr>
          <w:ilvl w:val="0"/>
          <w:numId w:val="16"/>
        </w:numPr>
        <w:rPr>
          <w:szCs w:val="24"/>
        </w:rPr>
      </w:pPr>
      <w:r>
        <w:rPr>
          <w:szCs w:val="24"/>
        </w:rPr>
        <w:t>The s</w:t>
      </w:r>
      <w:r w:rsidR="00EA78E8">
        <w:rPr>
          <w:szCs w:val="24"/>
        </w:rPr>
        <w:t xml:space="preserve">tandard deviation has the same units as the original </w:t>
      </w:r>
      <w:proofErr w:type="gramStart"/>
      <w:r w:rsidR="00EA78E8">
        <w:rPr>
          <w:szCs w:val="24"/>
        </w:rPr>
        <w:t>data</w:t>
      </w:r>
      <w:proofErr w:type="gramEnd"/>
      <w:r w:rsidR="003E4C69">
        <w:rPr>
          <w:szCs w:val="24"/>
        </w:rPr>
        <w:t xml:space="preserve"> and it</w:t>
      </w:r>
      <w:r>
        <w:rPr>
          <w:szCs w:val="24"/>
        </w:rPr>
        <w:t xml:space="preserve"> is important to label it</w:t>
      </w:r>
      <w:r w:rsidR="00EA78E8">
        <w:rPr>
          <w:szCs w:val="24"/>
        </w:rPr>
        <w:t xml:space="preserve">. </w:t>
      </w:r>
    </w:p>
    <w:p w:rsidR="00EA78E8" w:rsidRPr="000F03DA" w:rsidRDefault="002121AA" w:rsidP="00116702">
      <w:pPr>
        <w:pStyle w:val="ListParagraph"/>
        <w:numPr>
          <w:ilvl w:val="0"/>
          <w:numId w:val="16"/>
        </w:numPr>
        <w:rPr>
          <w:szCs w:val="24"/>
        </w:rPr>
      </w:pPr>
      <w:r>
        <w:rPr>
          <w:szCs w:val="24"/>
        </w:rPr>
        <w:t>The s</w:t>
      </w:r>
      <w:r w:rsidR="00EA78E8">
        <w:rPr>
          <w:szCs w:val="24"/>
        </w:rPr>
        <w:t xml:space="preserve">tandard deviation, like the mean, can be highly influenced by outliers. </w:t>
      </w:r>
    </w:p>
    <w:p w:rsidR="00EA78E8" w:rsidRDefault="00EA78E8" w:rsidP="003E4C69">
      <w:pPr>
        <w:ind w:left="720"/>
        <w:rPr>
          <w:szCs w:val="24"/>
        </w:rPr>
      </w:pPr>
      <w:r w:rsidRPr="003E4C69">
        <w:rPr>
          <w:szCs w:val="24"/>
          <w:u w:val="single"/>
        </w:rPr>
        <w:t>Example</w:t>
      </w:r>
      <w:r w:rsidR="003E4C69">
        <w:rPr>
          <w:szCs w:val="24"/>
          <w:u w:val="single"/>
        </w:rPr>
        <w:t xml:space="preserve"> 1</w:t>
      </w:r>
      <w:r w:rsidRPr="003E4C69">
        <w:rPr>
          <w:szCs w:val="24"/>
        </w:rPr>
        <w:t>:</w:t>
      </w:r>
      <w:r>
        <w:rPr>
          <w:szCs w:val="24"/>
        </w:rPr>
        <w:t xml:space="preserve"> </w:t>
      </w:r>
      <w:r w:rsidR="00EC7B94">
        <w:rPr>
          <w:szCs w:val="24"/>
        </w:rPr>
        <w:t xml:space="preserve">To continue our peanut butter example, we will find the standard deviation of this sample: </w:t>
      </w:r>
      <w:r>
        <w:rPr>
          <w:szCs w:val="24"/>
        </w:rPr>
        <w:t>$3.29, $3.59, $3.7</w:t>
      </w:r>
      <w:r w:rsidR="00EC7B94">
        <w:rPr>
          <w:szCs w:val="24"/>
        </w:rPr>
        <w:t>9, $3.75, and $3.99.</w:t>
      </w:r>
    </w:p>
    <w:p w:rsidR="00EA78E8" w:rsidRDefault="00EA78E8" w:rsidP="00E87A91">
      <w:pPr>
        <w:ind w:left="720"/>
        <w:rPr>
          <w:szCs w:val="24"/>
        </w:rPr>
      </w:pPr>
      <w:r>
        <w:rPr>
          <w:szCs w:val="24"/>
        </w:rPr>
        <w:t>The first thing we need to find is the sample mean</w:t>
      </w:r>
      <w:r w:rsidR="00EC7B94">
        <w:rPr>
          <w:szCs w:val="24"/>
        </w:rPr>
        <w:t xml:space="preserve">, and we know it is </w:t>
      </w:r>
      <w:r>
        <w:rPr>
          <w:szCs w:val="24"/>
        </w:rPr>
        <w:t>$3.68</w:t>
      </w:r>
      <w:r w:rsidR="00EC7B94">
        <w:rPr>
          <w:szCs w:val="24"/>
        </w:rPr>
        <w:t xml:space="preserve"> from our previous work</w:t>
      </w:r>
      <w:r>
        <w:rPr>
          <w:szCs w:val="24"/>
        </w:rPr>
        <w:t>. Next</w:t>
      </w:r>
      <w:r w:rsidR="003B6918">
        <w:rPr>
          <w:szCs w:val="24"/>
        </w:rPr>
        <w:t>,</w:t>
      </w:r>
      <w:r>
        <w:rPr>
          <w:szCs w:val="24"/>
        </w:rPr>
        <w:t xml:space="preserve"> we need to find the </w:t>
      </w:r>
      <w:r w:rsidR="003B6918">
        <w:rPr>
          <w:szCs w:val="24"/>
        </w:rPr>
        <w:t>deviation</w:t>
      </w:r>
      <w:r>
        <w:rPr>
          <w:szCs w:val="24"/>
        </w:rPr>
        <w:t xml:space="preserve"> from the mean for e</w:t>
      </w:r>
      <w:r w:rsidR="003B6918">
        <w:rPr>
          <w:szCs w:val="24"/>
        </w:rPr>
        <w:t>ach data value and square it.</w:t>
      </w:r>
    </w:p>
    <w:tbl>
      <w:tblPr>
        <w:tblStyle w:val="TableGrid"/>
        <w:tblW w:w="0" w:type="auto"/>
        <w:tblInd w:w="720" w:type="dxa"/>
        <w:tblLook w:val="04A0" w:firstRow="1" w:lastRow="0" w:firstColumn="1" w:lastColumn="0" w:noHBand="0" w:noVBand="1"/>
      </w:tblPr>
      <w:tblGrid>
        <w:gridCol w:w="1440"/>
        <w:gridCol w:w="2304"/>
        <w:gridCol w:w="2304"/>
      </w:tblGrid>
      <w:tr w:rsidR="00EA78E8" w:rsidTr="00D22371">
        <w:tc>
          <w:tcPr>
            <w:tcW w:w="1440" w:type="dxa"/>
          </w:tcPr>
          <w:p w:rsidR="00EA78E8" w:rsidRPr="00585504" w:rsidRDefault="00EA78E8" w:rsidP="00EA78E8">
            <w:pPr>
              <w:jc w:val="center"/>
              <w:rPr>
                <w:b/>
                <w:szCs w:val="24"/>
              </w:rPr>
            </w:pPr>
            <w:r w:rsidRPr="00585504">
              <w:rPr>
                <w:b/>
                <w:szCs w:val="24"/>
              </w:rPr>
              <w:t>Data Value</w:t>
            </w:r>
          </w:p>
        </w:tc>
        <w:tc>
          <w:tcPr>
            <w:tcW w:w="2304" w:type="dxa"/>
          </w:tcPr>
          <w:p w:rsidR="00EA78E8" w:rsidRPr="00585504" w:rsidRDefault="00EA78E8" w:rsidP="00EA78E8">
            <w:pPr>
              <w:jc w:val="center"/>
              <w:rPr>
                <w:b/>
                <w:szCs w:val="24"/>
              </w:rPr>
            </w:pPr>
            <w:r w:rsidRPr="00585504">
              <w:rPr>
                <w:b/>
                <w:szCs w:val="24"/>
              </w:rPr>
              <w:t>Deviation</w:t>
            </w:r>
          </w:p>
        </w:tc>
        <w:tc>
          <w:tcPr>
            <w:tcW w:w="2304" w:type="dxa"/>
          </w:tcPr>
          <w:p w:rsidR="00EA78E8" w:rsidRPr="00585504" w:rsidRDefault="00EA78E8" w:rsidP="00EA78E8">
            <w:pPr>
              <w:jc w:val="center"/>
              <w:rPr>
                <w:b/>
                <w:szCs w:val="24"/>
              </w:rPr>
            </w:pPr>
            <w:r w:rsidRPr="00585504">
              <w:rPr>
                <w:b/>
                <w:szCs w:val="24"/>
              </w:rPr>
              <w:t>Deviation Squared</w:t>
            </w:r>
          </w:p>
        </w:tc>
      </w:tr>
      <w:tr w:rsidR="00EA78E8" w:rsidTr="00D22371">
        <w:tc>
          <w:tcPr>
            <w:tcW w:w="1440" w:type="dxa"/>
          </w:tcPr>
          <w:p w:rsidR="00EA78E8" w:rsidRDefault="00EA78E8" w:rsidP="00EA78E8">
            <w:pPr>
              <w:jc w:val="center"/>
              <w:rPr>
                <w:szCs w:val="24"/>
              </w:rPr>
            </w:pPr>
            <w:r>
              <w:rPr>
                <w:szCs w:val="24"/>
              </w:rPr>
              <w:t>$3.29</w:t>
            </w:r>
          </w:p>
        </w:tc>
        <w:tc>
          <w:tcPr>
            <w:tcW w:w="2304" w:type="dxa"/>
          </w:tcPr>
          <w:p w:rsidR="00EA78E8" w:rsidRDefault="00EA78E8" w:rsidP="00EA78E8">
            <w:pPr>
              <w:jc w:val="center"/>
              <w:rPr>
                <w:szCs w:val="24"/>
              </w:rPr>
            </w:pPr>
            <w:r>
              <w:rPr>
                <w:szCs w:val="24"/>
              </w:rPr>
              <w:t>3.29 – 3.68 = -0.39</w:t>
            </w:r>
          </w:p>
        </w:tc>
        <w:tc>
          <w:tcPr>
            <w:tcW w:w="2304" w:type="dxa"/>
          </w:tcPr>
          <w:p w:rsidR="00EA78E8" w:rsidRPr="00585504" w:rsidRDefault="00EA78E8" w:rsidP="00EA78E8">
            <w:pPr>
              <w:jc w:val="center"/>
              <w:rPr>
                <w:szCs w:val="24"/>
              </w:rPr>
            </w:pPr>
            <w:r>
              <w:rPr>
                <w:szCs w:val="24"/>
              </w:rPr>
              <w:t>(-0.39)</w:t>
            </w:r>
            <w:r>
              <w:rPr>
                <w:szCs w:val="24"/>
                <w:vertAlign w:val="superscript"/>
              </w:rPr>
              <w:t>2</w:t>
            </w:r>
            <w:r>
              <w:rPr>
                <w:szCs w:val="24"/>
              </w:rPr>
              <w:t xml:space="preserve"> = 0.1521</w:t>
            </w:r>
          </w:p>
        </w:tc>
      </w:tr>
      <w:tr w:rsidR="00EA78E8" w:rsidTr="00D22371">
        <w:tc>
          <w:tcPr>
            <w:tcW w:w="1440" w:type="dxa"/>
          </w:tcPr>
          <w:p w:rsidR="00EA78E8" w:rsidRDefault="00EA78E8" w:rsidP="00EA78E8">
            <w:pPr>
              <w:jc w:val="center"/>
              <w:rPr>
                <w:szCs w:val="24"/>
              </w:rPr>
            </w:pPr>
            <w:r>
              <w:rPr>
                <w:szCs w:val="24"/>
              </w:rPr>
              <w:t>$3.59</w:t>
            </w:r>
          </w:p>
        </w:tc>
        <w:tc>
          <w:tcPr>
            <w:tcW w:w="2304" w:type="dxa"/>
          </w:tcPr>
          <w:p w:rsidR="00EA78E8" w:rsidRDefault="00EA78E8" w:rsidP="00EA78E8">
            <w:pPr>
              <w:jc w:val="center"/>
              <w:rPr>
                <w:szCs w:val="24"/>
              </w:rPr>
            </w:pPr>
            <w:r>
              <w:rPr>
                <w:szCs w:val="24"/>
              </w:rPr>
              <w:t>3.59 – 3.68 = -0.09</w:t>
            </w:r>
          </w:p>
        </w:tc>
        <w:tc>
          <w:tcPr>
            <w:tcW w:w="2304" w:type="dxa"/>
          </w:tcPr>
          <w:p w:rsidR="00EA78E8" w:rsidRPr="00585504" w:rsidRDefault="00EA78E8" w:rsidP="00EA78E8">
            <w:pPr>
              <w:jc w:val="center"/>
              <w:rPr>
                <w:szCs w:val="24"/>
              </w:rPr>
            </w:pPr>
            <w:r>
              <w:rPr>
                <w:szCs w:val="24"/>
              </w:rPr>
              <w:t>(-0.09)</w:t>
            </w:r>
            <w:r>
              <w:rPr>
                <w:szCs w:val="24"/>
                <w:vertAlign w:val="superscript"/>
              </w:rPr>
              <w:t>2</w:t>
            </w:r>
            <w:r>
              <w:rPr>
                <w:szCs w:val="24"/>
              </w:rPr>
              <w:t xml:space="preserve"> = 0.0081</w:t>
            </w:r>
          </w:p>
        </w:tc>
      </w:tr>
      <w:tr w:rsidR="00EA78E8" w:rsidTr="00D22371">
        <w:tc>
          <w:tcPr>
            <w:tcW w:w="1440" w:type="dxa"/>
          </w:tcPr>
          <w:p w:rsidR="00EA78E8" w:rsidRDefault="00EA78E8" w:rsidP="00EA78E8">
            <w:pPr>
              <w:jc w:val="center"/>
              <w:rPr>
                <w:szCs w:val="24"/>
              </w:rPr>
            </w:pPr>
            <w:r>
              <w:rPr>
                <w:szCs w:val="24"/>
              </w:rPr>
              <w:t>$3.79</w:t>
            </w:r>
          </w:p>
        </w:tc>
        <w:tc>
          <w:tcPr>
            <w:tcW w:w="2304" w:type="dxa"/>
          </w:tcPr>
          <w:p w:rsidR="00EA78E8" w:rsidRDefault="00EA78E8" w:rsidP="00EA78E8">
            <w:pPr>
              <w:jc w:val="center"/>
              <w:rPr>
                <w:szCs w:val="24"/>
              </w:rPr>
            </w:pPr>
            <w:r>
              <w:rPr>
                <w:szCs w:val="24"/>
              </w:rPr>
              <w:t>3.79 – 3.68 = 0.11</w:t>
            </w:r>
          </w:p>
        </w:tc>
        <w:tc>
          <w:tcPr>
            <w:tcW w:w="2304" w:type="dxa"/>
          </w:tcPr>
          <w:p w:rsidR="00EA78E8" w:rsidRPr="00585504" w:rsidRDefault="00EA78E8" w:rsidP="00EA78E8">
            <w:pPr>
              <w:jc w:val="center"/>
              <w:rPr>
                <w:szCs w:val="24"/>
              </w:rPr>
            </w:pPr>
            <w:r>
              <w:rPr>
                <w:szCs w:val="24"/>
              </w:rPr>
              <w:t>(0.11)</w:t>
            </w:r>
            <w:r>
              <w:rPr>
                <w:szCs w:val="24"/>
                <w:vertAlign w:val="superscript"/>
              </w:rPr>
              <w:t>2</w:t>
            </w:r>
            <w:r>
              <w:rPr>
                <w:szCs w:val="24"/>
              </w:rPr>
              <w:t xml:space="preserve"> = 0.0121</w:t>
            </w:r>
          </w:p>
        </w:tc>
      </w:tr>
      <w:tr w:rsidR="00EA78E8" w:rsidTr="00D22371">
        <w:tc>
          <w:tcPr>
            <w:tcW w:w="1440" w:type="dxa"/>
          </w:tcPr>
          <w:p w:rsidR="00EA78E8" w:rsidRDefault="00EA78E8" w:rsidP="00EA78E8">
            <w:pPr>
              <w:jc w:val="center"/>
              <w:rPr>
                <w:szCs w:val="24"/>
              </w:rPr>
            </w:pPr>
            <w:r>
              <w:rPr>
                <w:szCs w:val="24"/>
              </w:rPr>
              <w:t>$3.75</w:t>
            </w:r>
          </w:p>
        </w:tc>
        <w:tc>
          <w:tcPr>
            <w:tcW w:w="2304" w:type="dxa"/>
          </w:tcPr>
          <w:p w:rsidR="00EA78E8" w:rsidRDefault="00EA78E8" w:rsidP="00EA78E8">
            <w:pPr>
              <w:jc w:val="center"/>
              <w:rPr>
                <w:szCs w:val="24"/>
              </w:rPr>
            </w:pPr>
            <w:r>
              <w:rPr>
                <w:szCs w:val="24"/>
              </w:rPr>
              <w:t>3.75 – 3.68 = 0.07</w:t>
            </w:r>
          </w:p>
        </w:tc>
        <w:tc>
          <w:tcPr>
            <w:tcW w:w="2304" w:type="dxa"/>
          </w:tcPr>
          <w:p w:rsidR="00EA78E8" w:rsidRPr="001B31FE" w:rsidRDefault="00EA78E8" w:rsidP="00EA78E8">
            <w:pPr>
              <w:jc w:val="center"/>
              <w:rPr>
                <w:szCs w:val="24"/>
              </w:rPr>
            </w:pPr>
            <w:r>
              <w:rPr>
                <w:szCs w:val="24"/>
              </w:rPr>
              <w:t>(0.07)</w:t>
            </w:r>
            <w:r>
              <w:rPr>
                <w:szCs w:val="24"/>
                <w:vertAlign w:val="superscript"/>
              </w:rPr>
              <w:t>2</w:t>
            </w:r>
            <w:r>
              <w:rPr>
                <w:szCs w:val="24"/>
              </w:rPr>
              <w:t xml:space="preserve"> = 0.0049</w:t>
            </w:r>
          </w:p>
        </w:tc>
      </w:tr>
      <w:tr w:rsidR="00EA78E8" w:rsidTr="00D22371">
        <w:tc>
          <w:tcPr>
            <w:tcW w:w="1440" w:type="dxa"/>
          </w:tcPr>
          <w:p w:rsidR="00EA78E8" w:rsidRDefault="00EA78E8" w:rsidP="00EA78E8">
            <w:pPr>
              <w:jc w:val="center"/>
              <w:rPr>
                <w:szCs w:val="24"/>
              </w:rPr>
            </w:pPr>
            <w:r>
              <w:rPr>
                <w:szCs w:val="24"/>
              </w:rPr>
              <w:t>$3.99</w:t>
            </w:r>
          </w:p>
        </w:tc>
        <w:tc>
          <w:tcPr>
            <w:tcW w:w="2304" w:type="dxa"/>
          </w:tcPr>
          <w:p w:rsidR="00EA78E8" w:rsidRDefault="00EA78E8" w:rsidP="00EA78E8">
            <w:pPr>
              <w:jc w:val="center"/>
              <w:rPr>
                <w:szCs w:val="24"/>
              </w:rPr>
            </w:pPr>
            <w:r>
              <w:rPr>
                <w:szCs w:val="24"/>
              </w:rPr>
              <w:t>3.99 – 0.68 = 0.31</w:t>
            </w:r>
          </w:p>
        </w:tc>
        <w:tc>
          <w:tcPr>
            <w:tcW w:w="2304" w:type="dxa"/>
          </w:tcPr>
          <w:p w:rsidR="00EA78E8" w:rsidRPr="001B31FE" w:rsidRDefault="00EA78E8" w:rsidP="00EA78E8">
            <w:pPr>
              <w:jc w:val="center"/>
              <w:rPr>
                <w:szCs w:val="24"/>
              </w:rPr>
            </w:pPr>
            <w:r>
              <w:rPr>
                <w:szCs w:val="24"/>
              </w:rPr>
              <w:t>(0.31)</w:t>
            </w:r>
            <w:r>
              <w:rPr>
                <w:szCs w:val="24"/>
                <w:vertAlign w:val="superscript"/>
              </w:rPr>
              <w:t>2</w:t>
            </w:r>
            <w:r>
              <w:rPr>
                <w:szCs w:val="24"/>
              </w:rPr>
              <w:t xml:space="preserve"> = 0.0961</w:t>
            </w:r>
          </w:p>
        </w:tc>
      </w:tr>
    </w:tbl>
    <w:p w:rsidR="003B6918" w:rsidRDefault="00EA78E8" w:rsidP="003B6918">
      <w:pPr>
        <w:spacing w:before="240"/>
        <w:ind w:left="720"/>
        <w:rPr>
          <w:szCs w:val="24"/>
        </w:rPr>
      </w:pPr>
      <w:r>
        <w:rPr>
          <w:szCs w:val="24"/>
        </w:rPr>
        <w:t xml:space="preserve">The sum of the deviations squared is </w:t>
      </w:r>
    </w:p>
    <w:p w:rsidR="003B6918" w:rsidRDefault="00EA78E8" w:rsidP="003B6918">
      <w:pPr>
        <w:spacing w:before="240"/>
        <w:ind w:left="720"/>
        <w:rPr>
          <w:szCs w:val="24"/>
        </w:rPr>
      </w:pPr>
      <w:r w:rsidRPr="001B31FE">
        <w:rPr>
          <w:position w:val="-6"/>
          <w:szCs w:val="24"/>
        </w:rPr>
        <w:object w:dxaOrig="5020" w:dyaOrig="279">
          <v:shape id="_x0000_i1057" type="#_x0000_t75" style="width:251.5pt;height:14pt" o:ole="">
            <v:imagedata r:id="rId126" o:title=""/>
          </v:shape>
          <o:OLEObject Type="Embed" ProgID="Equation.DSMT4" ShapeID="_x0000_i1057" DrawAspect="Content" ObjectID="_1640161058" r:id="rId127"/>
        </w:object>
      </w:r>
      <w:r w:rsidR="004F24A9">
        <w:rPr>
          <w:szCs w:val="24"/>
        </w:rPr>
        <w:t>dollars-</w:t>
      </w:r>
      <w:r w:rsidR="003B6918">
        <w:rPr>
          <w:szCs w:val="24"/>
        </w:rPr>
        <w:t>squared</w:t>
      </w:r>
      <w:r>
        <w:rPr>
          <w:szCs w:val="24"/>
        </w:rPr>
        <w:t>.</w:t>
      </w:r>
    </w:p>
    <w:p w:rsidR="001C1191" w:rsidRDefault="001C1191" w:rsidP="001C1191">
      <w:pPr>
        <w:ind w:left="720"/>
        <w:rPr>
          <w:szCs w:val="24"/>
        </w:rPr>
      </w:pPr>
      <w:r>
        <w:rPr>
          <w:szCs w:val="24"/>
        </w:rPr>
        <w:lastRenderedPageBreak/>
        <w:t>The sample standard deviation is</w:t>
      </w:r>
    </w:p>
    <w:p w:rsidR="001C1191" w:rsidRPr="000F1C1B" w:rsidRDefault="00E87A91" w:rsidP="001C1191">
      <w:pPr>
        <w:ind w:left="720"/>
        <w:rPr>
          <w:szCs w:val="24"/>
        </w:rPr>
      </w:pPr>
      <w:r w:rsidRPr="001C1191">
        <w:rPr>
          <w:position w:val="-44"/>
          <w:szCs w:val="24"/>
        </w:rPr>
        <w:object w:dxaOrig="1280" w:dyaOrig="999">
          <v:shape id="_x0000_i1058" type="#_x0000_t75" style="width:63.5pt;height:50.5pt" o:ole="">
            <v:imagedata r:id="rId128" o:title=""/>
          </v:shape>
          <o:OLEObject Type="Embed" ProgID="Equation.DSMT4" ShapeID="_x0000_i1058" DrawAspect="Content" ObjectID="_1640161059" r:id="rId129"/>
        </w:object>
      </w:r>
      <w:r w:rsidR="001C1191">
        <w:rPr>
          <w:szCs w:val="24"/>
        </w:rPr>
        <w:t xml:space="preserve"> </w:t>
      </w:r>
    </w:p>
    <w:p w:rsidR="00EA78E8" w:rsidRDefault="00EA78E8" w:rsidP="00EA78E8">
      <w:pPr>
        <w:ind w:left="720"/>
        <w:rPr>
          <w:szCs w:val="24"/>
        </w:rPr>
      </w:pPr>
      <w:r>
        <w:rPr>
          <w:szCs w:val="24"/>
        </w:rPr>
        <w:t xml:space="preserve">Since the units are dollars, we will round to two decimal places rather than </w:t>
      </w:r>
      <w:r w:rsidR="00E87A91">
        <w:rPr>
          <w:szCs w:val="24"/>
        </w:rPr>
        <w:t>two</w:t>
      </w:r>
      <w:r>
        <w:rPr>
          <w:szCs w:val="24"/>
        </w:rPr>
        <w:t xml:space="preserve"> more than the data. This gives us a standard deviation of $0.26. Together with the mean this tells us that </w:t>
      </w:r>
      <w:r w:rsidR="003B6918">
        <w:rPr>
          <w:szCs w:val="24"/>
        </w:rPr>
        <w:t>on average, the cost of a jar of peanut butter is $0.26 away from the mean of $3.68.</w:t>
      </w:r>
      <w:r>
        <w:rPr>
          <w:szCs w:val="24"/>
        </w:rPr>
        <w:t xml:space="preserve"> </w:t>
      </w:r>
    </w:p>
    <w:p w:rsidR="003B6918" w:rsidRDefault="00EA78E8" w:rsidP="00EA78E8">
      <w:pPr>
        <w:rPr>
          <w:szCs w:val="24"/>
        </w:rPr>
      </w:pPr>
      <w:r>
        <w:rPr>
          <w:szCs w:val="24"/>
        </w:rPr>
        <w:t>Calculating the standard deviation by hand can be quite a nuisance w</w:t>
      </w:r>
      <w:r w:rsidR="003B6918">
        <w:rPr>
          <w:szCs w:val="24"/>
        </w:rPr>
        <w:t>hen we are dealing with a large</w:t>
      </w:r>
      <w:r>
        <w:rPr>
          <w:szCs w:val="24"/>
        </w:rPr>
        <w:t xml:space="preserve"> data set, so we </w:t>
      </w:r>
      <w:r w:rsidR="002121AA">
        <w:rPr>
          <w:szCs w:val="24"/>
        </w:rPr>
        <w:t xml:space="preserve">can also </w:t>
      </w:r>
      <w:r>
        <w:rPr>
          <w:szCs w:val="24"/>
        </w:rPr>
        <w:t>use technology</w:t>
      </w:r>
      <w:r w:rsidR="002121AA">
        <w:rPr>
          <w:szCs w:val="24"/>
        </w:rPr>
        <w:t>. We</w:t>
      </w:r>
      <w:r>
        <w:rPr>
          <w:szCs w:val="24"/>
        </w:rPr>
        <w:t xml:space="preserve"> use the spreadsheet function =STDEV.S to find the </w:t>
      </w:r>
      <w:r w:rsidRPr="00654300">
        <w:rPr>
          <w:i/>
          <w:szCs w:val="24"/>
        </w:rPr>
        <w:t>sample</w:t>
      </w:r>
      <w:r>
        <w:rPr>
          <w:szCs w:val="24"/>
        </w:rPr>
        <w:t xml:space="preserve"> standard deviation. Notice that this is different from the population standard deviation, which uses the function =STDEV.P. </w:t>
      </w:r>
    </w:p>
    <w:p w:rsidR="00EA78E8" w:rsidRDefault="00EA78E8" w:rsidP="00EA78E8">
      <w:pPr>
        <w:rPr>
          <w:szCs w:val="24"/>
        </w:rPr>
      </w:pPr>
      <w:r>
        <w:rPr>
          <w:szCs w:val="24"/>
        </w:rPr>
        <w:t>Just like the spreadsheet functions =AVERAGE and =MEDIAN, we can either list the individual data values in the formula, or we can enter the data values into a row or column and use the row or column range in the formula.</w:t>
      </w:r>
    </w:p>
    <w:p w:rsidR="000F03DA" w:rsidRDefault="00EA78E8" w:rsidP="000F03DA">
      <w:pPr>
        <w:ind w:left="720"/>
        <w:rPr>
          <w:szCs w:val="24"/>
        </w:rPr>
      </w:pPr>
      <w:r w:rsidRPr="00AC0766">
        <w:rPr>
          <w:szCs w:val="24"/>
          <w:u w:val="single"/>
        </w:rPr>
        <w:t>Example</w:t>
      </w:r>
      <w:r w:rsidR="00AC0766">
        <w:rPr>
          <w:szCs w:val="24"/>
          <w:u w:val="single"/>
        </w:rPr>
        <w:t xml:space="preserve"> 2</w:t>
      </w:r>
      <w:r w:rsidRPr="00AC0766">
        <w:rPr>
          <w:szCs w:val="24"/>
        </w:rPr>
        <w:t>:</w:t>
      </w:r>
      <w:r>
        <w:rPr>
          <w:szCs w:val="24"/>
        </w:rPr>
        <w:t xml:space="preserve"> The total cost of textbooks for the term was collected from 36 students. Use a spreadsheet to find the mean, median, and sta</w:t>
      </w:r>
      <w:r w:rsidR="000F03DA">
        <w:rPr>
          <w:szCs w:val="24"/>
        </w:rPr>
        <w:t xml:space="preserve">ndard deviation of the sample. </w:t>
      </w:r>
    </w:p>
    <w:p w:rsidR="003B6918" w:rsidRDefault="00EA78E8" w:rsidP="003B6918">
      <w:pPr>
        <w:spacing w:after="0"/>
        <w:ind w:left="720"/>
        <w:rPr>
          <w:szCs w:val="24"/>
        </w:rPr>
      </w:pPr>
      <w:r w:rsidRPr="001D1F62">
        <w:rPr>
          <w:szCs w:val="24"/>
        </w:rPr>
        <w:t>$140</w:t>
      </w:r>
      <w:r w:rsidRPr="001D1F62">
        <w:rPr>
          <w:szCs w:val="24"/>
        </w:rPr>
        <w:tab/>
        <w:t>$160</w:t>
      </w:r>
      <w:r w:rsidRPr="001D1F62">
        <w:rPr>
          <w:szCs w:val="24"/>
        </w:rPr>
        <w:tab/>
        <w:t>$160</w:t>
      </w:r>
      <w:r w:rsidRPr="001D1F62">
        <w:rPr>
          <w:szCs w:val="24"/>
        </w:rPr>
        <w:tab/>
        <w:t>$165</w:t>
      </w:r>
      <w:r w:rsidRPr="001D1F62">
        <w:rPr>
          <w:szCs w:val="24"/>
        </w:rPr>
        <w:tab/>
        <w:t>$180</w:t>
      </w:r>
      <w:r w:rsidRPr="001D1F62">
        <w:rPr>
          <w:szCs w:val="24"/>
        </w:rPr>
        <w:tab/>
        <w:t>$2</w:t>
      </w:r>
      <w:r w:rsidR="000F03DA">
        <w:rPr>
          <w:szCs w:val="24"/>
        </w:rPr>
        <w:t>20</w:t>
      </w:r>
      <w:r w:rsidR="000F03DA">
        <w:rPr>
          <w:szCs w:val="24"/>
        </w:rPr>
        <w:tab/>
        <w:t>$235</w:t>
      </w:r>
      <w:r w:rsidR="000F03DA">
        <w:rPr>
          <w:szCs w:val="24"/>
        </w:rPr>
        <w:tab/>
        <w:t>$240</w:t>
      </w:r>
      <w:r w:rsidR="000F03DA">
        <w:rPr>
          <w:szCs w:val="24"/>
        </w:rPr>
        <w:tab/>
        <w:t>$250</w:t>
      </w:r>
      <w:r w:rsidR="000F03DA">
        <w:rPr>
          <w:szCs w:val="24"/>
        </w:rPr>
        <w:tab/>
      </w:r>
    </w:p>
    <w:p w:rsidR="003B6918" w:rsidRDefault="003B6918" w:rsidP="003B6918">
      <w:pPr>
        <w:spacing w:after="0"/>
        <w:ind w:left="720"/>
        <w:rPr>
          <w:szCs w:val="24"/>
        </w:rPr>
      </w:pPr>
      <w:r>
        <w:rPr>
          <w:szCs w:val="24"/>
        </w:rPr>
        <w:t>$260</w:t>
      </w:r>
      <w:r>
        <w:rPr>
          <w:szCs w:val="24"/>
        </w:rPr>
        <w:tab/>
      </w:r>
      <w:r w:rsidR="000F03DA">
        <w:rPr>
          <w:szCs w:val="24"/>
        </w:rPr>
        <w:t xml:space="preserve">$280    $285    </w:t>
      </w:r>
      <w:r w:rsidR="00EA78E8" w:rsidRPr="001D1F62">
        <w:rPr>
          <w:szCs w:val="24"/>
        </w:rPr>
        <w:t>$285</w:t>
      </w:r>
      <w:r w:rsidR="00EA78E8" w:rsidRPr="001D1F62">
        <w:rPr>
          <w:szCs w:val="24"/>
        </w:rPr>
        <w:tab/>
        <w:t>$285</w:t>
      </w:r>
      <w:r w:rsidR="00EA78E8" w:rsidRPr="001D1F62">
        <w:rPr>
          <w:szCs w:val="24"/>
        </w:rPr>
        <w:tab/>
        <w:t>$290</w:t>
      </w:r>
      <w:r w:rsidR="00EA78E8" w:rsidRPr="001D1F62">
        <w:rPr>
          <w:szCs w:val="24"/>
        </w:rPr>
        <w:tab/>
        <w:t>$300</w:t>
      </w:r>
      <w:r w:rsidR="00EA78E8" w:rsidRPr="001D1F62">
        <w:rPr>
          <w:szCs w:val="24"/>
        </w:rPr>
        <w:tab/>
        <w:t>$300</w:t>
      </w:r>
      <w:r w:rsidR="00EA78E8" w:rsidRPr="001D1F62">
        <w:rPr>
          <w:szCs w:val="24"/>
        </w:rPr>
        <w:tab/>
        <w:t>$3</w:t>
      </w:r>
      <w:r w:rsidR="000F03DA">
        <w:rPr>
          <w:szCs w:val="24"/>
        </w:rPr>
        <w:t>05</w:t>
      </w:r>
      <w:r w:rsidR="000F03DA">
        <w:rPr>
          <w:szCs w:val="24"/>
        </w:rPr>
        <w:tab/>
      </w:r>
    </w:p>
    <w:p w:rsidR="003B6918" w:rsidRDefault="003B6918" w:rsidP="003B6918">
      <w:pPr>
        <w:spacing w:after="0"/>
        <w:ind w:left="720"/>
        <w:rPr>
          <w:szCs w:val="24"/>
        </w:rPr>
      </w:pPr>
      <w:r>
        <w:rPr>
          <w:szCs w:val="24"/>
        </w:rPr>
        <w:t>$310</w:t>
      </w:r>
      <w:r>
        <w:rPr>
          <w:szCs w:val="24"/>
        </w:rPr>
        <w:tab/>
        <w:t>$310</w:t>
      </w:r>
      <w:r>
        <w:rPr>
          <w:szCs w:val="24"/>
        </w:rPr>
        <w:tab/>
      </w:r>
      <w:r w:rsidR="000F03DA">
        <w:rPr>
          <w:szCs w:val="24"/>
        </w:rPr>
        <w:t xml:space="preserve">$315    $315    $320    $320    </w:t>
      </w:r>
      <w:r w:rsidR="00EA78E8" w:rsidRPr="001D1F62">
        <w:rPr>
          <w:szCs w:val="24"/>
        </w:rPr>
        <w:t>$330</w:t>
      </w:r>
      <w:r w:rsidR="00EA78E8" w:rsidRPr="001D1F62">
        <w:rPr>
          <w:szCs w:val="24"/>
        </w:rPr>
        <w:tab/>
        <w:t>$340</w:t>
      </w:r>
      <w:r w:rsidR="00EA78E8" w:rsidRPr="001D1F62">
        <w:rPr>
          <w:szCs w:val="24"/>
        </w:rPr>
        <w:tab/>
        <w:t>$34</w:t>
      </w:r>
      <w:r w:rsidR="000F03DA">
        <w:rPr>
          <w:szCs w:val="24"/>
        </w:rPr>
        <w:t>5</w:t>
      </w:r>
      <w:r w:rsidR="000F03DA">
        <w:rPr>
          <w:szCs w:val="24"/>
        </w:rPr>
        <w:tab/>
      </w:r>
    </w:p>
    <w:p w:rsidR="00EA78E8" w:rsidRPr="001D1F62" w:rsidRDefault="003B6918" w:rsidP="003B6918">
      <w:pPr>
        <w:ind w:left="720"/>
        <w:rPr>
          <w:szCs w:val="24"/>
        </w:rPr>
      </w:pPr>
      <w:r>
        <w:rPr>
          <w:szCs w:val="24"/>
        </w:rPr>
        <w:t>$350</w:t>
      </w:r>
      <w:r>
        <w:rPr>
          <w:szCs w:val="24"/>
        </w:rPr>
        <w:tab/>
        <w:t>$355</w:t>
      </w:r>
      <w:r>
        <w:rPr>
          <w:szCs w:val="24"/>
        </w:rPr>
        <w:tab/>
        <w:t>$360</w:t>
      </w:r>
      <w:r>
        <w:rPr>
          <w:szCs w:val="24"/>
        </w:rPr>
        <w:tab/>
      </w:r>
      <w:r w:rsidR="000F03DA">
        <w:rPr>
          <w:szCs w:val="24"/>
        </w:rPr>
        <w:t>$360    $380</w:t>
      </w:r>
      <w:r w:rsidR="000F03DA">
        <w:rPr>
          <w:szCs w:val="24"/>
        </w:rPr>
        <w:tab/>
        <w:t xml:space="preserve">$395    </w:t>
      </w:r>
      <w:r w:rsidR="00EA78E8" w:rsidRPr="001D1F62">
        <w:rPr>
          <w:szCs w:val="24"/>
        </w:rPr>
        <w:t>$420</w:t>
      </w:r>
      <w:r w:rsidR="00EA78E8" w:rsidRPr="001D1F62">
        <w:rPr>
          <w:szCs w:val="24"/>
        </w:rPr>
        <w:tab/>
        <w:t>$460</w:t>
      </w:r>
      <w:r w:rsidR="00EA78E8" w:rsidRPr="001D1F62">
        <w:rPr>
          <w:szCs w:val="24"/>
        </w:rPr>
        <w:tab/>
        <w:t>$460</w:t>
      </w:r>
    </w:p>
    <w:p w:rsidR="00EA78E8" w:rsidRDefault="00EA78E8" w:rsidP="00EA78E8">
      <w:pPr>
        <w:ind w:left="720"/>
        <w:rPr>
          <w:szCs w:val="24"/>
        </w:rPr>
      </w:pPr>
      <w:r>
        <w:rPr>
          <w:szCs w:val="24"/>
        </w:rPr>
        <w:t xml:space="preserve">Since we are finding more than one statistic for this data set, it is much more efficient to enter the data values into a row or column and reference the range in each of the formulas. Entering the data in column A, the formulas are: </w:t>
      </w:r>
    </w:p>
    <w:p w:rsidR="002121AA" w:rsidRDefault="00EA78E8" w:rsidP="00EA78E8">
      <w:pPr>
        <w:ind w:left="720"/>
        <w:rPr>
          <w:szCs w:val="24"/>
        </w:rPr>
      </w:pPr>
      <w:r>
        <w:rPr>
          <w:szCs w:val="24"/>
        </w:rPr>
        <w:t xml:space="preserve">Mean: </w:t>
      </w:r>
      <w:r>
        <w:rPr>
          <w:color w:val="000000" w:themeColor="text1"/>
          <w:szCs w:val="24"/>
          <w:bdr w:val="single" w:sz="4" w:space="0" w:color="auto" w:frame="1"/>
          <w:shd w:val="clear" w:color="auto" w:fill="D9E2F3" w:themeFill="accent1" w:themeFillTint="33"/>
        </w:rPr>
        <w:t>=</w:t>
      </w:r>
      <w:proofErr w:type="gramStart"/>
      <w:r>
        <w:rPr>
          <w:color w:val="000000" w:themeColor="text1"/>
          <w:szCs w:val="24"/>
          <w:bdr w:val="single" w:sz="4" w:space="0" w:color="auto" w:frame="1"/>
          <w:shd w:val="clear" w:color="auto" w:fill="D9E2F3" w:themeFill="accent1" w:themeFillTint="33"/>
        </w:rPr>
        <w:t>AVERAGE(</w:t>
      </w:r>
      <w:proofErr w:type="gramEnd"/>
      <w:r>
        <w:rPr>
          <w:color w:val="000000" w:themeColor="text1"/>
          <w:szCs w:val="24"/>
          <w:bdr w:val="single" w:sz="4" w:space="0" w:color="auto" w:frame="1"/>
          <w:shd w:val="clear" w:color="auto" w:fill="D9E2F3" w:themeFill="accent1" w:themeFillTint="33"/>
        </w:rPr>
        <w:t>A1:A36)</w:t>
      </w:r>
      <w:r w:rsidRPr="001C3B74">
        <w:rPr>
          <w:szCs w:val="24"/>
        </w:rPr>
        <w:t xml:space="preserve"> </w:t>
      </w:r>
    </w:p>
    <w:p w:rsidR="00EA78E8" w:rsidRDefault="003B6918" w:rsidP="005E1C38">
      <w:pPr>
        <w:ind w:left="1440"/>
        <w:rPr>
          <w:szCs w:val="24"/>
        </w:rPr>
      </w:pPr>
      <w:r>
        <w:rPr>
          <w:szCs w:val="24"/>
        </w:rPr>
        <w:t>=</w:t>
      </w:r>
      <w:r w:rsidR="00EA78E8">
        <w:rPr>
          <w:szCs w:val="24"/>
        </w:rPr>
        <w:t xml:space="preserve"> $299.58</w:t>
      </w:r>
    </w:p>
    <w:p w:rsidR="002121AA" w:rsidRDefault="00EA78E8" w:rsidP="00EA78E8">
      <w:pPr>
        <w:ind w:left="720"/>
        <w:rPr>
          <w:szCs w:val="24"/>
        </w:rPr>
      </w:pPr>
      <w:r>
        <w:rPr>
          <w:szCs w:val="24"/>
        </w:rPr>
        <w:t xml:space="preserve">Median: </w:t>
      </w:r>
      <w:r>
        <w:rPr>
          <w:color w:val="000000" w:themeColor="text1"/>
          <w:szCs w:val="24"/>
          <w:bdr w:val="single" w:sz="4" w:space="0" w:color="auto" w:frame="1"/>
          <w:shd w:val="clear" w:color="auto" w:fill="D9E2F3" w:themeFill="accent1" w:themeFillTint="33"/>
        </w:rPr>
        <w:t>=</w:t>
      </w:r>
      <w:proofErr w:type="gramStart"/>
      <w:r>
        <w:rPr>
          <w:color w:val="000000" w:themeColor="text1"/>
          <w:szCs w:val="24"/>
          <w:bdr w:val="single" w:sz="4" w:space="0" w:color="auto" w:frame="1"/>
          <w:shd w:val="clear" w:color="auto" w:fill="D9E2F3" w:themeFill="accent1" w:themeFillTint="33"/>
        </w:rPr>
        <w:t>MEDIAN(</w:t>
      </w:r>
      <w:proofErr w:type="gramEnd"/>
      <w:r>
        <w:rPr>
          <w:color w:val="000000" w:themeColor="text1"/>
          <w:szCs w:val="24"/>
          <w:bdr w:val="single" w:sz="4" w:space="0" w:color="auto" w:frame="1"/>
          <w:shd w:val="clear" w:color="auto" w:fill="D9E2F3" w:themeFill="accent1" w:themeFillTint="33"/>
        </w:rPr>
        <w:t>A1:A36)</w:t>
      </w:r>
      <w:r w:rsidRPr="001C3B74">
        <w:rPr>
          <w:szCs w:val="24"/>
        </w:rPr>
        <w:t xml:space="preserve"> </w:t>
      </w:r>
    </w:p>
    <w:p w:rsidR="00EA78E8" w:rsidRDefault="005E1C38" w:rsidP="005E1C38">
      <w:pPr>
        <w:ind w:left="1440"/>
        <w:rPr>
          <w:szCs w:val="24"/>
        </w:rPr>
      </w:pPr>
      <w:r>
        <w:rPr>
          <w:szCs w:val="24"/>
        </w:rPr>
        <w:t xml:space="preserve">    </w:t>
      </w:r>
      <w:r w:rsidR="003B6918">
        <w:rPr>
          <w:szCs w:val="24"/>
        </w:rPr>
        <w:t xml:space="preserve">= </w:t>
      </w:r>
      <w:r w:rsidR="00EA78E8">
        <w:rPr>
          <w:szCs w:val="24"/>
        </w:rPr>
        <w:t>$307.50</w:t>
      </w:r>
    </w:p>
    <w:p w:rsidR="002121AA" w:rsidRDefault="00EA78E8" w:rsidP="00EA78E8">
      <w:pPr>
        <w:ind w:left="720"/>
        <w:rPr>
          <w:szCs w:val="24"/>
        </w:rPr>
      </w:pPr>
      <w:r>
        <w:rPr>
          <w:szCs w:val="24"/>
        </w:rPr>
        <w:t>Standard Deviation:</w:t>
      </w:r>
      <w:r w:rsidR="00F934EC">
        <w:rPr>
          <w:szCs w:val="24"/>
        </w:rPr>
        <w:t xml:space="preserve"> </w:t>
      </w:r>
      <w:r>
        <w:rPr>
          <w:color w:val="000000" w:themeColor="text1"/>
          <w:szCs w:val="24"/>
          <w:bdr w:val="single" w:sz="4" w:space="0" w:color="auto" w:frame="1"/>
          <w:shd w:val="clear" w:color="auto" w:fill="D9E2F3" w:themeFill="accent1" w:themeFillTint="33"/>
        </w:rPr>
        <w:t>=STDEV.S(A1:A36)</w:t>
      </w:r>
      <w:r w:rsidRPr="001C3B74">
        <w:rPr>
          <w:szCs w:val="24"/>
        </w:rPr>
        <w:t xml:space="preserve"> </w:t>
      </w:r>
    </w:p>
    <w:p w:rsidR="00EA78E8" w:rsidRDefault="003B6918" w:rsidP="005E1C38">
      <w:pPr>
        <w:ind w:left="2880"/>
        <w:rPr>
          <w:szCs w:val="24"/>
        </w:rPr>
      </w:pPr>
      <w:r>
        <w:rPr>
          <w:szCs w:val="24"/>
        </w:rPr>
        <w:t xml:space="preserve">= </w:t>
      </w:r>
      <w:r w:rsidR="00EA78E8">
        <w:rPr>
          <w:szCs w:val="24"/>
        </w:rPr>
        <w:t>$78.68</w:t>
      </w:r>
    </w:p>
    <w:p w:rsidR="00EA78E8" w:rsidRDefault="003B6918" w:rsidP="00EA78E8">
      <w:pPr>
        <w:ind w:left="720"/>
        <w:rPr>
          <w:szCs w:val="24"/>
        </w:rPr>
      </w:pPr>
      <w:r>
        <w:rPr>
          <w:szCs w:val="24"/>
        </w:rPr>
        <w:t>The</w:t>
      </w:r>
      <w:r w:rsidR="00EA78E8">
        <w:rPr>
          <w:szCs w:val="24"/>
        </w:rPr>
        <w:t xml:space="preserve"> mean and the median are relatively </w:t>
      </w:r>
      <w:r>
        <w:rPr>
          <w:szCs w:val="24"/>
        </w:rPr>
        <w:t>close to each other, s</w:t>
      </w:r>
      <w:r w:rsidR="00EA78E8">
        <w:rPr>
          <w:szCs w:val="24"/>
        </w:rPr>
        <w:t xml:space="preserve">o we can expect the distribution to be approximately symmetric with maybe a slight </w:t>
      </w:r>
      <w:r>
        <w:rPr>
          <w:szCs w:val="24"/>
        </w:rPr>
        <w:t>skew to the left, since the mean is smaller</w:t>
      </w:r>
      <w:r w:rsidR="00EA78E8">
        <w:rPr>
          <w:szCs w:val="24"/>
        </w:rPr>
        <w:t>. The mean and standard deviation</w:t>
      </w:r>
      <w:r w:rsidR="00AC0766">
        <w:rPr>
          <w:szCs w:val="24"/>
        </w:rPr>
        <w:t xml:space="preserve"> together tell us that the average</w:t>
      </w:r>
      <w:r w:rsidR="00EA78E8">
        <w:rPr>
          <w:szCs w:val="24"/>
        </w:rPr>
        <w:t xml:space="preserve"> cost of textbooks </w:t>
      </w:r>
      <w:r w:rsidR="00AC0766">
        <w:rPr>
          <w:szCs w:val="24"/>
        </w:rPr>
        <w:t xml:space="preserve">for a term is </w:t>
      </w:r>
      <w:r w:rsidR="00EA78E8">
        <w:rPr>
          <w:szCs w:val="24"/>
        </w:rPr>
        <w:t xml:space="preserve">about $299.58, give or take $78.68. </w:t>
      </w:r>
    </w:p>
    <w:p w:rsidR="00EA78E8" w:rsidRDefault="00AC0766" w:rsidP="00EA78E8">
      <w:pPr>
        <w:rPr>
          <w:szCs w:val="24"/>
        </w:rPr>
      </w:pPr>
      <w:r>
        <w:rPr>
          <w:szCs w:val="24"/>
        </w:rPr>
        <w:lastRenderedPageBreak/>
        <w:t xml:space="preserve">In addition to a spreadsheet, we will continue our use of GeoGebra. </w:t>
      </w:r>
      <w:r w:rsidR="00EA78E8">
        <w:rPr>
          <w:szCs w:val="24"/>
        </w:rPr>
        <w:t>Let</w:t>
      </w:r>
      <w:r>
        <w:rPr>
          <w:szCs w:val="24"/>
        </w:rPr>
        <w:t>’</w:t>
      </w:r>
      <w:r w:rsidR="00EA78E8">
        <w:rPr>
          <w:szCs w:val="24"/>
        </w:rPr>
        <w:t xml:space="preserve">s </w:t>
      </w:r>
      <w:proofErr w:type="gramStart"/>
      <w:r w:rsidR="00EA78E8">
        <w:rPr>
          <w:szCs w:val="24"/>
        </w:rPr>
        <w:t>take a look</w:t>
      </w:r>
      <w:proofErr w:type="gramEnd"/>
      <w:r w:rsidR="00EA78E8">
        <w:rPr>
          <w:szCs w:val="24"/>
        </w:rPr>
        <w:t xml:space="preserve"> at how to use </w:t>
      </w:r>
      <w:proofErr w:type="spellStart"/>
      <w:r w:rsidR="00EA78E8">
        <w:rPr>
          <w:szCs w:val="24"/>
        </w:rPr>
        <w:t>GeoGeogebra</w:t>
      </w:r>
      <w:proofErr w:type="spellEnd"/>
      <w:r w:rsidR="00EA78E8">
        <w:rPr>
          <w:szCs w:val="24"/>
        </w:rPr>
        <w:t xml:space="preserve"> to find the mean, median and standard deviation for the last example. </w:t>
      </w:r>
      <w:r w:rsidR="00EC7B94">
        <w:rPr>
          <w:szCs w:val="24"/>
        </w:rPr>
        <w:t>We begin just like we did for</w:t>
      </w:r>
      <w:r>
        <w:rPr>
          <w:szCs w:val="24"/>
        </w:rPr>
        <w:t xml:space="preserve"> making a histogram.</w:t>
      </w:r>
    </w:p>
    <w:p w:rsidR="00EA78E8" w:rsidRDefault="00EA78E8" w:rsidP="00EA78E8">
      <w:pPr>
        <w:ind w:left="720"/>
        <w:rPr>
          <w:szCs w:val="24"/>
        </w:rPr>
      </w:pPr>
      <w:r w:rsidRPr="00AC0766">
        <w:rPr>
          <w:szCs w:val="24"/>
          <w:u w:val="single"/>
        </w:rPr>
        <w:t>Example</w:t>
      </w:r>
      <w:r w:rsidR="00AC0766" w:rsidRPr="00AC0766">
        <w:rPr>
          <w:szCs w:val="24"/>
          <w:u w:val="single"/>
        </w:rPr>
        <w:t xml:space="preserve"> 2 Continued</w:t>
      </w:r>
      <w:r w:rsidRPr="00AC0766">
        <w:rPr>
          <w:szCs w:val="24"/>
        </w:rPr>
        <w:t>:</w:t>
      </w:r>
      <w:r>
        <w:rPr>
          <w:szCs w:val="24"/>
        </w:rPr>
        <w:t xml:space="preserve"> </w:t>
      </w:r>
      <w:r w:rsidR="00AC0766">
        <w:rPr>
          <w:szCs w:val="24"/>
        </w:rPr>
        <w:t xml:space="preserve">We enter the </w:t>
      </w:r>
      <w:r w:rsidR="002121AA">
        <w:rPr>
          <w:szCs w:val="24"/>
        </w:rPr>
        <w:t xml:space="preserve">textbook </w:t>
      </w:r>
      <w:r w:rsidR="00AC0766">
        <w:rPr>
          <w:szCs w:val="24"/>
        </w:rPr>
        <w:t>data into column A of the spreadsheet in GeoGebra.</w:t>
      </w:r>
      <w:r>
        <w:rPr>
          <w:szCs w:val="24"/>
        </w:rPr>
        <w:t xml:space="preserve"> </w:t>
      </w:r>
      <w:r w:rsidR="00AC0766">
        <w:rPr>
          <w:szCs w:val="24"/>
        </w:rPr>
        <w:t xml:space="preserve">(Main </w:t>
      </w:r>
      <w:r>
        <w:rPr>
          <w:szCs w:val="24"/>
        </w:rPr>
        <w:t xml:space="preserve">Menu </w:t>
      </w:r>
      <w:r w:rsidRPr="00972802">
        <w:rPr>
          <w:szCs w:val="24"/>
        </w:rPr>
        <w:sym w:font="Wingdings" w:char="F0E0"/>
      </w:r>
      <w:r>
        <w:rPr>
          <w:szCs w:val="24"/>
        </w:rPr>
        <w:t>View</w:t>
      </w:r>
      <w:r w:rsidR="00AC0766">
        <w:rPr>
          <w:szCs w:val="24"/>
        </w:rPr>
        <w:t xml:space="preserve"> </w:t>
      </w:r>
      <w:r w:rsidR="00AC0766" w:rsidRPr="00972802">
        <w:rPr>
          <w:szCs w:val="24"/>
        </w:rPr>
        <w:sym w:font="Wingdings" w:char="F0E0"/>
      </w:r>
      <w:r w:rsidR="00AC0766">
        <w:rPr>
          <w:szCs w:val="24"/>
        </w:rPr>
        <w:t>Spreadsheet)</w:t>
      </w:r>
      <w:r>
        <w:rPr>
          <w:szCs w:val="24"/>
        </w:rPr>
        <w:t>. Next, select</w:t>
      </w:r>
      <w:r w:rsidR="00AC0766">
        <w:rPr>
          <w:szCs w:val="24"/>
        </w:rPr>
        <w:t xml:space="preserve"> the column title </w:t>
      </w:r>
      <w:r w:rsidR="004C4825">
        <w:rPr>
          <w:szCs w:val="24"/>
        </w:rPr>
        <w:t>of your</w:t>
      </w:r>
      <w:r w:rsidR="00AC0766">
        <w:rPr>
          <w:szCs w:val="24"/>
        </w:rPr>
        <w:t xml:space="preserve"> data, </w:t>
      </w:r>
      <w:r>
        <w:rPr>
          <w:szCs w:val="24"/>
        </w:rPr>
        <w:t>click on the</w:t>
      </w:r>
      <w:r w:rsidR="00AC0766">
        <w:rPr>
          <w:szCs w:val="24"/>
        </w:rPr>
        <w:t xml:space="preserve"> histogram in the menu bar</w:t>
      </w:r>
      <w:r w:rsidR="00EC7B94">
        <w:rPr>
          <w:szCs w:val="24"/>
        </w:rPr>
        <w:t xml:space="preserve"> on the left</w:t>
      </w:r>
      <w:r w:rsidR="00AC0766">
        <w:rPr>
          <w:szCs w:val="24"/>
        </w:rPr>
        <w:t>, and</w:t>
      </w:r>
      <w:r>
        <w:rPr>
          <w:szCs w:val="24"/>
        </w:rPr>
        <w:t xml:space="preserve"> select One Variable Analysis. </w:t>
      </w:r>
    </w:p>
    <w:p w:rsidR="00EA78E8" w:rsidRDefault="00EA78E8" w:rsidP="00EA78E8">
      <w:pPr>
        <w:ind w:left="720"/>
        <w:rPr>
          <w:szCs w:val="24"/>
        </w:rPr>
      </w:pPr>
      <w:r>
        <w:rPr>
          <w:noProof/>
        </w:rPr>
        <w:drawing>
          <wp:inline distT="0" distB="0" distL="0" distR="0" wp14:anchorId="40C1379C" wp14:editId="4F7F36A2">
            <wp:extent cx="1953427" cy="1420935"/>
            <wp:effectExtent l="0" t="0" r="8890" b="8255"/>
            <wp:docPr id="36" name="Picture 36" descr="A screenshot of GeoGebra showing the icon for One Variabl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766" b="19814"/>
                    <a:stretch/>
                  </pic:blipFill>
                  <pic:spPr bwMode="auto">
                    <a:xfrm>
                      <a:off x="0" y="0"/>
                      <a:ext cx="1982637" cy="1442182"/>
                    </a:xfrm>
                    <a:prstGeom prst="rect">
                      <a:avLst/>
                    </a:prstGeom>
                    <a:ln>
                      <a:noFill/>
                    </a:ln>
                    <a:extLst>
                      <a:ext uri="{53640926-AAD7-44D8-BBD7-CCE9431645EC}">
                        <a14:shadowObscured xmlns:a14="http://schemas.microsoft.com/office/drawing/2010/main"/>
                      </a:ext>
                    </a:extLst>
                  </pic:spPr>
                </pic:pic>
              </a:graphicData>
            </a:graphic>
          </wp:inline>
        </w:drawing>
      </w:r>
    </w:p>
    <w:p w:rsidR="002121AA" w:rsidRDefault="00EC7B94" w:rsidP="00EA78E8">
      <w:pPr>
        <w:ind w:left="720"/>
        <w:rPr>
          <w:szCs w:val="24"/>
        </w:rPr>
      </w:pPr>
      <w:r>
        <w:rPr>
          <w:szCs w:val="24"/>
        </w:rPr>
        <w:t xml:space="preserve">Then you will see the histogram. </w:t>
      </w:r>
      <w:r w:rsidR="00AC0766">
        <w:rPr>
          <w:szCs w:val="24"/>
        </w:rPr>
        <w:t>It is always a good idea to check the shape of your distribution</w:t>
      </w:r>
      <w:r>
        <w:rPr>
          <w:szCs w:val="24"/>
        </w:rPr>
        <w:t xml:space="preserve"> before calculating anything</w:t>
      </w:r>
      <w:r w:rsidR="00AC0766">
        <w:rPr>
          <w:szCs w:val="24"/>
        </w:rPr>
        <w:t>.</w:t>
      </w:r>
      <w:r w:rsidR="002121AA">
        <w:rPr>
          <w:szCs w:val="24"/>
        </w:rPr>
        <w:t xml:space="preserve"> Notice our histogram matches what we found about the distribution from the mean and median. It is approximately symmetric or slightly skewed to the left.</w:t>
      </w:r>
    </w:p>
    <w:p w:rsidR="00AC0766" w:rsidRDefault="00AC0766" w:rsidP="00EA78E8">
      <w:pPr>
        <w:ind w:left="720"/>
        <w:rPr>
          <w:szCs w:val="24"/>
        </w:rPr>
      </w:pPr>
      <w:r>
        <w:rPr>
          <w:szCs w:val="24"/>
        </w:rPr>
        <w:t xml:space="preserve"> </w:t>
      </w:r>
      <w:r w:rsidR="00EA78E8">
        <w:rPr>
          <w:noProof/>
        </w:rPr>
        <w:drawing>
          <wp:inline distT="0" distB="0" distL="0" distR="0" wp14:anchorId="5E5FD252" wp14:editId="1D147C17">
            <wp:extent cx="3562350" cy="2006649"/>
            <wp:effectExtent l="0" t="0" r="0" b="0"/>
            <wp:docPr id="37" name="Picture 37" descr="A screenshot of GeoGebra showing the histogram. The summation symbol to show summary statistics is on the righ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85248" cy="2019547"/>
                    </a:xfrm>
                    <a:prstGeom prst="rect">
                      <a:avLst/>
                    </a:prstGeom>
                  </pic:spPr>
                </pic:pic>
              </a:graphicData>
            </a:graphic>
          </wp:inline>
        </w:drawing>
      </w:r>
    </w:p>
    <w:p w:rsidR="0045330E" w:rsidRDefault="00EC7B94" w:rsidP="0045330E">
      <w:pPr>
        <w:ind w:left="720"/>
        <w:rPr>
          <w:szCs w:val="24"/>
        </w:rPr>
      </w:pPr>
      <w:r>
        <w:rPr>
          <w:szCs w:val="24"/>
        </w:rPr>
        <w:t>Next, we click the summation symbol</w:t>
      </w:r>
      <w:r w:rsidRPr="00AC0766">
        <w:rPr>
          <w:position w:val="-16"/>
          <w:szCs w:val="24"/>
        </w:rPr>
        <w:object w:dxaOrig="660" w:dyaOrig="440">
          <v:shape id="_x0000_i1059" type="#_x0000_t75" style="width:32.5pt;height:21.5pt" o:ole="">
            <v:imagedata r:id="rId132" o:title=""/>
          </v:shape>
          <o:OLEObject Type="Embed" ProgID="Equation.DSMT4" ShapeID="_x0000_i1059" DrawAspect="Content" ObjectID="_1640161060" r:id="rId133"/>
        </w:object>
      </w:r>
      <w:r>
        <w:rPr>
          <w:szCs w:val="24"/>
        </w:rPr>
        <w:t>in the menu bar on the right</w:t>
      </w:r>
      <w:r w:rsidR="001470D2">
        <w:rPr>
          <w:szCs w:val="24"/>
        </w:rPr>
        <w:t xml:space="preserve">. </w:t>
      </w:r>
      <w:r w:rsidR="0045330E">
        <w:rPr>
          <w:szCs w:val="24"/>
        </w:rPr>
        <w:t xml:space="preserve">The </w:t>
      </w:r>
      <w:r w:rsidR="001470D2">
        <w:rPr>
          <w:szCs w:val="24"/>
        </w:rPr>
        <w:t>list of summary statistics will pop up</w:t>
      </w:r>
      <w:r w:rsidR="002121AA">
        <w:rPr>
          <w:szCs w:val="24"/>
        </w:rPr>
        <w:t xml:space="preserve"> as you can see in the image below</w:t>
      </w:r>
      <w:r w:rsidR="001470D2">
        <w:rPr>
          <w:szCs w:val="24"/>
        </w:rPr>
        <w:t xml:space="preserve">. </w:t>
      </w:r>
      <w:r w:rsidR="002121AA">
        <w:rPr>
          <w:szCs w:val="24"/>
        </w:rPr>
        <w:t>W</w:t>
      </w:r>
      <w:r w:rsidR="0045330E">
        <w:rPr>
          <w:szCs w:val="24"/>
        </w:rPr>
        <w:t xml:space="preserve">e see that the mean is $299.58, </w:t>
      </w:r>
      <w:r w:rsidR="001470D2">
        <w:rPr>
          <w:szCs w:val="24"/>
        </w:rPr>
        <w:t xml:space="preserve">the median is </w:t>
      </w:r>
      <w:proofErr w:type="gramStart"/>
      <w:r w:rsidR="001470D2">
        <w:rPr>
          <w:szCs w:val="24"/>
        </w:rPr>
        <w:t>$307.50</w:t>
      </w:r>
      <w:proofErr w:type="gramEnd"/>
      <w:r w:rsidR="001470D2">
        <w:rPr>
          <w:szCs w:val="24"/>
        </w:rPr>
        <w:t xml:space="preserve"> and </w:t>
      </w:r>
      <w:r w:rsidR="0045330E">
        <w:rPr>
          <w:szCs w:val="24"/>
        </w:rPr>
        <w:t>the sample standard deviation is $78.68</w:t>
      </w:r>
      <w:r w:rsidR="001470D2">
        <w:rPr>
          <w:szCs w:val="24"/>
        </w:rPr>
        <w:t xml:space="preserve"> </w:t>
      </w:r>
      <w:r w:rsidR="0045330E">
        <w:rPr>
          <w:szCs w:val="24"/>
        </w:rPr>
        <w:t xml:space="preserve">– just like we found </w:t>
      </w:r>
      <w:r w:rsidR="001470D2">
        <w:rPr>
          <w:szCs w:val="24"/>
        </w:rPr>
        <w:t>using the spreadsheet formulas.</w:t>
      </w:r>
    </w:p>
    <w:p w:rsidR="002121AA" w:rsidRDefault="002121AA" w:rsidP="002121AA">
      <w:pPr>
        <w:ind w:left="720"/>
        <w:rPr>
          <w:szCs w:val="24"/>
        </w:rPr>
      </w:pPr>
      <w:r>
        <w:rPr>
          <w:szCs w:val="24"/>
        </w:rPr>
        <w:t>The statistics we will use are the sample size</w:t>
      </w:r>
      <w:r w:rsidR="00FD2C56">
        <w:rPr>
          <w:szCs w:val="24"/>
        </w:rPr>
        <w:t xml:space="preserve"> (</w:t>
      </w:r>
      <w:r w:rsidR="00FD2C56" w:rsidRPr="00FD2C56">
        <w:rPr>
          <w:position w:val="-6"/>
          <w:szCs w:val="24"/>
        </w:rPr>
        <w:object w:dxaOrig="200" w:dyaOrig="220">
          <v:shape id="_x0000_i1060" type="#_x0000_t75" style="width:9.5pt;height:11pt" o:ole="">
            <v:imagedata r:id="rId134" o:title=""/>
          </v:shape>
          <o:OLEObject Type="Embed" ProgID="Equation.DSMT4" ShapeID="_x0000_i1060" DrawAspect="Content" ObjectID="_1640161061" r:id="rId135"/>
        </w:object>
      </w:r>
      <w:r w:rsidRPr="00F307E4">
        <w:rPr>
          <w:szCs w:val="24"/>
        </w:rPr>
        <w:t>)</w:t>
      </w:r>
      <w:r>
        <w:rPr>
          <w:szCs w:val="24"/>
        </w:rPr>
        <w:t>, the mean, median, and the sample standard deviation (</w:t>
      </w:r>
      <w:r>
        <w:rPr>
          <w:i/>
          <w:szCs w:val="24"/>
        </w:rPr>
        <w:t>s</w:t>
      </w:r>
      <w:r w:rsidRPr="00F307E4">
        <w:rPr>
          <w:szCs w:val="24"/>
        </w:rPr>
        <w:t>)</w:t>
      </w:r>
      <w:r>
        <w:rPr>
          <w:szCs w:val="24"/>
        </w:rPr>
        <w:t>. The last five entries in the table – min, Q1, median, Q3, and max – together make up the 5-number summary which we will learn about shortly!</w:t>
      </w:r>
    </w:p>
    <w:p w:rsidR="002121AA" w:rsidRPr="00171CBF" w:rsidRDefault="002121AA" w:rsidP="0045330E">
      <w:pPr>
        <w:ind w:left="720"/>
        <w:rPr>
          <w:szCs w:val="24"/>
        </w:rPr>
      </w:pPr>
    </w:p>
    <w:p w:rsidR="0045330E" w:rsidRPr="00EF3327" w:rsidRDefault="0045330E" w:rsidP="00EA78E8">
      <w:pPr>
        <w:ind w:left="720"/>
        <w:rPr>
          <w:szCs w:val="24"/>
        </w:rPr>
      </w:pPr>
    </w:p>
    <w:p w:rsidR="00EA78E8" w:rsidRDefault="00EA78E8" w:rsidP="0045330E">
      <w:pPr>
        <w:ind w:left="720"/>
        <w:jc w:val="both"/>
        <w:rPr>
          <w:szCs w:val="24"/>
        </w:rPr>
      </w:pPr>
      <w:r>
        <w:rPr>
          <w:noProof/>
        </w:rPr>
        <w:lastRenderedPageBreak/>
        <w:drawing>
          <wp:inline distT="0" distB="0" distL="0" distR="0" wp14:anchorId="35E95233" wp14:editId="5303522E">
            <wp:extent cx="4846320" cy="2764518"/>
            <wp:effectExtent l="0" t="0" r="0" b="0"/>
            <wp:docPr id="1894822910" name="Picture 1894822910" descr="A screenshot of GeoGebra showing the data, histogram and summary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46320" cy="2764518"/>
                    </a:xfrm>
                    <a:prstGeom prst="rect">
                      <a:avLst/>
                    </a:prstGeom>
                  </pic:spPr>
                </pic:pic>
              </a:graphicData>
            </a:graphic>
          </wp:inline>
        </w:drawing>
      </w:r>
    </w:p>
    <w:p w:rsidR="00132C75" w:rsidRDefault="00132C75" w:rsidP="00132C75">
      <w:pPr>
        <w:rPr>
          <w:szCs w:val="24"/>
        </w:rPr>
      </w:pPr>
      <w:r>
        <w:rPr>
          <w:szCs w:val="24"/>
        </w:rPr>
        <w:t>The standard deviation is the measure of variation that we pair with the mean</w:t>
      </w:r>
      <w:r w:rsidR="00FD2C56">
        <w:rPr>
          <w:szCs w:val="24"/>
        </w:rPr>
        <w:t xml:space="preserve"> for approximately symmetric distributions</w:t>
      </w:r>
      <w:r>
        <w:rPr>
          <w:szCs w:val="24"/>
        </w:rPr>
        <w:t xml:space="preserve">. This pairing should make sense because the standard deviation uses the mean in its calculation. But what about the median? What measure of variation do we pair with it? </w:t>
      </w:r>
    </w:p>
    <w:p w:rsidR="00132C75" w:rsidRDefault="00132C75" w:rsidP="00EA78E8">
      <w:pPr>
        <w:pStyle w:val="Heading4"/>
      </w:pPr>
      <w:r>
        <w:t>Range</w:t>
      </w:r>
    </w:p>
    <w:p w:rsidR="00132C75" w:rsidRDefault="00132C75" w:rsidP="00132C75">
      <w:pPr>
        <w:rPr>
          <w:szCs w:val="24"/>
        </w:rPr>
      </w:pPr>
      <w:r>
        <w:rPr>
          <w:szCs w:val="24"/>
        </w:rPr>
        <w:t xml:space="preserve">One candidate is the </w:t>
      </w:r>
      <w:r w:rsidRPr="00DE2147">
        <w:rPr>
          <w:b/>
          <w:szCs w:val="24"/>
        </w:rPr>
        <w:t>range</w:t>
      </w:r>
      <w:r>
        <w:rPr>
          <w:szCs w:val="24"/>
        </w:rPr>
        <w:t xml:space="preserve">. The range tells us the </w:t>
      </w:r>
      <w:r w:rsidR="00FD2C56">
        <w:rPr>
          <w:szCs w:val="24"/>
        </w:rPr>
        <w:t xml:space="preserve">spread or </w:t>
      </w:r>
      <w:r>
        <w:rPr>
          <w:szCs w:val="24"/>
        </w:rPr>
        <w:t xml:space="preserve">width of the </w:t>
      </w:r>
      <w:r w:rsidR="00FD2C56">
        <w:rPr>
          <w:szCs w:val="24"/>
        </w:rPr>
        <w:t>entire data set</w:t>
      </w:r>
      <w:r>
        <w:rPr>
          <w:szCs w:val="24"/>
        </w:rPr>
        <w:t xml:space="preserve">. We calculate the range as the difference between the maximum and minimum value. </w:t>
      </w:r>
    </w:p>
    <w:p w:rsidR="00132C75" w:rsidRPr="00F307E4" w:rsidRDefault="00132C75" w:rsidP="00132C75">
      <w:pPr>
        <w:pStyle w:val="DefinitionHeader"/>
        <w:spacing w:after="240"/>
        <w:rPr>
          <w:rFonts w:ascii="Cambria Math" w:hAnsi="Cambria Math"/>
        </w:rPr>
      </w:pPr>
      <w:r w:rsidRPr="00F307E4">
        <w:rPr>
          <w:rFonts w:ascii="Cambria Math" w:hAnsi="Cambria Math"/>
        </w:rPr>
        <w:t>Range</w:t>
      </w:r>
    </w:p>
    <w:p w:rsidR="00132C75" w:rsidRPr="00F307E4" w:rsidRDefault="00132C75" w:rsidP="00132C75">
      <w:pPr>
        <w:pStyle w:val="DefinitionBody"/>
        <w:rPr>
          <w:rFonts w:ascii="Cambria Math" w:hAnsi="Cambria Math"/>
        </w:rPr>
      </w:pPr>
      <w:r>
        <w:rPr>
          <w:rFonts w:ascii="Cambria Math" w:hAnsi="Cambria Math"/>
        </w:rPr>
        <w:t xml:space="preserve">Range = Max – Min </w:t>
      </w:r>
    </w:p>
    <w:p w:rsidR="00132C75" w:rsidRDefault="00132C75" w:rsidP="00132C75">
      <w:pPr>
        <w:spacing w:before="240"/>
        <w:rPr>
          <w:szCs w:val="24"/>
        </w:rPr>
      </w:pPr>
      <w:r>
        <w:rPr>
          <w:szCs w:val="24"/>
        </w:rPr>
        <w:t xml:space="preserve">However, the range is not a very good measure of variation since it is very strongly affected by skew and outliers. Consider, for example, the distribution of </w:t>
      </w:r>
      <w:proofErr w:type="gramStart"/>
      <w:r>
        <w:rPr>
          <w:szCs w:val="24"/>
        </w:rPr>
        <w:t>full time</w:t>
      </w:r>
      <w:proofErr w:type="gramEnd"/>
      <w:r>
        <w:rPr>
          <w:szCs w:val="24"/>
        </w:rPr>
        <w:t xml:space="preserve"> salaries in the United States. Many people earn a minimum wage salary, while others like Jeff Bezos (Amazon) and Bill Gates (Microsoft) earn millions (if not billions!). A range this large does very little to help us get a sense of the spread where most of the data values lie. </w:t>
      </w:r>
    </w:p>
    <w:p w:rsidR="00EA78E8" w:rsidRDefault="00EA78E8" w:rsidP="00EA78E8">
      <w:pPr>
        <w:pStyle w:val="Heading4"/>
        <w:rPr>
          <w:b w:val="0"/>
          <w:i/>
        </w:rPr>
      </w:pPr>
      <w:r>
        <w:t>Quartiles and the Interquartile Range</w:t>
      </w:r>
    </w:p>
    <w:p w:rsidR="00EA78E8" w:rsidRDefault="00EA78E8" w:rsidP="00EA78E8">
      <w:pPr>
        <w:rPr>
          <w:szCs w:val="24"/>
        </w:rPr>
      </w:pPr>
      <w:r>
        <w:rPr>
          <w:szCs w:val="24"/>
        </w:rPr>
        <w:t xml:space="preserve">Instead, the measure of variation </w:t>
      </w:r>
      <w:r w:rsidR="00132C75">
        <w:rPr>
          <w:szCs w:val="24"/>
        </w:rPr>
        <w:t xml:space="preserve">that we </w:t>
      </w:r>
      <w:r>
        <w:rPr>
          <w:szCs w:val="24"/>
        </w:rPr>
        <w:t xml:space="preserve">pair with the median is the </w:t>
      </w:r>
      <w:r w:rsidRPr="00A21F33">
        <w:rPr>
          <w:b/>
          <w:szCs w:val="24"/>
        </w:rPr>
        <w:t>interquartile</w:t>
      </w:r>
      <w:r>
        <w:rPr>
          <w:szCs w:val="24"/>
        </w:rPr>
        <w:t xml:space="preserve"> </w:t>
      </w:r>
      <w:r w:rsidRPr="00A21F33">
        <w:rPr>
          <w:b/>
          <w:szCs w:val="24"/>
        </w:rPr>
        <w:t>range</w:t>
      </w:r>
      <w:r>
        <w:rPr>
          <w:b/>
          <w:szCs w:val="24"/>
        </w:rPr>
        <w:t xml:space="preserve"> (IQR)</w:t>
      </w:r>
      <w:r w:rsidR="0045330E">
        <w:rPr>
          <w:szCs w:val="24"/>
        </w:rPr>
        <w:t xml:space="preserve">. The IQR </w:t>
      </w:r>
      <w:r>
        <w:rPr>
          <w:szCs w:val="24"/>
        </w:rPr>
        <w:t xml:space="preserve">tells us the width of the middle 50% of data values. By cutting off the lower and upper 25% of data values, we </w:t>
      </w:r>
      <w:proofErr w:type="gramStart"/>
      <w:r>
        <w:rPr>
          <w:szCs w:val="24"/>
        </w:rPr>
        <w:t>are able to</w:t>
      </w:r>
      <w:proofErr w:type="gramEnd"/>
      <w:r>
        <w:rPr>
          <w:szCs w:val="24"/>
        </w:rPr>
        <w:t xml:space="preserve"> ignore extreme values and provide a more accurate sense of how spread out the distribution is. </w:t>
      </w:r>
    </w:p>
    <w:p w:rsidR="00132C75" w:rsidRDefault="00EA78E8" w:rsidP="00FD2C56">
      <w:pPr>
        <w:spacing w:before="240"/>
        <w:rPr>
          <w:szCs w:val="24"/>
        </w:rPr>
      </w:pPr>
      <w:r>
        <w:rPr>
          <w:szCs w:val="24"/>
        </w:rPr>
        <w:t xml:space="preserve">The </w:t>
      </w:r>
      <w:r w:rsidR="00B14666">
        <w:rPr>
          <w:szCs w:val="24"/>
        </w:rPr>
        <w:t xml:space="preserve">IQR </w:t>
      </w:r>
      <w:r>
        <w:rPr>
          <w:szCs w:val="24"/>
        </w:rPr>
        <w:t xml:space="preserve">is calculated as the difference between the </w:t>
      </w:r>
      <w:r w:rsidRPr="005C6F1D">
        <w:rPr>
          <w:szCs w:val="24"/>
        </w:rPr>
        <w:t>third quartile (Q</w:t>
      </w:r>
      <w:r w:rsidRPr="005C6F1D">
        <w:rPr>
          <w:szCs w:val="24"/>
          <w:vertAlign w:val="subscript"/>
        </w:rPr>
        <w:t>3</w:t>
      </w:r>
      <w:r w:rsidRPr="005C6F1D">
        <w:rPr>
          <w:szCs w:val="24"/>
        </w:rPr>
        <w:t>)</w:t>
      </w:r>
      <w:r>
        <w:rPr>
          <w:szCs w:val="24"/>
        </w:rPr>
        <w:t xml:space="preserve"> and the first quartile (Q</w:t>
      </w:r>
      <w:r>
        <w:rPr>
          <w:szCs w:val="24"/>
          <w:vertAlign w:val="subscript"/>
        </w:rPr>
        <w:t>1</w:t>
      </w:r>
      <w:r>
        <w:rPr>
          <w:szCs w:val="24"/>
        </w:rPr>
        <w:t>).</w:t>
      </w:r>
      <w:r w:rsidR="00FD2C56">
        <w:rPr>
          <w:szCs w:val="24"/>
        </w:rPr>
        <w:t xml:space="preserve"> Before we can calculate the interquartile range, though, we need to learn how to find the first and third quartiles.</w:t>
      </w:r>
    </w:p>
    <w:p w:rsidR="0045330E" w:rsidRPr="00B14666" w:rsidRDefault="0045330E" w:rsidP="00911D22">
      <w:pPr>
        <w:pStyle w:val="DefinitionHeader"/>
        <w:spacing w:after="240"/>
        <w:rPr>
          <w:rFonts w:ascii="Cambria Math" w:hAnsi="Cambria Math"/>
        </w:rPr>
      </w:pPr>
      <w:r w:rsidRPr="00B14666">
        <w:rPr>
          <w:rFonts w:ascii="Cambria Math" w:hAnsi="Cambria Math"/>
        </w:rPr>
        <w:lastRenderedPageBreak/>
        <w:t>Interquartile Range</w:t>
      </w:r>
      <w:r w:rsidR="00911D22" w:rsidRPr="00B14666">
        <w:rPr>
          <w:rFonts w:ascii="Cambria Math" w:hAnsi="Cambria Math"/>
        </w:rPr>
        <w:t xml:space="preserve"> (IQR)</w:t>
      </w:r>
    </w:p>
    <w:p w:rsidR="00EA78E8" w:rsidRDefault="00042773" w:rsidP="00DF009B">
      <w:pPr>
        <w:pStyle w:val="DefinitionBody"/>
        <w:rPr>
          <w:szCs w:val="24"/>
        </w:rPr>
      </w:pPr>
      <w:r w:rsidRPr="00042773">
        <w:rPr>
          <w:position w:val="-12"/>
        </w:rPr>
        <w:object w:dxaOrig="1400" w:dyaOrig="360">
          <v:shape id="_x0000_i1061" type="#_x0000_t75" style="width:70pt;height:17.5pt" o:ole="">
            <v:imagedata r:id="rId137" o:title=""/>
          </v:shape>
          <o:OLEObject Type="Embed" ProgID="Equation.DSMT4" ShapeID="_x0000_i1061" DrawAspect="Content" ObjectID="_1640161062" r:id="rId138"/>
        </w:object>
      </w:r>
      <w:r w:rsidR="00EA78E8">
        <w:rPr>
          <w:szCs w:val="24"/>
        </w:rPr>
        <w:t xml:space="preserve"> </w:t>
      </w:r>
    </w:p>
    <w:p w:rsidR="00EA78E8" w:rsidRDefault="00EA78E8" w:rsidP="00DF009B">
      <w:pPr>
        <w:spacing w:before="240"/>
        <w:rPr>
          <w:szCs w:val="24"/>
        </w:rPr>
      </w:pPr>
      <w:r>
        <w:rPr>
          <w:szCs w:val="24"/>
        </w:rPr>
        <w:t xml:space="preserve">As the name implies, </w:t>
      </w:r>
      <w:r w:rsidRPr="00021CF6">
        <w:rPr>
          <w:b/>
          <w:szCs w:val="24"/>
        </w:rPr>
        <w:t>quartiles</w:t>
      </w:r>
      <w:r>
        <w:rPr>
          <w:szCs w:val="24"/>
        </w:rPr>
        <w:t xml:space="preserve"> are values that divide the data into quarters. The </w:t>
      </w:r>
      <w:r w:rsidRPr="00021CF6">
        <w:rPr>
          <w:b/>
          <w:szCs w:val="24"/>
        </w:rPr>
        <w:t>first quartile (Q</w:t>
      </w:r>
      <w:r w:rsidRPr="00021CF6">
        <w:rPr>
          <w:b/>
          <w:szCs w:val="24"/>
          <w:vertAlign w:val="subscript"/>
        </w:rPr>
        <w:t>1</w:t>
      </w:r>
      <w:r w:rsidRPr="00021CF6">
        <w:rPr>
          <w:b/>
          <w:szCs w:val="24"/>
        </w:rPr>
        <w:t>)</w:t>
      </w:r>
      <w:r>
        <w:rPr>
          <w:szCs w:val="24"/>
        </w:rPr>
        <w:t xml:space="preserve"> is the value </w:t>
      </w:r>
      <w:r w:rsidR="00154219">
        <w:rPr>
          <w:szCs w:val="24"/>
        </w:rPr>
        <w:t>that 25% of the data</w:t>
      </w:r>
      <w:r>
        <w:rPr>
          <w:szCs w:val="24"/>
        </w:rPr>
        <w:t xml:space="preserve"> lie</w:t>
      </w:r>
      <w:r w:rsidR="00154219">
        <w:rPr>
          <w:szCs w:val="24"/>
        </w:rPr>
        <w:t xml:space="preserve"> below</w:t>
      </w:r>
      <w:r w:rsidR="00B14666">
        <w:rPr>
          <w:szCs w:val="24"/>
        </w:rPr>
        <w:t xml:space="preserve">. The </w:t>
      </w:r>
      <w:r w:rsidRPr="00021CF6">
        <w:rPr>
          <w:b/>
          <w:szCs w:val="24"/>
        </w:rPr>
        <w:t>third quartile (Q</w:t>
      </w:r>
      <w:r w:rsidRPr="00021CF6">
        <w:rPr>
          <w:b/>
          <w:szCs w:val="24"/>
          <w:vertAlign w:val="subscript"/>
        </w:rPr>
        <w:t>3</w:t>
      </w:r>
      <w:r w:rsidRPr="00021CF6">
        <w:rPr>
          <w:b/>
          <w:szCs w:val="24"/>
        </w:rPr>
        <w:t>)</w:t>
      </w:r>
      <w:r>
        <w:rPr>
          <w:szCs w:val="24"/>
        </w:rPr>
        <w:t xml:space="preserve"> is the value </w:t>
      </w:r>
      <w:r w:rsidR="00154219">
        <w:rPr>
          <w:szCs w:val="24"/>
        </w:rPr>
        <w:t xml:space="preserve">that </w:t>
      </w:r>
      <w:r>
        <w:rPr>
          <w:szCs w:val="24"/>
        </w:rPr>
        <w:t>75% of the data lie</w:t>
      </w:r>
      <w:r w:rsidR="00154219">
        <w:rPr>
          <w:szCs w:val="24"/>
        </w:rPr>
        <w:t xml:space="preserve"> below</w:t>
      </w:r>
      <w:r>
        <w:rPr>
          <w:szCs w:val="24"/>
        </w:rPr>
        <w:t>. As you might have guessed, the second quartile is the same as the median since</w:t>
      </w:r>
      <w:r w:rsidR="00F934EC">
        <w:rPr>
          <w:szCs w:val="24"/>
        </w:rPr>
        <w:t xml:space="preserve"> </w:t>
      </w:r>
      <w:r>
        <w:rPr>
          <w:szCs w:val="24"/>
        </w:rPr>
        <w:t xml:space="preserve">50% of the </w:t>
      </w:r>
      <w:r w:rsidR="00F934EC">
        <w:rPr>
          <w:szCs w:val="24"/>
        </w:rPr>
        <w:t>data values lie</w:t>
      </w:r>
      <w:r w:rsidR="00B14666">
        <w:rPr>
          <w:szCs w:val="24"/>
        </w:rPr>
        <w:t xml:space="preserve"> below it</w:t>
      </w:r>
      <w:r w:rsidR="00F934EC">
        <w:rPr>
          <w:szCs w:val="24"/>
        </w:rPr>
        <w:t>.</w:t>
      </w:r>
    </w:p>
    <w:p w:rsidR="00EA78E8" w:rsidRDefault="00042773" w:rsidP="00EA78E8">
      <w:pPr>
        <w:rPr>
          <w:szCs w:val="24"/>
        </w:rPr>
      </w:pPr>
      <w:r>
        <w:rPr>
          <w:szCs w:val="24"/>
        </w:rPr>
        <w:t xml:space="preserve">We have seen that the </w:t>
      </w:r>
      <w:r w:rsidR="007E1156">
        <w:rPr>
          <w:szCs w:val="24"/>
        </w:rPr>
        <w:t>data is split in half by the m</w:t>
      </w:r>
      <w:r>
        <w:rPr>
          <w:szCs w:val="24"/>
        </w:rPr>
        <w:t>edian</w:t>
      </w:r>
      <w:r w:rsidR="007E1156">
        <w:rPr>
          <w:szCs w:val="24"/>
        </w:rPr>
        <w:t xml:space="preserve"> </w:t>
      </w:r>
      <w:r>
        <w:rPr>
          <w:szCs w:val="24"/>
        </w:rPr>
        <w:t>so t</w:t>
      </w:r>
      <w:r w:rsidR="007E1156">
        <w:rPr>
          <w:szCs w:val="24"/>
        </w:rPr>
        <w:t xml:space="preserve">o </w:t>
      </w:r>
      <w:r>
        <w:rPr>
          <w:szCs w:val="24"/>
        </w:rPr>
        <w:t>split it into quarters, we f</w:t>
      </w:r>
      <w:r w:rsidR="007E1156">
        <w:rPr>
          <w:szCs w:val="24"/>
        </w:rPr>
        <w:t>ind the median of each half of the data.</w:t>
      </w:r>
    </w:p>
    <w:p w:rsidR="00AF376C" w:rsidRPr="00AF376C" w:rsidRDefault="00AF376C" w:rsidP="00AF376C">
      <w:pPr>
        <w:pStyle w:val="DefinitionHeader"/>
        <w:rPr>
          <w:rFonts w:ascii="Cambria Math" w:hAnsi="Cambria Math"/>
        </w:rPr>
      </w:pPr>
      <w:r w:rsidRPr="00AF376C">
        <w:rPr>
          <w:rFonts w:ascii="Cambria Math" w:hAnsi="Cambria Math"/>
        </w:rPr>
        <w:t>Quartiles</w:t>
      </w:r>
    </w:p>
    <w:p w:rsidR="00AF376C" w:rsidRDefault="00AF376C" w:rsidP="00042773">
      <w:pPr>
        <w:pStyle w:val="DefinitionBody"/>
        <w:spacing w:before="240"/>
        <w:rPr>
          <w:rFonts w:ascii="Cambria Math" w:hAnsi="Cambria Math"/>
        </w:rPr>
      </w:pPr>
      <w:r w:rsidRPr="00AF376C">
        <w:rPr>
          <w:rFonts w:ascii="Cambria Math" w:hAnsi="Cambria Math"/>
        </w:rPr>
        <w:t>Q</w:t>
      </w:r>
      <w:r w:rsidRPr="00AF376C">
        <w:rPr>
          <w:rFonts w:ascii="Cambria Math" w:hAnsi="Cambria Math"/>
          <w:vertAlign w:val="subscript"/>
        </w:rPr>
        <w:t>1</w:t>
      </w:r>
      <w:r w:rsidRPr="00AF376C">
        <w:rPr>
          <w:rFonts w:ascii="Cambria Math" w:hAnsi="Cambria Math"/>
        </w:rPr>
        <w:t xml:space="preserve"> </w:t>
      </w:r>
      <w:r>
        <w:rPr>
          <w:rFonts w:ascii="Cambria Math" w:hAnsi="Cambria Math"/>
        </w:rPr>
        <w:t>the median of the lower half of the data</w:t>
      </w:r>
    </w:p>
    <w:p w:rsidR="00AF376C" w:rsidRPr="00AF376C" w:rsidRDefault="00AF376C" w:rsidP="00AF376C">
      <w:pPr>
        <w:pStyle w:val="DefinitionBody"/>
        <w:rPr>
          <w:rFonts w:ascii="Cambria Math" w:hAnsi="Cambria Math"/>
        </w:rPr>
      </w:pPr>
      <w:r w:rsidRPr="00AF376C">
        <w:rPr>
          <w:rFonts w:ascii="Cambria Math" w:hAnsi="Cambria Math"/>
        </w:rPr>
        <w:t>Q</w:t>
      </w:r>
      <w:r>
        <w:rPr>
          <w:rFonts w:ascii="Cambria Math" w:hAnsi="Cambria Math"/>
          <w:vertAlign w:val="subscript"/>
        </w:rPr>
        <w:t>2</w:t>
      </w:r>
      <w:r w:rsidR="00042773">
        <w:rPr>
          <w:rFonts w:ascii="Cambria Math" w:hAnsi="Cambria Math"/>
        </w:rPr>
        <w:t xml:space="preserve"> is the median of the whole data set</w:t>
      </w:r>
    </w:p>
    <w:p w:rsidR="007E1156" w:rsidRDefault="00AF376C" w:rsidP="007E1156">
      <w:pPr>
        <w:pStyle w:val="DefinitionBody"/>
        <w:spacing w:after="240"/>
        <w:rPr>
          <w:rFonts w:ascii="Cambria Math" w:hAnsi="Cambria Math"/>
        </w:rPr>
      </w:pPr>
      <w:r w:rsidRPr="00AF376C">
        <w:rPr>
          <w:rFonts w:ascii="Cambria Math" w:hAnsi="Cambria Math"/>
        </w:rPr>
        <w:t>Q</w:t>
      </w:r>
      <w:r w:rsidRPr="00AF376C">
        <w:rPr>
          <w:rFonts w:ascii="Cambria Math" w:hAnsi="Cambria Math"/>
          <w:vertAlign w:val="subscript"/>
        </w:rPr>
        <w:t>3</w:t>
      </w:r>
      <w:r w:rsidRPr="00AF376C">
        <w:rPr>
          <w:rFonts w:ascii="Cambria Math" w:hAnsi="Cambria Math"/>
        </w:rPr>
        <w:t xml:space="preserve"> </w:t>
      </w:r>
      <w:r>
        <w:rPr>
          <w:rFonts w:ascii="Cambria Math" w:hAnsi="Cambria Math"/>
        </w:rPr>
        <w:t>is the media</w:t>
      </w:r>
      <w:r w:rsidR="00042773">
        <w:rPr>
          <w:rFonts w:ascii="Cambria Math" w:hAnsi="Cambria Math"/>
        </w:rPr>
        <w:t>n of the upper half of the data</w:t>
      </w:r>
    </w:p>
    <w:p w:rsidR="007E1156" w:rsidRPr="00AF376C" w:rsidRDefault="007E1156" w:rsidP="00AF376C">
      <w:pPr>
        <w:pStyle w:val="DefinitionBody"/>
        <w:rPr>
          <w:rFonts w:ascii="Cambria Math" w:hAnsi="Cambria Math"/>
        </w:rPr>
      </w:pPr>
      <w:r>
        <w:rPr>
          <w:rFonts w:ascii="Cambria Math" w:hAnsi="Cambria Math"/>
        </w:rPr>
        <w:t xml:space="preserve">If there is an odd number of data values, </w:t>
      </w:r>
      <w:r w:rsidR="00154219">
        <w:rPr>
          <w:rFonts w:ascii="Cambria Math" w:hAnsi="Cambria Math"/>
        </w:rPr>
        <w:t xml:space="preserve">we </w:t>
      </w:r>
      <w:r>
        <w:rPr>
          <w:rFonts w:ascii="Cambria Math" w:hAnsi="Cambria Math"/>
        </w:rPr>
        <w:t>don’</w:t>
      </w:r>
      <w:r w:rsidR="00042773">
        <w:rPr>
          <w:rFonts w:ascii="Cambria Math" w:hAnsi="Cambria Math"/>
        </w:rPr>
        <w:t>t use the median in either half</w:t>
      </w:r>
    </w:p>
    <w:p w:rsidR="00F934EC" w:rsidRDefault="00EA78E8" w:rsidP="009E6531">
      <w:pPr>
        <w:spacing w:before="240"/>
        <w:ind w:left="720"/>
        <w:rPr>
          <w:szCs w:val="24"/>
        </w:rPr>
      </w:pPr>
      <w:r w:rsidRPr="00F934EC">
        <w:rPr>
          <w:szCs w:val="24"/>
          <w:u w:val="single"/>
        </w:rPr>
        <w:t>Example</w:t>
      </w:r>
      <w:r w:rsidR="00F934EC">
        <w:rPr>
          <w:szCs w:val="24"/>
          <w:u w:val="single"/>
        </w:rPr>
        <w:t xml:space="preserve"> 3</w:t>
      </w:r>
      <w:r w:rsidR="00042773">
        <w:rPr>
          <w:szCs w:val="24"/>
          <w:u w:val="single"/>
        </w:rPr>
        <w:t xml:space="preserve"> (e</w:t>
      </w:r>
      <w:r w:rsidR="00BB66E0">
        <w:rPr>
          <w:szCs w:val="24"/>
          <w:u w:val="single"/>
        </w:rPr>
        <w:t>ven number of data values)</w:t>
      </w:r>
      <w:r w:rsidRPr="00F934EC">
        <w:rPr>
          <w:szCs w:val="24"/>
        </w:rPr>
        <w:t>:</w:t>
      </w:r>
      <w:r w:rsidRPr="00F934EC">
        <w:rPr>
          <w:b/>
          <w:szCs w:val="24"/>
        </w:rPr>
        <w:t xml:space="preserve"> </w:t>
      </w:r>
      <w:r>
        <w:rPr>
          <w:szCs w:val="24"/>
        </w:rPr>
        <w:t>Suppose we have measured</w:t>
      </w:r>
      <w:r w:rsidR="00F934EC">
        <w:rPr>
          <w:szCs w:val="24"/>
        </w:rPr>
        <w:t xml:space="preserve"> the height, in inches, of </w:t>
      </w:r>
      <w:r>
        <w:rPr>
          <w:szCs w:val="24"/>
        </w:rPr>
        <w:t xml:space="preserve">12 </w:t>
      </w:r>
      <w:r w:rsidR="00F934EC">
        <w:rPr>
          <w:szCs w:val="24"/>
        </w:rPr>
        <w:t xml:space="preserve">people who identify as female. The data values are listed below. Find the interquartile range. </w:t>
      </w:r>
    </w:p>
    <w:p w:rsidR="00EA78E8" w:rsidRDefault="00EA78E8" w:rsidP="00F934EC">
      <w:pPr>
        <w:ind w:left="720"/>
        <w:rPr>
          <w:szCs w:val="24"/>
        </w:rPr>
      </w:pPr>
      <w:r w:rsidRPr="00654300">
        <w:rPr>
          <w:szCs w:val="24"/>
        </w:rPr>
        <w:t>59</w:t>
      </w:r>
      <w:r>
        <w:rPr>
          <w:szCs w:val="24"/>
        </w:rPr>
        <w:t xml:space="preserve">  </w:t>
      </w:r>
      <w:r w:rsidRPr="00654300">
        <w:rPr>
          <w:szCs w:val="24"/>
        </w:rPr>
        <w:t xml:space="preserve"> 60</w:t>
      </w:r>
      <w:r>
        <w:rPr>
          <w:szCs w:val="24"/>
        </w:rPr>
        <w:t xml:space="preserve">   </w:t>
      </w:r>
      <w:r w:rsidRPr="00654300">
        <w:rPr>
          <w:szCs w:val="24"/>
        </w:rPr>
        <w:t>69</w:t>
      </w:r>
      <w:r>
        <w:rPr>
          <w:szCs w:val="24"/>
        </w:rPr>
        <w:t xml:space="preserve"> </w:t>
      </w:r>
      <w:r w:rsidRPr="00654300">
        <w:rPr>
          <w:szCs w:val="24"/>
        </w:rPr>
        <w:t xml:space="preserve"> </w:t>
      </w:r>
      <w:r>
        <w:rPr>
          <w:szCs w:val="24"/>
        </w:rPr>
        <w:t xml:space="preserve"> </w:t>
      </w:r>
      <w:r w:rsidRPr="00654300">
        <w:rPr>
          <w:szCs w:val="24"/>
        </w:rPr>
        <w:t>64</w:t>
      </w:r>
      <w:r>
        <w:rPr>
          <w:szCs w:val="24"/>
        </w:rPr>
        <w:t xml:space="preserve">  </w:t>
      </w:r>
      <w:r w:rsidRPr="00654300">
        <w:rPr>
          <w:szCs w:val="24"/>
        </w:rPr>
        <w:t xml:space="preserve"> 70</w:t>
      </w:r>
      <w:r>
        <w:rPr>
          <w:szCs w:val="24"/>
        </w:rPr>
        <w:t xml:space="preserve">  </w:t>
      </w:r>
      <w:r w:rsidRPr="00654300">
        <w:rPr>
          <w:szCs w:val="24"/>
        </w:rPr>
        <w:t xml:space="preserve"> 72</w:t>
      </w:r>
      <w:r>
        <w:rPr>
          <w:szCs w:val="24"/>
        </w:rPr>
        <w:t xml:space="preserve">  </w:t>
      </w:r>
      <w:r w:rsidRPr="00654300">
        <w:rPr>
          <w:szCs w:val="24"/>
        </w:rPr>
        <w:t xml:space="preserve"> 66</w:t>
      </w:r>
      <w:r>
        <w:rPr>
          <w:szCs w:val="24"/>
        </w:rPr>
        <w:t xml:space="preserve">  </w:t>
      </w:r>
      <w:r w:rsidRPr="00654300">
        <w:rPr>
          <w:szCs w:val="24"/>
        </w:rPr>
        <w:t xml:space="preserve"> 64</w:t>
      </w:r>
      <w:r>
        <w:rPr>
          <w:szCs w:val="24"/>
        </w:rPr>
        <w:t xml:space="preserve">  </w:t>
      </w:r>
      <w:r w:rsidRPr="00654300">
        <w:rPr>
          <w:szCs w:val="24"/>
        </w:rPr>
        <w:t xml:space="preserve"> 67</w:t>
      </w:r>
      <w:r>
        <w:rPr>
          <w:szCs w:val="24"/>
        </w:rPr>
        <w:t xml:space="preserve">  </w:t>
      </w:r>
      <w:r w:rsidRPr="00654300">
        <w:rPr>
          <w:szCs w:val="24"/>
        </w:rPr>
        <w:t xml:space="preserve"> 66</w:t>
      </w:r>
      <w:r>
        <w:rPr>
          <w:szCs w:val="24"/>
        </w:rPr>
        <w:t xml:space="preserve">  </w:t>
      </w:r>
      <w:r w:rsidRPr="00654300">
        <w:rPr>
          <w:szCs w:val="24"/>
        </w:rPr>
        <w:t xml:space="preserve"> 63</w:t>
      </w:r>
      <w:r>
        <w:rPr>
          <w:szCs w:val="24"/>
        </w:rPr>
        <w:t xml:space="preserve">  </w:t>
      </w:r>
      <w:r w:rsidRPr="00654300">
        <w:rPr>
          <w:szCs w:val="24"/>
        </w:rPr>
        <w:t xml:space="preserve"> 61</w:t>
      </w:r>
    </w:p>
    <w:p w:rsidR="00EA78E8" w:rsidRDefault="00F934EC" w:rsidP="00EA78E8">
      <w:pPr>
        <w:ind w:left="720"/>
        <w:rPr>
          <w:szCs w:val="24"/>
        </w:rPr>
      </w:pPr>
      <w:r>
        <w:rPr>
          <w:szCs w:val="24"/>
        </w:rPr>
        <w:t xml:space="preserve">Just like when finding the median, </w:t>
      </w:r>
      <w:r w:rsidR="00EA78E8">
        <w:rPr>
          <w:szCs w:val="24"/>
        </w:rPr>
        <w:t xml:space="preserve">we must first order the data. </w:t>
      </w:r>
    </w:p>
    <w:p w:rsidR="00EA78E8" w:rsidRDefault="00EA78E8" w:rsidP="00F934EC">
      <w:pPr>
        <w:ind w:left="720"/>
        <w:rPr>
          <w:szCs w:val="24"/>
        </w:rPr>
      </w:pPr>
      <w:r>
        <w:rPr>
          <w:szCs w:val="24"/>
        </w:rPr>
        <w:t>59   60   61   63   64   64   66   66   67   69   70   72</w:t>
      </w:r>
    </w:p>
    <w:p w:rsidR="00EA78E8" w:rsidRPr="00585DA2" w:rsidRDefault="00BB66E0" w:rsidP="00EA78E8">
      <w:pPr>
        <w:ind w:left="720"/>
        <w:rPr>
          <w:szCs w:val="24"/>
        </w:rPr>
      </w:pPr>
      <w:r>
        <w:rPr>
          <w:szCs w:val="24"/>
        </w:rPr>
        <w:t>Then we divide the data into two halves</w:t>
      </w:r>
      <w:r w:rsidR="00B50668">
        <w:rPr>
          <w:szCs w:val="24"/>
        </w:rPr>
        <w:t xml:space="preserve">. </w:t>
      </w:r>
      <w:r w:rsidR="00EA78E8">
        <w:rPr>
          <w:szCs w:val="24"/>
        </w:rPr>
        <w:t>In the case of a</w:t>
      </w:r>
      <w:r w:rsidR="00042773">
        <w:rPr>
          <w:szCs w:val="24"/>
        </w:rPr>
        <w:t>n even sample size</w:t>
      </w:r>
      <w:r w:rsidR="00EA78E8">
        <w:rPr>
          <w:szCs w:val="24"/>
        </w:rPr>
        <w:t>, we split the distribution down the middle</w:t>
      </w:r>
      <w:r w:rsidR="00B50668">
        <w:rPr>
          <w:szCs w:val="24"/>
        </w:rPr>
        <w:t xml:space="preserve">. The </w:t>
      </w:r>
      <w:r w:rsidR="00EA78E8">
        <w:rPr>
          <w:szCs w:val="24"/>
        </w:rPr>
        <w:t xml:space="preserve">first 6 data values </w:t>
      </w:r>
      <w:r w:rsidR="00B50668">
        <w:rPr>
          <w:szCs w:val="24"/>
        </w:rPr>
        <w:t xml:space="preserve">are </w:t>
      </w:r>
      <w:r w:rsidR="00EA78E8">
        <w:rPr>
          <w:szCs w:val="24"/>
        </w:rPr>
        <w:t xml:space="preserve">the lower half and the next 6 data values </w:t>
      </w:r>
      <w:r w:rsidR="00B50668">
        <w:rPr>
          <w:szCs w:val="24"/>
        </w:rPr>
        <w:t xml:space="preserve">are </w:t>
      </w:r>
      <w:r w:rsidR="00EA78E8">
        <w:rPr>
          <w:szCs w:val="24"/>
        </w:rPr>
        <w:t xml:space="preserve">the upper half. </w:t>
      </w:r>
      <w:r w:rsidR="00B50668">
        <w:rPr>
          <w:szCs w:val="24"/>
        </w:rPr>
        <w:t xml:space="preserve">Then we </w:t>
      </w:r>
      <w:r w:rsidR="00EA78E8">
        <w:rPr>
          <w:szCs w:val="24"/>
        </w:rPr>
        <w:t>find the median of each. The median of the lower half is Q</w:t>
      </w:r>
      <w:r w:rsidR="00EA78E8">
        <w:rPr>
          <w:szCs w:val="24"/>
          <w:vertAlign w:val="subscript"/>
        </w:rPr>
        <w:t>1</w:t>
      </w:r>
      <w:r w:rsidR="00EA78E8">
        <w:rPr>
          <w:szCs w:val="24"/>
        </w:rPr>
        <w:t xml:space="preserve"> and the median of the upper half is Q</w:t>
      </w:r>
      <w:r w:rsidR="00EA78E8">
        <w:rPr>
          <w:szCs w:val="24"/>
          <w:vertAlign w:val="subscript"/>
        </w:rPr>
        <w:t>3</w:t>
      </w:r>
      <w:r w:rsidR="00EA78E8">
        <w:rPr>
          <w:szCs w:val="24"/>
        </w:rPr>
        <w:t>.</w:t>
      </w:r>
    </w:p>
    <w:p w:rsidR="00EA78E8" w:rsidRDefault="00EA78E8" w:rsidP="00BB66E0">
      <w:pPr>
        <w:ind w:left="720"/>
        <w:rPr>
          <w:szCs w:val="24"/>
        </w:rPr>
      </w:pPr>
      <w:r w:rsidRPr="00585DA2">
        <w:rPr>
          <w:position w:val="-52"/>
          <w:szCs w:val="24"/>
        </w:rPr>
        <w:object w:dxaOrig="4440" w:dyaOrig="1040">
          <v:shape id="_x0000_i1062" type="#_x0000_t75" style="width:221.5pt;height:51.5pt" o:ole="">
            <v:imagedata r:id="rId139" o:title=""/>
          </v:shape>
          <o:OLEObject Type="Embed" ProgID="Equation.DSMT4" ShapeID="_x0000_i1062" DrawAspect="Content" ObjectID="_1640161063" r:id="rId140"/>
        </w:object>
      </w:r>
      <w:r>
        <w:rPr>
          <w:szCs w:val="24"/>
        </w:rPr>
        <w:t xml:space="preserve"> </w:t>
      </w:r>
    </w:p>
    <w:p w:rsidR="00EA78E8" w:rsidRDefault="00EA78E8" w:rsidP="00EA78E8">
      <w:pPr>
        <w:ind w:left="720"/>
        <w:rPr>
          <w:szCs w:val="24"/>
        </w:rPr>
      </w:pPr>
      <w:r>
        <w:rPr>
          <w:szCs w:val="24"/>
        </w:rPr>
        <w:t xml:space="preserve">In this </w:t>
      </w:r>
      <w:r w:rsidR="00BB66E0">
        <w:rPr>
          <w:szCs w:val="24"/>
        </w:rPr>
        <w:t>data</w:t>
      </w:r>
      <w:r>
        <w:rPr>
          <w:szCs w:val="24"/>
        </w:rPr>
        <w:t xml:space="preserve">, </w:t>
      </w:r>
      <w:r w:rsidRPr="00AC1380">
        <w:rPr>
          <w:position w:val="-12"/>
          <w:szCs w:val="24"/>
        </w:rPr>
        <w:object w:dxaOrig="1460" w:dyaOrig="360">
          <v:shape id="_x0000_i1063" type="#_x0000_t75" style="width:73pt;height:17.5pt" o:ole="">
            <v:imagedata r:id="rId141" o:title=""/>
          </v:shape>
          <o:OLEObject Type="Embed" ProgID="Equation.DSMT4" ShapeID="_x0000_i1063" DrawAspect="Content" ObjectID="_1640161064" r:id="rId142"/>
        </w:object>
      </w:r>
      <w:r>
        <w:rPr>
          <w:szCs w:val="24"/>
        </w:rPr>
        <w:t xml:space="preserve"> and </w:t>
      </w:r>
      <w:r w:rsidRPr="00AC1380">
        <w:rPr>
          <w:position w:val="-12"/>
          <w:szCs w:val="24"/>
        </w:rPr>
        <w:object w:dxaOrig="1480" w:dyaOrig="360">
          <v:shape id="_x0000_i1064" type="#_x0000_t75" style="width:74pt;height:17.5pt" o:ole="">
            <v:imagedata r:id="rId143" o:title=""/>
          </v:shape>
          <o:OLEObject Type="Embed" ProgID="Equation.DSMT4" ShapeID="_x0000_i1064" DrawAspect="Content" ObjectID="_1640161065" r:id="rId144"/>
        </w:object>
      </w:r>
      <w:r w:rsidR="00BB66E0">
        <w:rPr>
          <w:szCs w:val="24"/>
        </w:rPr>
        <w:t>. Then we subtract to find the IQR.</w:t>
      </w:r>
    </w:p>
    <w:p w:rsidR="00EA78E8" w:rsidRDefault="00042773" w:rsidP="00BB66E0">
      <w:pPr>
        <w:ind w:left="720"/>
        <w:rPr>
          <w:szCs w:val="24"/>
        </w:rPr>
      </w:pPr>
      <w:r w:rsidRPr="00AC1380">
        <w:rPr>
          <w:position w:val="-42"/>
          <w:szCs w:val="24"/>
        </w:rPr>
        <w:object w:dxaOrig="1540" w:dyaOrig="1020">
          <v:shape id="_x0000_i1065" type="#_x0000_t75" style="width:76.5pt;height:51.5pt" o:ole="">
            <v:imagedata r:id="rId145" o:title=""/>
          </v:shape>
          <o:OLEObject Type="Embed" ProgID="Equation.DSMT4" ShapeID="_x0000_i1065" DrawAspect="Content" ObjectID="_1640161066" r:id="rId146"/>
        </w:object>
      </w:r>
    </w:p>
    <w:p w:rsidR="00EA78E8" w:rsidRDefault="00EA78E8" w:rsidP="00EA78E8">
      <w:pPr>
        <w:ind w:left="720"/>
        <w:rPr>
          <w:szCs w:val="24"/>
        </w:rPr>
      </w:pPr>
      <w:r>
        <w:rPr>
          <w:szCs w:val="24"/>
        </w:rPr>
        <w:t xml:space="preserve">This tells us the that the middle 50% of </w:t>
      </w:r>
      <w:r w:rsidR="00BB66E0">
        <w:rPr>
          <w:szCs w:val="24"/>
        </w:rPr>
        <w:t>the</w:t>
      </w:r>
      <w:r w:rsidR="00042773">
        <w:rPr>
          <w:szCs w:val="24"/>
        </w:rPr>
        <w:t xml:space="preserve"> women’s</w:t>
      </w:r>
      <w:r w:rsidR="00BB66E0">
        <w:rPr>
          <w:szCs w:val="24"/>
        </w:rPr>
        <w:t xml:space="preserve"> </w:t>
      </w:r>
      <w:r>
        <w:rPr>
          <w:szCs w:val="24"/>
        </w:rPr>
        <w:t>heights lie withi</w:t>
      </w:r>
      <w:r w:rsidR="00BB66E0">
        <w:rPr>
          <w:szCs w:val="24"/>
        </w:rPr>
        <w:t>n an interval of 6 inches.</w:t>
      </w:r>
    </w:p>
    <w:p w:rsidR="00EA78E8" w:rsidRDefault="00EA78E8" w:rsidP="00EA78E8">
      <w:pPr>
        <w:ind w:left="720"/>
        <w:rPr>
          <w:szCs w:val="24"/>
        </w:rPr>
      </w:pPr>
      <w:r w:rsidRPr="00BB66E0">
        <w:rPr>
          <w:szCs w:val="24"/>
          <w:u w:val="single"/>
        </w:rPr>
        <w:lastRenderedPageBreak/>
        <w:t>Example</w:t>
      </w:r>
      <w:r w:rsidR="00BB66E0" w:rsidRPr="00BB66E0">
        <w:rPr>
          <w:szCs w:val="24"/>
          <w:u w:val="single"/>
        </w:rPr>
        <w:t xml:space="preserve"> 4 (odd number of data values)</w:t>
      </w:r>
      <w:r w:rsidRPr="00BB66E0">
        <w:rPr>
          <w:szCs w:val="24"/>
        </w:rPr>
        <w:t>:</w:t>
      </w:r>
      <w:r>
        <w:rPr>
          <w:szCs w:val="24"/>
        </w:rPr>
        <w:t xml:space="preserve"> Suppose we added one more height (68 inches) to the data set from the previous example. </w:t>
      </w:r>
      <w:r w:rsidR="00BB66E0">
        <w:rPr>
          <w:szCs w:val="24"/>
        </w:rPr>
        <w:t>We will again find the interquartile range of the heights.</w:t>
      </w:r>
    </w:p>
    <w:p w:rsidR="00BB66E0" w:rsidRDefault="00EA78E8" w:rsidP="00EA78E8">
      <w:pPr>
        <w:ind w:left="720"/>
        <w:rPr>
          <w:szCs w:val="24"/>
        </w:rPr>
      </w:pPr>
      <w:r>
        <w:rPr>
          <w:szCs w:val="24"/>
        </w:rPr>
        <w:t>59   60   61   63   64   64   6</w:t>
      </w:r>
      <w:r w:rsidR="00BB66E0">
        <w:rPr>
          <w:szCs w:val="24"/>
        </w:rPr>
        <w:t>6   66   67   68   69   70   72</w:t>
      </w:r>
    </w:p>
    <w:p w:rsidR="00EA78E8" w:rsidRDefault="00EA78E8" w:rsidP="00EA78E8">
      <w:pPr>
        <w:ind w:left="720"/>
        <w:rPr>
          <w:szCs w:val="24"/>
        </w:rPr>
      </w:pPr>
      <w:r>
        <w:rPr>
          <w:szCs w:val="24"/>
        </w:rPr>
        <w:t xml:space="preserve">The data are already in order, </w:t>
      </w:r>
      <w:r w:rsidR="008B4BBA">
        <w:rPr>
          <w:szCs w:val="24"/>
        </w:rPr>
        <w:t>but we have an odd number of va</w:t>
      </w:r>
      <w:r w:rsidR="00B14666">
        <w:rPr>
          <w:szCs w:val="24"/>
        </w:rPr>
        <w:t>lues. To deal with this we do not</w:t>
      </w:r>
      <w:r w:rsidR="008B4BBA">
        <w:rPr>
          <w:szCs w:val="24"/>
        </w:rPr>
        <w:t xml:space="preserve"> use the median</w:t>
      </w:r>
      <w:r w:rsidR="00B14666">
        <w:rPr>
          <w:szCs w:val="24"/>
        </w:rPr>
        <w:t xml:space="preserve"> in the upper or lower halves</w:t>
      </w:r>
      <w:r w:rsidR="008B4BBA">
        <w:rPr>
          <w:szCs w:val="24"/>
        </w:rPr>
        <w:t xml:space="preserve">. </w:t>
      </w:r>
      <w:r w:rsidR="00B14666">
        <w:rPr>
          <w:szCs w:val="24"/>
        </w:rPr>
        <w:t>T</w:t>
      </w:r>
      <w:r w:rsidR="008B4BBA">
        <w:rPr>
          <w:szCs w:val="24"/>
        </w:rPr>
        <w:t xml:space="preserve">he </w:t>
      </w:r>
      <w:r>
        <w:rPr>
          <w:szCs w:val="24"/>
        </w:rPr>
        <w:t xml:space="preserve">lower half </w:t>
      </w:r>
      <w:r w:rsidR="00B14666">
        <w:rPr>
          <w:szCs w:val="24"/>
        </w:rPr>
        <w:t xml:space="preserve">will </w:t>
      </w:r>
      <w:r>
        <w:rPr>
          <w:szCs w:val="24"/>
        </w:rPr>
        <w:t xml:space="preserve">include the values strictly below the </w:t>
      </w:r>
      <w:r w:rsidR="009E6531">
        <w:rPr>
          <w:szCs w:val="24"/>
        </w:rPr>
        <w:t>median</w:t>
      </w:r>
      <w:r>
        <w:rPr>
          <w:szCs w:val="24"/>
        </w:rPr>
        <w:t xml:space="preserve">, and the upper half </w:t>
      </w:r>
      <w:r w:rsidR="00B14666">
        <w:rPr>
          <w:szCs w:val="24"/>
        </w:rPr>
        <w:t xml:space="preserve">will </w:t>
      </w:r>
      <w:r>
        <w:rPr>
          <w:szCs w:val="24"/>
        </w:rPr>
        <w:t>include the values</w:t>
      </w:r>
      <w:r w:rsidR="009E6531">
        <w:rPr>
          <w:szCs w:val="24"/>
        </w:rPr>
        <w:t xml:space="preserve"> strictly above the median</w:t>
      </w:r>
      <w:r>
        <w:rPr>
          <w:szCs w:val="24"/>
        </w:rPr>
        <w:t xml:space="preserve">. </w:t>
      </w:r>
    </w:p>
    <w:p w:rsidR="00EA78E8" w:rsidRDefault="00EA78E8" w:rsidP="008B4BBA">
      <w:pPr>
        <w:ind w:left="720"/>
        <w:rPr>
          <w:szCs w:val="24"/>
        </w:rPr>
      </w:pPr>
      <w:r w:rsidRPr="00E6736E">
        <w:rPr>
          <w:position w:val="-52"/>
        </w:rPr>
        <w:object w:dxaOrig="5480" w:dyaOrig="1040">
          <v:shape id="_x0000_i1066" type="#_x0000_t75" style="width:275pt;height:51.5pt" o:ole="">
            <v:imagedata r:id="rId147" o:title=""/>
          </v:shape>
          <o:OLEObject Type="Embed" ProgID="Equation.DSMT4" ShapeID="_x0000_i1066" DrawAspect="Content" ObjectID="_1640161067" r:id="rId148"/>
        </w:object>
      </w:r>
      <w:r>
        <w:rPr>
          <w:szCs w:val="24"/>
        </w:rPr>
        <w:t xml:space="preserve"> </w:t>
      </w:r>
    </w:p>
    <w:p w:rsidR="00EA78E8" w:rsidRDefault="00EA78E8" w:rsidP="00EA78E8">
      <w:pPr>
        <w:ind w:left="720"/>
        <w:rPr>
          <w:szCs w:val="24"/>
        </w:rPr>
      </w:pPr>
      <w:r>
        <w:rPr>
          <w:szCs w:val="24"/>
        </w:rPr>
        <w:t>Then the interquartile range is:</w:t>
      </w:r>
    </w:p>
    <w:p w:rsidR="00EA78E8" w:rsidRDefault="005C771D" w:rsidP="008B4BBA">
      <w:pPr>
        <w:ind w:left="720"/>
        <w:rPr>
          <w:szCs w:val="24"/>
        </w:rPr>
      </w:pPr>
      <w:r w:rsidRPr="00AB2BD0">
        <w:rPr>
          <w:position w:val="-42"/>
          <w:szCs w:val="24"/>
        </w:rPr>
        <w:object w:dxaOrig="1719" w:dyaOrig="1020">
          <v:shape id="_x0000_i1067" type="#_x0000_t75" style="width:86pt;height:51.5pt" o:ole="">
            <v:imagedata r:id="rId149" o:title=""/>
          </v:shape>
          <o:OLEObject Type="Embed" ProgID="Equation.DSMT4" ShapeID="_x0000_i1067" DrawAspect="Content" ObjectID="_1640161068" r:id="rId150"/>
        </w:object>
      </w:r>
    </w:p>
    <w:p w:rsidR="009E6531" w:rsidRDefault="00EA78E8" w:rsidP="00EA78E8">
      <w:pPr>
        <w:ind w:left="720"/>
        <w:rPr>
          <w:szCs w:val="24"/>
        </w:rPr>
      </w:pPr>
      <w:r>
        <w:rPr>
          <w:szCs w:val="24"/>
        </w:rPr>
        <w:t xml:space="preserve">If the data set </w:t>
      </w:r>
      <w:r w:rsidR="00A10711">
        <w:rPr>
          <w:szCs w:val="24"/>
        </w:rPr>
        <w:t xml:space="preserve">is small, we can </w:t>
      </w:r>
      <w:r>
        <w:rPr>
          <w:szCs w:val="24"/>
        </w:rPr>
        <w:t>find the first and third quartiles by hand</w:t>
      </w:r>
      <w:r w:rsidR="00F76DF6">
        <w:rPr>
          <w:szCs w:val="24"/>
        </w:rPr>
        <w:t xml:space="preserve">, but we have also seen </w:t>
      </w:r>
      <w:r w:rsidR="00A10711">
        <w:rPr>
          <w:szCs w:val="24"/>
        </w:rPr>
        <w:t xml:space="preserve">that </w:t>
      </w:r>
      <w:r w:rsidR="00F76DF6">
        <w:rPr>
          <w:szCs w:val="24"/>
        </w:rPr>
        <w:t>they are part of the output from GeoGebra. Here is the output for this data</w:t>
      </w:r>
      <w:r w:rsidR="008B4BBA">
        <w:rPr>
          <w:szCs w:val="24"/>
        </w:rPr>
        <w:t>.</w:t>
      </w:r>
      <w:r w:rsidR="009E6531">
        <w:rPr>
          <w:szCs w:val="24"/>
        </w:rPr>
        <w:t xml:space="preserve"> </w:t>
      </w:r>
    </w:p>
    <w:p w:rsidR="00EA78E8" w:rsidRDefault="00EA78E8" w:rsidP="00EA78E8">
      <w:pPr>
        <w:ind w:left="720"/>
        <w:rPr>
          <w:szCs w:val="24"/>
        </w:rPr>
      </w:pPr>
      <w:r>
        <w:rPr>
          <w:noProof/>
        </w:rPr>
        <w:drawing>
          <wp:inline distT="0" distB="0" distL="0" distR="0" wp14:anchorId="41749EE1" wp14:editId="31FFF45B">
            <wp:extent cx="2440182" cy="2374710"/>
            <wp:effectExtent l="0" t="0" r="0" b="6985"/>
            <wp:docPr id="1894822911" name="Picture 1894822911" descr="A screenshot of GeoGebra showing the data and the summary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3326"/>
                    <a:stretch/>
                  </pic:blipFill>
                  <pic:spPr bwMode="auto">
                    <a:xfrm>
                      <a:off x="0" y="0"/>
                      <a:ext cx="2459641" cy="2393647"/>
                    </a:xfrm>
                    <a:prstGeom prst="rect">
                      <a:avLst/>
                    </a:prstGeom>
                    <a:ln>
                      <a:noFill/>
                    </a:ln>
                    <a:extLst>
                      <a:ext uri="{53640926-AAD7-44D8-BBD7-CCE9431645EC}">
                        <a14:shadowObscured xmlns:a14="http://schemas.microsoft.com/office/drawing/2010/main"/>
                      </a:ext>
                    </a:extLst>
                  </pic:spPr>
                </pic:pic>
              </a:graphicData>
            </a:graphic>
          </wp:inline>
        </w:drawing>
      </w:r>
    </w:p>
    <w:p w:rsidR="008B4BBA" w:rsidRDefault="008B4BBA" w:rsidP="00EA78E8">
      <w:pPr>
        <w:ind w:left="720"/>
        <w:rPr>
          <w:szCs w:val="24"/>
        </w:rPr>
      </w:pPr>
      <w:r>
        <w:rPr>
          <w:szCs w:val="24"/>
        </w:rPr>
        <w:t xml:space="preserve">From the list of </w:t>
      </w:r>
      <w:proofErr w:type="gramStart"/>
      <w:r>
        <w:rPr>
          <w:szCs w:val="24"/>
        </w:rPr>
        <w:t>summary</w:t>
      </w:r>
      <w:proofErr w:type="gramEnd"/>
      <w:r>
        <w:rPr>
          <w:szCs w:val="24"/>
        </w:rPr>
        <w:t xml:space="preserve"> statistics we can see that </w:t>
      </w:r>
      <w:r w:rsidR="00EA78E8" w:rsidRPr="00061652">
        <w:rPr>
          <w:position w:val="-12"/>
          <w:szCs w:val="24"/>
        </w:rPr>
        <w:object w:dxaOrig="780" w:dyaOrig="360">
          <v:shape id="_x0000_i1068" type="#_x0000_t75" style="width:39pt;height:17.5pt" o:ole="">
            <v:imagedata r:id="rId152" o:title=""/>
          </v:shape>
          <o:OLEObject Type="Embed" ProgID="Equation.DSMT4" ShapeID="_x0000_i1068" DrawAspect="Content" ObjectID="_1640161069" r:id="rId153"/>
        </w:object>
      </w:r>
      <w:r w:rsidR="00EA78E8">
        <w:rPr>
          <w:szCs w:val="24"/>
        </w:rPr>
        <w:t xml:space="preserve"> and </w:t>
      </w:r>
      <w:r w:rsidR="00EA78E8" w:rsidRPr="00061652">
        <w:rPr>
          <w:position w:val="-12"/>
          <w:szCs w:val="24"/>
        </w:rPr>
        <w:object w:dxaOrig="980" w:dyaOrig="360">
          <v:shape id="_x0000_i1069" type="#_x0000_t75" style="width:48.5pt;height:17.5pt" o:ole="">
            <v:imagedata r:id="rId154" o:title=""/>
          </v:shape>
          <o:OLEObject Type="Embed" ProgID="Equation.DSMT4" ShapeID="_x0000_i1069" DrawAspect="Content" ObjectID="_1640161070" r:id="rId155"/>
        </w:object>
      </w:r>
      <w:r w:rsidR="00A10711">
        <w:rPr>
          <w:szCs w:val="24"/>
        </w:rPr>
        <w:t>inches</w:t>
      </w:r>
      <w:r>
        <w:rPr>
          <w:szCs w:val="24"/>
        </w:rPr>
        <w:t xml:space="preserve">. </w:t>
      </w:r>
      <w:r w:rsidR="00B072DD">
        <w:rPr>
          <w:szCs w:val="24"/>
        </w:rPr>
        <w:t>Now w</w:t>
      </w:r>
      <w:r>
        <w:rPr>
          <w:szCs w:val="24"/>
        </w:rPr>
        <w:t xml:space="preserve">e </w:t>
      </w:r>
      <w:r w:rsidR="00B072DD">
        <w:rPr>
          <w:szCs w:val="24"/>
        </w:rPr>
        <w:t xml:space="preserve">can </w:t>
      </w:r>
      <w:r>
        <w:rPr>
          <w:szCs w:val="24"/>
        </w:rPr>
        <w:t xml:space="preserve">calculate the </w:t>
      </w:r>
      <w:r w:rsidR="00EA78E8">
        <w:rPr>
          <w:szCs w:val="24"/>
        </w:rPr>
        <w:t>interquartile range</w:t>
      </w:r>
      <w:r>
        <w:rPr>
          <w:szCs w:val="24"/>
        </w:rPr>
        <w:t>.</w:t>
      </w:r>
    </w:p>
    <w:p w:rsidR="008B4BBA" w:rsidRDefault="005C771D" w:rsidP="00EA78E8">
      <w:pPr>
        <w:ind w:left="720"/>
        <w:rPr>
          <w:szCs w:val="24"/>
        </w:rPr>
      </w:pPr>
      <w:r w:rsidRPr="008B4BBA">
        <w:rPr>
          <w:position w:val="-26"/>
          <w:szCs w:val="24"/>
        </w:rPr>
        <w:object w:dxaOrig="1719" w:dyaOrig="639">
          <v:shape id="_x0000_i1070" type="#_x0000_t75" style="width:86pt;height:32pt" o:ole="">
            <v:imagedata r:id="rId156" o:title=""/>
          </v:shape>
          <o:OLEObject Type="Embed" ProgID="Equation.DSMT4" ShapeID="_x0000_i1070" DrawAspect="Content" ObjectID="_1640161071" r:id="rId157"/>
        </w:object>
      </w:r>
    </w:p>
    <w:p w:rsidR="00A10711" w:rsidRDefault="008B4BBA" w:rsidP="00A10711">
      <w:pPr>
        <w:ind w:left="720"/>
        <w:rPr>
          <w:szCs w:val="24"/>
        </w:rPr>
      </w:pPr>
      <w:r>
        <w:rPr>
          <w:szCs w:val="24"/>
        </w:rPr>
        <w:t xml:space="preserve">This is the same value </w:t>
      </w:r>
      <w:r w:rsidR="005D40D0">
        <w:rPr>
          <w:szCs w:val="24"/>
        </w:rPr>
        <w:t>we found by hand.</w:t>
      </w:r>
    </w:p>
    <w:p w:rsidR="00EA78E8" w:rsidRPr="0050121E" w:rsidRDefault="00481CF5" w:rsidP="00A10711">
      <w:pPr>
        <w:ind w:left="720"/>
        <w:rPr>
          <w:szCs w:val="24"/>
        </w:rPr>
      </w:pPr>
      <w:r>
        <w:rPr>
          <w:szCs w:val="24"/>
        </w:rPr>
        <w:lastRenderedPageBreak/>
        <w:t xml:space="preserve">It is important to note that </w:t>
      </w:r>
      <w:r w:rsidR="00A10711">
        <w:rPr>
          <w:szCs w:val="24"/>
        </w:rPr>
        <w:t xml:space="preserve">we are not using </w:t>
      </w:r>
      <w:r w:rsidR="009E6531">
        <w:rPr>
          <w:szCs w:val="24"/>
        </w:rPr>
        <w:t xml:space="preserve">spreadsheets </w:t>
      </w:r>
      <w:r w:rsidR="00A10711">
        <w:rPr>
          <w:szCs w:val="24"/>
        </w:rPr>
        <w:t xml:space="preserve">for the five-number summary because they </w:t>
      </w:r>
      <w:r w:rsidR="009E6531">
        <w:rPr>
          <w:szCs w:val="24"/>
        </w:rPr>
        <w:t xml:space="preserve">do not calculate the quartiles in the same </w:t>
      </w:r>
      <w:r w:rsidR="00883CE2">
        <w:rPr>
          <w:szCs w:val="24"/>
        </w:rPr>
        <w:t>way,</w:t>
      </w:r>
      <w:r w:rsidR="009E6531">
        <w:rPr>
          <w:szCs w:val="24"/>
        </w:rPr>
        <w:t xml:space="preserve"> so they will not give the same results.</w:t>
      </w:r>
      <w:r>
        <w:rPr>
          <w:szCs w:val="24"/>
        </w:rPr>
        <w:t xml:space="preserve"> </w:t>
      </w:r>
      <w:r w:rsidR="00B072DD">
        <w:rPr>
          <w:szCs w:val="24"/>
        </w:rPr>
        <w:t xml:space="preserve">Now </w:t>
      </w:r>
      <w:r w:rsidR="00A10711">
        <w:rPr>
          <w:szCs w:val="24"/>
        </w:rPr>
        <w:t xml:space="preserve">that </w:t>
      </w:r>
      <w:r w:rsidR="00B072DD">
        <w:rPr>
          <w:szCs w:val="24"/>
        </w:rPr>
        <w:t xml:space="preserve">we have </w:t>
      </w:r>
      <w:r w:rsidR="00883CE2">
        <w:rPr>
          <w:szCs w:val="24"/>
        </w:rPr>
        <w:t xml:space="preserve">learned how to find the </w:t>
      </w:r>
      <w:proofErr w:type="gramStart"/>
      <w:r w:rsidR="00B072DD">
        <w:rPr>
          <w:szCs w:val="24"/>
        </w:rPr>
        <w:t>quartiles</w:t>
      </w:r>
      <w:proofErr w:type="gramEnd"/>
      <w:r w:rsidR="00B072DD">
        <w:rPr>
          <w:szCs w:val="24"/>
        </w:rPr>
        <w:t xml:space="preserve"> we can make a five-number summary</w:t>
      </w:r>
      <w:r w:rsidR="00A10711">
        <w:rPr>
          <w:szCs w:val="24"/>
        </w:rPr>
        <w:t xml:space="preserve"> and boxplot</w:t>
      </w:r>
      <w:r w:rsidR="00B072DD">
        <w:rPr>
          <w:szCs w:val="24"/>
        </w:rPr>
        <w:t xml:space="preserve">. </w:t>
      </w:r>
    </w:p>
    <w:p w:rsidR="00EA78E8" w:rsidRPr="0050121E" w:rsidRDefault="00156485" w:rsidP="00B072DD">
      <w:pPr>
        <w:pStyle w:val="Heading3"/>
        <w:rPr>
          <w:i/>
        </w:rPr>
      </w:pPr>
      <w:r>
        <w:t xml:space="preserve">The </w:t>
      </w:r>
      <w:r w:rsidR="00B072DD">
        <w:t>Five-</w:t>
      </w:r>
      <w:r w:rsidR="00EA78E8" w:rsidRPr="0050121E">
        <w:t>Number Summary</w:t>
      </w:r>
      <w:r>
        <w:t xml:space="preserve"> and Boxplots</w:t>
      </w:r>
    </w:p>
    <w:p w:rsidR="00B072DD" w:rsidRDefault="00EA78E8" w:rsidP="00B072DD">
      <w:pPr>
        <w:rPr>
          <w:szCs w:val="24"/>
        </w:rPr>
      </w:pPr>
      <w:r>
        <w:rPr>
          <w:szCs w:val="24"/>
        </w:rPr>
        <w:t xml:space="preserve">The </w:t>
      </w:r>
      <w:r w:rsidRPr="00A21EEC">
        <w:rPr>
          <w:b/>
          <w:szCs w:val="24"/>
        </w:rPr>
        <w:t>five</w:t>
      </w:r>
      <w:r>
        <w:rPr>
          <w:b/>
          <w:szCs w:val="24"/>
        </w:rPr>
        <w:t>-</w:t>
      </w:r>
      <w:r w:rsidRPr="00A21EEC">
        <w:rPr>
          <w:b/>
          <w:szCs w:val="24"/>
        </w:rPr>
        <w:t>number summary</w:t>
      </w:r>
      <w:r>
        <w:rPr>
          <w:szCs w:val="24"/>
        </w:rPr>
        <w:t xml:space="preserve"> </w:t>
      </w:r>
      <w:r w:rsidR="00883CE2">
        <w:rPr>
          <w:szCs w:val="24"/>
        </w:rPr>
        <w:t xml:space="preserve">is made up of the minimum, </w:t>
      </w:r>
      <w:r w:rsidR="00A10711">
        <w:rPr>
          <w:szCs w:val="24"/>
        </w:rPr>
        <w:t>Q</w:t>
      </w:r>
      <w:r w:rsidR="00A10711" w:rsidRPr="00A10711">
        <w:rPr>
          <w:szCs w:val="24"/>
          <w:vertAlign w:val="subscript"/>
        </w:rPr>
        <w:t>1</w:t>
      </w:r>
      <w:r w:rsidR="00A10711">
        <w:rPr>
          <w:szCs w:val="24"/>
        </w:rPr>
        <w:t>, median, Q</w:t>
      </w:r>
      <w:r w:rsidR="00A10711" w:rsidRPr="00A10711">
        <w:rPr>
          <w:szCs w:val="24"/>
          <w:vertAlign w:val="subscript"/>
        </w:rPr>
        <w:t>3</w:t>
      </w:r>
      <w:r w:rsidR="00A10711">
        <w:rPr>
          <w:szCs w:val="24"/>
        </w:rPr>
        <w:t xml:space="preserve">, and the </w:t>
      </w:r>
      <w:r w:rsidR="00883CE2">
        <w:rPr>
          <w:szCs w:val="24"/>
        </w:rPr>
        <w:t xml:space="preserve">maximum. These five values divide the data into quarters. A </w:t>
      </w:r>
      <w:r w:rsidR="00883CE2" w:rsidRPr="00883CE2">
        <w:rPr>
          <w:b/>
          <w:szCs w:val="24"/>
        </w:rPr>
        <w:t>boxplot</w:t>
      </w:r>
      <w:r w:rsidR="00A10711">
        <w:rPr>
          <w:szCs w:val="24"/>
        </w:rPr>
        <w:t xml:space="preserve">, also called a </w:t>
      </w:r>
      <w:r w:rsidR="00A10711" w:rsidRPr="00A10711">
        <w:rPr>
          <w:b/>
          <w:szCs w:val="24"/>
        </w:rPr>
        <w:t>box-and-whisker plot</w:t>
      </w:r>
      <w:r w:rsidR="00A10711">
        <w:rPr>
          <w:szCs w:val="24"/>
        </w:rPr>
        <w:t xml:space="preserve">, </w:t>
      </w:r>
      <w:r w:rsidR="00883CE2">
        <w:rPr>
          <w:szCs w:val="24"/>
        </w:rPr>
        <w:t xml:space="preserve">is a graphical representation of the five-number summary. Each region of the boxplot contains approximately </w:t>
      </w:r>
      <w:r w:rsidR="00423B15">
        <w:rPr>
          <w:szCs w:val="24"/>
        </w:rPr>
        <w:t xml:space="preserve">the same number of </w:t>
      </w:r>
      <w:r w:rsidR="00883CE2">
        <w:rPr>
          <w:szCs w:val="24"/>
        </w:rPr>
        <w:t xml:space="preserve">data values, so we can see </w:t>
      </w:r>
      <w:r w:rsidR="00481CF5">
        <w:rPr>
          <w:szCs w:val="24"/>
        </w:rPr>
        <w:t>the spread for each region</w:t>
      </w:r>
      <w:r w:rsidR="00A10711">
        <w:rPr>
          <w:szCs w:val="24"/>
        </w:rPr>
        <w:t xml:space="preserve">. We can find the </w:t>
      </w:r>
      <w:r w:rsidR="00883CE2">
        <w:rPr>
          <w:szCs w:val="24"/>
        </w:rPr>
        <w:t>five-number summary</w:t>
      </w:r>
      <w:r w:rsidR="00261F51">
        <w:rPr>
          <w:szCs w:val="24"/>
        </w:rPr>
        <w:t xml:space="preserve"> and draw a boxplot</w:t>
      </w:r>
      <w:r w:rsidR="00883CE2">
        <w:rPr>
          <w:szCs w:val="24"/>
        </w:rPr>
        <w:t xml:space="preserve"> </w:t>
      </w:r>
      <w:r w:rsidR="00A10711">
        <w:rPr>
          <w:szCs w:val="24"/>
        </w:rPr>
        <w:t xml:space="preserve">by hand or by using </w:t>
      </w:r>
      <w:r w:rsidR="00883CE2">
        <w:rPr>
          <w:szCs w:val="24"/>
        </w:rPr>
        <w:t>GeoGebra.</w:t>
      </w:r>
      <w:r>
        <w:rPr>
          <w:szCs w:val="24"/>
        </w:rPr>
        <w:t xml:space="preserve"> </w:t>
      </w:r>
      <w:r w:rsidR="00481CF5">
        <w:rPr>
          <w:szCs w:val="24"/>
        </w:rPr>
        <w:t>In our last exampl</w:t>
      </w:r>
      <w:r w:rsidR="00423B15">
        <w:rPr>
          <w:szCs w:val="24"/>
        </w:rPr>
        <w:t xml:space="preserve">e the five-number summary </w:t>
      </w:r>
      <w:r w:rsidR="00261F51">
        <w:rPr>
          <w:szCs w:val="24"/>
        </w:rPr>
        <w:t xml:space="preserve">from GeoGebra </w:t>
      </w:r>
      <w:r w:rsidR="00423B15">
        <w:rPr>
          <w:szCs w:val="24"/>
        </w:rPr>
        <w:t>is</w:t>
      </w:r>
      <w:r w:rsidR="00481CF5">
        <w:rPr>
          <w:szCs w:val="24"/>
        </w:rPr>
        <w:t xml:space="preserve">: </w:t>
      </w:r>
      <w:r w:rsidR="00883CE2">
        <w:rPr>
          <w:szCs w:val="24"/>
        </w:rPr>
        <w:t xml:space="preserve">59, 62, 66, </w:t>
      </w:r>
      <w:r w:rsidR="00423B15">
        <w:rPr>
          <w:szCs w:val="24"/>
        </w:rPr>
        <w:t>68.5</w:t>
      </w:r>
      <w:r w:rsidR="00883CE2">
        <w:rPr>
          <w:szCs w:val="24"/>
        </w:rPr>
        <w:t xml:space="preserve">, 72 inches. </w:t>
      </w:r>
    </w:p>
    <w:p w:rsidR="00B072DD" w:rsidRPr="00B072DD" w:rsidRDefault="00B072DD" w:rsidP="00B072DD">
      <w:pPr>
        <w:pStyle w:val="DefinitionHeader"/>
        <w:spacing w:after="240"/>
        <w:rPr>
          <w:rFonts w:ascii="Cambria Math" w:hAnsi="Cambria Math"/>
        </w:rPr>
      </w:pPr>
      <w:r>
        <w:rPr>
          <w:rFonts w:ascii="Cambria Math" w:hAnsi="Cambria Math"/>
        </w:rPr>
        <w:t>Five-</w:t>
      </w:r>
      <w:r w:rsidR="00951EEA">
        <w:rPr>
          <w:rFonts w:ascii="Cambria Math" w:hAnsi="Cambria Math"/>
        </w:rPr>
        <w:t>Number S</w:t>
      </w:r>
      <w:r w:rsidRPr="00B072DD">
        <w:rPr>
          <w:rFonts w:ascii="Cambria Math" w:hAnsi="Cambria Math"/>
        </w:rPr>
        <w:t>ummary</w:t>
      </w:r>
    </w:p>
    <w:p w:rsidR="00B072DD" w:rsidRPr="00B072DD" w:rsidRDefault="00B072DD" w:rsidP="00B072DD">
      <w:pPr>
        <w:pStyle w:val="DefinitionBody"/>
        <w:rPr>
          <w:rFonts w:ascii="Cambria Math" w:hAnsi="Cambria Math"/>
        </w:rPr>
      </w:pPr>
      <w:r w:rsidRPr="00B072DD">
        <w:rPr>
          <w:rFonts w:ascii="Cambria Math" w:hAnsi="Cambria Math"/>
        </w:rPr>
        <w:t>Minimum, Q</w:t>
      </w:r>
      <w:r w:rsidRPr="00B072DD">
        <w:rPr>
          <w:rFonts w:ascii="Cambria Math" w:hAnsi="Cambria Math"/>
          <w:vertAlign w:val="subscript"/>
        </w:rPr>
        <w:t>1</w:t>
      </w:r>
      <w:r w:rsidRPr="00B072DD">
        <w:rPr>
          <w:rFonts w:ascii="Cambria Math" w:hAnsi="Cambria Math"/>
        </w:rPr>
        <w:t>, Median, Q</w:t>
      </w:r>
      <w:r w:rsidRPr="00B072DD">
        <w:rPr>
          <w:rFonts w:ascii="Cambria Math" w:hAnsi="Cambria Math"/>
          <w:vertAlign w:val="subscript"/>
        </w:rPr>
        <w:t>3</w:t>
      </w:r>
      <w:r w:rsidRPr="00B072DD">
        <w:rPr>
          <w:rFonts w:ascii="Cambria Math" w:hAnsi="Cambria Math"/>
        </w:rPr>
        <w:t>, Maximum</w:t>
      </w:r>
    </w:p>
    <w:p w:rsidR="00883CE2" w:rsidRPr="00B072DD" w:rsidRDefault="00883CE2" w:rsidP="00883CE2">
      <w:pPr>
        <w:spacing w:before="240"/>
        <w:rPr>
          <w:szCs w:val="24"/>
        </w:rPr>
      </w:pPr>
      <w:r>
        <w:rPr>
          <w:szCs w:val="24"/>
        </w:rPr>
        <w:t xml:space="preserve">We will use GeoGebra </w:t>
      </w:r>
      <w:r w:rsidR="00423B15">
        <w:rPr>
          <w:szCs w:val="24"/>
        </w:rPr>
        <w:t xml:space="preserve">to find the five-number summary </w:t>
      </w:r>
      <w:r>
        <w:rPr>
          <w:szCs w:val="24"/>
        </w:rPr>
        <w:t>for the next example</w:t>
      </w:r>
      <w:r w:rsidR="00423B15">
        <w:rPr>
          <w:szCs w:val="24"/>
        </w:rPr>
        <w:t xml:space="preserve"> and then explain how to </w:t>
      </w:r>
      <w:r w:rsidR="00DF5D63">
        <w:rPr>
          <w:szCs w:val="24"/>
        </w:rPr>
        <w:t>draw a</w:t>
      </w:r>
      <w:r w:rsidR="00423B15">
        <w:rPr>
          <w:szCs w:val="24"/>
        </w:rPr>
        <w:t xml:space="preserve"> boxplot</w:t>
      </w:r>
      <w:r>
        <w:rPr>
          <w:szCs w:val="24"/>
        </w:rPr>
        <w:t>.</w:t>
      </w:r>
    </w:p>
    <w:p w:rsidR="00EA78E8" w:rsidRDefault="00EA78E8" w:rsidP="00EA78E8">
      <w:pPr>
        <w:ind w:left="720"/>
        <w:rPr>
          <w:szCs w:val="24"/>
        </w:rPr>
      </w:pPr>
      <w:r w:rsidRPr="00086358">
        <w:rPr>
          <w:szCs w:val="24"/>
          <w:u w:val="single"/>
        </w:rPr>
        <w:t>Example</w:t>
      </w:r>
      <w:r w:rsidR="00086358" w:rsidRPr="00086358">
        <w:rPr>
          <w:szCs w:val="24"/>
          <w:u w:val="single"/>
        </w:rPr>
        <w:t xml:space="preserve"> </w:t>
      </w:r>
      <w:r w:rsidR="00DA6B2E">
        <w:rPr>
          <w:szCs w:val="24"/>
          <w:u w:val="single"/>
        </w:rPr>
        <w:t>5</w:t>
      </w:r>
      <w:r w:rsidRPr="00086358">
        <w:rPr>
          <w:szCs w:val="24"/>
        </w:rPr>
        <w:t>:</w:t>
      </w:r>
      <w:r>
        <w:rPr>
          <w:szCs w:val="24"/>
        </w:rPr>
        <w:t xml:space="preserve"> </w:t>
      </w:r>
      <w:r w:rsidR="00423B15">
        <w:rPr>
          <w:szCs w:val="24"/>
        </w:rPr>
        <w:t xml:space="preserve">Let’s </w:t>
      </w:r>
      <w:r w:rsidR="00086358">
        <w:rPr>
          <w:szCs w:val="24"/>
        </w:rPr>
        <w:t xml:space="preserve">continue with the cost of textbook data from </w:t>
      </w:r>
      <w:r w:rsidR="00DA6B2E">
        <w:rPr>
          <w:szCs w:val="24"/>
        </w:rPr>
        <w:t>Example 2.</w:t>
      </w:r>
      <w:r w:rsidR="00086358">
        <w:rPr>
          <w:szCs w:val="24"/>
        </w:rPr>
        <w:t xml:space="preserve"> </w:t>
      </w:r>
      <w:r w:rsidR="00DA6B2E">
        <w:rPr>
          <w:szCs w:val="24"/>
        </w:rPr>
        <w:t xml:space="preserve">Use GeoGebra to </w:t>
      </w:r>
      <w:r w:rsidR="00A24D28">
        <w:rPr>
          <w:szCs w:val="24"/>
        </w:rPr>
        <w:t>f</w:t>
      </w:r>
      <w:r>
        <w:rPr>
          <w:szCs w:val="24"/>
        </w:rPr>
        <w:t>ind the five-number summary for this sample</w:t>
      </w:r>
      <w:r w:rsidR="00A24D28">
        <w:rPr>
          <w:szCs w:val="24"/>
        </w:rPr>
        <w:t xml:space="preserve"> and draw a boxplot by hand</w:t>
      </w:r>
      <w:r>
        <w:rPr>
          <w:szCs w:val="24"/>
        </w:rPr>
        <w:t>.</w:t>
      </w:r>
    </w:p>
    <w:p w:rsidR="004C4825" w:rsidRDefault="004C4825" w:rsidP="004C4825">
      <w:pPr>
        <w:spacing w:after="0"/>
        <w:ind w:left="720"/>
        <w:rPr>
          <w:szCs w:val="24"/>
        </w:rPr>
      </w:pPr>
      <w:r w:rsidRPr="001D1F62">
        <w:rPr>
          <w:szCs w:val="24"/>
        </w:rPr>
        <w:t>$140</w:t>
      </w:r>
      <w:r w:rsidRPr="001D1F62">
        <w:rPr>
          <w:szCs w:val="24"/>
        </w:rPr>
        <w:tab/>
        <w:t>$160</w:t>
      </w:r>
      <w:r w:rsidRPr="001D1F62">
        <w:rPr>
          <w:szCs w:val="24"/>
        </w:rPr>
        <w:tab/>
        <w:t>$160</w:t>
      </w:r>
      <w:r w:rsidRPr="001D1F62">
        <w:rPr>
          <w:szCs w:val="24"/>
        </w:rPr>
        <w:tab/>
        <w:t>$165</w:t>
      </w:r>
      <w:r w:rsidRPr="001D1F62">
        <w:rPr>
          <w:szCs w:val="24"/>
        </w:rPr>
        <w:tab/>
        <w:t>$180</w:t>
      </w:r>
      <w:r w:rsidRPr="001D1F62">
        <w:rPr>
          <w:szCs w:val="24"/>
        </w:rPr>
        <w:tab/>
        <w:t>$2</w:t>
      </w:r>
      <w:r>
        <w:rPr>
          <w:szCs w:val="24"/>
        </w:rPr>
        <w:t>20</w:t>
      </w:r>
      <w:r>
        <w:rPr>
          <w:szCs w:val="24"/>
        </w:rPr>
        <w:tab/>
        <w:t>$235</w:t>
      </w:r>
      <w:r>
        <w:rPr>
          <w:szCs w:val="24"/>
        </w:rPr>
        <w:tab/>
        <w:t>$240</w:t>
      </w:r>
      <w:r>
        <w:rPr>
          <w:szCs w:val="24"/>
        </w:rPr>
        <w:tab/>
        <w:t>$250</w:t>
      </w:r>
      <w:r>
        <w:rPr>
          <w:szCs w:val="24"/>
        </w:rPr>
        <w:tab/>
      </w:r>
    </w:p>
    <w:p w:rsidR="004C4825" w:rsidRDefault="004C4825" w:rsidP="004C4825">
      <w:pPr>
        <w:spacing w:after="0"/>
        <w:ind w:left="720"/>
        <w:rPr>
          <w:szCs w:val="24"/>
        </w:rPr>
      </w:pPr>
      <w:r>
        <w:rPr>
          <w:szCs w:val="24"/>
        </w:rPr>
        <w:t>$260</w:t>
      </w:r>
      <w:r>
        <w:rPr>
          <w:szCs w:val="24"/>
        </w:rPr>
        <w:tab/>
        <w:t xml:space="preserve">$280    $285    </w:t>
      </w:r>
      <w:r w:rsidRPr="001D1F62">
        <w:rPr>
          <w:szCs w:val="24"/>
        </w:rPr>
        <w:t>$285</w:t>
      </w:r>
      <w:r w:rsidRPr="001D1F62">
        <w:rPr>
          <w:szCs w:val="24"/>
        </w:rPr>
        <w:tab/>
        <w:t>$285</w:t>
      </w:r>
      <w:r w:rsidRPr="001D1F62">
        <w:rPr>
          <w:szCs w:val="24"/>
        </w:rPr>
        <w:tab/>
        <w:t>$290</w:t>
      </w:r>
      <w:r w:rsidRPr="001D1F62">
        <w:rPr>
          <w:szCs w:val="24"/>
        </w:rPr>
        <w:tab/>
        <w:t>$300</w:t>
      </w:r>
      <w:r w:rsidRPr="001D1F62">
        <w:rPr>
          <w:szCs w:val="24"/>
        </w:rPr>
        <w:tab/>
        <w:t>$300</w:t>
      </w:r>
      <w:r w:rsidRPr="001D1F62">
        <w:rPr>
          <w:szCs w:val="24"/>
        </w:rPr>
        <w:tab/>
        <w:t>$3</w:t>
      </w:r>
      <w:r>
        <w:rPr>
          <w:szCs w:val="24"/>
        </w:rPr>
        <w:t>05</w:t>
      </w:r>
      <w:r>
        <w:rPr>
          <w:szCs w:val="24"/>
        </w:rPr>
        <w:tab/>
      </w:r>
    </w:p>
    <w:p w:rsidR="004C4825" w:rsidRDefault="004C4825" w:rsidP="004C4825">
      <w:pPr>
        <w:spacing w:after="0"/>
        <w:ind w:left="720"/>
        <w:rPr>
          <w:szCs w:val="24"/>
        </w:rPr>
      </w:pPr>
      <w:r>
        <w:rPr>
          <w:szCs w:val="24"/>
        </w:rPr>
        <w:t>$310</w:t>
      </w:r>
      <w:r>
        <w:rPr>
          <w:szCs w:val="24"/>
        </w:rPr>
        <w:tab/>
        <w:t>$310</w:t>
      </w:r>
      <w:r>
        <w:rPr>
          <w:szCs w:val="24"/>
        </w:rPr>
        <w:tab/>
        <w:t xml:space="preserve">$315    $315    $320    $320    </w:t>
      </w:r>
      <w:r w:rsidRPr="001D1F62">
        <w:rPr>
          <w:szCs w:val="24"/>
        </w:rPr>
        <w:t>$330</w:t>
      </w:r>
      <w:r w:rsidRPr="001D1F62">
        <w:rPr>
          <w:szCs w:val="24"/>
        </w:rPr>
        <w:tab/>
        <w:t>$340</w:t>
      </w:r>
      <w:r w:rsidRPr="001D1F62">
        <w:rPr>
          <w:szCs w:val="24"/>
        </w:rPr>
        <w:tab/>
        <w:t>$34</w:t>
      </w:r>
      <w:r>
        <w:rPr>
          <w:szCs w:val="24"/>
        </w:rPr>
        <w:t>5</w:t>
      </w:r>
      <w:r>
        <w:rPr>
          <w:szCs w:val="24"/>
        </w:rPr>
        <w:tab/>
      </w:r>
    </w:p>
    <w:p w:rsidR="004C4825" w:rsidRPr="001D1F62" w:rsidRDefault="004C4825" w:rsidP="004C4825">
      <w:pPr>
        <w:ind w:left="720"/>
        <w:rPr>
          <w:szCs w:val="24"/>
        </w:rPr>
      </w:pPr>
      <w:r>
        <w:rPr>
          <w:szCs w:val="24"/>
        </w:rPr>
        <w:t>$350</w:t>
      </w:r>
      <w:r>
        <w:rPr>
          <w:szCs w:val="24"/>
        </w:rPr>
        <w:tab/>
        <w:t>$355</w:t>
      </w:r>
      <w:r>
        <w:rPr>
          <w:szCs w:val="24"/>
        </w:rPr>
        <w:tab/>
        <w:t>$360</w:t>
      </w:r>
      <w:r>
        <w:rPr>
          <w:szCs w:val="24"/>
        </w:rPr>
        <w:tab/>
        <w:t>$360    $380</w:t>
      </w:r>
      <w:r>
        <w:rPr>
          <w:szCs w:val="24"/>
        </w:rPr>
        <w:tab/>
        <w:t xml:space="preserve">$395    </w:t>
      </w:r>
      <w:r w:rsidRPr="001D1F62">
        <w:rPr>
          <w:szCs w:val="24"/>
        </w:rPr>
        <w:t>$420</w:t>
      </w:r>
      <w:r w:rsidRPr="001D1F62">
        <w:rPr>
          <w:szCs w:val="24"/>
        </w:rPr>
        <w:tab/>
        <w:t>$460</w:t>
      </w:r>
      <w:r w:rsidRPr="001D1F62">
        <w:rPr>
          <w:szCs w:val="24"/>
        </w:rPr>
        <w:tab/>
        <w:t>$460</w:t>
      </w:r>
    </w:p>
    <w:p w:rsidR="00EA78E8" w:rsidRDefault="00DA6B2E" w:rsidP="00EA78E8">
      <w:pPr>
        <w:ind w:left="720"/>
        <w:rPr>
          <w:szCs w:val="24"/>
        </w:rPr>
      </w:pPr>
      <w:r>
        <w:rPr>
          <w:szCs w:val="24"/>
        </w:rPr>
        <w:t xml:space="preserve">As we found before, here is the </w:t>
      </w:r>
      <w:r w:rsidR="00EA78E8">
        <w:rPr>
          <w:szCs w:val="24"/>
        </w:rPr>
        <w:t>GeoGebra</w:t>
      </w:r>
      <w:r>
        <w:rPr>
          <w:szCs w:val="24"/>
        </w:rPr>
        <w:t xml:space="preserve"> output. </w:t>
      </w:r>
      <w:r w:rsidR="00EA78E8">
        <w:rPr>
          <w:szCs w:val="24"/>
        </w:rPr>
        <w:t xml:space="preserve">The last five entries of the </w:t>
      </w:r>
      <w:r w:rsidR="00DF5D63">
        <w:rPr>
          <w:szCs w:val="24"/>
        </w:rPr>
        <w:t xml:space="preserve">summary </w:t>
      </w:r>
      <w:r w:rsidR="00EA78E8">
        <w:rPr>
          <w:szCs w:val="24"/>
        </w:rPr>
        <w:t>statistics are the five-number summary.</w:t>
      </w:r>
      <w:r w:rsidR="00423B15">
        <w:rPr>
          <w:szCs w:val="24"/>
        </w:rPr>
        <w:t xml:space="preserve"> Remember to label </w:t>
      </w:r>
      <w:proofErr w:type="gramStart"/>
      <w:r w:rsidR="00423B15">
        <w:rPr>
          <w:szCs w:val="24"/>
        </w:rPr>
        <w:t>all of</w:t>
      </w:r>
      <w:proofErr w:type="gramEnd"/>
      <w:r w:rsidR="00423B15">
        <w:rPr>
          <w:szCs w:val="24"/>
        </w:rPr>
        <w:t xml:space="preserve"> your statistics with units.</w:t>
      </w:r>
      <w:r w:rsidR="00EA78E8">
        <w:rPr>
          <w:szCs w:val="24"/>
        </w:rPr>
        <w:t xml:space="preserve"> </w:t>
      </w:r>
    </w:p>
    <w:p w:rsidR="00EA78E8" w:rsidRDefault="00EA78E8" w:rsidP="00EA78E8">
      <w:pPr>
        <w:ind w:left="720"/>
        <w:rPr>
          <w:szCs w:val="24"/>
        </w:rPr>
      </w:pPr>
      <w:r>
        <w:rPr>
          <w:noProof/>
        </w:rPr>
        <w:drawing>
          <wp:inline distT="0" distB="0" distL="0" distR="0" wp14:anchorId="434E2000" wp14:editId="272E6AC8">
            <wp:extent cx="2555875" cy="2102511"/>
            <wp:effectExtent l="0" t="0" r="0" b="0"/>
            <wp:docPr id="1894822912" name="Picture 1894822912" descr="A screenshot of GeoGebra showing the data and the summary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571929" cy="2115717"/>
                    </a:xfrm>
                    <a:prstGeom prst="rect">
                      <a:avLst/>
                    </a:prstGeom>
                  </pic:spPr>
                </pic:pic>
              </a:graphicData>
            </a:graphic>
          </wp:inline>
        </w:drawing>
      </w:r>
    </w:p>
    <w:p w:rsidR="00DF5D63" w:rsidRDefault="00DF5D63" w:rsidP="00EA78E8">
      <w:pPr>
        <w:ind w:left="720"/>
        <w:rPr>
          <w:szCs w:val="24"/>
        </w:rPr>
      </w:pPr>
    </w:p>
    <w:p w:rsidR="00EA78E8" w:rsidRDefault="00DA6B2E" w:rsidP="00EA78E8">
      <w:pPr>
        <w:ind w:left="720"/>
        <w:rPr>
          <w:szCs w:val="24"/>
        </w:rPr>
      </w:pPr>
      <w:r>
        <w:rPr>
          <w:szCs w:val="24"/>
        </w:rPr>
        <w:lastRenderedPageBreak/>
        <w:t>T</w:t>
      </w:r>
      <w:r w:rsidR="00EA78E8">
        <w:rPr>
          <w:szCs w:val="24"/>
        </w:rPr>
        <w:t>he five-number summary is</w:t>
      </w:r>
    </w:p>
    <w:tbl>
      <w:tblPr>
        <w:tblStyle w:val="TableGrid"/>
        <w:tblW w:w="0" w:type="auto"/>
        <w:tblInd w:w="720" w:type="dxa"/>
        <w:tblLook w:val="04A0" w:firstRow="1" w:lastRow="0" w:firstColumn="1" w:lastColumn="0" w:noHBand="0" w:noVBand="1"/>
      </w:tblPr>
      <w:tblGrid>
        <w:gridCol w:w="1008"/>
        <w:gridCol w:w="1008"/>
        <w:gridCol w:w="1052"/>
        <w:gridCol w:w="1052"/>
        <w:gridCol w:w="1008"/>
      </w:tblGrid>
      <w:tr w:rsidR="00EA78E8" w:rsidRPr="00B808AF" w:rsidTr="001D3F90">
        <w:trPr>
          <w:trHeight w:val="331"/>
        </w:trPr>
        <w:tc>
          <w:tcPr>
            <w:tcW w:w="1008" w:type="dxa"/>
            <w:vAlign w:val="center"/>
          </w:tcPr>
          <w:p w:rsidR="00EA78E8" w:rsidRPr="00B808AF" w:rsidRDefault="00EA78E8" w:rsidP="00EA78E8">
            <w:pPr>
              <w:jc w:val="center"/>
              <w:rPr>
                <w:szCs w:val="24"/>
              </w:rPr>
            </w:pPr>
            <w:r w:rsidRPr="00B808AF">
              <w:rPr>
                <w:szCs w:val="24"/>
              </w:rPr>
              <w:t>Min</w:t>
            </w:r>
          </w:p>
        </w:tc>
        <w:tc>
          <w:tcPr>
            <w:tcW w:w="1008" w:type="dxa"/>
            <w:vAlign w:val="center"/>
          </w:tcPr>
          <w:p w:rsidR="00EA78E8" w:rsidRPr="00B808AF" w:rsidRDefault="00EA78E8" w:rsidP="00EA78E8">
            <w:pPr>
              <w:jc w:val="center"/>
              <w:rPr>
                <w:szCs w:val="24"/>
                <w:vertAlign w:val="subscript"/>
              </w:rPr>
            </w:pPr>
            <w:r w:rsidRPr="00B808AF">
              <w:rPr>
                <w:szCs w:val="24"/>
              </w:rPr>
              <w:t>Q</w:t>
            </w:r>
            <w:r w:rsidRPr="00B808AF">
              <w:rPr>
                <w:szCs w:val="24"/>
                <w:vertAlign w:val="subscript"/>
              </w:rPr>
              <w:t>1</w:t>
            </w:r>
          </w:p>
        </w:tc>
        <w:tc>
          <w:tcPr>
            <w:tcW w:w="1008" w:type="dxa"/>
            <w:vAlign w:val="center"/>
          </w:tcPr>
          <w:p w:rsidR="00EA78E8" w:rsidRPr="00B808AF" w:rsidRDefault="00EA78E8" w:rsidP="00EA78E8">
            <w:pPr>
              <w:jc w:val="center"/>
              <w:rPr>
                <w:szCs w:val="24"/>
              </w:rPr>
            </w:pPr>
            <w:r w:rsidRPr="00B808AF">
              <w:rPr>
                <w:szCs w:val="24"/>
              </w:rPr>
              <w:t>Median</w:t>
            </w:r>
          </w:p>
        </w:tc>
        <w:tc>
          <w:tcPr>
            <w:tcW w:w="1008" w:type="dxa"/>
            <w:vAlign w:val="center"/>
          </w:tcPr>
          <w:p w:rsidR="00EA78E8" w:rsidRPr="00B808AF" w:rsidRDefault="00EA78E8" w:rsidP="00EA78E8">
            <w:pPr>
              <w:jc w:val="center"/>
              <w:rPr>
                <w:szCs w:val="24"/>
                <w:vertAlign w:val="subscript"/>
              </w:rPr>
            </w:pPr>
            <w:r w:rsidRPr="00B808AF">
              <w:rPr>
                <w:szCs w:val="24"/>
              </w:rPr>
              <w:t>Q</w:t>
            </w:r>
            <w:r w:rsidRPr="00B808AF">
              <w:rPr>
                <w:szCs w:val="24"/>
                <w:vertAlign w:val="subscript"/>
              </w:rPr>
              <w:t>3</w:t>
            </w:r>
          </w:p>
        </w:tc>
        <w:tc>
          <w:tcPr>
            <w:tcW w:w="1008" w:type="dxa"/>
            <w:vAlign w:val="center"/>
          </w:tcPr>
          <w:p w:rsidR="00EA78E8" w:rsidRPr="00B808AF" w:rsidRDefault="00EA78E8" w:rsidP="00EA78E8">
            <w:pPr>
              <w:jc w:val="center"/>
              <w:rPr>
                <w:szCs w:val="24"/>
              </w:rPr>
            </w:pPr>
            <w:r w:rsidRPr="00B808AF">
              <w:rPr>
                <w:szCs w:val="24"/>
              </w:rPr>
              <w:t>Max</w:t>
            </w:r>
          </w:p>
        </w:tc>
      </w:tr>
      <w:tr w:rsidR="00EA78E8" w:rsidTr="001D3F90">
        <w:trPr>
          <w:trHeight w:val="331"/>
        </w:trPr>
        <w:tc>
          <w:tcPr>
            <w:tcW w:w="1008" w:type="dxa"/>
            <w:vAlign w:val="center"/>
          </w:tcPr>
          <w:p w:rsidR="00EA78E8" w:rsidRDefault="00EA78E8" w:rsidP="00EA78E8">
            <w:pPr>
              <w:jc w:val="center"/>
              <w:rPr>
                <w:szCs w:val="24"/>
              </w:rPr>
            </w:pPr>
            <w:r>
              <w:rPr>
                <w:szCs w:val="24"/>
              </w:rPr>
              <w:t>$140</w:t>
            </w:r>
          </w:p>
        </w:tc>
        <w:tc>
          <w:tcPr>
            <w:tcW w:w="1008" w:type="dxa"/>
            <w:vAlign w:val="center"/>
          </w:tcPr>
          <w:p w:rsidR="00EA78E8" w:rsidRDefault="00EA78E8" w:rsidP="00EA78E8">
            <w:pPr>
              <w:jc w:val="center"/>
              <w:rPr>
                <w:szCs w:val="24"/>
              </w:rPr>
            </w:pPr>
            <w:r>
              <w:rPr>
                <w:szCs w:val="24"/>
              </w:rPr>
              <w:t>$255</w:t>
            </w:r>
          </w:p>
        </w:tc>
        <w:tc>
          <w:tcPr>
            <w:tcW w:w="1008" w:type="dxa"/>
            <w:vAlign w:val="center"/>
          </w:tcPr>
          <w:p w:rsidR="00EA78E8" w:rsidRDefault="00EA78E8" w:rsidP="00EA78E8">
            <w:pPr>
              <w:jc w:val="center"/>
              <w:rPr>
                <w:szCs w:val="24"/>
              </w:rPr>
            </w:pPr>
            <w:r>
              <w:rPr>
                <w:szCs w:val="24"/>
              </w:rPr>
              <w:t>$307.50</w:t>
            </w:r>
          </w:p>
        </w:tc>
        <w:tc>
          <w:tcPr>
            <w:tcW w:w="1008" w:type="dxa"/>
            <w:vAlign w:val="center"/>
          </w:tcPr>
          <w:p w:rsidR="00EA78E8" w:rsidRDefault="00EA78E8" w:rsidP="00EA78E8">
            <w:pPr>
              <w:jc w:val="center"/>
              <w:rPr>
                <w:szCs w:val="24"/>
              </w:rPr>
            </w:pPr>
            <w:r>
              <w:rPr>
                <w:szCs w:val="24"/>
              </w:rPr>
              <w:t>$347.50</w:t>
            </w:r>
          </w:p>
        </w:tc>
        <w:tc>
          <w:tcPr>
            <w:tcW w:w="1008" w:type="dxa"/>
            <w:vAlign w:val="center"/>
          </w:tcPr>
          <w:p w:rsidR="00EA78E8" w:rsidRDefault="00EA78E8" w:rsidP="00EA78E8">
            <w:pPr>
              <w:jc w:val="center"/>
              <w:rPr>
                <w:szCs w:val="24"/>
              </w:rPr>
            </w:pPr>
            <w:r>
              <w:rPr>
                <w:szCs w:val="24"/>
              </w:rPr>
              <w:t>$460</w:t>
            </w:r>
          </w:p>
        </w:tc>
      </w:tr>
    </w:tbl>
    <w:p w:rsidR="009A069F" w:rsidRDefault="00EA78E8" w:rsidP="00423B15">
      <w:pPr>
        <w:spacing w:before="240"/>
        <w:ind w:left="720"/>
        <w:rPr>
          <w:szCs w:val="24"/>
        </w:rPr>
      </w:pPr>
      <w:r w:rsidRPr="00E90097">
        <w:rPr>
          <w:szCs w:val="24"/>
        </w:rPr>
        <w:t>To</w:t>
      </w:r>
      <w:r w:rsidR="00A24D28">
        <w:rPr>
          <w:szCs w:val="24"/>
        </w:rPr>
        <w:t xml:space="preserve"> draw the </w:t>
      </w:r>
      <w:r w:rsidRPr="00E90097">
        <w:rPr>
          <w:szCs w:val="24"/>
        </w:rPr>
        <w:t>bo</w:t>
      </w:r>
      <w:r>
        <w:rPr>
          <w:szCs w:val="24"/>
        </w:rPr>
        <w:t>x</w:t>
      </w:r>
      <w:r w:rsidRPr="00E90097">
        <w:rPr>
          <w:szCs w:val="24"/>
        </w:rPr>
        <w:t xml:space="preserve">plot, </w:t>
      </w:r>
      <w:r w:rsidR="00A24D28">
        <w:rPr>
          <w:szCs w:val="24"/>
        </w:rPr>
        <w:t xml:space="preserve">we will first draw a number line that extends a little beyond the </w:t>
      </w:r>
      <w:r w:rsidRPr="00E90097">
        <w:rPr>
          <w:szCs w:val="24"/>
        </w:rPr>
        <w:t>min</w:t>
      </w:r>
      <w:r w:rsidR="00A24D28">
        <w:rPr>
          <w:szCs w:val="24"/>
        </w:rPr>
        <w:t>imum</w:t>
      </w:r>
      <w:r w:rsidRPr="00E90097">
        <w:rPr>
          <w:szCs w:val="24"/>
        </w:rPr>
        <w:t xml:space="preserve"> and max</w:t>
      </w:r>
      <w:r w:rsidR="00A24D28">
        <w:rPr>
          <w:szCs w:val="24"/>
        </w:rPr>
        <w:t>imum</w:t>
      </w:r>
      <w:r w:rsidRPr="00E90097">
        <w:rPr>
          <w:szCs w:val="24"/>
        </w:rPr>
        <w:t xml:space="preserve"> </w:t>
      </w:r>
      <w:proofErr w:type="gramStart"/>
      <w:r w:rsidRPr="00E90097">
        <w:rPr>
          <w:szCs w:val="24"/>
        </w:rPr>
        <w:t>values</w:t>
      </w:r>
      <w:r w:rsidR="00DF5D63">
        <w:rPr>
          <w:szCs w:val="24"/>
        </w:rPr>
        <w:t>,</w:t>
      </w:r>
      <w:r w:rsidR="00A24D28">
        <w:rPr>
          <w:szCs w:val="24"/>
        </w:rPr>
        <w:t xml:space="preserve"> and</w:t>
      </w:r>
      <w:proofErr w:type="gramEnd"/>
      <w:r w:rsidR="00A24D28">
        <w:rPr>
          <w:szCs w:val="24"/>
        </w:rPr>
        <w:t xml:space="preserve"> choose a scale. We decided to draw our number line from </w:t>
      </w:r>
      <w:r w:rsidR="009A069F">
        <w:rPr>
          <w:szCs w:val="24"/>
        </w:rPr>
        <w:t>$120 to $480, in increments of $40</w:t>
      </w:r>
      <w:r w:rsidR="00D22371">
        <w:rPr>
          <w:szCs w:val="24"/>
        </w:rPr>
        <w:t xml:space="preserve">. </w:t>
      </w:r>
      <w:r w:rsidRPr="00E90097">
        <w:rPr>
          <w:szCs w:val="24"/>
        </w:rPr>
        <w:t>The</w:t>
      </w:r>
      <w:r w:rsidR="00311CF8">
        <w:rPr>
          <w:szCs w:val="24"/>
        </w:rPr>
        <w:t xml:space="preserve">n we add a meaningful </w:t>
      </w:r>
      <w:r w:rsidR="00A24D28">
        <w:rPr>
          <w:szCs w:val="24"/>
        </w:rPr>
        <w:t>title and units.</w:t>
      </w:r>
    </w:p>
    <w:p w:rsidR="00DA6B2E" w:rsidRDefault="00EA78E8" w:rsidP="00DF5D63">
      <w:pPr>
        <w:rPr>
          <w:szCs w:val="24"/>
        </w:rPr>
      </w:pPr>
      <w:r w:rsidRPr="00E90097">
        <w:rPr>
          <w:szCs w:val="24"/>
        </w:rPr>
        <w:t xml:space="preserve">Next, </w:t>
      </w:r>
      <w:r w:rsidR="00A24D28">
        <w:rPr>
          <w:szCs w:val="24"/>
        </w:rPr>
        <w:t>make vertical lines at the first quartile, median and third quartile and connect them to form a box. This</w:t>
      </w:r>
      <w:r w:rsidR="00951A5E">
        <w:rPr>
          <w:szCs w:val="24"/>
        </w:rPr>
        <w:t xml:space="preserve"> is the middle 50% of the data and you might notice that the width of the box is the IQR. </w:t>
      </w:r>
      <w:r w:rsidR="00A24D28">
        <w:rPr>
          <w:szCs w:val="24"/>
        </w:rPr>
        <w:t xml:space="preserve">Then, </w:t>
      </w:r>
      <w:r w:rsidRPr="00E90097">
        <w:rPr>
          <w:szCs w:val="24"/>
        </w:rPr>
        <w:t>extend</w:t>
      </w:r>
      <w:r w:rsidR="00A24D28">
        <w:rPr>
          <w:szCs w:val="24"/>
        </w:rPr>
        <w:t xml:space="preserve"> the</w:t>
      </w:r>
      <w:r w:rsidRPr="00E90097">
        <w:rPr>
          <w:szCs w:val="24"/>
        </w:rPr>
        <w:t xml:space="preserve"> “whiskers” out to </w:t>
      </w:r>
      <w:r w:rsidR="00951A5E">
        <w:rPr>
          <w:szCs w:val="24"/>
        </w:rPr>
        <w:t xml:space="preserve">the minimum and maximum values. </w:t>
      </w:r>
      <w:r w:rsidR="00DF5D63">
        <w:rPr>
          <w:szCs w:val="24"/>
        </w:rPr>
        <w:t xml:space="preserve">Note that a boxplot does not have a vertical scale and the height of the box does not matter. </w:t>
      </w:r>
      <w:r w:rsidR="00A24D28">
        <w:rPr>
          <w:szCs w:val="24"/>
        </w:rPr>
        <w:t>Our boxplot looks like this:</w:t>
      </w:r>
    </w:p>
    <w:p w:rsidR="00A24D28" w:rsidRDefault="00101CFF" w:rsidP="00423B15">
      <w:pPr>
        <w:keepNext/>
        <w:ind w:left="720"/>
        <w:rPr>
          <w:i/>
          <w:szCs w:val="24"/>
        </w:rPr>
      </w:pPr>
      <w:r w:rsidRPr="00101CFF">
        <w:rPr>
          <w:noProof/>
          <w:szCs w:val="24"/>
        </w:rPr>
        <w:drawing>
          <wp:inline distT="0" distB="0" distL="0" distR="0" wp14:anchorId="67977BB5" wp14:editId="2C996B16">
            <wp:extent cx="4224970" cy="955344"/>
            <wp:effectExtent l="0" t="0" r="4445" b="0"/>
            <wp:docPr id="13" name="Picture 13" descr="A boxplot with a horizontal scale from $120 to $480 with a scale of $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l="2207" r="2170"/>
                    <a:stretch/>
                  </pic:blipFill>
                  <pic:spPr bwMode="auto">
                    <a:xfrm>
                      <a:off x="0" y="0"/>
                      <a:ext cx="4326560" cy="978315"/>
                    </a:xfrm>
                    <a:prstGeom prst="rect">
                      <a:avLst/>
                    </a:prstGeom>
                    <a:ln>
                      <a:noFill/>
                    </a:ln>
                    <a:extLst>
                      <a:ext uri="{53640926-AAD7-44D8-BBD7-CCE9431645EC}">
                        <a14:shadowObscured xmlns:a14="http://schemas.microsoft.com/office/drawing/2010/main"/>
                      </a:ext>
                    </a:extLst>
                  </pic:spPr>
                </pic:pic>
              </a:graphicData>
            </a:graphic>
          </wp:inline>
        </w:drawing>
      </w:r>
    </w:p>
    <w:p w:rsidR="00DA6B2E" w:rsidRPr="00A24D28" w:rsidRDefault="006C459B" w:rsidP="00A24D28">
      <w:pPr>
        <w:keepNext/>
        <w:ind w:left="720"/>
      </w:pPr>
      <w:r w:rsidRPr="00A24D28">
        <w:rPr>
          <w:szCs w:val="24"/>
        </w:rPr>
        <w:t>C</w:t>
      </w:r>
      <w:r w:rsidR="00D22371" w:rsidRPr="00A24D28">
        <w:rPr>
          <w:szCs w:val="24"/>
        </w:rPr>
        <w:t>ost of Textbooks</w:t>
      </w:r>
      <w:r w:rsidR="00A24D28">
        <w:rPr>
          <w:szCs w:val="24"/>
        </w:rPr>
        <w:t xml:space="preserve"> </w:t>
      </w:r>
      <w:r w:rsidR="00D22371" w:rsidRPr="00A24D28">
        <w:rPr>
          <w:szCs w:val="24"/>
        </w:rPr>
        <w:t>for One Term</w:t>
      </w:r>
      <w:r w:rsidR="00A24D28" w:rsidRPr="00A24D28">
        <w:rPr>
          <w:szCs w:val="24"/>
        </w:rPr>
        <w:t xml:space="preserve"> </w:t>
      </w:r>
      <w:r w:rsidR="00A24D28">
        <w:rPr>
          <w:szCs w:val="24"/>
        </w:rPr>
        <w:t>in Dollars, for a Sample of 36 S</w:t>
      </w:r>
      <w:r w:rsidR="00A24D28" w:rsidRPr="00A24D28">
        <w:rPr>
          <w:szCs w:val="24"/>
        </w:rPr>
        <w:t>tudents</w:t>
      </w:r>
    </w:p>
    <w:p w:rsidR="00154219" w:rsidRPr="00DF5D63" w:rsidRDefault="00423B15">
      <w:pPr>
        <w:rPr>
          <w:szCs w:val="24"/>
        </w:rPr>
      </w:pPr>
      <w:r>
        <w:rPr>
          <w:szCs w:val="24"/>
        </w:rPr>
        <w:t xml:space="preserve">GeoGebra will also draw boxplots for us. We </w:t>
      </w:r>
      <w:r w:rsidR="00D22371">
        <w:rPr>
          <w:szCs w:val="24"/>
        </w:rPr>
        <w:t xml:space="preserve">enter </w:t>
      </w:r>
      <w:r>
        <w:rPr>
          <w:szCs w:val="24"/>
        </w:rPr>
        <w:t xml:space="preserve">and select </w:t>
      </w:r>
      <w:r w:rsidR="00D22371">
        <w:rPr>
          <w:szCs w:val="24"/>
        </w:rPr>
        <w:t xml:space="preserve">the </w:t>
      </w:r>
      <w:r>
        <w:rPr>
          <w:szCs w:val="24"/>
        </w:rPr>
        <w:t>data values</w:t>
      </w:r>
      <w:r w:rsidR="00D22371">
        <w:rPr>
          <w:szCs w:val="24"/>
        </w:rPr>
        <w:t xml:space="preserve"> like we have done </w:t>
      </w:r>
      <w:r w:rsidR="00951A5E">
        <w:rPr>
          <w:szCs w:val="24"/>
        </w:rPr>
        <w:t>before and</w:t>
      </w:r>
      <w:r>
        <w:rPr>
          <w:szCs w:val="24"/>
        </w:rPr>
        <w:t xml:space="preserve"> select </w:t>
      </w:r>
      <w:r w:rsidR="00EA78E8">
        <w:rPr>
          <w:szCs w:val="24"/>
        </w:rPr>
        <w:t xml:space="preserve">One Variable Statistics. This </w:t>
      </w:r>
      <w:r>
        <w:rPr>
          <w:szCs w:val="24"/>
        </w:rPr>
        <w:t xml:space="preserve">brings up the </w:t>
      </w:r>
      <w:r w:rsidR="00D22371">
        <w:rPr>
          <w:szCs w:val="24"/>
        </w:rPr>
        <w:t xml:space="preserve">graphics window with a histogram by </w:t>
      </w:r>
      <w:r w:rsidR="00EA78E8">
        <w:rPr>
          <w:szCs w:val="24"/>
        </w:rPr>
        <w:t xml:space="preserve">default. Use the </w:t>
      </w:r>
      <w:r w:rsidR="00D22371">
        <w:rPr>
          <w:szCs w:val="24"/>
        </w:rPr>
        <w:t>drop</w:t>
      </w:r>
      <w:r w:rsidR="00951A5E">
        <w:rPr>
          <w:szCs w:val="24"/>
        </w:rPr>
        <w:t xml:space="preserve">-down menu to select </w:t>
      </w:r>
      <w:r w:rsidR="00DF5D63">
        <w:rPr>
          <w:szCs w:val="24"/>
        </w:rPr>
        <w:t xml:space="preserve">the </w:t>
      </w:r>
      <w:r w:rsidR="00951A5E">
        <w:rPr>
          <w:szCs w:val="24"/>
        </w:rPr>
        <w:t xml:space="preserve">boxplot. We also click on </w:t>
      </w:r>
      <w:r w:rsidR="00951A5E" w:rsidRPr="00951A5E">
        <w:rPr>
          <w:position w:val="-14"/>
          <w:szCs w:val="24"/>
        </w:rPr>
        <w:object w:dxaOrig="480" w:dyaOrig="400">
          <v:shape id="_x0000_i1071" type="#_x0000_t75" style="width:24.5pt;height:20.5pt" o:ole="">
            <v:imagedata r:id="rId160" o:title=""/>
          </v:shape>
          <o:OLEObject Type="Embed" ProgID="Equation.DSMT4" ShapeID="_x0000_i1071" DrawAspect="Content" ObjectID="_1640161072" r:id="rId161"/>
        </w:object>
      </w:r>
      <w:r w:rsidR="00951A5E">
        <w:rPr>
          <w:szCs w:val="24"/>
        </w:rPr>
        <w:t>to show the summary statistics.</w:t>
      </w:r>
    </w:p>
    <w:p w:rsidR="00EA78E8" w:rsidRDefault="00EA78E8" w:rsidP="00EA78E8">
      <w:pPr>
        <w:ind w:left="720"/>
        <w:rPr>
          <w:szCs w:val="24"/>
        </w:rPr>
      </w:pPr>
      <w:r w:rsidRPr="00D22371">
        <w:rPr>
          <w:szCs w:val="24"/>
          <w:u w:val="single"/>
        </w:rPr>
        <w:t>Example</w:t>
      </w:r>
      <w:r w:rsidR="00D22371" w:rsidRPr="00D22371">
        <w:rPr>
          <w:szCs w:val="24"/>
          <w:u w:val="single"/>
        </w:rPr>
        <w:t xml:space="preserve"> 6</w:t>
      </w:r>
      <w:r w:rsidRPr="00D22371">
        <w:rPr>
          <w:szCs w:val="24"/>
        </w:rPr>
        <w:t>:</w:t>
      </w:r>
      <w:r w:rsidRPr="00D22371">
        <w:rPr>
          <w:b/>
          <w:szCs w:val="24"/>
        </w:rPr>
        <w:t xml:space="preserve"> </w:t>
      </w:r>
      <w:r w:rsidR="00D22371">
        <w:rPr>
          <w:szCs w:val="24"/>
        </w:rPr>
        <w:t>We will continue with our height data from</w:t>
      </w:r>
      <w:r w:rsidR="00B808AF">
        <w:rPr>
          <w:szCs w:val="24"/>
        </w:rPr>
        <w:t xml:space="preserve"> the</w:t>
      </w:r>
      <w:r w:rsidR="00D22371">
        <w:rPr>
          <w:szCs w:val="24"/>
        </w:rPr>
        <w:t xml:space="preserve"> 12 </w:t>
      </w:r>
      <w:r w:rsidR="00772A69">
        <w:rPr>
          <w:szCs w:val="24"/>
        </w:rPr>
        <w:t>people who identify as women</w:t>
      </w:r>
      <w:r w:rsidR="00D22371">
        <w:rPr>
          <w:szCs w:val="24"/>
        </w:rPr>
        <w:t xml:space="preserve">. </w:t>
      </w:r>
      <w:r w:rsidR="00985B51">
        <w:rPr>
          <w:szCs w:val="24"/>
        </w:rPr>
        <w:t xml:space="preserve">Find the </w:t>
      </w:r>
      <w:r w:rsidR="00951A5E">
        <w:rPr>
          <w:szCs w:val="24"/>
        </w:rPr>
        <w:t>five</w:t>
      </w:r>
      <w:r w:rsidR="00985B51">
        <w:rPr>
          <w:szCs w:val="24"/>
        </w:rPr>
        <w:t>-number summary</w:t>
      </w:r>
      <w:r w:rsidR="00951A5E">
        <w:rPr>
          <w:szCs w:val="24"/>
        </w:rPr>
        <w:t xml:space="preserve"> and create a boxplot using GeoGebra</w:t>
      </w:r>
      <w:r w:rsidR="00985B51">
        <w:rPr>
          <w:szCs w:val="24"/>
        </w:rPr>
        <w:t>.</w:t>
      </w:r>
    </w:p>
    <w:p w:rsidR="00EA78E8" w:rsidRDefault="00EA78E8" w:rsidP="00772A69">
      <w:pPr>
        <w:ind w:left="720"/>
        <w:rPr>
          <w:szCs w:val="24"/>
        </w:rPr>
      </w:pPr>
      <w:r w:rsidRPr="00654300">
        <w:rPr>
          <w:szCs w:val="24"/>
        </w:rPr>
        <w:t>59</w:t>
      </w:r>
      <w:r>
        <w:rPr>
          <w:szCs w:val="24"/>
        </w:rPr>
        <w:t xml:space="preserve">  </w:t>
      </w:r>
      <w:r w:rsidRPr="00654300">
        <w:rPr>
          <w:szCs w:val="24"/>
        </w:rPr>
        <w:t xml:space="preserve"> 60</w:t>
      </w:r>
      <w:r>
        <w:rPr>
          <w:szCs w:val="24"/>
        </w:rPr>
        <w:t xml:space="preserve">   </w:t>
      </w:r>
      <w:r w:rsidRPr="00654300">
        <w:rPr>
          <w:szCs w:val="24"/>
        </w:rPr>
        <w:t>69</w:t>
      </w:r>
      <w:r>
        <w:rPr>
          <w:szCs w:val="24"/>
        </w:rPr>
        <w:t xml:space="preserve"> </w:t>
      </w:r>
      <w:r w:rsidRPr="00654300">
        <w:rPr>
          <w:szCs w:val="24"/>
        </w:rPr>
        <w:t xml:space="preserve"> </w:t>
      </w:r>
      <w:r>
        <w:rPr>
          <w:szCs w:val="24"/>
        </w:rPr>
        <w:t xml:space="preserve"> </w:t>
      </w:r>
      <w:r w:rsidRPr="00654300">
        <w:rPr>
          <w:szCs w:val="24"/>
        </w:rPr>
        <w:t>64</w:t>
      </w:r>
      <w:r>
        <w:rPr>
          <w:szCs w:val="24"/>
        </w:rPr>
        <w:t xml:space="preserve">  </w:t>
      </w:r>
      <w:r w:rsidRPr="00654300">
        <w:rPr>
          <w:szCs w:val="24"/>
        </w:rPr>
        <w:t xml:space="preserve"> 70</w:t>
      </w:r>
      <w:r>
        <w:rPr>
          <w:szCs w:val="24"/>
        </w:rPr>
        <w:t xml:space="preserve">  </w:t>
      </w:r>
      <w:r w:rsidRPr="00654300">
        <w:rPr>
          <w:szCs w:val="24"/>
        </w:rPr>
        <w:t xml:space="preserve"> 72</w:t>
      </w:r>
      <w:r>
        <w:rPr>
          <w:szCs w:val="24"/>
        </w:rPr>
        <w:t xml:space="preserve">  </w:t>
      </w:r>
      <w:r w:rsidRPr="00654300">
        <w:rPr>
          <w:szCs w:val="24"/>
        </w:rPr>
        <w:t xml:space="preserve"> 66</w:t>
      </w:r>
      <w:r>
        <w:rPr>
          <w:szCs w:val="24"/>
        </w:rPr>
        <w:t xml:space="preserve">  </w:t>
      </w:r>
      <w:r w:rsidRPr="00654300">
        <w:rPr>
          <w:szCs w:val="24"/>
        </w:rPr>
        <w:t xml:space="preserve"> 64</w:t>
      </w:r>
      <w:r>
        <w:rPr>
          <w:szCs w:val="24"/>
        </w:rPr>
        <w:t xml:space="preserve">  </w:t>
      </w:r>
      <w:r w:rsidRPr="00654300">
        <w:rPr>
          <w:szCs w:val="24"/>
        </w:rPr>
        <w:t xml:space="preserve"> 67</w:t>
      </w:r>
      <w:r>
        <w:rPr>
          <w:szCs w:val="24"/>
        </w:rPr>
        <w:t xml:space="preserve">  </w:t>
      </w:r>
      <w:r w:rsidRPr="00654300">
        <w:rPr>
          <w:szCs w:val="24"/>
        </w:rPr>
        <w:t xml:space="preserve"> 66</w:t>
      </w:r>
      <w:r>
        <w:rPr>
          <w:szCs w:val="24"/>
        </w:rPr>
        <w:t xml:space="preserve">  </w:t>
      </w:r>
      <w:r w:rsidRPr="00654300">
        <w:rPr>
          <w:szCs w:val="24"/>
        </w:rPr>
        <w:t xml:space="preserve"> 63</w:t>
      </w:r>
      <w:r>
        <w:rPr>
          <w:szCs w:val="24"/>
        </w:rPr>
        <w:t xml:space="preserve">  </w:t>
      </w:r>
      <w:r w:rsidRPr="00654300">
        <w:rPr>
          <w:szCs w:val="24"/>
        </w:rPr>
        <w:t xml:space="preserve"> 61</w:t>
      </w:r>
    </w:p>
    <w:p w:rsidR="00EA78E8" w:rsidRDefault="00951A5E" w:rsidP="00EA78E8">
      <w:pPr>
        <w:ind w:left="720"/>
        <w:rPr>
          <w:szCs w:val="24"/>
        </w:rPr>
      </w:pPr>
      <w:r>
        <w:rPr>
          <w:szCs w:val="24"/>
        </w:rPr>
        <w:t xml:space="preserve">Following the steps above we have the </w:t>
      </w:r>
      <w:r w:rsidR="00EA78E8">
        <w:rPr>
          <w:szCs w:val="24"/>
        </w:rPr>
        <w:t xml:space="preserve">following </w:t>
      </w:r>
      <w:r>
        <w:rPr>
          <w:szCs w:val="24"/>
        </w:rPr>
        <w:t>GeoGebra output. The last five entries in the s</w:t>
      </w:r>
      <w:r w:rsidR="00EA78E8">
        <w:rPr>
          <w:szCs w:val="24"/>
        </w:rPr>
        <w:t xml:space="preserve">tatistics table </w:t>
      </w:r>
      <w:r>
        <w:rPr>
          <w:szCs w:val="24"/>
        </w:rPr>
        <w:t xml:space="preserve">are the </w:t>
      </w:r>
      <w:r w:rsidR="00EA78E8">
        <w:rPr>
          <w:szCs w:val="24"/>
        </w:rPr>
        <w:t>five-number summary</w:t>
      </w:r>
      <w:r w:rsidR="001D3F90">
        <w:rPr>
          <w:szCs w:val="24"/>
        </w:rPr>
        <w:t xml:space="preserve"> and we have the boxplot on the right.</w:t>
      </w:r>
    </w:p>
    <w:p w:rsidR="00817301" w:rsidRDefault="00817301" w:rsidP="00EA78E8">
      <w:pPr>
        <w:ind w:left="720"/>
        <w:rPr>
          <w:szCs w:val="24"/>
        </w:rPr>
      </w:pPr>
      <w:r>
        <w:rPr>
          <w:noProof/>
        </w:rPr>
        <w:lastRenderedPageBreak/>
        <w:drawing>
          <wp:inline distT="0" distB="0" distL="0" distR="0" wp14:anchorId="70958FAE" wp14:editId="36989283">
            <wp:extent cx="4675517" cy="2707723"/>
            <wp:effectExtent l="0" t="0" r="0" b="0"/>
            <wp:docPr id="15" name="Picture 15" descr="A screenshot of GeoGebra showint the data, summary statistics and the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l="21561" t="14822" r="27500" b="32707"/>
                    <a:stretch/>
                  </pic:blipFill>
                  <pic:spPr bwMode="auto">
                    <a:xfrm>
                      <a:off x="0" y="0"/>
                      <a:ext cx="4714969" cy="2730571"/>
                    </a:xfrm>
                    <a:prstGeom prst="rect">
                      <a:avLst/>
                    </a:prstGeom>
                    <a:ln>
                      <a:noFill/>
                    </a:ln>
                    <a:extLst>
                      <a:ext uri="{53640926-AAD7-44D8-BBD7-CCE9431645EC}">
                        <a14:shadowObscured xmlns:a14="http://schemas.microsoft.com/office/drawing/2010/main"/>
                      </a:ext>
                    </a:extLst>
                  </pic:spPr>
                </pic:pic>
              </a:graphicData>
            </a:graphic>
          </wp:inline>
        </w:drawing>
      </w:r>
    </w:p>
    <w:p w:rsidR="001D3F90" w:rsidRDefault="001D3F90" w:rsidP="00EA78E8">
      <w:pPr>
        <w:ind w:left="720"/>
        <w:rPr>
          <w:szCs w:val="24"/>
        </w:rPr>
      </w:pPr>
      <w:r>
        <w:rPr>
          <w:szCs w:val="24"/>
        </w:rPr>
        <w:t xml:space="preserve">Here is the </w:t>
      </w:r>
      <w:r w:rsidR="004610D0">
        <w:rPr>
          <w:szCs w:val="24"/>
        </w:rPr>
        <w:t>five</w:t>
      </w:r>
      <w:r>
        <w:rPr>
          <w:szCs w:val="24"/>
        </w:rPr>
        <w:t>-number summary:</w:t>
      </w:r>
    </w:p>
    <w:tbl>
      <w:tblPr>
        <w:tblStyle w:val="TableGrid"/>
        <w:tblW w:w="0" w:type="auto"/>
        <w:tblInd w:w="720" w:type="dxa"/>
        <w:tblLook w:val="04A0" w:firstRow="1" w:lastRow="0" w:firstColumn="1" w:lastColumn="0" w:noHBand="0" w:noVBand="1"/>
      </w:tblPr>
      <w:tblGrid>
        <w:gridCol w:w="1008"/>
        <w:gridCol w:w="1008"/>
        <w:gridCol w:w="1008"/>
        <w:gridCol w:w="1008"/>
        <w:gridCol w:w="1008"/>
      </w:tblGrid>
      <w:tr w:rsidR="001D3F90" w:rsidRPr="00B808AF" w:rsidTr="0083055E">
        <w:trPr>
          <w:trHeight w:val="331"/>
        </w:trPr>
        <w:tc>
          <w:tcPr>
            <w:tcW w:w="1008" w:type="dxa"/>
            <w:vAlign w:val="center"/>
          </w:tcPr>
          <w:p w:rsidR="001D3F90" w:rsidRPr="00B808AF" w:rsidRDefault="001D3F90" w:rsidP="0083055E">
            <w:pPr>
              <w:jc w:val="center"/>
              <w:rPr>
                <w:szCs w:val="24"/>
              </w:rPr>
            </w:pPr>
            <w:r w:rsidRPr="00B808AF">
              <w:rPr>
                <w:szCs w:val="24"/>
              </w:rPr>
              <w:t>Min</w:t>
            </w:r>
          </w:p>
        </w:tc>
        <w:tc>
          <w:tcPr>
            <w:tcW w:w="1008" w:type="dxa"/>
            <w:vAlign w:val="center"/>
          </w:tcPr>
          <w:p w:rsidR="001D3F90" w:rsidRPr="00B808AF" w:rsidRDefault="001D3F90" w:rsidP="0083055E">
            <w:pPr>
              <w:jc w:val="center"/>
              <w:rPr>
                <w:szCs w:val="24"/>
                <w:vertAlign w:val="subscript"/>
              </w:rPr>
            </w:pPr>
            <w:r w:rsidRPr="00B808AF">
              <w:rPr>
                <w:szCs w:val="24"/>
              </w:rPr>
              <w:t>Q</w:t>
            </w:r>
            <w:r w:rsidRPr="00B808AF">
              <w:rPr>
                <w:szCs w:val="24"/>
                <w:vertAlign w:val="subscript"/>
              </w:rPr>
              <w:t>1</w:t>
            </w:r>
          </w:p>
        </w:tc>
        <w:tc>
          <w:tcPr>
            <w:tcW w:w="1008" w:type="dxa"/>
            <w:vAlign w:val="center"/>
          </w:tcPr>
          <w:p w:rsidR="001D3F90" w:rsidRPr="00B808AF" w:rsidRDefault="001D3F90" w:rsidP="0083055E">
            <w:pPr>
              <w:jc w:val="center"/>
              <w:rPr>
                <w:szCs w:val="24"/>
              </w:rPr>
            </w:pPr>
            <w:r w:rsidRPr="00B808AF">
              <w:rPr>
                <w:szCs w:val="24"/>
              </w:rPr>
              <w:t>Median</w:t>
            </w:r>
          </w:p>
        </w:tc>
        <w:tc>
          <w:tcPr>
            <w:tcW w:w="1008" w:type="dxa"/>
            <w:vAlign w:val="center"/>
          </w:tcPr>
          <w:p w:rsidR="001D3F90" w:rsidRPr="00B808AF" w:rsidRDefault="001D3F90" w:rsidP="0083055E">
            <w:pPr>
              <w:jc w:val="center"/>
              <w:rPr>
                <w:szCs w:val="24"/>
                <w:vertAlign w:val="subscript"/>
              </w:rPr>
            </w:pPr>
            <w:r w:rsidRPr="00B808AF">
              <w:rPr>
                <w:szCs w:val="24"/>
              </w:rPr>
              <w:t>Q</w:t>
            </w:r>
            <w:r w:rsidRPr="00B808AF">
              <w:rPr>
                <w:szCs w:val="24"/>
                <w:vertAlign w:val="subscript"/>
              </w:rPr>
              <w:t>3</w:t>
            </w:r>
          </w:p>
        </w:tc>
        <w:tc>
          <w:tcPr>
            <w:tcW w:w="1008" w:type="dxa"/>
            <w:vAlign w:val="center"/>
          </w:tcPr>
          <w:p w:rsidR="001D3F90" w:rsidRPr="00B808AF" w:rsidRDefault="001D3F90" w:rsidP="0083055E">
            <w:pPr>
              <w:jc w:val="center"/>
              <w:rPr>
                <w:szCs w:val="24"/>
              </w:rPr>
            </w:pPr>
            <w:r w:rsidRPr="00B808AF">
              <w:rPr>
                <w:szCs w:val="24"/>
              </w:rPr>
              <w:t>Max</w:t>
            </w:r>
          </w:p>
        </w:tc>
      </w:tr>
      <w:tr w:rsidR="001D3F90" w:rsidRPr="00B808AF" w:rsidTr="0083055E">
        <w:trPr>
          <w:trHeight w:val="331"/>
        </w:trPr>
        <w:tc>
          <w:tcPr>
            <w:tcW w:w="1008" w:type="dxa"/>
            <w:vAlign w:val="center"/>
          </w:tcPr>
          <w:p w:rsidR="001D3F90" w:rsidRPr="00B808AF" w:rsidRDefault="001D3F90" w:rsidP="0083055E">
            <w:pPr>
              <w:jc w:val="center"/>
              <w:rPr>
                <w:szCs w:val="24"/>
              </w:rPr>
            </w:pPr>
            <w:r w:rsidRPr="00B808AF">
              <w:rPr>
                <w:szCs w:val="24"/>
              </w:rPr>
              <w:t>59 in</w:t>
            </w:r>
          </w:p>
        </w:tc>
        <w:tc>
          <w:tcPr>
            <w:tcW w:w="1008" w:type="dxa"/>
            <w:vAlign w:val="center"/>
          </w:tcPr>
          <w:p w:rsidR="001D3F90" w:rsidRPr="00B808AF" w:rsidRDefault="001D3F90" w:rsidP="0083055E">
            <w:pPr>
              <w:jc w:val="center"/>
              <w:rPr>
                <w:szCs w:val="24"/>
              </w:rPr>
            </w:pPr>
            <w:r w:rsidRPr="00B808AF">
              <w:rPr>
                <w:szCs w:val="24"/>
              </w:rPr>
              <w:t>62 in</w:t>
            </w:r>
          </w:p>
        </w:tc>
        <w:tc>
          <w:tcPr>
            <w:tcW w:w="1008" w:type="dxa"/>
            <w:vAlign w:val="center"/>
          </w:tcPr>
          <w:p w:rsidR="001D3F90" w:rsidRPr="00B808AF" w:rsidRDefault="001D3F90" w:rsidP="0083055E">
            <w:pPr>
              <w:jc w:val="center"/>
              <w:rPr>
                <w:szCs w:val="24"/>
              </w:rPr>
            </w:pPr>
            <w:r w:rsidRPr="00B808AF">
              <w:rPr>
                <w:szCs w:val="24"/>
              </w:rPr>
              <w:t>65 in</w:t>
            </w:r>
          </w:p>
        </w:tc>
        <w:tc>
          <w:tcPr>
            <w:tcW w:w="1008" w:type="dxa"/>
            <w:vAlign w:val="center"/>
          </w:tcPr>
          <w:p w:rsidR="001D3F90" w:rsidRPr="00B808AF" w:rsidRDefault="001D3F90" w:rsidP="0083055E">
            <w:pPr>
              <w:jc w:val="center"/>
              <w:rPr>
                <w:szCs w:val="24"/>
              </w:rPr>
            </w:pPr>
            <w:r w:rsidRPr="00B808AF">
              <w:rPr>
                <w:szCs w:val="24"/>
              </w:rPr>
              <w:t>68 in</w:t>
            </w:r>
          </w:p>
        </w:tc>
        <w:tc>
          <w:tcPr>
            <w:tcW w:w="1008" w:type="dxa"/>
            <w:vAlign w:val="center"/>
          </w:tcPr>
          <w:p w:rsidR="001D3F90" w:rsidRPr="00B808AF" w:rsidRDefault="001D3F90" w:rsidP="0083055E">
            <w:pPr>
              <w:jc w:val="center"/>
              <w:rPr>
                <w:szCs w:val="24"/>
              </w:rPr>
            </w:pPr>
            <w:r w:rsidRPr="00B808AF">
              <w:rPr>
                <w:szCs w:val="24"/>
              </w:rPr>
              <w:t>72 in</w:t>
            </w:r>
          </w:p>
        </w:tc>
      </w:tr>
    </w:tbl>
    <w:p w:rsidR="001D3F90" w:rsidRDefault="001D3F90" w:rsidP="001D3F90">
      <w:pPr>
        <w:spacing w:before="240"/>
        <w:ind w:left="720"/>
        <w:rPr>
          <w:szCs w:val="24"/>
        </w:rPr>
      </w:pPr>
      <w:r>
        <w:rPr>
          <w:szCs w:val="24"/>
        </w:rPr>
        <w:t xml:space="preserve">For this data, the two sides of the box and the two whiskers are approximately the same width. This suggests that the distribution is symmetric. We can verify </w:t>
      </w:r>
      <w:r w:rsidR="00DF5D63">
        <w:rPr>
          <w:szCs w:val="24"/>
        </w:rPr>
        <w:t>this</w:t>
      </w:r>
      <w:r>
        <w:rPr>
          <w:szCs w:val="24"/>
        </w:rPr>
        <w:t xml:space="preserve"> by noticing that the mean is app</w:t>
      </w:r>
      <w:r w:rsidR="00951A5E">
        <w:rPr>
          <w:szCs w:val="24"/>
        </w:rPr>
        <w:t>roximately equal to the median.</w:t>
      </w:r>
    </w:p>
    <w:p w:rsidR="00EA78E8" w:rsidRDefault="00951A5E" w:rsidP="001D3F90">
      <w:pPr>
        <w:spacing w:before="240"/>
        <w:rPr>
          <w:szCs w:val="24"/>
        </w:rPr>
      </w:pPr>
      <w:r>
        <w:rPr>
          <w:szCs w:val="24"/>
        </w:rPr>
        <w:t>The boxplot can tell us the shape of the distribution, but we cannot tell how many peaks the data has. For that we need a histogram. We can see the histogram and boxplot together by selecting the icon that looks like two rectangles stacked, or an = sign.</w:t>
      </w:r>
    </w:p>
    <w:p w:rsidR="006B3E5A" w:rsidRDefault="006B3E5A" w:rsidP="001D3F90">
      <w:pPr>
        <w:spacing w:before="240"/>
        <w:rPr>
          <w:szCs w:val="24"/>
        </w:rPr>
      </w:pPr>
      <w:r>
        <w:rPr>
          <w:noProof/>
        </w:rPr>
        <w:drawing>
          <wp:inline distT="0" distB="0" distL="0" distR="0" wp14:anchorId="151D948F" wp14:editId="6D9FF088">
            <wp:extent cx="4464989" cy="2932386"/>
            <wp:effectExtent l="0" t="0" r="0" b="1905"/>
            <wp:docPr id="42" name="Picture 42" descr="A screenshot of GeoGebra showing the histogram and boxplot 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l="21379" t="14866" r="21523" b="18436"/>
                    <a:stretch/>
                  </pic:blipFill>
                  <pic:spPr bwMode="auto">
                    <a:xfrm>
                      <a:off x="0" y="0"/>
                      <a:ext cx="4507915" cy="2960578"/>
                    </a:xfrm>
                    <a:prstGeom prst="rect">
                      <a:avLst/>
                    </a:prstGeom>
                    <a:ln>
                      <a:noFill/>
                    </a:ln>
                    <a:extLst>
                      <a:ext uri="{53640926-AAD7-44D8-BBD7-CCE9431645EC}">
                        <a14:shadowObscured xmlns:a14="http://schemas.microsoft.com/office/drawing/2010/main"/>
                      </a:ext>
                    </a:extLst>
                  </pic:spPr>
                </pic:pic>
              </a:graphicData>
            </a:graphic>
          </wp:inline>
        </w:drawing>
      </w:r>
    </w:p>
    <w:p w:rsidR="00DF5D63" w:rsidRDefault="00DF5D63" w:rsidP="001D3F90">
      <w:pPr>
        <w:spacing w:before="240"/>
        <w:rPr>
          <w:szCs w:val="24"/>
        </w:rPr>
      </w:pPr>
      <w:r>
        <w:rPr>
          <w:szCs w:val="24"/>
        </w:rPr>
        <w:t>Now we have a full picture of this data.</w:t>
      </w:r>
    </w:p>
    <w:p w:rsidR="00951A5E" w:rsidRDefault="00951A5E" w:rsidP="008F1B49">
      <w:pPr>
        <w:spacing w:before="240" w:after="0"/>
      </w:pPr>
      <w:r>
        <w:lastRenderedPageBreak/>
        <w:t xml:space="preserve">The default boxplot in GeoGebra is called a </w:t>
      </w:r>
      <w:r w:rsidRPr="00525A22">
        <w:rPr>
          <w:b/>
        </w:rPr>
        <w:t>modified box plot</w:t>
      </w:r>
      <w:r>
        <w:t>, which shows the data values that are outliers</w:t>
      </w:r>
      <w:r w:rsidR="009C5D1E">
        <w:t xml:space="preserve"> with an </w:t>
      </w:r>
      <w:r w:rsidR="006B3E5A">
        <w:t>X but</w:t>
      </w:r>
      <w:r>
        <w:t xml:space="preserve"> requires a few more steps to make</w:t>
      </w:r>
      <w:r w:rsidR="009C5D1E">
        <w:t xml:space="preserve"> by hand</w:t>
      </w:r>
      <w:r w:rsidR="009C5D1E">
        <w:rPr>
          <w:szCs w:val="24"/>
        </w:rPr>
        <w:t xml:space="preserve">. To change from the modified box plot to a regular box plot, click on </w:t>
      </w:r>
      <w:r w:rsidR="006B3E5A">
        <w:rPr>
          <w:szCs w:val="24"/>
        </w:rPr>
        <w:t xml:space="preserve">the left pointing arrow in the boxplot window </w:t>
      </w:r>
      <w:r w:rsidR="00DF5D63">
        <w:rPr>
          <w:szCs w:val="24"/>
        </w:rPr>
        <w:t>(</w:t>
      </w:r>
      <w:r w:rsidR="006B3E5A">
        <w:rPr>
          <w:szCs w:val="24"/>
        </w:rPr>
        <w:t>downloaded version</w:t>
      </w:r>
      <w:r w:rsidR="00DF5D63">
        <w:rPr>
          <w:szCs w:val="24"/>
        </w:rPr>
        <w:t xml:space="preserve">) </w:t>
      </w:r>
      <w:r w:rsidR="006B3E5A">
        <w:rPr>
          <w:szCs w:val="24"/>
        </w:rPr>
        <w:t xml:space="preserve">or </w:t>
      </w:r>
      <w:r w:rsidR="00DF5D63">
        <w:rPr>
          <w:szCs w:val="24"/>
        </w:rPr>
        <w:t>the settings wheel (</w:t>
      </w:r>
      <w:r w:rsidR="006B3E5A">
        <w:rPr>
          <w:szCs w:val="24"/>
        </w:rPr>
        <w:t>online version</w:t>
      </w:r>
      <w:r w:rsidR="009C5D1E">
        <w:rPr>
          <w:szCs w:val="24"/>
        </w:rPr>
        <w:t>) for options, and uncheck “show outliers</w:t>
      </w:r>
      <w:r w:rsidR="00DF5D63">
        <w:rPr>
          <w:szCs w:val="24"/>
        </w:rPr>
        <w:t>.</w:t>
      </w:r>
      <w:r w:rsidR="009C5D1E">
        <w:rPr>
          <w:szCs w:val="24"/>
        </w:rPr>
        <w:t xml:space="preserve">” </w:t>
      </w:r>
      <w:r w:rsidR="006B3E5A">
        <w:rPr>
          <w:szCs w:val="24"/>
        </w:rPr>
        <w:t>The output window b</w:t>
      </w:r>
      <w:r w:rsidR="009C5D1E">
        <w:rPr>
          <w:szCs w:val="24"/>
        </w:rPr>
        <w:t xml:space="preserve">elow </w:t>
      </w:r>
      <w:r w:rsidR="006B3E5A">
        <w:rPr>
          <w:szCs w:val="24"/>
        </w:rPr>
        <w:t>shows</w:t>
      </w:r>
      <w:r w:rsidR="009C5D1E">
        <w:rPr>
          <w:szCs w:val="24"/>
        </w:rPr>
        <w:t xml:space="preserve"> two </w:t>
      </w:r>
      <w:r w:rsidR="008F1B49">
        <w:rPr>
          <w:szCs w:val="24"/>
        </w:rPr>
        <w:t xml:space="preserve">side-by-side </w:t>
      </w:r>
      <w:r w:rsidR="009C5D1E">
        <w:rPr>
          <w:szCs w:val="24"/>
        </w:rPr>
        <w:t>boxplots (the regular boxplot on top and the modified boxplot on the bottom) illustrating the distribution of the annual salarie</w:t>
      </w:r>
      <w:r w:rsidR="006B3E5A">
        <w:rPr>
          <w:szCs w:val="24"/>
        </w:rPr>
        <w:t>s for 50 randomly selected full-</w:t>
      </w:r>
      <w:r w:rsidR="009C5D1E">
        <w:rPr>
          <w:szCs w:val="24"/>
        </w:rPr>
        <w:t>time workers in the Portland Metro area.</w:t>
      </w:r>
      <w:r w:rsidR="008F1B49">
        <w:rPr>
          <w:szCs w:val="24"/>
        </w:rPr>
        <w:t xml:space="preserve"> </w:t>
      </w:r>
      <w:r w:rsidR="006B3E5A">
        <w:rPr>
          <w:noProof/>
        </w:rPr>
        <w:drawing>
          <wp:inline distT="0" distB="0" distL="0" distR="0" wp14:anchorId="7B6154F2" wp14:editId="6004C39E">
            <wp:extent cx="4327830" cy="3767958"/>
            <wp:effectExtent l="0" t="0" r="0" b="4445"/>
            <wp:docPr id="43" name="Picture 43" descr="A screenshot of GeoGebra showing two boxplots for the same data stacked. The first one is the regular boxplot and show outliers is unchecked; the second one has 4 outliers on the right side and the box for show outliers is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369389" cy="3804141"/>
                    </a:xfrm>
                    <a:prstGeom prst="rect">
                      <a:avLst/>
                    </a:prstGeom>
                  </pic:spPr>
                </pic:pic>
              </a:graphicData>
            </a:graphic>
          </wp:inline>
        </w:drawing>
      </w:r>
    </w:p>
    <w:p w:rsidR="00EA78E8" w:rsidRPr="00772A69" w:rsidRDefault="006B3E5A" w:rsidP="00525A22">
      <w:pPr>
        <w:spacing w:before="240"/>
      </w:pPr>
      <w:r>
        <w:t xml:space="preserve">From the </w:t>
      </w:r>
      <w:r w:rsidR="00525A22">
        <w:t xml:space="preserve">upper </w:t>
      </w:r>
      <w:r>
        <w:t xml:space="preserve">boxplot we can see that this distribution is skewed to the right and the upper quarter of the data is very spread out. </w:t>
      </w:r>
      <w:r w:rsidR="00EA78E8">
        <w:t xml:space="preserve">It is natural to think of the data values as being evenly </w:t>
      </w:r>
      <w:r w:rsidR="001D3F90">
        <w:t>spread out</w:t>
      </w:r>
      <w:r>
        <w:t xml:space="preserve"> in each region</w:t>
      </w:r>
      <w:r w:rsidR="00EA78E8">
        <w:t xml:space="preserve">, but that is quite often not the case. </w:t>
      </w:r>
      <w:r w:rsidR="00525A22">
        <w:t xml:space="preserve">From the lower boxplot we can see that </w:t>
      </w:r>
      <w:r>
        <w:t xml:space="preserve">there are </w:t>
      </w:r>
      <w:r w:rsidR="00525A22">
        <w:t>4 data values that are considered outliers and how far away the last data value is</w:t>
      </w:r>
      <w:r w:rsidR="008F1B49">
        <w:t xml:space="preserve"> from the others</w:t>
      </w:r>
      <w:r w:rsidR="00525A22">
        <w:t xml:space="preserve">. </w:t>
      </w:r>
      <w:proofErr w:type="gramStart"/>
      <w:r w:rsidR="00525A22">
        <w:t>This is why</w:t>
      </w:r>
      <w:proofErr w:type="gramEnd"/>
      <w:r w:rsidR="00525A22">
        <w:t xml:space="preserve"> it is useful to show outliers on a boxplot.</w:t>
      </w:r>
      <w:r>
        <w:t xml:space="preserve"> </w:t>
      </w:r>
    </w:p>
    <w:p w:rsidR="00525A22" w:rsidRDefault="00525A22" w:rsidP="00525A22">
      <w:pPr>
        <w:pStyle w:val="Heading3"/>
      </w:pPr>
      <w:r>
        <w:t>Modified Boxplot (Optional)</w:t>
      </w:r>
    </w:p>
    <w:p w:rsidR="00EA78E8" w:rsidRDefault="00525A22" w:rsidP="00EA78E8">
      <w:pPr>
        <w:rPr>
          <w:szCs w:val="24"/>
        </w:rPr>
      </w:pPr>
      <w:r>
        <w:rPr>
          <w:szCs w:val="24"/>
        </w:rPr>
        <w:t>If you are curious to know how a modified boxplot is made, we will explain it bri</w:t>
      </w:r>
      <w:r w:rsidR="00742ACE">
        <w:rPr>
          <w:szCs w:val="24"/>
        </w:rPr>
        <w:t>efly</w:t>
      </w:r>
      <w:r>
        <w:rPr>
          <w:szCs w:val="24"/>
        </w:rPr>
        <w:t xml:space="preserve">. There is a rule called the </w:t>
      </w:r>
      <w:r>
        <w:rPr>
          <w:b/>
          <w:szCs w:val="24"/>
        </w:rPr>
        <w:t>1.5*</w:t>
      </w:r>
      <w:r w:rsidR="00EA78E8" w:rsidRPr="00205B4B">
        <w:rPr>
          <w:b/>
          <w:szCs w:val="24"/>
        </w:rPr>
        <w:t>IQR</w:t>
      </w:r>
      <w:r w:rsidR="00EA78E8">
        <w:rPr>
          <w:szCs w:val="24"/>
        </w:rPr>
        <w:t xml:space="preserve"> rule to </w:t>
      </w:r>
      <w:r>
        <w:rPr>
          <w:szCs w:val="24"/>
        </w:rPr>
        <w:t>determ</w:t>
      </w:r>
      <w:r w:rsidR="00742ACE">
        <w:rPr>
          <w:szCs w:val="24"/>
        </w:rPr>
        <w:t xml:space="preserve">ine which points are considered </w:t>
      </w:r>
      <w:r>
        <w:rPr>
          <w:szCs w:val="24"/>
        </w:rPr>
        <w:t xml:space="preserve">outliers. An outlier is a point that is more than 1.5 IQRs </w:t>
      </w:r>
      <w:r w:rsidR="00742ACE">
        <w:rPr>
          <w:szCs w:val="24"/>
        </w:rPr>
        <w:t>away from</w:t>
      </w:r>
      <w:r>
        <w:rPr>
          <w:szCs w:val="24"/>
        </w:rPr>
        <w:t xml:space="preserve"> </w:t>
      </w:r>
      <w:r w:rsidR="00742ACE">
        <w:rPr>
          <w:szCs w:val="24"/>
        </w:rPr>
        <w:t>t</w:t>
      </w:r>
      <w:r>
        <w:rPr>
          <w:szCs w:val="24"/>
        </w:rPr>
        <w:t>he middle 50% of the data (the box in the boxplot). We know how to calculate the IQR and then we multiply that by 1.5. We subtract that from Q</w:t>
      </w:r>
      <w:r w:rsidRPr="00B65B18">
        <w:rPr>
          <w:szCs w:val="24"/>
          <w:vertAlign w:val="subscript"/>
        </w:rPr>
        <w:t>1</w:t>
      </w:r>
      <w:r>
        <w:rPr>
          <w:szCs w:val="24"/>
        </w:rPr>
        <w:t xml:space="preserve"> to find the </w:t>
      </w:r>
      <w:r w:rsidRPr="00B01C75">
        <w:rPr>
          <w:b/>
          <w:szCs w:val="24"/>
        </w:rPr>
        <w:t>lower fence</w:t>
      </w:r>
      <w:r>
        <w:rPr>
          <w:szCs w:val="24"/>
        </w:rPr>
        <w:t xml:space="preserve"> and add that value to Q</w:t>
      </w:r>
      <w:r w:rsidRPr="00B65B18">
        <w:rPr>
          <w:szCs w:val="24"/>
          <w:vertAlign w:val="subscript"/>
        </w:rPr>
        <w:t>3</w:t>
      </w:r>
      <w:r>
        <w:rPr>
          <w:szCs w:val="24"/>
        </w:rPr>
        <w:t xml:space="preserve"> to find the </w:t>
      </w:r>
      <w:r w:rsidRPr="00B01C75">
        <w:rPr>
          <w:b/>
          <w:szCs w:val="24"/>
        </w:rPr>
        <w:t>upper fence</w:t>
      </w:r>
      <w:r>
        <w:rPr>
          <w:szCs w:val="24"/>
        </w:rPr>
        <w:t xml:space="preserve">. Values beyond the fences </w:t>
      </w:r>
      <w:r w:rsidR="00EA78E8">
        <w:rPr>
          <w:szCs w:val="24"/>
        </w:rPr>
        <w:t xml:space="preserve">are considered </w:t>
      </w:r>
      <w:r w:rsidR="00B01C75">
        <w:rPr>
          <w:szCs w:val="24"/>
        </w:rPr>
        <w:t>outliers and</w:t>
      </w:r>
      <w:r>
        <w:rPr>
          <w:szCs w:val="24"/>
        </w:rPr>
        <w:t xml:space="preserve"> are </w:t>
      </w:r>
      <w:r>
        <w:rPr>
          <w:szCs w:val="24"/>
        </w:rPr>
        <w:lastRenderedPageBreak/>
        <w:t>drawn with an X or a</w:t>
      </w:r>
      <w:r w:rsidR="00B65B18">
        <w:rPr>
          <w:szCs w:val="24"/>
        </w:rPr>
        <w:t xml:space="preserve"> star</w:t>
      </w:r>
      <w:r>
        <w:rPr>
          <w:szCs w:val="24"/>
        </w:rPr>
        <w:t>.</w:t>
      </w:r>
      <w:r w:rsidR="00EA78E8">
        <w:rPr>
          <w:szCs w:val="24"/>
        </w:rPr>
        <w:t xml:space="preserve"> </w:t>
      </w:r>
      <w:r>
        <w:rPr>
          <w:szCs w:val="24"/>
        </w:rPr>
        <w:t xml:space="preserve">Then we draw the </w:t>
      </w:r>
      <w:r w:rsidR="00EA78E8">
        <w:rPr>
          <w:szCs w:val="24"/>
        </w:rPr>
        <w:t xml:space="preserve">whiskers of a modified box plot to the </w:t>
      </w:r>
      <w:r w:rsidR="005E1C38">
        <w:rPr>
          <w:szCs w:val="24"/>
        </w:rPr>
        <w:t xml:space="preserve">furthest </w:t>
      </w:r>
      <w:r w:rsidR="00EA78E8">
        <w:rPr>
          <w:szCs w:val="24"/>
        </w:rPr>
        <w:t>data value</w:t>
      </w:r>
      <w:r w:rsidR="008F1B49">
        <w:rPr>
          <w:szCs w:val="24"/>
        </w:rPr>
        <w:t xml:space="preserve"> inside </w:t>
      </w:r>
      <w:r w:rsidR="005E1C38">
        <w:rPr>
          <w:szCs w:val="24"/>
        </w:rPr>
        <w:t>the fence on each side</w:t>
      </w:r>
      <w:r w:rsidR="00EA78E8">
        <w:rPr>
          <w:szCs w:val="24"/>
        </w:rPr>
        <w:t xml:space="preserve">.  </w:t>
      </w:r>
    </w:p>
    <w:p w:rsidR="00246069" w:rsidRPr="0050121E" w:rsidRDefault="00246069" w:rsidP="00246069">
      <w:pPr>
        <w:pStyle w:val="Heading3"/>
      </w:pPr>
      <w:r>
        <w:t>Percentiles</w:t>
      </w:r>
    </w:p>
    <w:p w:rsidR="00A324E7" w:rsidRDefault="007328B6" w:rsidP="00246069">
      <w:pPr>
        <w:rPr>
          <w:szCs w:val="24"/>
        </w:rPr>
      </w:pPr>
      <w:r>
        <w:rPr>
          <w:szCs w:val="24"/>
        </w:rPr>
        <w:t>Back when we were finding the median, we mentioned that the median is also called the 50</w:t>
      </w:r>
      <w:r w:rsidRPr="007328B6">
        <w:rPr>
          <w:szCs w:val="24"/>
          <w:vertAlign w:val="superscript"/>
        </w:rPr>
        <w:t>th</w:t>
      </w:r>
      <w:r>
        <w:rPr>
          <w:szCs w:val="24"/>
        </w:rPr>
        <w:t xml:space="preserve"> percentile, be</w:t>
      </w:r>
      <w:r w:rsidR="005E1C38">
        <w:rPr>
          <w:szCs w:val="24"/>
        </w:rPr>
        <w:t>cause 50% of the data values lie</w:t>
      </w:r>
      <w:r>
        <w:rPr>
          <w:szCs w:val="24"/>
        </w:rPr>
        <w:t xml:space="preserve"> below it. We can define any </w:t>
      </w:r>
      <w:r w:rsidRPr="00B65B18">
        <w:rPr>
          <w:b/>
          <w:szCs w:val="24"/>
        </w:rPr>
        <w:t>percentile</w:t>
      </w:r>
      <w:r>
        <w:rPr>
          <w:szCs w:val="24"/>
        </w:rPr>
        <w:t xml:space="preserve"> as the data value with that percentage of values below it. </w:t>
      </w:r>
      <w:r w:rsidR="00B65B18">
        <w:rPr>
          <w:szCs w:val="24"/>
        </w:rPr>
        <w:t xml:space="preserve">Since we have found the quartiles, we can also identify the </w:t>
      </w:r>
      <w:r w:rsidR="00246069">
        <w:rPr>
          <w:szCs w:val="24"/>
        </w:rPr>
        <w:t>25</w:t>
      </w:r>
      <w:r w:rsidR="00246069" w:rsidRPr="00246069">
        <w:rPr>
          <w:szCs w:val="24"/>
          <w:vertAlign w:val="superscript"/>
        </w:rPr>
        <w:t>th</w:t>
      </w:r>
      <w:r w:rsidR="00B65B18">
        <w:rPr>
          <w:szCs w:val="24"/>
        </w:rPr>
        <w:t xml:space="preserve"> and 75</w:t>
      </w:r>
      <w:r w:rsidR="00B65B18" w:rsidRPr="00B65B18">
        <w:rPr>
          <w:szCs w:val="24"/>
          <w:vertAlign w:val="superscript"/>
        </w:rPr>
        <w:t>th</w:t>
      </w:r>
      <w:r w:rsidR="00B65B18">
        <w:rPr>
          <w:szCs w:val="24"/>
        </w:rPr>
        <w:t xml:space="preserve"> percentiles for our data. Q</w:t>
      </w:r>
      <w:r w:rsidR="00B65B18" w:rsidRPr="00B65B18">
        <w:rPr>
          <w:szCs w:val="24"/>
          <w:vertAlign w:val="subscript"/>
        </w:rPr>
        <w:t>1</w:t>
      </w:r>
      <w:r w:rsidR="00B65B18">
        <w:rPr>
          <w:szCs w:val="24"/>
        </w:rPr>
        <w:t xml:space="preserve"> is the 25</w:t>
      </w:r>
      <w:r w:rsidR="00B65B18" w:rsidRPr="00B65B18">
        <w:rPr>
          <w:szCs w:val="24"/>
          <w:vertAlign w:val="superscript"/>
        </w:rPr>
        <w:t>th</w:t>
      </w:r>
      <w:r w:rsidR="00B65B18">
        <w:rPr>
          <w:szCs w:val="24"/>
        </w:rPr>
        <w:t xml:space="preserve"> percentile because 25% of the data values lie below it and Q</w:t>
      </w:r>
      <w:r w:rsidR="00B65B18" w:rsidRPr="00B65B18">
        <w:rPr>
          <w:szCs w:val="24"/>
          <w:vertAlign w:val="subscript"/>
        </w:rPr>
        <w:t>3</w:t>
      </w:r>
      <w:r w:rsidR="00B65B18">
        <w:rPr>
          <w:szCs w:val="24"/>
        </w:rPr>
        <w:t xml:space="preserve"> is the 75</w:t>
      </w:r>
      <w:r w:rsidR="00B65B18" w:rsidRPr="00B65B18">
        <w:rPr>
          <w:szCs w:val="24"/>
          <w:vertAlign w:val="superscript"/>
        </w:rPr>
        <w:t>th</w:t>
      </w:r>
      <w:r w:rsidR="00B65B18">
        <w:rPr>
          <w:szCs w:val="24"/>
        </w:rPr>
        <w:t xml:space="preserve"> percentile because 75% of the data values lie below it.</w:t>
      </w:r>
      <w:r w:rsidR="00A324E7">
        <w:rPr>
          <w:szCs w:val="24"/>
        </w:rPr>
        <w:t xml:space="preserve"> </w:t>
      </w:r>
    </w:p>
    <w:p w:rsidR="00246069" w:rsidRPr="0050121E" w:rsidRDefault="00A324E7" w:rsidP="00246069">
      <w:pPr>
        <w:rPr>
          <w:szCs w:val="24"/>
        </w:rPr>
      </w:pPr>
      <w:r>
        <w:rPr>
          <w:szCs w:val="24"/>
        </w:rPr>
        <w:t>Percentiles are used when comparing the growth of children to the population and in the results of standardized tests, such as the SAT test. If a person scored in the 83</w:t>
      </w:r>
      <w:r w:rsidRPr="00A324E7">
        <w:rPr>
          <w:szCs w:val="24"/>
          <w:vertAlign w:val="superscript"/>
        </w:rPr>
        <w:t>rd</w:t>
      </w:r>
      <w:r>
        <w:rPr>
          <w:szCs w:val="24"/>
        </w:rPr>
        <w:t xml:space="preserve"> percentile, that means they scored higher than 83% of the people who took the test.</w:t>
      </w:r>
      <w:r w:rsidR="00246069">
        <w:rPr>
          <w:szCs w:val="24"/>
        </w:rPr>
        <w:t xml:space="preserve"> </w:t>
      </w:r>
      <w:r w:rsidR="00246069" w:rsidRPr="0050121E">
        <w:rPr>
          <w:szCs w:val="24"/>
        </w:rPr>
        <w:t xml:space="preserve"> </w:t>
      </w:r>
    </w:p>
    <w:p w:rsidR="00EA78E8" w:rsidRPr="0050121E" w:rsidRDefault="00EA78E8" w:rsidP="00DA2096">
      <w:pPr>
        <w:pStyle w:val="Heading3"/>
      </w:pPr>
      <w:r w:rsidRPr="0050121E">
        <w:t>Comparing Distributions</w:t>
      </w:r>
    </w:p>
    <w:p w:rsidR="00EA78E8" w:rsidRPr="0050121E" w:rsidRDefault="00EA78E8" w:rsidP="00EA78E8">
      <w:pPr>
        <w:rPr>
          <w:szCs w:val="24"/>
        </w:rPr>
      </w:pPr>
      <w:r w:rsidRPr="0050121E">
        <w:rPr>
          <w:szCs w:val="24"/>
        </w:rPr>
        <w:t xml:space="preserve">Box plots </w:t>
      </w:r>
      <w:r w:rsidR="00A324E7">
        <w:rPr>
          <w:szCs w:val="24"/>
        </w:rPr>
        <w:t xml:space="preserve">and percentiles </w:t>
      </w:r>
      <w:r w:rsidRPr="0050121E">
        <w:rPr>
          <w:szCs w:val="24"/>
        </w:rPr>
        <w:t xml:space="preserve">are particularly useful for comparing data from two populations. </w:t>
      </w:r>
    </w:p>
    <w:p w:rsidR="00EA78E8" w:rsidRPr="0050121E" w:rsidRDefault="00EA78E8" w:rsidP="00EA78E8">
      <w:pPr>
        <w:ind w:left="720"/>
        <w:rPr>
          <w:szCs w:val="24"/>
        </w:rPr>
      </w:pPr>
      <w:r w:rsidRPr="004F5F67">
        <w:rPr>
          <w:szCs w:val="24"/>
          <w:u w:val="single"/>
        </w:rPr>
        <w:t>Example</w:t>
      </w:r>
      <w:r w:rsidR="004F5F67" w:rsidRPr="004F5F67">
        <w:rPr>
          <w:szCs w:val="24"/>
          <w:u w:val="single"/>
        </w:rPr>
        <w:t xml:space="preserve"> 7</w:t>
      </w:r>
      <w:r w:rsidRPr="004F5F67">
        <w:rPr>
          <w:szCs w:val="24"/>
        </w:rPr>
        <w:t>:</w:t>
      </w:r>
      <w:r w:rsidRPr="0050121E">
        <w:rPr>
          <w:szCs w:val="24"/>
        </w:rPr>
        <w:t xml:space="preserve"> The box plot</w:t>
      </w:r>
      <w:r>
        <w:rPr>
          <w:szCs w:val="24"/>
        </w:rPr>
        <w:t>s</w:t>
      </w:r>
      <w:r w:rsidRPr="0050121E">
        <w:rPr>
          <w:szCs w:val="24"/>
        </w:rPr>
        <w:t xml:space="preserve"> of service times for two fast-food restaurants </w:t>
      </w:r>
      <w:r>
        <w:rPr>
          <w:szCs w:val="24"/>
        </w:rPr>
        <w:t>are</w:t>
      </w:r>
      <w:r w:rsidR="00772A69">
        <w:rPr>
          <w:szCs w:val="24"/>
        </w:rPr>
        <w:t xml:space="preserve"> shown below.</w:t>
      </w:r>
      <w:r w:rsidR="004F5F67">
        <w:rPr>
          <w:szCs w:val="24"/>
        </w:rPr>
        <w:t xml:space="preserve"> Compare the length of time to get served a</w:t>
      </w:r>
      <w:r w:rsidR="000F2497">
        <w:rPr>
          <w:szCs w:val="24"/>
        </w:rPr>
        <w:t>t</w:t>
      </w:r>
      <w:r w:rsidR="004F5F67">
        <w:rPr>
          <w:szCs w:val="24"/>
        </w:rPr>
        <w:t xml:space="preserve"> the two restaurants. Which one should you go to if you are in a hurry?</w:t>
      </w:r>
    </w:p>
    <w:p w:rsidR="00EA78E8" w:rsidRPr="0050121E" w:rsidRDefault="00EA78E8" w:rsidP="00EA78E8">
      <w:pPr>
        <w:ind w:left="720"/>
        <w:rPr>
          <w:szCs w:val="24"/>
        </w:rPr>
      </w:pPr>
      <w:r w:rsidRPr="0050121E">
        <w:rPr>
          <w:noProof/>
          <w:szCs w:val="24"/>
        </w:rPr>
        <w:drawing>
          <wp:inline distT="0" distB="0" distL="0" distR="0" wp14:anchorId="53B6FCB9" wp14:editId="2E0A2916">
            <wp:extent cx="4046220" cy="1839191"/>
            <wp:effectExtent l="0" t="0" r="0" b="8890"/>
            <wp:docPr id="38" name="Picture 38" descr="The boxplot for Store 1 shows a 5-number summary of 0.7, 1.8, 2.3, 2.9, 6.3 minutes. The boxplot for Store 2 shows a 5-number summary of 0.5, 1.1, 2.1, 5.7, 9.6 minu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079724" cy="1854420"/>
                    </a:xfrm>
                    <a:prstGeom prst="rect">
                      <a:avLst/>
                    </a:prstGeom>
                    <a:noFill/>
                    <a:ln>
                      <a:noFill/>
                    </a:ln>
                  </pic:spPr>
                </pic:pic>
              </a:graphicData>
            </a:graphic>
          </wp:inline>
        </w:drawing>
      </w:r>
    </w:p>
    <w:p w:rsidR="00EA78E8" w:rsidRPr="0050121E" w:rsidRDefault="00A324E7" w:rsidP="00EA78E8">
      <w:pPr>
        <w:ind w:left="720"/>
        <w:rPr>
          <w:szCs w:val="24"/>
        </w:rPr>
      </w:pPr>
      <w:r>
        <w:rPr>
          <w:szCs w:val="24"/>
        </w:rPr>
        <w:t>S</w:t>
      </w:r>
      <w:r w:rsidR="00EA78E8" w:rsidRPr="0050121E">
        <w:rPr>
          <w:szCs w:val="24"/>
        </w:rPr>
        <w:t>tore 2 ha</w:t>
      </w:r>
      <w:r>
        <w:rPr>
          <w:szCs w:val="24"/>
        </w:rPr>
        <w:t>s</w:t>
      </w:r>
      <w:r w:rsidR="00EA78E8" w:rsidRPr="0050121E">
        <w:rPr>
          <w:szCs w:val="24"/>
        </w:rPr>
        <w:t xml:space="preserve"> a slightly shorter median service time (2.1 minutes vs. 2.3 minutes), </w:t>
      </w:r>
      <w:r>
        <w:rPr>
          <w:szCs w:val="24"/>
        </w:rPr>
        <w:t xml:space="preserve">but the service times are </w:t>
      </w:r>
      <w:r w:rsidR="00EA78E8" w:rsidRPr="0050121E">
        <w:rPr>
          <w:szCs w:val="24"/>
        </w:rPr>
        <w:t xml:space="preserve">less consistent, with a wider spread of the data.  </w:t>
      </w:r>
    </w:p>
    <w:p w:rsidR="00EA78E8" w:rsidRPr="0050121E" w:rsidRDefault="00A324E7" w:rsidP="00EA78E8">
      <w:pPr>
        <w:ind w:left="720"/>
        <w:rPr>
          <w:szCs w:val="24"/>
        </w:rPr>
      </w:pPr>
      <w:r>
        <w:rPr>
          <w:szCs w:val="24"/>
        </w:rPr>
        <w:t>The 75</w:t>
      </w:r>
      <w:r w:rsidRPr="00A324E7">
        <w:rPr>
          <w:szCs w:val="24"/>
          <w:vertAlign w:val="superscript"/>
        </w:rPr>
        <w:t>th</w:t>
      </w:r>
      <w:r>
        <w:rPr>
          <w:szCs w:val="24"/>
        </w:rPr>
        <w:t xml:space="preserve"> percentiles are 2.9 and 5.7 minutes. That means a</w:t>
      </w:r>
      <w:r w:rsidR="00EA78E8" w:rsidRPr="0050121E">
        <w:rPr>
          <w:szCs w:val="24"/>
        </w:rPr>
        <w:t>t store 1, 75% of customers were served within 2.9 minutes, while at store 2, 75% of customers were served within 5.7 min</w:t>
      </w:r>
      <w:r>
        <w:rPr>
          <w:szCs w:val="24"/>
        </w:rPr>
        <w:t>utes.</w:t>
      </w:r>
    </w:p>
    <w:p w:rsidR="00EA78E8" w:rsidRPr="0050121E" w:rsidRDefault="00EA78E8" w:rsidP="00EA78E8">
      <w:pPr>
        <w:ind w:left="720"/>
        <w:rPr>
          <w:szCs w:val="24"/>
        </w:rPr>
      </w:pPr>
      <w:r w:rsidRPr="0050121E">
        <w:rPr>
          <w:szCs w:val="24"/>
        </w:rPr>
        <w:t xml:space="preserve">Which store should you go to in a hurry? </w:t>
      </w:r>
      <w:r w:rsidR="007C367F">
        <w:rPr>
          <w:szCs w:val="24"/>
        </w:rPr>
        <w:t>That depends upon your opinion</w:t>
      </w:r>
      <w:r w:rsidRPr="0050121E">
        <w:rPr>
          <w:szCs w:val="24"/>
        </w:rPr>
        <w:t xml:space="preserve"> about luck – 25% of customers at store 2 had to wait between 5.7 and 9.6 minutes.</w:t>
      </w:r>
    </w:p>
    <w:p w:rsidR="00EA78E8" w:rsidRDefault="00EA78E8" w:rsidP="00154219">
      <w:pPr>
        <w:ind w:left="720"/>
        <w:rPr>
          <w:szCs w:val="24"/>
        </w:rPr>
      </w:pPr>
      <w:r w:rsidRPr="00772A69">
        <w:rPr>
          <w:szCs w:val="24"/>
          <w:u w:val="single"/>
        </w:rPr>
        <w:t>Example</w:t>
      </w:r>
      <w:r w:rsidR="007C367F">
        <w:rPr>
          <w:szCs w:val="24"/>
          <w:u w:val="single"/>
        </w:rPr>
        <w:t xml:space="preserve"> 8</w:t>
      </w:r>
      <w:r w:rsidR="007C367F">
        <w:rPr>
          <w:szCs w:val="24"/>
        </w:rPr>
        <w:t xml:space="preserve">: </w:t>
      </w:r>
      <w:r w:rsidRPr="0050121E">
        <w:rPr>
          <w:szCs w:val="24"/>
        </w:rPr>
        <w:t>The boxplot</w:t>
      </w:r>
      <w:r w:rsidR="007C367F">
        <w:rPr>
          <w:szCs w:val="24"/>
        </w:rPr>
        <w:t>s</w:t>
      </w:r>
      <w:r w:rsidRPr="0050121E">
        <w:rPr>
          <w:szCs w:val="24"/>
        </w:rPr>
        <w:t xml:space="preserve"> below </w:t>
      </w:r>
      <w:r w:rsidR="007C367F">
        <w:rPr>
          <w:szCs w:val="24"/>
        </w:rPr>
        <w:t xml:space="preserve">show the 5-number summaries </w:t>
      </w:r>
      <w:r w:rsidR="00EA6E08">
        <w:rPr>
          <w:szCs w:val="24"/>
        </w:rPr>
        <w:t>of</w:t>
      </w:r>
      <w:r w:rsidRPr="0050121E">
        <w:rPr>
          <w:szCs w:val="24"/>
        </w:rPr>
        <w:t xml:space="preserve"> the birth weights</w:t>
      </w:r>
      <w:r w:rsidR="005E1C38">
        <w:rPr>
          <w:szCs w:val="24"/>
        </w:rPr>
        <w:t>, in kilograms,</w:t>
      </w:r>
      <w:r w:rsidRPr="0050121E">
        <w:rPr>
          <w:szCs w:val="24"/>
        </w:rPr>
        <w:t xml:space="preserve"> of infants with severe idiopathic respiratory distress </w:t>
      </w:r>
      <w:r w:rsidRPr="0050121E">
        <w:rPr>
          <w:szCs w:val="24"/>
        </w:rPr>
        <w:lastRenderedPageBreak/>
        <w:t xml:space="preserve">syndrome </w:t>
      </w:r>
      <w:r w:rsidR="0039135F">
        <w:rPr>
          <w:szCs w:val="24"/>
        </w:rPr>
        <w:t>(</w:t>
      </w:r>
      <w:r w:rsidRPr="0050121E">
        <w:rPr>
          <w:szCs w:val="24"/>
        </w:rPr>
        <w:t>SIRDS)</w:t>
      </w:r>
      <w:r w:rsidRPr="007C367F">
        <w:rPr>
          <w:szCs w:val="24"/>
          <w:vertAlign w:val="superscript"/>
        </w:rPr>
        <w:footnoteReference w:id="7"/>
      </w:r>
      <w:r w:rsidRPr="0050121E">
        <w:rPr>
          <w:szCs w:val="24"/>
        </w:rPr>
        <w:t>. The boxplot</w:t>
      </w:r>
      <w:r w:rsidR="007C367F">
        <w:rPr>
          <w:szCs w:val="24"/>
        </w:rPr>
        <w:t>s</w:t>
      </w:r>
      <w:r w:rsidRPr="0050121E">
        <w:rPr>
          <w:szCs w:val="24"/>
        </w:rPr>
        <w:t xml:space="preserve"> </w:t>
      </w:r>
      <w:r w:rsidR="007C367F">
        <w:rPr>
          <w:szCs w:val="24"/>
        </w:rPr>
        <w:t>are</w:t>
      </w:r>
      <w:r w:rsidRPr="0050121E">
        <w:rPr>
          <w:szCs w:val="24"/>
        </w:rPr>
        <w:t xml:space="preserve"> separated to show the birth weights of infants who survived and those that did not.</w:t>
      </w:r>
      <w:r w:rsidR="007C367F">
        <w:rPr>
          <w:szCs w:val="24"/>
        </w:rPr>
        <w:t xml:space="preserve"> What can we conclude from this data?</w:t>
      </w:r>
    </w:p>
    <w:p w:rsidR="007C367F" w:rsidRPr="0050121E" w:rsidRDefault="007C367F" w:rsidP="00EA78E8">
      <w:pPr>
        <w:ind w:left="720"/>
        <w:rPr>
          <w:szCs w:val="24"/>
        </w:rPr>
      </w:pPr>
      <w:r w:rsidRPr="00D26ADF">
        <w:rPr>
          <w:noProof/>
        </w:rPr>
        <w:drawing>
          <wp:inline distT="0" distB="0" distL="0" distR="0" wp14:anchorId="60445D6A" wp14:editId="39C090BD">
            <wp:extent cx="3793870" cy="1724487"/>
            <wp:effectExtent l="0" t="0" r="0" b="9525"/>
            <wp:docPr id="16" name="Picture 16" descr="The boxplot for infants who survived shows a 5-number summary of approximately 1.2, 1.8, 2.2, 2.9, 3.7 kg. The boxplot for infants who died shows a 5-number summary of 1.1, 1.3, 1.5, 2.2, 2.8 k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832532" cy="1742061"/>
                    </a:xfrm>
                    <a:prstGeom prst="rect">
                      <a:avLst/>
                    </a:prstGeom>
                    <a:noFill/>
                    <a:ln>
                      <a:noFill/>
                    </a:ln>
                  </pic:spPr>
                </pic:pic>
              </a:graphicData>
            </a:graphic>
          </wp:inline>
        </w:drawing>
      </w:r>
    </w:p>
    <w:p w:rsidR="00EA78E8" w:rsidRPr="0050121E" w:rsidRDefault="00EA78E8" w:rsidP="00EA78E8">
      <w:pPr>
        <w:ind w:left="720"/>
        <w:rPr>
          <w:szCs w:val="24"/>
        </w:rPr>
      </w:pPr>
      <w:r w:rsidRPr="0050121E">
        <w:rPr>
          <w:szCs w:val="24"/>
        </w:rPr>
        <w:t xml:space="preserve">Comparing the two groups, the boxplot reveals that the birth weights of the infants that died appear to be, overall, smaller than the weights of infants that survived. In fact, we can see that the median birth weight of infants that survived is </w:t>
      </w:r>
      <w:r w:rsidR="00D63A58">
        <w:rPr>
          <w:szCs w:val="24"/>
        </w:rPr>
        <w:t xml:space="preserve">about the </w:t>
      </w:r>
      <w:r w:rsidRPr="0050121E">
        <w:rPr>
          <w:szCs w:val="24"/>
        </w:rPr>
        <w:t>same as the third quartile of the infants that died.</w:t>
      </w:r>
    </w:p>
    <w:p w:rsidR="00EA78E8" w:rsidRPr="0050121E" w:rsidRDefault="00EA78E8" w:rsidP="00EA78E8">
      <w:pPr>
        <w:ind w:left="720"/>
        <w:rPr>
          <w:szCs w:val="24"/>
        </w:rPr>
      </w:pPr>
      <w:r w:rsidRPr="0050121E">
        <w:rPr>
          <w:szCs w:val="24"/>
        </w:rPr>
        <w:t xml:space="preserve">Similarly, we can see that the </w:t>
      </w:r>
      <w:r w:rsidR="00D63A58">
        <w:rPr>
          <w:szCs w:val="24"/>
        </w:rPr>
        <w:t>25</w:t>
      </w:r>
      <w:r w:rsidR="00D63A58" w:rsidRPr="00D63A58">
        <w:rPr>
          <w:szCs w:val="24"/>
          <w:vertAlign w:val="superscript"/>
        </w:rPr>
        <w:t>th</w:t>
      </w:r>
      <w:r w:rsidR="00D63A58">
        <w:rPr>
          <w:szCs w:val="24"/>
        </w:rPr>
        <w:t xml:space="preserve"> percentile </w:t>
      </w:r>
      <w:r w:rsidRPr="0050121E">
        <w:rPr>
          <w:szCs w:val="24"/>
        </w:rPr>
        <w:t>of the survivors is larger than the</w:t>
      </w:r>
      <w:r w:rsidR="00D63A58">
        <w:rPr>
          <w:szCs w:val="24"/>
        </w:rPr>
        <w:t xml:space="preserve"> 50</w:t>
      </w:r>
      <w:r w:rsidR="00D63A58" w:rsidRPr="00D63A58">
        <w:rPr>
          <w:szCs w:val="24"/>
          <w:vertAlign w:val="superscript"/>
        </w:rPr>
        <w:t>th</w:t>
      </w:r>
      <w:r w:rsidR="00D63A58">
        <w:rPr>
          <w:szCs w:val="24"/>
        </w:rPr>
        <w:t xml:space="preserve"> percentile </w:t>
      </w:r>
      <w:r w:rsidRPr="0050121E">
        <w:rPr>
          <w:szCs w:val="24"/>
        </w:rPr>
        <w:t xml:space="preserve">of those that died, meaning that over 75% of the survivors had a birth weight larger than the median birth weight of those that died.  </w:t>
      </w:r>
    </w:p>
    <w:p w:rsidR="00EA78E8" w:rsidRPr="0050121E" w:rsidRDefault="00EA78E8" w:rsidP="00EA78E8">
      <w:pPr>
        <w:ind w:left="720"/>
        <w:rPr>
          <w:szCs w:val="24"/>
        </w:rPr>
      </w:pPr>
      <w:r w:rsidRPr="0050121E">
        <w:rPr>
          <w:szCs w:val="24"/>
        </w:rPr>
        <w:t>Looking at the maximum value for those that died and the third quartile of the survivors, we can see that over 25% of the survivors had birth weights higher than the heaviest infant that died.</w:t>
      </w:r>
    </w:p>
    <w:p w:rsidR="00154219" w:rsidRPr="005E1C38" w:rsidRDefault="00EA78E8" w:rsidP="005E1C38">
      <w:pPr>
        <w:ind w:left="720"/>
        <w:rPr>
          <w:szCs w:val="24"/>
        </w:rPr>
      </w:pPr>
      <w:r w:rsidRPr="0050121E">
        <w:rPr>
          <w:szCs w:val="24"/>
        </w:rPr>
        <w:t>The b</w:t>
      </w:r>
      <w:r w:rsidR="007C367F">
        <w:rPr>
          <w:szCs w:val="24"/>
        </w:rPr>
        <w:t>ox plot</w:t>
      </w:r>
      <w:r w:rsidR="00480BAC">
        <w:rPr>
          <w:szCs w:val="24"/>
        </w:rPr>
        <w:t>s</w:t>
      </w:r>
      <w:r w:rsidR="007C367F">
        <w:rPr>
          <w:szCs w:val="24"/>
        </w:rPr>
        <w:t xml:space="preserve"> give us a quick, though</w:t>
      </w:r>
      <w:r w:rsidRPr="0050121E">
        <w:rPr>
          <w:szCs w:val="24"/>
        </w:rPr>
        <w:t xml:space="preserve"> informal, way to determine that birth weight is quite likely linked to </w:t>
      </w:r>
      <w:r w:rsidR="00480BAC">
        <w:rPr>
          <w:szCs w:val="24"/>
        </w:rPr>
        <w:t xml:space="preserve">the </w:t>
      </w:r>
      <w:r w:rsidR="007C367F">
        <w:rPr>
          <w:szCs w:val="24"/>
        </w:rPr>
        <w:t>survival of infants with SIRDS.</w:t>
      </w:r>
    </w:p>
    <w:p w:rsidR="00EA78E8" w:rsidRPr="008244A3" w:rsidRDefault="00EA78E8" w:rsidP="00DA2096">
      <w:pPr>
        <w:pStyle w:val="Heading3"/>
      </w:pPr>
      <w:r w:rsidRPr="008244A3">
        <w:t>Z-Scores</w:t>
      </w:r>
    </w:p>
    <w:p w:rsidR="00EA78E8" w:rsidRDefault="00EA78E8" w:rsidP="00EA78E8">
      <w:pPr>
        <w:rPr>
          <w:szCs w:val="24"/>
        </w:rPr>
      </w:pPr>
      <w:r>
        <w:rPr>
          <w:szCs w:val="24"/>
        </w:rPr>
        <w:t xml:space="preserve">Have you ever heard the saying that you can’t compare apples and oranges? It turns out that you can - provided we standardize their measures first! </w:t>
      </w:r>
    </w:p>
    <w:p w:rsidR="00EA78E8" w:rsidRDefault="00EA78E8" w:rsidP="00EA78E8">
      <w:pPr>
        <w:rPr>
          <w:szCs w:val="24"/>
        </w:rPr>
      </w:pPr>
      <w:r>
        <w:rPr>
          <w:szCs w:val="24"/>
        </w:rPr>
        <w:t>We will be using the standard</w:t>
      </w:r>
      <w:r w:rsidR="00EA6E08">
        <w:rPr>
          <w:szCs w:val="24"/>
        </w:rPr>
        <w:t xml:space="preserve"> score called a </w:t>
      </w:r>
      <w:r w:rsidRPr="00EA6E08">
        <w:rPr>
          <w:szCs w:val="24"/>
        </w:rPr>
        <w:t>Z-score,</w:t>
      </w:r>
      <w:r>
        <w:rPr>
          <w:szCs w:val="24"/>
        </w:rPr>
        <w:t xml:space="preserve"> which is a method commonly used with unimodal and symmetric distributions (called </w:t>
      </w:r>
      <w:r w:rsidRPr="009C21C9">
        <w:rPr>
          <w:b/>
          <w:szCs w:val="24"/>
        </w:rPr>
        <w:t xml:space="preserve">normal </w:t>
      </w:r>
      <w:r>
        <w:rPr>
          <w:szCs w:val="24"/>
        </w:rPr>
        <w:t xml:space="preserve">or </w:t>
      </w:r>
      <w:r>
        <w:rPr>
          <w:b/>
          <w:szCs w:val="24"/>
        </w:rPr>
        <w:t xml:space="preserve">nearly normal </w:t>
      </w:r>
      <w:r w:rsidRPr="009C21C9">
        <w:rPr>
          <w:b/>
          <w:szCs w:val="24"/>
        </w:rPr>
        <w:t>distribution</w:t>
      </w:r>
      <w:r>
        <w:rPr>
          <w:b/>
          <w:szCs w:val="24"/>
        </w:rPr>
        <w:t>s</w:t>
      </w:r>
      <w:r>
        <w:rPr>
          <w:szCs w:val="24"/>
        </w:rPr>
        <w:t>)</w:t>
      </w:r>
      <w:r w:rsidR="00EA6E08">
        <w:rPr>
          <w:szCs w:val="24"/>
        </w:rPr>
        <w:t>. Z-scores may be used with any data, but if the distribution is skewed, then the distribution of Z-scores will also be skewed.</w:t>
      </w:r>
    </w:p>
    <w:p w:rsidR="00EA6E08" w:rsidRDefault="00EA6E08" w:rsidP="00EA78E8">
      <w:pPr>
        <w:rPr>
          <w:szCs w:val="24"/>
        </w:rPr>
      </w:pPr>
      <w:r>
        <w:rPr>
          <w:szCs w:val="24"/>
        </w:rPr>
        <w:t>To calculate the Z-score</w:t>
      </w:r>
      <w:r w:rsidR="005E1C38">
        <w:rPr>
          <w:szCs w:val="24"/>
        </w:rPr>
        <w:t xml:space="preserve"> for a data value</w:t>
      </w:r>
      <w:r>
        <w:rPr>
          <w:szCs w:val="24"/>
        </w:rPr>
        <w:t>, we find out how far away from the mean it is by subtracting. Then we divide by the standard deviation to see how many standard deviations that is. Thus, t</w:t>
      </w:r>
      <w:r w:rsidR="00EA78E8">
        <w:rPr>
          <w:szCs w:val="24"/>
        </w:rPr>
        <w:t xml:space="preserve">he </w:t>
      </w:r>
      <w:r w:rsidR="00EA78E8" w:rsidRPr="00EA6E08">
        <w:rPr>
          <w:b/>
          <w:szCs w:val="24"/>
        </w:rPr>
        <w:t>Z-sco</w:t>
      </w:r>
      <w:r w:rsidR="002127CD" w:rsidRPr="00EA6E08">
        <w:rPr>
          <w:b/>
          <w:szCs w:val="24"/>
        </w:rPr>
        <w:t>re</w:t>
      </w:r>
      <w:r w:rsidR="002127CD">
        <w:rPr>
          <w:szCs w:val="24"/>
        </w:rPr>
        <w:t xml:space="preserve"> of a data value is</w:t>
      </w:r>
      <w:r w:rsidR="00EA78E8">
        <w:rPr>
          <w:szCs w:val="24"/>
        </w:rPr>
        <w:t xml:space="preserve"> the number of standard deviations </w:t>
      </w:r>
      <w:r w:rsidR="002127CD">
        <w:rPr>
          <w:szCs w:val="24"/>
        </w:rPr>
        <w:t>it is away from the mean</w:t>
      </w:r>
      <w:r w:rsidR="00EA78E8">
        <w:rPr>
          <w:szCs w:val="24"/>
        </w:rPr>
        <w:t xml:space="preserve">. </w:t>
      </w:r>
    </w:p>
    <w:p w:rsidR="00B90387" w:rsidRPr="009E6531" w:rsidRDefault="009E6531" w:rsidP="00B90387">
      <w:pPr>
        <w:pStyle w:val="DefinitionHeader"/>
        <w:spacing w:after="240"/>
        <w:rPr>
          <w:rFonts w:ascii="Cambria Math" w:hAnsi="Cambria Math"/>
        </w:rPr>
      </w:pPr>
      <w:r>
        <w:rPr>
          <w:rFonts w:ascii="Cambria Math" w:hAnsi="Cambria Math"/>
        </w:rPr>
        <w:lastRenderedPageBreak/>
        <w:t>Z-score</w:t>
      </w:r>
    </w:p>
    <w:p w:rsidR="002127CD" w:rsidRPr="009E6531" w:rsidRDefault="009E6531" w:rsidP="00B90387">
      <w:pPr>
        <w:pStyle w:val="DefinitionBody"/>
        <w:rPr>
          <w:rFonts w:ascii="Cambria Math" w:hAnsi="Cambria Math"/>
        </w:rPr>
      </w:pPr>
      <w:r w:rsidRPr="009E6531">
        <w:rPr>
          <w:rFonts w:ascii="Cambria Math" w:hAnsi="Cambria Math"/>
          <w:position w:val="-24"/>
        </w:rPr>
        <w:object w:dxaOrig="2280" w:dyaOrig="620">
          <v:shape id="_x0000_i1072" type="#_x0000_t75" style="width:114pt;height:31pt" o:ole="">
            <v:imagedata r:id="rId167" o:title=""/>
          </v:shape>
          <o:OLEObject Type="Embed" ProgID="Equation.DSMT4" ShapeID="_x0000_i1072" DrawAspect="Content" ObjectID="_1640161073" r:id="rId168"/>
        </w:object>
      </w:r>
      <w:r w:rsidR="00EA78E8" w:rsidRPr="009E6531">
        <w:rPr>
          <w:rFonts w:ascii="Cambria Math" w:hAnsi="Cambria Math"/>
        </w:rPr>
        <w:t xml:space="preserve"> </w:t>
      </w:r>
    </w:p>
    <w:p w:rsidR="00EA78E8" w:rsidRPr="009E6531" w:rsidRDefault="00EA78E8" w:rsidP="002127CD">
      <w:pPr>
        <w:pStyle w:val="DefinitionBody"/>
        <w:spacing w:before="240"/>
        <w:rPr>
          <w:rFonts w:ascii="Cambria Math" w:hAnsi="Cambria Math"/>
        </w:rPr>
      </w:pPr>
      <w:r w:rsidRPr="009E6531">
        <w:rPr>
          <w:rFonts w:ascii="Cambria Math" w:hAnsi="Cambria Math"/>
        </w:rPr>
        <w:t>Be sure to calculate th</w:t>
      </w:r>
      <w:r w:rsidR="005E1C38">
        <w:rPr>
          <w:rFonts w:ascii="Cambria Math" w:hAnsi="Cambria Math"/>
        </w:rPr>
        <w:t>e difference first, then divide</w:t>
      </w:r>
    </w:p>
    <w:p w:rsidR="00EA6E08" w:rsidRDefault="00EA6E08" w:rsidP="00EA6E08">
      <w:pPr>
        <w:spacing w:before="240"/>
        <w:rPr>
          <w:szCs w:val="24"/>
        </w:rPr>
      </w:pPr>
      <w:r>
        <w:rPr>
          <w:szCs w:val="24"/>
        </w:rPr>
        <w:t xml:space="preserve">If a data value is above the mean, its Z-score will be positive. If a data value is below the mean, its Z-score will be negative. Therefore, if a data value is one standard deviation above the mean, its Z-score is +1. If it is 2.5 standard deviations below the mean, its Z-score is -2.5. Note that the units of Z-scores are standard deviations, not the units of the data values.  </w:t>
      </w:r>
    </w:p>
    <w:p w:rsidR="00EA78E8" w:rsidRDefault="00EA78E8" w:rsidP="002127CD">
      <w:pPr>
        <w:spacing w:before="240"/>
        <w:rPr>
          <w:szCs w:val="24"/>
        </w:rPr>
      </w:pPr>
      <w:r>
        <w:rPr>
          <w:szCs w:val="24"/>
        </w:rPr>
        <w:t xml:space="preserve">We </w:t>
      </w:r>
      <w:r w:rsidR="00EA6E08">
        <w:rPr>
          <w:szCs w:val="24"/>
        </w:rPr>
        <w:t>can use Z-scores to determine the relative unusualness of a data value with respect to its own distribution. That is what allows us to compare two unlike items.</w:t>
      </w:r>
      <w:r>
        <w:rPr>
          <w:szCs w:val="24"/>
        </w:rPr>
        <w:t xml:space="preserve"> The convention in statistics is to say that a data value is </w:t>
      </w:r>
      <w:r w:rsidRPr="00B61952">
        <w:rPr>
          <w:b/>
          <w:szCs w:val="24"/>
        </w:rPr>
        <w:t>unusual</w:t>
      </w:r>
      <w:r w:rsidR="002127CD">
        <w:rPr>
          <w:szCs w:val="24"/>
        </w:rPr>
        <w:t xml:space="preserve"> if it is more than </w:t>
      </w:r>
      <w:r>
        <w:rPr>
          <w:szCs w:val="24"/>
        </w:rPr>
        <w:t xml:space="preserve">2 standard deviations from the mean, or in other words, if its Z-score is less than -2 or greater than +2. </w:t>
      </w:r>
    </w:p>
    <w:p w:rsidR="00EA78E8" w:rsidRDefault="00EA78E8" w:rsidP="00EA78E8">
      <w:pPr>
        <w:ind w:left="720"/>
        <w:rPr>
          <w:szCs w:val="24"/>
        </w:rPr>
      </w:pPr>
      <w:r w:rsidRPr="00772A69">
        <w:rPr>
          <w:szCs w:val="24"/>
          <w:u w:val="single"/>
        </w:rPr>
        <w:t>Example</w:t>
      </w:r>
      <w:r w:rsidR="002127CD">
        <w:rPr>
          <w:szCs w:val="24"/>
          <w:u w:val="single"/>
        </w:rPr>
        <w:t xml:space="preserve"> 9</w:t>
      </w:r>
      <w:r w:rsidRPr="002127CD">
        <w:rPr>
          <w:szCs w:val="24"/>
        </w:rPr>
        <w:t>:</w:t>
      </w:r>
      <w:r w:rsidRPr="002127CD">
        <w:rPr>
          <w:b/>
          <w:szCs w:val="24"/>
        </w:rPr>
        <w:t xml:space="preserve"> </w:t>
      </w:r>
      <w:r>
        <w:rPr>
          <w:szCs w:val="24"/>
        </w:rPr>
        <w:t>The</w:t>
      </w:r>
      <w:r w:rsidR="005E1C38">
        <w:rPr>
          <w:szCs w:val="24"/>
        </w:rPr>
        <w:t xml:space="preserve"> oranges at a</w:t>
      </w:r>
      <w:r w:rsidR="002127CD">
        <w:rPr>
          <w:szCs w:val="24"/>
        </w:rPr>
        <w:t xml:space="preserve"> local grocery store have</w:t>
      </w:r>
      <w:r>
        <w:rPr>
          <w:szCs w:val="24"/>
        </w:rPr>
        <w:t xml:space="preserve"> a mean diameter of </w:t>
      </w:r>
      <w:r w:rsidR="00601A33">
        <w:rPr>
          <w:szCs w:val="24"/>
        </w:rPr>
        <w:t>5.8</w:t>
      </w:r>
      <w:r>
        <w:rPr>
          <w:szCs w:val="24"/>
        </w:rPr>
        <w:t xml:space="preserve"> inch</w:t>
      </w:r>
      <w:r w:rsidR="00601A33">
        <w:rPr>
          <w:szCs w:val="24"/>
        </w:rPr>
        <w:t>es and a standard deviation of 1.2</w:t>
      </w:r>
      <w:r>
        <w:rPr>
          <w:szCs w:val="24"/>
        </w:rPr>
        <w:t xml:space="preserve"> inches. The </w:t>
      </w:r>
      <w:r w:rsidR="002127CD">
        <w:rPr>
          <w:szCs w:val="24"/>
        </w:rPr>
        <w:t>apples, on the other hand, have</w:t>
      </w:r>
      <w:r>
        <w:rPr>
          <w:szCs w:val="24"/>
        </w:rPr>
        <w:t xml:space="preserve"> a mean diameter of </w:t>
      </w:r>
      <w:r w:rsidR="00601A33">
        <w:rPr>
          <w:szCs w:val="24"/>
        </w:rPr>
        <w:t>4.2</w:t>
      </w:r>
      <w:r>
        <w:rPr>
          <w:szCs w:val="24"/>
        </w:rPr>
        <w:t xml:space="preserve"> inches</w:t>
      </w:r>
      <w:r w:rsidR="00601A33">
        <w:rPr>
          <w:szCs w:val="24"/>
        </w:rPr>
        <w:t xml:space="preserve"> and a standard deviation of 0.6</w:t>
      </w:r>
      <w:r>
        <w:rPr>
          <w:szCs w:val="24"/>
        </w:rPr>
        <w:t xml:space="preserve"> inches. </w:t>
      </w:r>
    </w:p>
    <w:p w:rsidR="00EA78E8" w:rsidRDefault="00EA78E8" w:rsidP="00EA78E8">
      <w:pPr>
        <w:ind w:left="720"/>
        <w:rPr>
          <w:szCs w:val="24"/>
        </w:rPr>
      </w:pPr>
      <w:r>
        <w:rPr>
          <w:szCs w:val="24"/>
        </w:rPr>
        <w:t xml:space="preserve">Ali </w:t>
      </w:r>
      <w:r w:rsidR="005E1C38">
        <w:rPr>
          <w:szCs w:val="24"/>
        </w:rPr>
        <w:t>closes their</w:t>
      </w:r>
      <w:r w:rsidR="002127CD">
        <w:rPr>
          <w:szCs w:val="24"/>
        </w:rPr>
        <w:t xml:space="preserve"> eyes and </w:t>
      </w:r>
      <w:r>
        <w:rPr>
          <w:szCs w:val="24"/>
        </w:rPr>
        <w:t xml:space="preserve">selects and apple and an orange. </w:t>
      </w:r>
      <w:r w:rsidR="005E1C38">
        <w:rPr>
          <w:szCs w:val="24"/>
        </w:rPr>
        <w:t>When they</w:t>
      </w:r>
      <w:r w:rsidR="002127CD">
        <w:rPr>
          <w:szCs w:val="24"/>
        </w:rPr>
        <w:t xml:space="preserve"> look at</w:t>
      </w:r>
      <w:r w:rsidR="005E1C38">
        <w:rPr>
          <w:szCs w:val="24"/>
        </w:rPr>
        <w:t xml:space="preserve"> both pieces of fruit,</w:t>
      </w:r>
      <w:r w:rsidR="002127CD">
        <w:rPr>
          <w:szCs w:val="24"/>
        </w:rPr>
        <w:t xml:space="preserve"> they seem small. </w:t>
      </w:r>
      <w:r>
        <w:rPr>
          <w:szCs w:val="24"/>
        </w:rPr>
        <w:t xml:space="preserve">If </w:t>
      </w:r>
      <w:r w:rsidR="002127CD">
        <w:rPr>
          <w:szCs w:val="24"/>
        </w:rPr>
        <w:t>the orange has a diameter of 4</w:t>
      </w:r>
      <w:r w:rsidR="0076649C">
        <w:rPr>
          <w:szCs w:val="24"/>
        </w:rPr>
        <w:t>.2</w:t>
      </w:r>
      <w:r>
        <w:rPr>
          <w:szCs w:val="24"/>
        </w:rPr>
        <w:t xml:space="preserve"> inches and the apple has a diameter of 3.5 inches, which is smaller re</w:t>
      </w:r>
      <w:r w:rsidR="002127CD">
        <w:rPr>
          <w:szCs w:val="24"/>
        </w:rPr>
        <w:t>lative to their respective piles</w:t>
      </w:r>
      <w:r w:rsidR="005D17F8">
        <w:rPr>
          <w:szCs w:val="24"/>
        </w:rPr>
        <w:t xml:space="preserve"> of fruit</w:t>
      </w:r>
      <w:r>
        <w:rPr>
          <w:szCs w:val="24"/>
        </w:rPr>
        <w:t>?</w:t>
      </w:r>
    </w:p>
    <w:p w:rsidR="00EA78E8" w:rsidRDefault="00EA78E8" w:rsidP="00EA78E8">
      <w:pPr>
        <w:ind w:left="720"/>
        <w:rPr>
          <w:szCs w:val="24"/>
        </w:rPr>
      </w:pPr>
      <w:r>
        <w:rPr>
          <w:szCs w:val="24"/>
        </w:rPr>
        <w:t xml:space="preserve">To determine which fruit is </w:t>
      </w:r>
      <w:r w:rsidR="005E1C38">
        <w:rPr>
          <w:szCs w:val="24"/>
        </w:rPr>
        <w:t xml:space="preserve">relatively </w:t>
      </w:r>
      <w:r>
        <w:rPr>
          <w:szCs w:val="24"/>
        </w:rPr>
        <w:t>smaller</w:t>
      </w:r>
      <w:r w:rsidR="005E1C38">
        <w:rPr>
          <w:szCs w:val="24"/>
        </w:rPr>
        <w:t xml:space="preserve">, Ali can </w:t>
      </w:r>
      <w:r>
        <w:rPr>
          <w:szCs w:val="24"/>
        </w:rPr>
        <w:t xml:space="preserve">find each of their Z-scores. </w:t>
      </w:r>
    </w:p>
    <w:p w:rsidR="00EA78E8" w:rsidRDefault="00405E43" w:rsidP="0076649C">
      <w:pPr>
        <w:ind w:left="720"/>
        <w:rPr>
          <w:szCs w:val="24"/>
        </w:rPr>
      </w:pPr>
      <w:r w:rsidRPr="0076649C">
        <w:rPr>
          <w:position w:val="-40"/>
          <w:szCs w:val="24"/>
        </w:rPr>
        <w:object w:dxaOrig="3360" w:dyaOrig="920">
          <v:shape id="_x0000_i1073" type="#_x0000_t75" style="width:168.5pt;height:46.5pt" o:ole="">
            <v:imagedata r:id="rId169" o:title=""/>
          </v:shape>
          <o:OLEObject Type="Embed" ProgID="Equation.DSMT4" ShapeID="_x0000_i1073" DrawAspect="Content" ObjectID="_1640161074" r:id="rId170"/>
        </w:object>
      </w:r>
      <w:r w:rsidR="00EA78E8">
        <w:rPr>
          <w:szCs w:val="24"/>
        </w:rPr>
        <w:t xml:space="preserve"> </w:t>
      </w:r>
      <w:r w:rsidR="00EA78E8">
        <w:rPr>
          <w:szCs w:val="24"/>
        </w:rPr>
        <w:tab/>
      </w:r>
      <w:r w:rsidR="00EA78E8">
        <w:rPr>
          <w:szCs w:val="24"/>
        </w:rPr>
        <w:tab/>
      </w:r>
      <w:r w:rsidRPr="0076649C">
        <w:rPr>
          <w:position w:val="-40"/>
          <w:szCs w:val="24"/>
        </w:rPr>
        <w:object w:dxaOrig="3300" w:dyaOrig="920">
          <v:shape id="_x0000_i1074" type="#_x0000_t75" style="width:164.5pt;height:46.5pt" o:ole="">
            <v:imagedata r:id="rId171" o:title=""/>
          </v:shape>
          <o:OLEObject Type="Embed" ProgID="Equation.DSMT4" ShapeID="_x0000_i1074" DrawAspect="Content" ObjectID="_1640161075" r:id="rId172"/>
        </w:object>
      </w:r>
    </w:p>
    <w:p w:rsidR="00EA78E8" w:rsidRDefault="00EA78E8" w:rsidP="00EA78E8">
      <w:pPr>
        <w:ind w:left="720"/>
        <w:rPr>
          <w:szCs w:val="24"/>
        </w:rPr>
      </w:pPr>
      <w:r>
        <w:rPr>
          <w:szCs w:val="24"/>
        </w:rPr>
        <w:t xml:space="preserve">By convention, Z-scores are rounded to two decimal places, so we see that the orange </w:t>
      </w:r>
      <w:r w:rsidR="00601A33">
        <w:rPr>
          <w:szCs w:val="24"/>
        </w:rPr>
        <w:t xml:space="preserve">is </w:t>
      </w:r>
      <w:r w:rsidR="0076649C">
        <w:rPr>
          <w:szCs w:val="24"/>
        </w:rPr>
        <w:t>1.33</w:t>
      </w:r>
      <w:r w:rsidR="00601A33">
        <w:rPr>
          <w:szCs w:val="24"/>
        </w:rPr>
        <w:t xml:space="preserve"> standard deviations below its mean and the apple is</w:t>
      </w:r>
      <w:r w:rsidR="0076649C">
        <w:rPr>
          <w:szCs w:val="24"/>
        </w:rPr>
        <w:t xml:space="preserve"> 1.17 </w:t>
      </w:r>
      <w:r w:rsidR="00601A33">
        <w:rPr>
          <w:szCs w:val="24"/>
        </w:rPr>
        <w:t xml:space="preserve">standard deviation below its mean. </w:t>
      </w:r>
      <w:r>
        <w:rPr>
          <w:szCs w:val="24"/>
        </w:rPr>
        <w:t>The orange is therefore smaller relative to its distribution since its Z-score is less than the apple’s Z-score.</w:t>
      </w:r>
    </w:p>
    <w:p w:rsidR="00EA78E8" w:rsidRDefault="00EA78E8" w:rsidP="00EA78E8">
      <w:pPr>
        <w:ind w:left="720"/>
        <w:rPr>
          <w:szCs w:val="24"/>
        </w:rPr>
      </w:pPr>
      <w:r>
        <w:rPr>
          <w:szCs w:val="24"/>
        </w:rPr>
        <w:t>We can also see from the Z-scores that neith</w:t>
      </w:r>
      <w:r w:rsidR="000E61FD">
        <w:rPr>
          <w:szCs w:val="24"/>
        </w:rPr>
        <w:t>er fruit has</w:t>
      </w:r>
      <w:r>
        <w:rPr>
          <w:szCs w:val="24"/>
        </w:rPr>
        <w:t xml:space="preserve"> an unusually small diameter since </w:t>
      </w:r>
      <w:r w:rsidR="000E61FD">
        <w:rPr>
          <w:szCs w:val="24"/>
        </w:rPr>
        <w:t>each piece</w:t>
      </w:r>
      <w:r w:rsidR="00E5133C">
        <w:rPr>
          <w:szCs w:val="24"/>
        </w:rPr>
        <w:t xml:space="preserve"> of fruit </w:t>
      </w:r>
      <w:r w:rsidR="000E61FD">
        <w:rPr>
          <w:szCs w:val="24"/>
        </w:rPr>
        <w:t>is</w:t>
      </w:r>
      <w:r>
        <w:rPr>
          <w:szCs w:val="24"/>
        </w:rPr>
        <w:t xml:space="preserve"> less tha</w:t>
      </w:r>
      <w:r w:rsidR="000E61FD">
        <w:rPr>
          <w:szCs w:val="24"/>
        </w:rPr>
        <w:t>n 2 standard deviations from its mean.</w:t>
      </w:r>
    </w:p>
    <w:p w:rsidR="00601A33" w:rsidRDefault="00EA78E8" w:rsidP="00601A33">
      <w:pPr>
        <w:rPr>
          <w:szCs w:val="24"/>
        </w:rPr>
      </w:pPr>
      <w:r>
        <w:rPr>
          <w:szCs w:val="24"/>
        </w:rPr>
        <w:t>We can also find Z-score</w:t>
      </w:r>
      <w:r w:rsidR="00601A33">
        <w:rPr>
          <w:szCs w:val="24"/>
        </w:rPr>
        <w:t>s</w:t>
      </w:r>
      <w:r>
        <w:rPr>
          <w:szCs w:val="24"/>
        </w:rPr>
        <w:t xml:space="preserve"> using</w:t>
      </w:r>
      <w:r w:rsidR="00601A33">
        <w:rPr>
          <w:szCs w:val="24"/>
        </w:rPr>
        <w:t xml:space="preserve"> a spreadsheet with this formula:</w:t>
      </w:r>
    </w:p>
    <w:p w:rsidR="00601A33" w:rsidRDefault="00601A33" w:rsidP="00601A33">
      <w:pPr>
        <w:rPr>
          <w:szCs w:val="24"/>
        </w:rPr>
      </w:pPr>
      <w:r>
        <w:rPr>
          <w:color w:val="000000" w:themeColor="text1"/>
          <w:szCs w:val="24"/>
          <w:bdr w:val="single" w:sz="4" w:space="0" w:color="auto" w:frame="1"/>
          <w:shd w:val="clear" w:color="auto" w:fill="D9E2F3" w:themeFill="accent1" w:themeFillTint="33"/>
        </w:rPr>
        <w:t>=</w:t>
      </w:r>
      <w:proofErr w:type="gramStart"/>
      <w:r>
        <w:rPr>
          <w:color w:val="000000" w:themeColor="text1"/>
          <w:szCs w:val="24"/>
          <w:bdr w:val="single" w:sz="4" w:space="0" w:color="auto" w:frame="1"/>
          <w:shd w:val="clear" w:color="auto" w:fill="D9E2F3" w:themeFill="accent1" w:themeFillTint="33"/>
        </w:rPr>
        <w:t>STANDARDIZE(</w:t>
      </w:r>
      <w:proofErr w:type="gramEnd"/>
      <w:r>
        <w:rPr>
          <w:color w:val="000000" w:themeColor="text1"/>
          <w:szCs w:val="24"/>
          <w:bdr w:val="single" w:sz="4" w:space="0" w:color="auto" w:frame="1"/>
          <w:shd w:val="clear" w:color="auto" w:fill="D9E2F3" w:themeFill="accent1" w:themeFillTint="33"/>
        </w:rPr>
        <w:t>data value, mean, standard deviation)</w:t>
      </w:r>
    </w:p>
    <w:p w:rsidR="00EA78E8" w:rsidRDefault="00601A33" w:rsidP="00EA78E8">
      <w:pPr>
        <w:ind w:left="720"/>
        <w:rPr>
          <w:szCs w:val="24"/>
        </w:rPr>
      </w:pPr>
      <w:r>
        <w:rPr>
          <w:szCs w:val="24"/>
        </w:rPr>
        <w:t xml:space="preserve">To verify our apple and orange </w:t>
      </w:r>
      <w:r w:rsidR="00EA78E8">
        <w:rPr>
          <w:szCs w:val="24"/>
        </w:rPr>
        <w:t xml:space="preserve">Z-scores, we would write: </w:t>
      </w:r>
    </w:p>
    <w:p w:rsidR="005E1C38" w:rsidRDefault="00EA78E8" w:rsidP="00EA78E8">
      <w:pPr>
        <w:ind w:left="720"/>
        <w:rPr>
          <w:szCs w:val="24"/>
        </w:rPr>
      </w:pPr>
      <w:r>
        <w:rPr>
          <w:szCs w:val="24"/>
        </w:rPr>
        <w:lastRenderedPageBreak/>
        <w:t xml:space="preserve">Apple: </w:t>
      </w:r>
      <w:r>
        <w:rPr>
          <w:color w:val="000000" w:themeColor="text1"/>
          <w:szCs w:val="24"/>
          <w:bdr w:val="single" w:sz="4" w:space="0" w:color="auto" w:frame="1"/>
          <w:shd w:val="clear" w:color="auto" w:fill="D9E2F3" w:themeFill="accent1" w:themeFillTint="33"/>
        </w:rPr>
        <w:t>=</w:t>
      </w:r>
      <w:proofErr w:type="gramStart"/>
      <w:r>
        <w:rPr>
          <w:color w:val="000000" w:themeColor="text1"/>
          <w:szCs w:val="24"/>
          <w:bdr w:val="single" w:sz="4" w:space="0" w:color="auto" w:frame="1"/>
          <w:shd w:val="clear" w:color="auto" w:fill="D9E2F3" w:themeFill="accent1" w:themeFillTint="33"/>
        </w:rPr>
        <w:t>STANDARDIZE(</w:t>
      </w:r>
      <w:proofErr w:type="gramEnd"/>
      <w:r>
        <w:rPr>
          <w:color w:val="000000" w:themeColor="text1"/>
          <w:szCs w:val="24"/>
          <w:bdr w:val="single" w:sz="4" w:space="0" w:color="auto" w:frame="1"/>
          <w:shd w:val="clear" w:color="auto" w:fill="D9E2F3" w:themeFill="accent1" w:themeFillTint="33"/>
        </w:rPr>
        <w:t>4.2, 5.8, 1.2)</w:t>
      </w:r>
      <w:r w:rsidRPr="001C3B74">
        <w:rPr>
          <w:szCs w:val="24"/>
        </w:rPr>
        <w:t xml:space="preserve"> </w:t>
      </w:r>
    </w:p>
    <w:p w:rsidR="00EA78E8" w:rsidRDefault="00A75EBA" w:rsidP="005E1C38">
      <w:pPr>
        <w:ind w:left="1440"/>
        <w:rPr>
          <w:szCs w:val="24"/>
        </w:rPr>
      </w:pPr>
      <w:r>
        <w:rPr>
          <w:szCs w:val="24"/>
        </w:rPr>
        <w:t>=</w:t>
      </w:r>
      <w:r w:rsidR="005C771D">
        <w:rPr>
          <w:szCs w:val="24"/>
        </w:rPr>
        <w:t xml:space="preserve"> -1.33 standard deviations</w:t>
      </w:r>
    </w:p>
    <w:p w:rsidR="00EA78E8" w:rsidRDefault="00EA78E8" w:rsidP="00EA78E8">
      <w:pPr>
        <w:ind w:left="720"/>
        <w:rPr>
          <w:szCs w:val="24"/>
        </w:rPr>
      </w:pPr>
      <w:r>
        <w:rPr>
          <w:noProof/>
        </w:rPr>
        <w:drawing>
          <wp:inline distT="0" distB="0" distL="0" distR="0" wp14:anchorId="05773202" wp14:editId="48C636F1">
            <wp:extent cx="3736790" cy="822960"/>
            <wp:effectExtent l="0" t="0" r="0" b="0"/>
            <wp:docPr id="1894822916" name="Picture 1894822916" descr="a screenshot of a spreadsheet showing the =STANDARDIZ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l="1258"/>
                    <a:stretch/>
                  </pic:blipFill>
                  <pic:spPr bwMode="auto">
                    <a:xfrm>
                      <a:off x="0" y="0"/>
                      <a:ext cx="3772879" cy="830908"/>
                    </a:xfrm>
                    <a:prstGeom prst="rect">
                      <a:avLst/>
                    </a:prstGeom>
                    <a:ln>
                      <a:noFill/>
                    </a:ln>
                    <a:extLst>
                      <a:ext uri="{53640926-AAD7-44D8-BBD7-CCE9431645EC}">
                        <a14:shadowObscured xmlns:a14="http://schemas.microsoft.com/office/drawing/2010/main"/>
                      </a:ext>
                    </a:extLst>
                  </pic:spPr>
                </pic:pic>
              </a:graphicData>
            </a:graphic>
          </wp:inline>
        </w:drawing>
      </w:r>
    </w:p>
    <w:p w:rsidR="005E1C38" w:rsidRDefault="00EA78E8" w:rsidP="00EA78E8">
      <w:pPr>
        <w:ind w:left="720"/>
        <w:rPr>
          <w:szCs w:val="24"/>
        </w:rPr>
      </w:pPr>
      <w:r>
        <w:rPr>
          <w:szCs w:val="24"/>
        </w:rPr>
        <w:t xml:space="preserve">Orange: </w:t>
      </w:r>
      <w:r>
        <w:rPr>
          <w:color w:val="000000" w:themeColor="text1"/>
          <w:szCs w:val="24"/>
          <w:bdr w:val="single" w:sz="4" w:space="0" w:color="auto" w:frame="1"/>
          <w:shd w:val="clear" w:color="auto" w:fill="D9E2F3" w:themeFill="accent1" w:themeFillTint="33"/>
        </w:rPr>
        <w:t>=STANDARDIZE (3.5, 4.2, 0.6)</w:t>
      </w:r>
      <w:r w:rsidRPr="001C3B74">
        <w:rPr>
          <w:szCs w:val="24"/>
        </w:rPr>
        <w:t xml:space="preserve"> </w:t>
      </w:r>
    </w:p>
    <w:p w:rsidR="00EA78E8" w:rsidRDefault="005E1C38" w:rsidP="005E1C38">
      <w:pPr>
        <w:ind w:left="1440"/>
        <w:rPr>
          <w:szCs w:val="24"/>
        </w:rPr>
      </w:pPr>
      <w:r>
        <w:rPr>
          <w:szCs w:val="24"/>
        </w:rPr>
        <w:t xml:space="preserve">   </w:t>
      </w:r>
      <w:r w:rsidR="00A75EBA">
        <w:rPr>
          <w:szCs w:val="24"/>
        </w:rPr>
        <w:t xml:space="preserve">= </w:t>
      </w:r>
      <w:r w:rsidR="005C771D">
        <w:rPr>
          <w:szCs w:val="24"/>
        </w:rPr>
        <w:t>-1.17 standard deviations</w:t>
      </w:r>
    </w:p>
    <w:p w:rsidR="00EA78E8" w:rsidRDefault="00EA78E8" w:rsidP="00EA78E8">
      <w:pPr>
        <w:ind w:left="720"/>
        <w:rPr>
          <w:szCs w:val="24"/>
        </w:rPr>
      </w:pPr>
      <w:r>
        <w:rPr>
          <w:noProof/>
        </w:rPr>
        <w:drawing>
          <wp:inline distT="0" distB="0" distL="0" distR="0" wp14:anchorId="77368893" wp14:editId="0222651E">
            <wp:extent cx="3824495" cy="850265"/>
            <wp:effectExtent l="0" t="0" r="5080" b="6985"/>
            <wp:docPr id="33" name="Picture 33" descr="a screenshot of a spreadsheet showing the =STANDARDIZ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
                    <a:srcRect l="1472"/>
                    <a:stretch/>
                  </pic:blipFill>
                  <pic:spPr bwMode="auto">
                    <a:xfrm>
                      <a:off x="0" y="0"/>
                      <a:ext cx="3888056" cy="864396"/>
                    </a:xfrm>
                    <a:prstGeom prst="rect">
                      <a:avLst/>
                    </a:prstGeom>
                    <a:ln>
                      <a:noFill/>
                    </a:ln>
                    <a:extLst>
                      <a:ext uri="{53640926-AAD7-44D8-BBD7-CCE9431645EC}">
                        <a14:shadowObscured xmlns:a14="http://schemas.microsoft.com/office/drawing/2010/main"/>
                      </a:ext>
                    </a:extLst>
                  </pic:spPr>
                </pic:pic>
              </a:graphicData>
            </a:graphic>
          </wp:inline>
        </w:drawing>
      </w:r>
    </w:p>
    <w:p w:rsidR="00EA78E8" w:rsidRDefault="00EA78E8" w:rsidP="00EA78E8">
      <w:pPr>
        <w:ind w:left="720"/>
        <w:rPr>
          <w:szCs w:val="24"/>
        </w:rPr>
      </w:pPr>
      <w:r w:rsidRPr="00A75EBA">
        <w:rPr>
          <w:szCs w:val="24"/>
          <w:u w:val="single"/>
        </w:rPr>
        <w:t>Example</w:t>
      </w:r>
      <w:r w:rsidR="00A75EBA" w:rsidRPr="00A75EBA">
        <w:rPr>
          <w:szCs w:val="24"/>
          <w:u w:val="single"/>
        </w:rPr>
        <w:t xml:space="preserve"> 10</w:t>
      </w:r>
      <w:r w:rsidRPr="00A75EBA">
        <w:rPr>
          <w:szCs w:val="24"/>
        </w:rPr>
        <w:t>:</w:t>
      </w:r>
      <w:r w:rsidR="000E61FD">
        <w:rPr>
          <w:szCs w:val="24"/>
        </w:rPr>
        <w:t xml:space="preserve"> The mean weight of</w:t>
      </w:r>
      <w:r w:rsidR="00A75EBA">
        <w:rPr>
          <w:szCs w:val="24"/>
        </w:rPr>
        <w:t xml:space="preserve"> men </w:t>
      </w:r>
      <w:r>
        <w:rPr>
          <w:szCs w:val="24"/>
        </w:rPr>
        <w:t>over the age of 20 is 195.7 pounds</w:t>
      </w:r>
      <w:r w:rsidR="00300D10">
        <w:rPr>
          <w:rStyle w:val="FootnoteReference"/>
          <w:szCs w:val="24"/>
        </w:rPr>
        <w:footnoteReference w:id="8"/>
      </w:r>
      <w:r>
        <w:rPr>
          <w:szCs w:val="24"/>
        </w:rPr>
        <w:t xml:space="preserve"> with a s</w:t>
      </w:r>
      <w:r w:rsidR="004112BF">
        <w:rPr>
          <w:szCs w:val="24"/>
        </w:rPr>
        <w:t>tandard deviation of 29.8 pounds</w:t>
      </w:r>
      <w:r>
        <w:rPr>
          <w:szCs w:val="24"/>
        </w:rPr>
        <w:t>. The mean weight of domestic cats is 8.6 pounds with a standard deviatio</w:t>
      </w:r>
      <w:r w:rsidR="000E61FD">
        <w:rPr>
          <w:szCs w:val="24"/>
        </w:rPr>
        <w:t xml:space="preserve">n of 1.2 pounds. (The </w:t>
      </w:r>
      <w:r w:rsidR="00324BFD">
        <w:rPr>
          <w:szCs w:val="24"/>
        </w:rPr>
        <w:t xml:space="preserve">standard deviation for men’s weights is estimated. The </w:t>
      </w:r>
      <w:r w:rsidR="000E61FD">
        <w:rPr>
          <w:szCs w:val="24"/>
        </w:rPr>
        <w:t xml:space="preserve">cat’s mean weight is </w:t>
      </w:r>
      <w:r>
        <w:rPr>
          <w:szCs w:val="24"/>
        </w:rPr>
        <w:t xml:space="preserve">based on ideal cat weight and </w:t>
      </w:r>
      <w:r w:rsidR="000E61FD">
        <w:rPr>
          <w:szCs w:val="24"/>
        </w:rPr>
        <w:t>the standard deviation is approximate).</w:t>
      </w:r>
    </w:p>
    <w:p w:rsidR="00EA78E8" w:rsidRDefault="00EA78E8" w:rsidP="00EA78E8">
      <w:pPr>
        <w:ind w:left="720"/>
        <w:rPr>
          <w:szCs w:val="24"/>
        </w:rPr>
      </w:pPr>
      <w:r>
        <w:rPr>
          <w:szCs w:val="24"/>
        </w:rPr>
        <w:t>At his peak, Andre the Giant</w:t>
      </w:r>
      <w:r w:rsidR="00324BFD">
        <w:rPr>
          <w:szCs w:val="24"/>
        </w:rPr>
        <w:t>, the</w:t>
      </w:r>
      <w:r w:rsidR="00BA0EAF">
        <w:rPr>
          <w:szCs w:val="24"/>
        </w:rPr>
        <w:t xml:space="preserve"> </w:t>
      </w:r>
      <w:r w:rsidR="00324BFD">
        <w:rPr>
          <w:szCs w:val="24"/>
        </w:rPr>
        <w:t xml:space="preserve">7-foot-4-inch </w:t>
      </w:r>
      <w:r w:rsidR="00BA0EAF">
        <w:rPr>
          <w:szCs w:val="24"/>
        </w:rPr>
        <w:t>French professional wrestler and actor,</w:t>
      </w:r>
      <w:r>
        <w:rPr>
          <w:szCs w:val="24"/>
        </w:rPr>
        <w:t xml:space="preserve"> weighed 520 pounds. When Georgie</w:t>
      </w:r>
      <w:r w:rsidR="00A75EBA">
        <w:rPr>
          <w:szCs w:val="24"/>
        </w:rPr>
        <w:t xml:space="preserve"> the cat</w:t>
      </w:r>
      <w:r>
        <w:rPr>
          <w:szCs w:val="24"/>
        </w:rPr>
        <w:t xml:space="preserve"> was at his </w:t>
      </w:r>
      <w:proofErr w:type="gramStart"/>
      <w:r>
        <w:rPr>
          <w:szCs w:val="24"/>
        </w:rPr>
        <w:t>peak</w:t>
      </w:r>
      <w:proofErr w:type="gramEnd"/>
      <w:r>
        <w:rPr>
          <w:szCs w:val="24"/>
        </w:rPr>
        <w:t xml:space="preserve"> he weighed 24 pounds. Who was more giant – </w:t>
      </w:r>
      <w:r w:rsidR="00BA0EAF">
        <w:rPr>
          <w:szCs w:val="24"/>
        </w:rPr>
        <w:t xml:space="preserve">Andre the Giant or Georgie the </w:t>
      </w:r>
      <w:r w:rsidR="00A75EBA">
        <w:rPr>
          <w:szCs w:val="24"/>
        </w:rPr>
        <w:t>c</w:t>
      </w:r>
      <w:r>
        <w:rPr>
          <w:szCs w:val="24"/>
        </w:rPr>
        <w:t xml:space="preserve">at? </w:t>
      </w:r>
    </w:p>
    <w:p w:rsidR="00EA78E8" w:rsidRDefault="00EA78E8" w:rsidP="00EA78E8">
      <w:pPr>
        <w:ind w:left="720"/>
        <w:rPr>
          <w:szCs w:val="24"/>
        </w:rPr>
      </w:pPr>
      <w:r>
        <w:rPr>
          <w:szCs w:val="24"/>
        </w:rPr>
        <w:t xml:space="preserve">Since the weights of cats and men cannot be compared directly, we will need to calculate the Z-scores. </w:t>
      </w:r>
    </w:p>
    <w:p w:rsidR="00EA78E8" w:rsidRDefault="00A75EBA" w:rsidP="00EA78E8">
      <w:pPr>
        <w:ind w:left="720"/>
        <w:jc w:val="center"/>
      </w:pPr>
      <w:r w:rsidRPr="00A75EBA">
        <w:rPr>
          <w:position w:val="-40"/>
        </w:rPr>
        <w:object w:dxaOrig="3260" w:dyaOrig="920">
          <v:shape id="_x0000_i1075" type="#_x0000_t75" style="width:162.5pt;height:46.5pt" o:ole="">
            <v:imagedata r:id="rId175" o:title=""/>
          </v:shape>
          <o:OLEObject Type="Embed" ProgID="Equation.DSMT4" ShapeID="_x0000_i1075" DrawAspect="Content" ObjectID="_1640161076" r:id="rId176"/>
        </w:object>
      </w:r>
      <w:r w:rsidR="00EA78E8">
        <w:rPr>
          <w:szCs w:val="24"/>
        </w:rPr>
        <w:t xml:space="preserve"> </w:t>
      </w:r>
      <w:r w:rsidR="00EA78E8">
        <w:rPr>
          <w:szCs w:val="24"/>
        </w:rPr>
        <w:tab/>
      </w:r>
      <w:r w:rsidR="00EA78E8">
        <w:rPr>
          <w:szCs w:val="24"/>
        </w:rPr>
        <w:tab/>
      </w:r>
      <w:r w:rsidRPr="00A75EBA">
        <w:rPr>
          <w:position w:val="-40"/>
        </w:rPr>
        <w:object w:dxaOrig="3360" w:dyaOrig="920">
          <v:shape id="_x0000_i1076" type="#_x0000_t75" style="width:168.5pt;height:46.5pt" o:ole="">
            <v:imagedata r:id="rId177" o:title=""/>
          </v:shape>
          <o:OLEObject Type="Embed" ProgID="Equation.DSMT4" ShapeID="_x0000_i1076" DrawAspect="Content" ObjectID="_1640161077" r:id="rId178"/>
        </w:object>
      </w:r>
    </w:p>
    <w:p w:rsidR="00EA78E8" w:rsidRDefault="00EA78E8" w:rsidP="00EA78E8">
      <w:pPr>
        <w:ind w:left="720"/>
        <w:rPr>
          <w:szCs w:val="24"/>
        </w:rPr>
      </w:pPr>
      <w:r>
        <w:rPr>
          <w:szCs w:val="24"/>
        </w:rPr>
        <w:t>Using the standardize function, we would write:</w:t>
      </w:r>
    </w:p>
    <w:p w:rsidR="0043291E" w:rsidRDefault="00EA78E8" w:rsidP="00EA78E8">
      <w:pPr>
        <w:ind w:left="720"/>
        <w:rPr>
          <w:szCs w:val="24"/>
        </w:rPr>
      </w:pPr>
      <w:r>
        <w:rPr>
          <w:szCs w:val="24"/>
        </w:rPr>
        <w:t xml:space="preserve">Andre: </w:t>
      </w:r>
      <w:r>
        <w:rPr>
          <w:color w:val="000000" w:themeColor="text1"/>
          <w:szCs w:val="24"/>
          <w:bdr w:val="single" w:sz="4" w:space="0" w:color="auto" w:frame="1"/>
          <w:shd w:val="clear" w:color="auto" w:fill="D9E2F3" w:themeFill="accent1" w:themeFillTint="33"/>
        </w:rPr>
        <w:t>=STANDARDIZE (520, 197.5, 29.8)</w:t>
      </w:r>
      <w:r w:rsidRPr="001C3B74">
        <w:rPr>
          <w:szCs w:val="24"/>
        </w:rPr>
        <w:t xml:space="preserve"> </w:t>
      </w:r>
    </w:p>
    <w:p w:rsidR="00EA78E8" w:rsidRDefault="0043291E" w:rsidP="0043291E">
      <w:pPr>
        <w:ind w:left="1440"/>
        <w:rPr>
          <w:szCs w:val="24"/>
        </w:rPr>
      </w:pPr>
      <w:r>
        <w:rPr>
          <w:szCs w:val="24"/>
        </w:rPr>
        <w:t xml:space="preserve"> </w:t>
      </w:r>
      <w:r w:rsidR="00A75EBA">
        <w:rPr>
          <w:szCs w:val="24"/>
        </w:rPr>
        <w:t xml:space="preserve">= </w:t>
      </w:r>
      <w:r w:rsidR="00EA78E8">
        <w:rPr>
          <w:szCs w:val="24"/>
        </w:rPr>
        <w:t xml:space="preserve">10.88 standard deviations </w:t>
      </w:r>
    </w:p>
    <w:p w:rsidR="0043291E" w:rsidRDefault="00EA78E8" w:rsidP="00EA78E8">
      <w:pPr>
        <w:ind w:left="720"/>
        <w:rPr>
          <w:szCs w:val="24"/>
        </w:rPr>
      </w:pPr>
      <w:r>
        <w:rPr>
          <w:szCs w:val="24"/>
        </w:rPr>
        <w:t xml:space="preserve">Georgie: </w:t>
      </w:r>
      <w:r>
        <w:rPr>
          <w:color w:val="000000" w:themeColor="text1"/>
          <w:szCs w:val="24"/>
          <w:bdr w:val="single" w:sz="4" w:space="0" w:color="auto" w:frame="1"/>
          <w:shd w:val="clear" w:color="auto" w:fill="D9E2F3" w:themeFill="accent1" w:themeFillTint="33"/>
        </w:rPr>
        <w:t>=STANDARDIZE (24, 8.6, 1.2)</w:t>
      </w:r>
      <w:r w:rsidRPr="001C3B74">
        <w:rPr>
          <w:szCs w:val="24"/>
        </w:rPr>
        <w:t xml:space="preserve"> </w:t>
      </w:r>
    </w:p>
    <w:p w:rsidR="00E032E4" w:rsidRDefault="0043291E" w:rsidP="00E032E4">
      <w:pPr>
        <w:ind w:left="1440"/>
        <w:rPr>
          <w:szCs w:val="24"/>
        </w:rPr>
      </w:pPr>
      <w:r>
        <w:rPr>
          <w:szCs w:val="24"/>
        </w:rPr>
        <w:t xml:space="preserve">    </w:t>
      </w:r>
      <w:r w:rsidR="00A75EBA">
        <w:rPr>
          <w:szCs w:val="24"/>
        </w:rPr>
        <w:t xml:space="preserve">= </w:t>
      </w:r>
      <w:r w:rsidR="00EA78E8">
        <w:rPr>
          <w:szCs w:val="24"/>
        </w:rPr>
        <w:t>12.83 standard deviations</w:t>
      </w:r>
    </w:p>
    <w:p w:rsidR="00EA78E8" w:rsidRDefault="00EA78E8" w:rsidP="008C1787">
      <w:pPr>
        <w:ind w:left="1440"/>
        <w:rPr>
          <w:szCs w:val="24"/>
        </w:rPr>
      </w:pPr>
      <w:r>
        <w:rPr>
          <w:szCs w:val="24"/>
        </w:rPr>
        <w:lastRenderedPageBreak/>
        <w:t xml:space="preserve">Since both Z-scores are greater than 2 standard deviations, both weights are </w:t>
      </w:r>
      <w:r w:rsidR="00156AE8">
        <w:rPr>
          <w:szCs w:val="24"/>
        </w:rPr>
        <w:t>extremely unusual</w:t>
      </w:r>
      <w:r>
        <w:rPr>
          <w:szCs w:val="24"/>
        </w:rPr>
        <w:t xml:space="preserve">. However, since the Z-score for Georgie’s weight is larger, he is </w:t>
      </w:r>
      <w:r w:rsidR="00FC0844">
        <w:rPr>
          <w:szCs w:val="24"/>
        </w:rPr>
        <w:t xml:space="preserve">even </w:t>
      </w:r>
      <w:r>
        <w:rPr>
          <w:szCs w:val="24"/>
        </w:rPr>
        <w:t xml:space="preserve">more giant than Andre the Giant. </w:t>
      </w:r>
    </w:p>
    <w:p w:rsidR="00427E9E" w:rsidRPr="00154219" w:rsidRDefault="00EA78E8" w:rsidP="00154219">
      <w:pPr>
        <w:pStyle w:val="Heading3"/>
      </w:pPr>
      <w:r>
        <w:t>Exercises</w:t>
      </w:r>
      <w:r w:rsidR="001113F5">
        <w:t xml:space="preserve"> 3.4</w:t>
      </w:r>
    </w:p>
    <w:p w:rsidR="00427E9E" w:rsidRDefault="00427E9E" w:rsidP="00427E9E">
      <w:r>
        <w:t>Many of the datasets from Exercises 3.3 are repeated here so you can use your previous work to help you.</w:t>
      </w:r>
    </w:p>
    <w:p w:rsidR="008874EC" w:rsidRDefault="008874EC" w:rsidP="00116702">
      <w:pPr>
        <w:pStyle w:val="ListParagraph"/>
        <w:numPr>
          <w:ilvl w:val="0"/>
          <w:numId w:val="30"/>
        </w:numPr>
      </w:pPr>
      <w:r w:rsidRPr="00F5496A">
        <w:t>A group of diners were asked how much they would pay for a meal. Their responses were: $7.50, $25.00, $10.00, $10.00, $7.50, $8.25, $9.00, $5.00, $15.00, $8.00, $7.25, $7.50, $8.00, $7.00. $12.00.</w:t>
      </w:r>
    </w:p>
    <w:p w:rsidR="008874EC" w:rsidRPr="008874EC" w:rsidRDefault="008874EC" w:rsidP="00116702">
      <w:pPr>
        <w:pStyle w:val="ListParagraph"/>
        <w:numPr>
          <w:ilvl w:val="1"/>
          <w:numId w:val="30"/>
        </w:numPr>
      </w:pPr>
      <w:r>
        <w:t>Using your mean from section 3.3, f</w:t>
      </w:r>
      <w:r w:rsidRPr="00F5496A">
        <w:t>ind the standard deviation of this data. Explain what the mean and standard deviation tell you about how much the group of diners would pay for a meal.</w:t>
      </w:r>
    </w:p>
    <w:p w:rsidR="008874EC" w:rsidRDefault="008874EC" w:rsidP="00116702">
      <w:pPr>
        <w:pStyle w:val="ListParagraph"/>
        <w:numPr>
          <w:ilvl w:val="1"/>
          <w:numId w:val="30"/>
        </w:numPr>
      </w:pPr>
      <w:r>
        <w:t xml:space="preserve">Calculate </w:t>
      </w:r>
      <w:r w:rsidRPr="00F5496A">
        <w:t xml:space="preserve">the </w:t>
      </w:r>
      <w:r w:rsidR="00707E67">
        <w:t>five</w:t>
      </w:r>
      <w:r w:rsidRPr="00F5496A">
        <w:t>-number summary for this data</w:t>
      </w:r>
      <w:r>
        <w:t>.</w:t>
      </w:r>
    </w:p>
    <w:p w:rsidR="008874EC" w:rsidRDefault="008874EC" w:rsidP="00116702">
      <w:pPr>
        <w:pStyle w:val="ListParagraph"/>
        <w:numPr>
          <w:ilvl w:val="1"/>
          <w:numId w:val="30"/>
        </w:numPr>
      </w:pPr>
      <w:r>
        <w:t>Ca</w:t>
      </w:r>
      <w:r w:rsidR="00345870">
        <w:t>lculate the range and IQR f</w:t>
      </w:r>
      <w:r>
        <w:t>or this data.</w:t>
      </w:r>
    </w:p>
    <w:p w:rsidR="0014078C" w:rsidRDefault="00E032E4" w:rsidP="00116702">
      <w:pPr>
        <w:pStyle w:val="ListParagraph"/>
        <w:numPr>
          <w:ilvl w:val="1"/>
          <w:numId w:val="30"/>
        </w:numPr>
      </w:pPr>
      <w:r>
        <w:t>Create a boxplot for</w:t>
      </w:r>
      <w:r w:rsidR="008874EC" w:rsidRPr="00F5496A">
        <w:t xml:space="preserve"> the data.</w:t>
      </w:r>
    </w:p>
    <w:p w:rsidR="00B32922" w:rsidRDefault="00B32922" w:rsidP="00B32922">
      <w:pPr>
        <w:pStyle w:val="ListParagraph"/>
        <w:ind w:left="1440"/>
      </w:pPr>
    </w:p>
    <w:p w:rsidR="0014078C" w:rsidRDefault="0014078C" w:rsidP="00116702">
      <w:pPr>
        <w:pStyle w:val="ListParagraph"/>
        <w:numPr>
          <w:ilvl w:val="0"/>
          <w:numId w:val="30"/>
        </w:numPr>
      </w:pPr>
      <w:r>
        <w:t>You recorded the time in seconds it took for 8 participants to solve a puzzle. The times were: 15.2, 18.8, 19.3, 19.7, 20.2, 21.8, 22.1, 29.4.</w:t>
      </w:r>
    </w:p>
    <w:p w:rsidR="0014078C" w:rsidRPr="008874EC" w:rsidRDefault="0014078C" w:rsidP="00116702">
      <w:pPr>
        <w:pStyle w:val="ListParagraph"/>
        <w:numPr>
          <w:ilvl w:val="1"/>
          <w:numId w:val="29"/>
        </w:numPr>
      </w:pPr>
      <w:r>
        <w:t>Using your mean from section 3.3, f</w:t>
      </w:r>
      <w:r w:rsidRPr="00F5496A">
        <w:t>ind the standard deviation of this data. Explain what the mean and standard deviation tell you about how much the group of diners would pay for a meal.</w:t>
      </w:r>
    </w:p>
    <w:p w:rsidR="0014078C" w:rsidRDefault="0014078C" w:rsidP="00116702">
      <w:pPr>
        <w:pStyle w:val="ListParagraph"/>
        <w:numPr>
          <w:ilvl w:val="1"/>
          <w:numId w:val="29"/>
        </w:numPr>
      </w:pPr>
      <w:r>
        <w:t xml:space="preserve">Calculate </w:t>
      </w:r>
      <w:r w:rsidRPr="00F5496A">
        <w:t xml:space="preserve">the </w:t>
      </w:r>
      <w:r w:rsidR="00707E67">
        <w:t>five</w:t>
      </w:r>
      <w:r w:rsidRPr="00F5496A">
        <w:t>-number summary for this data</w:t>
      </w:r>
      <w:r>
        <w:t>.</w:t>
      </w:r>
    </w:p>
    <w:p w:rsidR="0014078C" w:rsidRDefault="0014078C" w:rsidP="00116702">
      <w:pPr>
        <w:pStyle w:val="ListParagraph"/>
        <w:numPr>
          <w:ilvl w:val="1"/>
          <w:numId w:val="29"/>
        </w:numPr>
      </w:pPr>
      <w:r>
        <w:t>Ca</w:t>
      </w:r>
      <w:r w:rsidR="00345870">
        <w:t xml:space="preserve">lculate the range and IQR </w:t>
      </w:r>
      <w:r>
        <w:t>for this data.</w:t>
      </w:r>
    </w:p>
    <w:p w:rsidR="00991454" w:rsidRDefault="00E032E4" w:rsidP="00116702">
      <w:pPr>
        <w:pStyle w:val="ListParagraph"/>
        <w:numPr>
          <w:ilvl w:val="1"/>
          <w:numId w:val="29"/>
        </w:numPr>
      </w:pPr>
      <w:r>
        <w:t>Create a boxplot for</w:t>
      </w:r>
      <w:r w:rsidR="0014078C" w:rsidRPr="00F5496A">
        <w:t xml:space="preserve"> the data.</w:t>
      </w:r>
    </w:p>
    <w:p w:rsidR="009B59EC" w:rsidRDefault="009B59EC" w:rsidP="009B59EC">
      <w:pPr>
        <w:pStyle w:val="ListParagraph"/>
        <w:ind w:left="1440"/>
      </w:pPr>
    </w:p>
    <w:p w:rsidR="00707E67" w:rsidRDefault="00707E67" w:rsidP="00BD3685">
      <w:pPr>
        <w:pStyle w:val="ListParagraph"/>
        <w:numPr>
          <w:ilvl w:val="0"/>
          <w:numId w:val="47"/>
        </w:numPr>
        <w:spacing w:after="0" w:line="240" w:lineRule="auto"/>
        <w:rPr>
          <w:rFonts w:ascii="Cambria" w:eastAsia="Times New Roman" w:hAnsi="Cambria" w:cs="Times New Roman"/>
          <w:color w:val="000000"/>
          <w:szCs w:val="24"/>
        </w:rPr>
      </w:pPr>
      <w:r w:rsidRPr="00F647E7">
        <w:rPr>
          <w:rFonts w:ascii="Cambria" w:eastAsia="Times New Roman" w:hAnsi="Cambria" w:cs="Times New Roman"/>
          <w:color w:val="000000"/>
          <w:szCs w:val="24"/>
        </w:rPr>
        <w:t>Use the following table is the cost of purchasing a car at a local dealership.  Some of the cars sold were new and some were used.</w:t>
      </w:r>
    </w:p>
    <w:p w:rsidR="00707E67" w:rsidRDefault="00707E67" w:rsidP="00BD3685">
      <w:pPr>
        <w:pStyle w:val="ListParagraph"/>
        <w:numPr>
          <w:ilvl w:val="0"/>
          <w:numId w:val="48"/>
        </w:numPr>
        <w:spacing w:after="0" w:line="240" w:lineRule="auto"/>
        <w:rPr>
          <w:rFonts w:ascii="Cambria" w:eastAsia="Times New Roman" w:hAnsi="Cambria" w:cs="Times New Roman"/>
          <w:color w:val="000000"/>
          <w:szCs w:val="24"/>
        </w:rPr>
      </w:pPr>
      <w:r>
        <w:rPr>
          <w:rFonts w:ascii="Cambria" w:eastAsia="Times New Roman" w:hAnsi="Cambria" w:cs="Times New Roman"/>
          <w:color w:val="000000"/>
          <w:szCs w:val="24"/>
        </w:rPr>
        <w:t xml:space="preserve">Find the standard deviation of this data. Explain what the mean and standard deviation tell you about how much the cars are selling for. </w:t>
      </w:r>
    </w:p>
    <w:p w:rsidR="00707E67" w:rsidRDefault="00707E67" w:rsidP="00BD3685">
      <w:pPr>
        <w:pStyle w:val="ListParagraph"/>
        <w:numPr>
          <w:ilvl w:val="0"/>
          <w:numId w:val="48"/>
        </w:numPr>
        <w:spacing w:after="0" w:line="240" w:lineRule="auto"/>
        <w:rPr>
          <w:rFonts w:ascii="Cambria" w:eastAsia="Times New Roman" w:hAnsi="Cambria" w:cs="Times New Roman"/>
          <w:color w:val="000000"/>
          <w:szCs w:val="24"/>
        </w:rPr>
      </w:pPr>
      <w:r>
        <w:rPr>
          <w:rFonts w:ascii="Cambria" w:eastAsia="Times New Roman" w:hAnsi="Cambria" w:cs="Times New Roman"/>
          <w:color w:val="000000"/>
          <w:szCs w:val="24"/>
        </w:rPr>
        <w:t>Calculate the five-number summary for this data.</w:t>
      </w:r>
    </w:p>
    <w:p w:rsidR="00707E67" w:rsidRDefault="00707E67" w:rsidP="00BD3685">
      <w:pPr>
        <w:pStyle w:val="ListParagraph"/>
        <w:numPr>
          <w:ilvl w:val="0"/>
          <w:numId w:val="48"/>
        </w:numPr>
        <w:spacing w:after="0" w:line="240" w:lineRule="auto"/>
        <w:rPr>
          <w:rFonts w:ascii="Cambria" w:eastAsia="Times New Roman" w:hAnsi="Cambria" w:cs="Times New Roman"/>
          <w:color w:val="000000"/>
          <w:szCs w:val="24"/>
        </w:rPr>
      </w:pPr>
      <w:r>
        <w:rPr>
          <w:rFonts w:ascii="Cambria" w:eastAsia="Times New Roman" w:hAnsi="Cambria" w:cs="Times New Roman"/>
          <w:color w:val="000000"/>
          <w:szCs w:val="24"/>
        </w:rPr>
        <w:t>Calculate the range and IQR.</w:t>
      </w:r>
    </w:p>
    <w:p w:rsidR="00707E67" w:rsidRDefault="00707E67" w:rsidP="00BD3685">
      <w:pPr>
        <w:pStyle w:val="ListParagraph"/>
        <w:numPr>
          <w:ilvl w:val="0"/>
          <w:numId w:val="48"/>
        </w:numPr>
        <w:spacing w:after="0" w:line="240" w:lineRule="auto"/>
        <w:rPr>
          <w:rFonts w:ascii="Cambria" w:eastAsia="Times New Roman" w:hAnsi="Cambria" w:cs="Times New Roman"/>
          <w:color w:val="000000"/>
          <w:szCs w:val="24"/>
        </w:rPr>
      </w:pPr>
      <w:r>
        <w:rPr>
          <w:rFonts w:ascii="Cambria" w:eastAsia="Times New Roman" w:hAnsi="Cambria" w:cs="Times New Roman"/>
          <w:color w:val="000000"/>
          <w:szCs w:val="24"/>
        </w:rPr>
        <w:t>Create a boxplot for the data.</w:t>
      </w:r>
    </w:p>
    <w:p w:rsidR="00707E67" w:rsidRDefault="00707E67" w:rsidP="00707E67">
      <w:pPr>
        <w:spacing w:after="0" w:line="240" w:lineRule="auto"/>
        <w:rPr>
          <w:rFonts w:ascii="Cambria" w:eastAsia="Times New Roman" w:hAnsi="Cambria" w:cs="Times New Roman"/>
          <w:color w:val="000000"/>
          <w:szCs w:val="24"/>
        </w:rPr>
      </w:pPr>
    </w:p>
    <w:tbl>
      <w:tblPr>
        <w:tblStyle w:val="TableGrid"/>
        <w:tblW w:w="4176" w:type="dxa"/>
        <w:tblInd w:w="1440" w:type="dxa"/>
        <w:tblLook w:val="04A0" w:firstRow="1" w:lastRow="0" w:firstColumn="1" w:lastColumn="0" w:noHBand="0" w:noVBand="1"/>
      </w:tblPr>
      <w:tblGrid>
        <w:gridCol w:w="2592"/>
        <w:gridCol w:w="1584"/>
      </w:tblGrid>
      <w:tr w:rsidR="00707E67" w:rsidTr="00436338">
        <w:trPr>
          <w:trHeight w:val="259"/>
        </w:trPr>
        <w:tc>
          <w:tcPr>
            <w:tcW w:w="2592" w:type="dxa"/>
            <w:vAlign w:val="center"/>
          </w:tcPr>
          <w:p w:rsidR="00707E67" w:rsidRDefault="00707E67" w:rsidP="00436338">
            <w:pPr>
              <w:jc w:val="center"/>
            </w:pPr>
            <w:r>
              <w:t>Cost</w:t>
            </w:r>
          </w:p>
          <w:p w:rsidR="00707E67" w:rsidRPr="008E2EB2" w:rsidRDefault="00707E67" w:rsidP="00436338">
            <w:pPr>
              <w:jc w:val="center"/>
            </w:pPr>
            <w:r>
              <w:t>(Thousands of dollars)</w:t>
            </w:r>
          </w:p>
        </w:tc>
        <w:tc>
          <w:tcPr>
            <w:tcW w:w="1584" w:type="dxa"/>
            <w:vAlign w:val="center"/>
          </w:tcPr>
          <w:p w:rsidR="00707E67" w:rsidRPr="008E2EB2" w:rsidRDefault="00707E67" w:rsidP="00436338">
            <w:pPr>
              <w:jc w:val="center"/>
            </w:pPr>
            <w:r>
              <w:t>Frequency</w:t>
            </w:r>
          </w:p>
        </w:tc>
      </w:tr>
      <w:tr w:rsidR="00707E67" w:rsidTr="00436338">
        <w:trPr>
          <w:trHeight w:val="259"/>
        </w:trPr>
        <w:tc>
          <w:tcPr>
            <w:tcW w:w="2592" w:type="dxa"/>
            <w:vAlign w:val="center"/>
          </w:tcPr>
          <w:p w:rsidR="00707E67" w:rsidRPr="008E2EB2" w:rsidRDefault="00707E67" w:rsidP="00436338">
            <w:pPr>
              <w:jc w:val="center"/>
            </w:pPr>
            <w:r>
              <w:t>15</w:t>
            </w:r>
          </w:p>
        </w:tc>
        <w:tc>
          <w:tcPr>
            <w:tcW w:w="1584" w:type="dxa"/>
            <w:vAlign w:val="center"/>
          </w:tcPr>
          <w:p w:rsidR="00707E67" w:rsidRPr="008E2EB2" w:rsidRDefault="00707E67" w:rsidP="00436338">
            <w:pPr>
              <w:jc w:val="center"/>
            </w:pPr>
            <w:r>
              <w:t>3</w:t>
            </w:r>
          </w:p>
        </w:tc>
      </w:tr>
      <w:tr w:rsidR="00707E67" w:rsidTr="00436338">
        <w:trPr>
          <w:trHeight w:val="259"/>
        </w:trPr>
        <w:tc>
          <w:tcPr>
            <w:tcW w:w="2592" w:type="dxa"/>
            <w:vAlign w:val="center"/>
          </w:tcPr>
          <w:p w:rsidR="00707E67" w:rsidRPr="008E2EB2" w:rsidRDefault="00707E67" w:rsidP="00436338">
            <w:pPr>
              <w:jc w:val="center"/>
            </w:pPr>
            <w:r>
              <w:t>20</w:t>
            </w:r>
          </w:p>
        </w:tc>
        <w:tc>
          <w:tcPr>
            <w:tcW w:w="1584" w:type="dxa"/>
            <w:vAlign w:val="center"/>
          </w:tcPr>
          <w:p w:rsidR="00707E67" w:rsidRPr="008E2EB2" w:rsidRDefault="00707E67" w:rsidP="00436338">
            <w:pPr>
              <w:jc w:val="center"/>
            </w:pPr>
            <w:r>
              <w:t>7</w:t>
            </w:r>
          </w:p>
        </w:tc>
      </w:tr>
      <w:tr w:rsidR="00707E67" w:rsidTr="00436338">
        <w:trPr>
          <w:trHeight w:val="259"/>
        </w:trPr>
        <w:tc>
          <w:tcPr>
            <w:tcW w:w="2592" w:type="dxa"/>
            <w:vAlign w:val="center"/>
          </w:tcPr>
          <w:p w:rsidR="00707E67" w:rsidRDefault="00707E67" w:rsidP="00436338">
            <w:pPr>
              <w:jc w:val="center"/>
            </w:pPr>
            <w:r>
              <w:t>25</w:t>
            </w:r>
          </w:p>
        </w:tc>
        <w:tc>
          <w:tcPr>
            <w:tcW w:w="1584" w:type="dxa"/>
            <w:vAlign w:val="center"/>
          </w:tcPr>
          <w:p w:rsidR="00707E67" w:rsidRDefault="00707E67" w:rsidP="00436338">
            <w:pPr>
              <w:jc w:val="center"/>
            </w:pPr>
            <w:r>
              <w:t>10</w:t>
            </w:r>
          </w:p>
        </w:tc>
      </w:tr>
      <w:tr w:rsidR="00707E67" w:rsidTr="00436338">
        <w:trPr>
          <w:trHeight w:val="259"/>
        </w:trPr>
        <w:tc>
          <w:tcPr>
            <w:tcW w:w="2592" w:type="dxa"/>
            <w:vAlign w:val="center"/>
          </w:tcPr>
          <w:p w:rsidR="00707E67" w:rsidRPr="008E2EB2" w:rsidRDefault="00707E67" w:rsidP="00436338">
            <w:pPr>
              <w:jc w:val="center"/>
            </w:pPr>
            <w:r>
              <w:t>30</w:t>
            </w:r>
          </w:p>
        </w:tc>
        <w:tc>
          <w:tcPr>
            <w:tcW w:w="1584" w:type="dxa"/>
            <w:vAlign w:val="center"/>
          </w:tcPr>
          <w:p w:rsidR="00707E67" w:rsidRPr="008E2EB2" w:rsidRDefault="00707E67" w:rsidP="00436338">
            <w:pPr>
              <w:jc w:val="center"/>
            </w:pPr>
            <w:r>
              <w:t>15</w:t>
            </w:r>
          </w:p>
        </w:tc>
      </w:tr>
      <w:tr w:rsidR="00707E67" w:rsidTr="00436338">
        <w:trPr>
          <w:trHeight w:val="259"/>
        </w:trPr>
        <w:tc>
          <w:tcPr>
            <w:tcW w:w="2592" w:type="dxa"/>
            <w:vAlign w:val="center"/>
          </w:tcPr>
          <w:p w:rsidR="00707E67" w:rsidRPr="008E2EB2" w:rsidRDefault="00707E67" w:rsidP="00436338">
            <w:pPr>
              <w:jc w:val="center"/>
            </w:pPr>
            <w:r>
              <w:t>35</w:t>
            </w:r>
          </w:p>
        </w:tc>
        <w:tc>
          <w:tcPr>
            <w:tcW w:w="1584" w:type="dxa"/>
            <w:vAlign w:val="center"/>
          </w:tcPr>
          <w:p w:rsidR="00707E67" w:rsidRPr="008E2EB2" w:rsidRDefault="00707E67" w:rsidP="00436338">
            <w:pPr>
              <w:jc w:val="center"/>
            </w:pPr>
            <w:r>
              <w:t>13</w:t>
            </w:r>
          </w:p>
        </w:tc>
      </w:tr>
      <w:tr w:rsidR="00707E67" w:rsidTr="00436338">
        <w:trPr>
          <w:trHeight w:val="259"/>
        </w:trPr>
        <w:tc>
          <w:tcPr>
            <w:tcW w:w="2592" w:type="dxa"/>
            <w:vAlign w:val="center"/>
          </w:tcPr>
          <w:p w:rsidR="00707E67" w:rsidRPr="008E2EB2" w:rsidRDefault="00707E67" w:rsidP="00436338">
            <w:pPr>
              <w:jc w:val="center"/>
            </w:pPr>
            <w:r>
              <w:t>40</w:t>
            </w:r>
          </w:p>
        </w:tc>
        <w:tc>
          <w:tcPr>
            <w:tcW w:w="1584" w:type="dxa"/>
            <w:vAlign w:val="center"/>
          </w:tcPr>
          <w:p w:rsidR="00707E67" w:rsidRPr="008E2EB2" w:rsidRDefault="00707E67" w:rsidP="00436338">
            <w:pPr>
              <w:jc w:val="center"/>
            </w:pPr>
            <w:r>
              <w:t>11</w:t>
            </w:r>
          </w:p>
        </w:tc>
      </w:tr>
      <w:tr w:rsidR="00707E67" w:rsidTr="00436338">
        <w:trPr>
          <w:trHeight w:val="259"/>
        </w:trPr>
        <w:tc>
          <w:tcPr>
            <w:tcW w:w="2592" w:type="dxa"/>
            <w:vAlign w:val="center"/>
          </w:tcPr>
          <w:p w:rsidR="00707E67" w:rsidRDefault="00707E67" w:rsidP="00436338">
            <w:pPr>
              <w:jc w:val="center"/>
            </w:pPr>
            <w:r>
              <w:t>45</w:t>
            </w:r>
          </w:p>
        </w:tc>
        <w:tc>
          <w:tcPr>
            <w:tcW w:w="1584" w:type="dxa"/>
            <w:vAlign w:val="center"/>
          </w:tcPr>
          <w:p w:rsidR="00707E67" w:rsidRPr="008E2EB2" w:rsidRDefault="00707E67" w:rsidP="00436338">
            <w:pPr>
              <w:jc w:val="center"/>
            </w:pPr>
            <w:r>
              <w:t>9</w:t>
            </w:r>
          </w:p>
        </w:tc>
      </w:tr>
      <w:tr w:rsidR="00707E67" w:rsidTr="00436338">
        <w:trPr>
          <w:trHeight w:val="259"/>
        </w:trPr>
        <w:tc>
          <w:tcPr>
            <w:tcW w:w="2592" w:type="dxa"/>
            <w:vAlign w:val="center"/>
          </w:tcPr>
          <w:p w:rsidR="00707E67" w:rsidRDefault="00707E67" w:rsidP="00436338">
            <w:pPr>
              <w:jc w:val="center"/>
            </w:pPr>
            <w:r>
              <w:t>50</w:t>
            </w:r>
          </w:p>
        </w:tc>
        <w:tc>
          <w:tcPr>
            <w:tcW w:w="1584" w:type="dxa"/>
            <w:vAlign w:val="center"/>
          </w:tcPr>
          <w:p w:rsidR="00707E67" w:rsidRPr="008E2EB2" w:rsidRDefault="00707E67" w:rsidP="00436338">
            <w:pPr>
              <w:jc w:val="center"/>
            </w:pPr>
            <w:r>
              <w:t>7</w:t>
            </w:r>
          </w:p>
        </w:tc>
      </w:tr>
    </w:tbl>
    <w:p w:rsidR="00A87CE8" w:rsidRDefault="00A87CE8" w:rsidP="00BD3685">
      <w:pPr>
        <w:pStyle w:val="ListParagraph"/>
        <w:numPr>
          <w:ilvl w:val="0"/>
          <w:numId w:val="49"/>
        </w:numPr>
      </w:pPr>
      <w:r>
        <w:lastRenderedPageBreak/>
        <w:t>Studies are often done by pharmaceutical companies to determine the effectiveness of a treatment. Suppose that a new cancer drug is currently under study. Of interest is the average length of time in months patients live once starting the treatment. Two researchers each follow a different set of 40 cancer patients throughout their treatment. The following data (in months) are collected.</w:t>
      </w:r>
    </w:p>
    <w:p w:rsidR="00A87CE8" w:rsidRDefault="00A87CE8" w:rsidP="00116702">
      <w:pPr>
        <w:pStyle w:val="ListParagraph"/>
        <w:numPr>
          <w:ilvl w:val="1"/>
          <w:numId w:val="27"/>
        </w:numPr>
      </w:pPr>
      <w:r>
        <w:t>Find the standard deviation of each group.</w:t>
      </w:r>
    </w:p>
    <w:p w:rsidR="00A87CE8" w:rsidRDefault="00345870" w:rsidP="00116702">
      <w:pPr>
        <w:pStyle w:val="ListParagraph"/>
        <w:numPr>
          <w:ilvl w:val="1"/>
          <w:numId w:val="27"/>
        </w:numPr>
      </w:pPr>
      <w:r>
        <w:t>Calculate the 5-number summary for each group.</w:t>
      </w:r>
    </w:p>
    <w:p w:rsidR="00345870" w:rsidRDefault="00044463" w:rsidP="00116702">
      <w:pPr>
        <w:pStyle w:val="ListParagraph"/>
        <w:numPr>
          <w:ilvl w:val="1"/>
          <w:numId w:val="27"/>
        </w:numPr>
      </w:pPr>
      <w:r>
        <w:t>Calculate the range and IQR for each group</w:t>
      </w:r>
      <w:r w:rsidR="00345870">
        <w:t>.</w:t>
      </w:r>
    </w:p>
    <w:p w:rsidR="00B32922" w:rsidRDefault="00A87CE8" w:rsidP="00B32922">
      <w:pPr>
        <w:pStyle w:val="ListParagraph"/>
        <w:numPr>
          <w:ilvl w:val="1"/>
          <w:numId w:val="27"/>
        </w:numPr>
      </w:pPr>
      <w:r>
        <w:t xml:space="preserve">Create side-by-side boxplots and </w:t>
      </w:r>
      <w:proofErr w:type="gramStart"/>
      <w:r>
        <w:t>compare and contrast</w:t>
      </w:r>
      <w:proofErr w:type="gramEnd"/>
      <w:r>
        <w:t xml:space="preserve"> the two groups.</w:t>
      </w:r>
    </w:p>
    <w:p w:rsidR="00635990" w:rsidRDefault="00635990" w:rsidP="00635990">
      <w:pPr>
        <w:ind w:left="1080"/>
      </w:pPr>
      <w:r>
        <w:t>Researcher 1:  3, 4, 11, 15, 16, 17, 22, 44, 37, 16, 14, 24, 25, 15, 26, 27, 33, 29, 35, 44, 13, 21, 22, 10, 12, 8, 40, 32, 26, 27, 31, 34, 29, 17, 8, 24, 18, 47, 33, 34</w:t>
      </w:r>
    </w:p>
    <w:p w:rsidR="0039135F" w:rsidRDefault="00635990" w:rsidP="00154219">
      <w:pPr>
        <w:ind w:left="1080"/>
      </w:pPr>
      <w:r>
        <w:t>Researcher 2:  3, 14, 11, 5, 16, 17, 28, 41, 31, 18, 14, 14, 26, 25, 21, 22, 31, 2, 35, 44, 23, 21, 21, 16, 12, 18, 41, 22, 16, 25, 33, 34,</w:t>
      </w:r>
      <w:r w:rsidR="00FB69F6">
        <w:t xml:space="preserve"> 29, 13, 18, 24, 23, 42, 33, 29</w:t>
      </w:r>
    </w:p>
    <w:p w:rsidR="00345870" w:rsidRDefault="00345870" w:rsidP="00BD3685">
      <w:pPr>
        <w:pStyle w:val="ListParagraph"/>
        <w:numPr>
          <w:ilvl w:val="0"/>
          <w:numId w:val="49"/>
        </w:numPr>
      </w:pPr>
      <w:r>
        <w:t xml:space="preserve">An experiment compared the ability of three groups of participants to remember briefly-presented chess positions. The data are shown below. The numbers represent the average number of pieces correctly remembered from three chess positions. </w:t>
      </w:r>
    </w:p>
    <w:p w:rsidR="00044463" w:rsidRDefault="00044463" w:rsidP="00BD3685">
      <w:pPr>
        <w:pStyle w:val="ListParagraph"/>
        <w:numPr>
          <w:ilvl w:val="0"/>
          <w:numId w:val="36"/>
        </w:numPr>
      </w:pPr>
      <w:r>
        <w:t>Find the standard deviation of each group.</w:t>
      </w:r>
    </w:p>
    <w:p w:rsidR="00044463" w:rsidRDefault="00044463" w:rsidP="00BD3685">
      <w:pPr>
        <w:pStyle w:val="ListParagraph"/>
        <w:numPr>
          <w:ilvl w:val="0"/>
          <w:numId w:val="36"/>
        </w:numPr>
      </w:pPr>
      <w:r>
        <w:t>Calculate the 5-number summary for each group.</w:t>
      </w:r>
    </w:p>
    <w:p w:rsidR="00044463" w:rsidRDefault="00044463" w:rsidP="00BD3685">
      <w:pPr>
        <w:pStyle w:val="ListParagraph"/>
        <w:numPr>
          <w:ilvl w:val="0"/>
          <w:numId w:val="36"/>
        </w:numPr>
      </w:pPr>
      <w:r>
        <w:t>Calculate the range and IQR for each group.</w:t>
      </w:r>
    </w:p>
    <w:p w:rsidR="00044463" w:rsidRDefault="00044463" w:rsidP="00BD3685">
      <w:pPr>
        <w:pStyle w:val="ListParagraph"/>
        <w:numPr>
          <w:ilvl w:val="0"/>
          <w:numId w:val="36"/>
        </w:numPr>
      </w:pPr>
      <w:r>
        <w:t xml:space="preserve">Create side-by-side boxplots and </w:t>
      </w:r>
      <w:proofErr w:type="gramStart"/>
      <w:r>
        <w:t>compare and contrast</w:t>
      </w:r>
      <w:proofErr w:type="gramEnd"/>
      <w:r>
        <w:t xml:space="preserve"> the two groups.</w:t>
      </w:r>
    </w:p>
    <w:tbl>
      <w:tblPr>
        <w:tblStyle w:val="TableGrid"/>
        <w:tblW w:w="4032" w:type="dxa"/>
        <w:tblInd w:w="1440" w:type="dxa"/>
        <w:tblLook w:val="04A0" w:firstRow="1" w:lastRow="0" w:firstColumn="1" w:lastColumn="0" w:noHBand="0" w:noVBand="1"/>
      </w:tblPr>
      <w:tblGrid>
        <w:gridCol w:w="1242"/>
        <w:gridCol w:w="1289"/>
        <w:gridCol w:w="1501"/>
      </w:tblGrid>
      <w:tr w:rsidR="00345870" w:rsidTr="00064287">
        <w:trPr>
          <w:trHeight w:val="259"/>
        </w:trPr>
        <w:tc>
          <w:tcPr>
            <w:tcW w:w="1242" w:type="dxa"/>
            <w:vAlign w:val="center"/>
          </w:tcPr>
          <w:p w:rsidR="00345870" w:rsidRPr="008E2EB2" w:rsidRDefault="00345870" w:rsidP="005E1255">
            <w:pPr>
              <w:jc w:val="center"/>
            </w:pPr>
            <w:r>
              <w:t>Non-players</w:t>
            </w:r>
          </w:p>
        </w:tc>
        <w:tc>
          <w:tcPr>
            <w:tcW w:w="1289" w:type="dxa"/>
            <w:vAlign w:val="center"/>
          </w:tcPr>
          <w:p w:rsidR="00345870" w:rsidRPr="008E2EB2" w:rsidRDefault="00345870" w:rsidP="005E1255">
            <w:pPr>
              <w:jc w:val="center"/>
            </w:pPr>
            <w:r>
              <w:t>Beginners</w:t>
            </w:r>
          </w:p>
        </w:tc>
        <w:tc>
          <w:tcPr>
            <w:tcW w:w="1501" w:type="dxa"/>
            <w:vAlign w:val="center"/>
          </w:tcPr>
          <w:p w:rsidR="00345870" w:rsidRPr="008E2EB2" w:rsidRDefault="00345870" w:rsidP="005E1255">
            <w:pPr>
              <w:jc w:val="center"/>
            </w:pPr>
            <w:r>
              <w:t>Tournament Players</w:t>
            </w:r>
          </w:p>
        </w:tc>
      </w:tr>
      <w:tr w:rsidR="00345870" w:rsidTr="00064287">
        <w:trPr>
          <w:trHeight w:val="259"/>
        </w:trPr>
        <w:tc>
          <w:tcPr>
            <w:tcW w:w="1242" w:type="dxa"/>
            <w:vAlign w:val="center"/>
          </w:tcPr>
          <w:p w:rsidR="00345870" w:rsidRPr="008E2EB2" w:rsidRDefault="00345870" w:rsidP="005E1255">
            <w:pPr>
              <w:jc w:val="center"/>
            </w:pPr>
            <w:r>
              <w:t>22.1</w:t>
            </w:r>
          </w:p>
        </w:tc>
        <w:tc>
          <w:tcPr>
            <w:tcW w:w="1289" w:type="dxa"/>
            <w:vAlign w:val="center"/>
          </w:tcPr>
          <w:p w:rsidR="00345870" w:rsidRPr="008E2EB2" w:rsidRDefault="00345870" w:rsidP="005E1255">
            <w:pPr>
              <w:jc w:val="center"/>
            </w:pPr>
            <w:r>
              <w:t>32.5</w:t>
            </w:r>
          </w:p>
        </w:tc>
        <w:tc>
          <w:tcPr>
            <w:tcW w:w="1501" w:type="dxa"/>
            <w:vAlign w:val="center"/>
          </w:tcPr>
          <w:p w:rsidR="00345870" w:rsidRPr="008E2EB2" w:rsidRDefault="00345870" w:rsidP="005E1255">
            <w:pPr>
              <w:jc w:val="center"/>
            </w:pPr>
            <w:r>
              <w:t>40.1</w:t>
            </w:r>
          </w:p>
        </w:tc>
      </w:tr>
      <w:tr w:rsidR="00345870" w:rsidTr="00064287">
        <w:trPr>
          <w:trHeight w:val="259"/>
        </w:trPr>
        <w:tc>
          <w:tcPr>
            <w:tcW w:w="1242" w:type="dxa"/>
            <w:vAlign w:val="center"/>
          </w:tcPr>
          <w:p w:rsidR="00345870" w:rsidRPr="008E2EB2" w:rsidRDefault="00345870" w:rsidP="005E1255">
            <w:pPr>
              <w:jc w:val="center"/>
            </w:pPr>
            <w:r>
              <w:t>22.3</w:t>
            </w:r>
          </w:p>
        </w:tc>
        <w:tc>
          <w:tcPr>
            <w:tcW w:w="1289" w:type="dxa"/>
            <w:vAlign w:val="center"/>
          </w:tcPr>
          <w:p w:rsidR="00345870" w:rsidRPr="008E2EB2" w:rsidRDefault="00345870" w:rsidP="005E1255">
            <w:pPr>
              <w:jc w:val="center"/>
            </w:pPr>
            <w:r>
              <w:t>37.1</w:t>
            </w:r>
          </w:p>
        </w:tc>
        <w:tc>
          <w:tcPr>
            <w:tcW w:w="1501" w:type="dxa"/>
            <w:vAlign w:val="center"/>
          </w:tcPr>
          <w:p w:rsidR="00345870" w:rsidRPr="008E2EB2" w:rsidRDefault="00345870" w:rsidP="005E1255">
            <w:pPr>
              <w:jc w:val="center"/>
            </w:pPr>
            <w:r>
              <w:t>45.6</w:t>
            </w:r>
          </w:p>
        </w:tc>
      </w:tr>
      <w:tr w:rsidR="00345870" w:rsidTr="00064287">
        <w:trPr>
          <w:trHeight w:val="259"/>
        </w:trPr>
        <w:tc>
          <w:tcPr>
            <w:tcW w:w="1242" w:type="dxa"/>
            <w:vAlign w:val="center"/>
          </w:tcPr>
          <w:p w:rsidR="00345870" w:rsidRDefault="00345870" w:rsidP="005E1255">
            <w:pPr>
              <w:jc w:val="center"/>
            </w:pPr>
            <w:r>
              <w:t>26.2</w:t>
            </w:r>
          </w:p>
        </w:tc>
        <w:tc>
          <w:tcPr>
            <w:tcW w:w="1289" w:type="dxa"/>
            <w:vAlign w:val="center"/>
          </w:tcPr>
          <w:p w:rsidR="00345870" w:rsidRDefault="00345870" w:rsidP="005E1255">
            <w:pPr>
              <w:jc w:val="center"/>
            </w:pPr>
            <w:r>
              <w:t>39.1</w:t>
            </w:r>
          </w:p>
        </w:tc>
        <w:tc>
          <w:tcPr>
            <w:tcW w:w="1501" w:type="dxa"/>
            <w:vAlign w:val="center"/>
          </w:tcPr>
          <w:p w:rsidR="00345870" w:rsidRDefault="00345870" w:rsidP="005E1255">
            <w:pPr>
              <w:jc w:val="center"/>
            </w:pPr>
            <w:r>
              <w:t>51.2</w:t>
            </w:r>
          </w:p>
        </w:tc>
      </w:tr>
      <w:tr w:rsidR="00345870" w:rsidTr="00064287">
        <w:trPr>
          <w:trHeight w:val="259"/>
        </w:trPr>
        <w:tc>
          <w:tcPr>
            <w:tcW w:w="1242" w:type="dxa"/>
            <w:vAlign w:val="center"/>
          </w:tcPr>
          <w:p w:rsidR="00345870" w:rsidRPr="008E2EB2" w:rsidRDefault="00345870" w:rsidP="005E1255">
            <w:pPr>
              <w:jc w:val="center"/>
            </w:pPr>
            <w:r>
              <w:t>29.6</w:t>
            </w:r>
          </w:p>
        </w:tc>
        <w:tc>
          <w:tcPr>
            <w:tcW w:w="1289" w:type="dxa"/>
            <w:vAlign w:val="center"/>
          </w:tcPr>
          <w:p w:rsidR="00345870" w:rsidRPr="008E2EB2" w:rsidRDefault="00345870" w:rsidP="005E1255">
            <w:pPr>
              <w:jc w:val="center"/>
            </w:pPr>
            <w:r>
              <w:t>40.5</w:t>
            </w:r>
          </w:p>
        </w:tc>
        <w:tc>
          <w:tcPr>
            <w:tcW w:w="1501" w:type="dxa"/>
            <w:vAlign w:val="center"/>
          </w:tcPr>
          <w:p w:rsidR="00345870" w:rsidRPr="008E2EB2" w:rsidRDefault="00345870" w:rsidP="005E1255">
            <w:pPr>
              <w:jc w:val="center"/>
            </w:pPr>
            <w:r>
              <w:t>56.4</w:t>
            </w:r>
          </w:p>
        </w:tc>
      </w:tr>
      <w:tr w:rsidR="00345870" w:rsidTr="00064287">
        <w:trPr>
          <w:trHeight w:val="259"/>
        </w:trPr>
        <w:tc>
          <w:tcPr>
            <w:tcW w:w="1242" w:type="dxa"/>
            <w:vAlign w:val="center"/>
          </w:tcPr>
          <w:p w:rsidR="00345870" w:rsidRPr="008E2EB2" w:rsidRDefault="00345870" w:rsidP="005E1255">
            <w:pPr>
              <w:jc w:val="center"/>
            </w:pPr>
            <w:r>
              <w:t>31.7</w:t>
            </w:r>
          </w:p>
        </w:tc>
        <w:tc>
          <w:tcPr>
            <w:tcW w:w="1289" w:type="dxa"/>
            <w:vAlign w:val="center"/>
          </w:tcPr>
          <w:p w:rsidR="00345870" w:rsidRPr="008E2EB2" w:rsidRDefault="00345870" w:rsidP="005E1255">
            <w:pPr>
              <w:jc w:val="center"/>
            </w:pPr>
            <w:r>
              <w:t>45.5</w:t>
            </w:r>
          </w:p>
        </w:tc>
        <w:tc>
          <w:tcPr>
            <w:tcW w:w="1501" w:type="dxa"/>
            <w:vAlign w:val="center"/>
          </w:tcPr>
          <w:p w:rsidR="00345870" w:rsidRPr="008E2EB2" w:rsidRDefault="00345870" w:rsidP="005E1255">
            <w:pPr>
              <w:jc w:val="center"/>
            </w:pPr>
            <w:r>
              <w:t>58.1</w:t>
            </w:r>
          </w:p>
        </w:tc>
      </w:tr>
      <w:tr w:rsidR="00345870" w:rsidTr="00064287">
        <w:trPr>
          <w:trHeight w:val="259"/>
        </w:trPr>
        <w:tc>
          <w:tcPr>
            <w:tcW w:w="1242" w:type="dxa"/>
            <w:vAlign w:val="center"/>
          </w:tcPr>
          <w:p w:rsidR="00345870" w:rsidRPr="008E2EB2" w:rsidRDefault="00345870" w:rsidP="005E1255">
            <w:pPr>
              <w:jc w:val="center"/>
            </w:pPr>
            <w:r>
              <w:t>33.5</w:t>
            </w:r>
          </w:p>
        </w:tc>
        <w:tc>
          <w:tcPr>
            <w:tcW w:w="1289" w:type="dxa"/>
            <w:vAlign w:val="center"/>
          </w:tcPr>
          <w:p w:rsidR="00345870" w:rsidRPr="008E2EB2" w:rsidRDefault="00345870" w:rsidP="005E1255">
            <w:pPr>
              <w:jc w:val="center"/>
            </w:pPr>
            <w:r>
              <w:t>51.3</w:t>
            </w:r>
          </w:p>
        </w:tc>
        <w:tc>
          <w:tcPr>
            <w:tcW w:w="1501" w:type="dxa"/>
            <w:vAlign w:val="center"/>
          </w:tcPr>
          <w:p w:rsidR="00345870" w:rsidRPr="008E2EB2" w:rsidRDefault="00345870" w:rsidP="005E1255">
            <w:pPr>
              <w:jc w:val="center"/>
            </w:pPr>
            <w:r>
              <w:t>71.1</w:t>
            </w:r>
          </w:p>
        </w:tc>
      </w:tr>
      <w:tr w:rsidR="00345870" w:rsidTr="00064287">
        <w:trPr>
          <w:trHeight w:val="259"/>
        </w:trPr>
        <w:tc>
          <w:tcPr>
            <w:tcW w:w="1242" w:type="dxa"/>
            <w:vAlign w:val="center"/>
          </w:tcPr>
          <w:p w:rsidR="00345870" w:rsidRDefault="00345870" w:rsidP="005E1255">
            <w:pPr>
              <w:jc w:val="center"/>
            </w:pPr>
            <w:r>
              <w:t>38.9</w:t>
            </w:r>
          </w:p>
        </w:tc>
        <w:tc>
          <w:tcPr>
            <w:tcW w:w="1289" w:type="dxa"/>
            <w:vAlign w:val="center"/>
          </w:tcPr>
          <w:p w:rsidR="00345870" w:rsidRPr="008E2EB2" w:rsidRDefault="00345870" w:rsidP="005E1255">
            <w:pPr>
              <w:jc w:val="center"/>
            </w:pPr>
            <w:r>
              <w:t>52.6</w:t>
            </w:r>
          </w:p>
        </w:tc>
        <w:tc>
          <w:tcPr>
            <w:tcW w:w="1501" w:type="dxa"/>
            <w:vAlign w:val="center"/>
          </w:tcPr>
          <w:p w:rsidR="00345870" w:rsidRPr="008E2EB2" w:rsidRDefault="00345870" w:rsidP="005E1255">
            <w:pPr>
              <w:jc w:val="center"/>
            </w:pPr>
            <w:r>
              <w:t>74.9</w:t>
            </w:r>
          </w:p>
        </w:tc>
      </w:tr>
      <w:tr w:rsidR="00345870" w:rsidTr="00064287">
        <w:trPr>
          <w:trHeight w:val="259"/>
        </w:trPr>
        <w:tc>
          <w:tcPr>
            <w:tcW w:w="1242" w:type="dxa"/>
            <w:vAlign w:val="center"/>
          </w:tcPr>
          <w:p w:rsidR="00345870" w:rsidRDefault="00345870" w:rsidP="005E1255">
            <w:pPr>
              <w:jc w:val="center"/>
            </w:pPr>
            <w:r>
              <w:t>39.7</w:t>
            </w:r>
          </w:p>
        </w:tc>
        <w:tc>
          <w:tcPr>
            <w:tcW w:w="1289" w:type="dxa"/>
            <w:vAlign w:val="center"/>
          </w:tcPr>
          <w:p w:rsidR="00345870" w:rsidRPr="008E2EB2" w:rsidRDefault="00345870" w:rsidP="005E1255">
            <w:pPr>
              <w:jc w:val="center"/>
            </w:pPr>
            <w:r>
              <w:t>55.7</w:t>
            </w:r>
          </w:p>
        </w:tc>
        <w:tc>
          <w:tcPr>
            <w:tcW w:w="1501" w:type="dxa"/>
            <w:vAlign w:val="center"/>
          </w:tcPr>
          <w:p w:rsidR="00345870" w:rsidRPr="008E2EB2" w:rsidRDefault="00345870" w:rsidP="005E1255">
            <w:pPr>
              <w:jc w:val="center"/>
            </w:pPr>
            <w:r>
              <w:t>75.9</w:t>
            </w:r>
          </w:p>
        </w:tc>
      </w:tr>
      <w:tr w:rsidR="00345870" w:rsidTr="00064287">
        <w:trPr>
          <w:trHeight w:val="259"/>
        </w:trPr>
        <w:tc>
          <w:tcPr>
            <w:tcW w:w="1242" w:type="dxa"/>
            <w:vAlign w:val="center"/>
          </w:tcPr>
          <w:p w:rsidR="00345870" w:rsidRDefault="00345870" w:rsidP="005E1255">
            <w:pPr>
              <w:jc w:val="center"/>
            </w:pPr>
            <w:r>
              <w:t>43.2</w:t>
            </w:r>
          </w:p>
        </w:tc>
        <w:tc>
          <w:tcPr>
            <w:tcW w:w="1289" w:type="dxa"/>
            <w:vAlign w:val="center"/>
          </w:tcPr>
          <w:p w:rsidR="00345870" w:rsidRPr="008E2EB2" w:rsidRDefault="00345870" w:rsidP="005E1255">
            <w:pPr>
              <w:jc w:val="center"/>
            </w:pPr>
            <w:r>
              <w:t>55.9</w:t>
            </w:r>
          </w:p>
        </w:tc>
        <w:tc>
          <w:tcPr>
            <w:tcW w:w="1501" w:type="dxa"/>
            <w:vAlign w:val="center"/>
          </w:tcPr>
          <w:p w:rsidR="00345870" w:rsidRPr="008E2EB2" w:rsidRDefault="00345870" w:rsidP="005E1255">
            <w:pPr>
              <w:jc w:val="center"/>
            </w:pPr>
            <w:r>
              <w:t>80.3</w:t>
            </w:r>
          </w:p>
        </w:tc>
      </w:tr>
      <w:tr w:rsidR="00345870" w:rsidTr="00064287">
        <w:trPr>
          <w:trHeight w:val="259"/>
        </w:trPr>
        <w:tc>
          <w:tcPr>
            <w:tcW w:w="1242" w:type="dxa"/>
            <w:vAlign w:val="center"/>
          </w:tcPr>
          <w:p w:rsidR="00345870" w:rsidRDefault="00345870" w:rsidP="005E1255">
            <w:pPr>
              <w:jc w:val="center"/>
            </w:pPr>
            <w:r>
              <w:t>43.2</w:t>
            </w:r>
          </w:p>
        </w:tc>
        <w:tc>
          <w:tcPr>
            <w:tcW w:w="1289" w:type="dxa"/>
            <w:vAlign w:val="center"/>
          </w:tcPr>
          <w:p w:rsidR="00345870" w:rsidRPr="008E2EB2" w:rsidRDefault="00345870" w:rsidP="005E1255">
            <w:pPr>
              <w:jc w:val="center"/>
            </w:pPr>
            <w:r>
              <w:t>57.7</w:t>
            </w:r>
          </w:p>
        </w:tc>
        <w:tc>
          <w:tcPr>
            <w:tcW w:w="1501" w:type="dxa"/>
            <w:vAlign w:val="center"/>
          </w:tcPr>
          <w:p w:rsidR="00345870" w:rsidRPr="008E2EB2" w:rsidRDefault="00345870" w:rsidP="005E1255">
            <w:pPr>
              <w:jc w:val="center"/>
            </w:pPr>
            <w:r>
              <w:t>85.3</w:t>
            </w:r>
          </w:p>
        </w:tc>
      </w:tr>
    </w:tbl>
    <w:p w:rsidR="008C1787" w:rsidRDefault="008C1787" w:rsidP="008C1787">
      <w:pPr>
        <w:pStyle w:val="NormalWeb"/>
        <w:spacing w:before="0" w:beforeAutospacing="0" w:after="0" w:afterAutospacing="0"/>
        <w:ind w:left="1440"/>
        <w:rPr>
          <w:rFonts w:ascii="Cambria Math" w:eastAsiaTheme="minorHAnsi" w:hAnsi="Cambria Math" w:cstheme="minorBidi"/>
        </w:rPr>
      </w:pPr>
    </w:p>
    <w:p w:rsidR="00345870" w:rsidRDefault="00345870" w:rsidP="00BD3685">
      <w:pPr>
        <w:pStyle w:val="NormalWeb"/>
        <w:numPr>
          <w:ilvl w:val="0"/>
          <w:numId w:val="50"/>
        </w:numPr>
        <w:spacing w:before="0" w:beforeAutospacing="0" w:after="0" w:afterAutospacing="0"/>
      </w:pPr>
      <w:r w:rsidRPr="00BD3253">
        <w:t>There is evidence that smiling can attenuate judgments of possible wrongdoing. This phenomenon termed the "smile-leniency effect" was the focus of a study by Marianne LaFrance &amp; Marvin Hecht in 1995</w:t>
      </w:r>
      <w:r w:rsidR="00B0546F">
        <w:rPr>
          <w:rStyle w:val="FootnoteReference"/>
        </w:rPr>
        <w:footnoteReference w:id="9"/>
      </w:r>
      <w:r w:rsidRPr="00BD3253">
        <w:t xml:space="preserve">. The following data are measurements of how lenient the sentences were for three different types of smiles and one neutral control. </w:t>
      </w:r>
      <w:r w:rsidRPr="00BD3253">
        <w:lastRenderedPageBreak/>
        <w:t xml:space="preserve">The same subject was used for </w:t>
      </w:r>
      <w:proofErr w:type="gramStart"/>
      <w:r w:rsidRPr="00BD3253">
        <w:t>all of</w:t>
      </w:r>
      <w:proofErr w:type="gramEnd"/>
      <w:r w:rsidRPr="00BD3253">
        <w:t xml:space="preserve"> the conditions so that may affect the results. The second column is a continuation of the first column.  </w:t>
      </w:r>
    </w:p>
    <w:p w:rsidR="00BA6D13" w:rsidRDefault="00BA6D13" w:rsidP="00BD3685">
      <w:pPr>
        <w:pStyle w:val="ListParagraph"/>
        <w:numPr>
          <w:ilvl w:val="0"/>
          <w:numId w:val="44"/>
        </w:numPr>
      </w:pPr>
      <w:r>
        <w:t xml:space="preserve">Find the standard deviation for each type of smile and the </w:t>
      </w:r>
      <w:r w:rsidR="00E032E4">
        <w:t>neutral control.</w:t>
      </w:r>
    </w:p>
    <w:p w:rsidR="00BA6D13" w:rsidRDefault="00BA6D13" w:rsidP="00BD3685">
      <w:pPr>
        <w:pStyle w:val="ListParagraph"/>
        <w:numPr>
          <w:ilvl w:val="0"/>
          <w:numId w:val="44"/>
        </w:numPr>
      </w:pPr>
      <w:r>
        <w:t>Calculate the 5-number summary for typ</w:t>
      </w:r>
      <w:r w:rsidR="00E032E4">
        <w:t>e of smile and the neutral control</w:t>
      </w:r>
      <w:r>
        <w:t>.</w:t>
      </w:r>
    </w:p>
    <w:p w:rsidR="00BA6D13" w:rsidRDefault="00BA6D13" w:rsidP="00BD3685">
      <w:pPr>
        <w:pStyle w:val="ListParagraph"/>
        <w:numPr>
          <w:ilvl w:val="0"/>
          <w:numId w:val="44"/>
        </w:numPr>
      </w:pPr>
      <w:r>
        <w:t>Calculate the range and IQR for each typ</w:t>
      </w:r>
      <w:r w:rsidR="00E032E4">
        <w:t>e of smile and the neutral control</w:t>
      </w:r>
      <w:r>
        <w:t>.</w:t>
      </w:r>
    </w:p>
    <w:p w:rsidR="00154219" w:rsidRDefault="00BA6D13" w:rsidP="00BD3685">
      <w:pPr>
        <w:pStyle w:val="ListParagraph"/>
        <w:numPr>
          <w:ilvl w:val="0"/>
          <w:numId w:val="44"/>
        </w:numPr>
      </w:pPr>
      <w:r>
        <w:t xml:space="preserve">Create side-by-side boxplots and </w:t>
      </w:r>
      <w:proofErr w:type="gramStart"/>
      <w:r>
        <w:t>compare and contrast</w:t>
      </w:r>
      <w:proofErr w:type="gramEnd"/>
      <w:r>
        <w:t xml:space="preserve"> the </w:t>
      </w:r>
      <w:r w:rsidR="00E032E4">
        <w:t xml:space="preserve">four </w:t>
      </w:r>
      <w:r>
        <w:t>groups.</w:t>
      </w:r>
      <w:r w:rsidR="00F2746B" w:rsidRPr="00F2746B">
        <w:rPr>
          <w:noProof/>
        </w:rPr>
        <w:t xml:space="preserve"> </w:t>
      </w:r>
    </w:p>
    <w:tbl>
      <w:tblPr>
        <w:tblW w:w="3672" w:type="dxa"/>
        <w:tblInd w:w="1440" w:type="dxa"/>
        <w:tblLook w:val="04A0" w:firstRow="1" w:lastRow="0" w:firstColumn="1" w:lastColumn="0" w:noHBand="0" w:noVBand="1"/>
      </w:tblPr>
      <w:tblGrid>
        <w:gridCol w:w="777"/>
        <w:gridCol w:w="777"/>
        <w:gridCol w:w="1167"/>
        <w:gridCol w:w="951"/>
      </w:tblGrid>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Default="00C86B1B" w:rsidP="00635990">
            <w:pPr>
              <w:spacing w:after="0" w:line="240" w:lineRule="auto"/>
              <w:jc w:val="center"/>
              <w:rPr>
                <w:rFonts w:ascii="Verdana" w:eastAsia="Times New Roman" w:hAnsi="Verdana" w:cs="Times New Roman"/>
                <w:sz w:val="20"/>
                <w:szCs w:val="20"/>
              </w:rPr>
            </w:pPr>
            <w:r>
              <w:br w:type="column"/>
            </w:r>
            <w:r>
              <w:rPr>
                <w:noProof/>
              </w:rPr>
              <w:br w:type="column"/>
            </w:r>
            <w:r w:rsidR="00A075DB">
              <w:rPr>
                <w:rFonts w:ascii="Verdana" w:eastAsia="Times New Roman" w:hAnsi="Verdana" w:cs="Times New Roman"/>
                <w:sz w:val="20"/>
                <w:szCs w:val="20"/>
              </w:rPr>
              <w:t>False</w:t>
            </w:r>
          </w:p>
          <w:p w:rsidR="00A075DB" w:rsidRPr="009B2708" w:rsidRDefault="00A075DB"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S</w:t>
            </w:r>
            <w:r w:rsidRPr="009B2708">
              <w:rPr>
                <w:rFonts w:ascii="Verdana" w:eastAsia="Times New Roman" w:hAnsi="Verdana" w:cs="Times New Roman"/>
                <w:sz w:val="20"/>
                <w:szCs w:val="20"/>
              </w:rPr>
              <w:t>mile</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Felt Smile</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Default="00A075DB"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Miserable</w:t>
            </w:r>
          </w:p>
          <w:p w:rsidR="00A075DB" w:rsidRPr="009B2708" w:rsidRDefault="00A075DB"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Smile</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Neutral Control</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7.5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r>
      <w:tr w:rsidR="00A075D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5DB" w:rsidRPr="009B2708" w:rsidRDefault="00A075DB" w:rsidP="00635990">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787C4A" w:rsidP="005E1255">
            <w:pPr>
              <w:spacing w:after="0" w:line="240" w:lineRule="auto"/>
              <w:jc w:val="center"/>
              <w:rPr>
                <w:rFonts w:ascii="Times" w:eastAsia="Times New Roman" w:hAnsi="Times" w:cs="Times"/>
                <w:szCs w:val="24"/>
              </w:rPr>
            </w:pPr>
            <w:r>
              <w:br w:type="column"/>
            </w:r>
            <w:r>
              <w:br w:type="column"/>
            </w:r>
            <w:r>
              <w:br w:type="column"/>
            </w:r>
            <w:r w:rsidR="00876E9B" w:rsidRPr="009B2708">
              <w:rPr>
                <w:rFonts w:ascii="Times" w:eastAsia="Times New Roman" w:hAnsi="Times" w:cs="Times"/>
                <w:szCs w:val="24"/>
              </w:rPr>
              <w:t>8</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7.5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7</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7</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2</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9</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8.5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7.5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8</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2.5</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9</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3</w:t>
            </w:r>
          </w:p>
        </w:tc>
      </w:tr>
      <w:tr w:rsidR="00876E9B" w:rsidRPr="009B2708" w:rsidTr="00FB69F6">
        <w:trPr>
          <w:cantSplit/>
          <w:trHeight w:val="23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4.5</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5.5</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6E9B" w:rsidRPr="009B2708" w:rsidRDefault="00876E9B" w:rsidP="005E1255">
            <w:pPr>
              <w:spacing w:after="0" w:line="240" w:lineRule="auto"/>
              <w:jc w:val="center"/>
              <w:rPr>
                <w:rFonts w:ascii="Times" w:eastAsia="Times New Roman" w:hAnsi="Times" w:cs="Times"/>
                <w:szCs w:val="24"/>
              </w:rPr>
            </w:pPr>
            <w:r w:rsidRPr="009B2708">
              <w:rPr>
                <w:rFonts w:ascii="Times" w:eastAsia="Times New Roman" w:hAnsi="Times" w:cs="Times"/>
                <w:szCs w:val="24"/>
              </w:rPr>
              <w:t>6.5</w:t>
            </w:r>
          </w:p>
        </w:tc>
      </w:tr>
    </w:tbl>
    <w:p w:rsidR="00631654" w:rsidRDefault="00631654" w:rsidP="00631654">
      <w:pPr>
        <w:pStyle w:val="ListParagraph"/>
      </w:pPr>
    </w:p>
    <w:p w:rsidR="00E51E04" w:rsidRDefault="00E51E04">
      <w:r>
        <w:br w:type="page"/>
      </w:r>
    </w:p>
    <w:p w:rsidR="00100670" w:rsidRPr="00083840" w:rsidRDefault="00100670" w:rsidP="00BD3685">
      <w:pPr>
        <w:pStyle w:val="ListParagraph"/>
        <w:numPr>
          <w:ilvl w:val="0"/>
          <w:numId w:val="51"/>
        </w:numPr>
      </w:pPr>
      <w:r w:rsidRPr="00083840">
        <w:lastRenderedPageBreak/>
        <w:t xml:space="preserve">Make up </w:t>
      </w:r>
      <w:r w:rsidR="00E032E4">
        <w:t xml:space="preserve">two </w:t>
      </w:r>
      <w:r>
        <w:t>data set</w:t>
      </w:r>
      <w:r w:rsidR="00E032E4">
        <w:t>s</w:t>
      </w:r>
      <w:r>
        <w:t xml:space="preserve"> </w:t>
      </w:r>
      <w:r w:rsidRPr="00083840">
        <w:t xml:space="preserve">with 5 numbers </w:t>
      </w:r>
      <w:r w:rsidR="00E032E4">
        <w:t>each that have</w:t>
      </w:r>
      <w:r w:rsidRPr="00083840">
        <w:t xml:space="preserve">: </w:t>
      </w:r>
    </w:p>
    <w:p w:rsidR="00100670" w:rsidRDefault="00100670" w:rsidP="00100670">
      <w:pPr>
        <w:pStyle w:val="ListParagraph"/>
        <w:numPr>
          <w:ilvl w:val="1"/>
          <w:numId w:val="26"/>
        </w:numPr>
      </w:pPr>
      <w:r>
        <w:t>T</w:t>
      </w:r>
      <w:r w:rsidRPr="005B0EEB">
        <w:t>he same mean but different standard deviations.</w:t>
      </w:r>
    </w:p>
    <w:p w:rsidR="008C1787" w:rsidRDefault="00100670" w:rsidP="008C1787">
      <w:pPr>
        <w:pStyle w:val="ListParagraph"/>
        <w:numPr>
          <w:ilvl w:val="1"/>
          <w:numId w:val="26"/>
        </w:numPr>
      </w:pPr>
      <w:r>
        <w:t>The same standard deviation but different means.</w:t>
      </w:r>
    </w:p>
    <w:p w:rsidR="008C1787" w:rsidRPr="006A0FDE" w:rsidRDefault="008C1787" w:rsidP="008C1787">
      <w:pPr>
        <w:pStyle w:val="ListParagraph"/>
        <w:ind w:left="1440"/>
        <w:rPr>
          <w:sz w:val="20"/>
        </w:rPr>
      </w:pPr>
    </w:p>
    <w:p w:rsidR="00A075DB" w:rsidRPr="00481A82" w:rsidRDefault="00A075DB" w:rsidP="00BD3685">
      <w:pPr>
        <w:pStyle w:val="ListParagraph"/>
        <w:numPr>
          <w:ilvl w:val="0"/>
          <w:numId w:val="52"/>
        </w:numPr>
      </w:pPr>
      <w:r w:rsidRPr="00991454">
        <w:t>The</w:t>
      </w:r>
      <w:r>
        <w:t xml:space="preserve"> side-by-side</w:t>
      </w:r>
      <w:r w:rsidRPr="00991454">
        <w:t xml:space="preserve"> box</w:t>
      </w:r>
      <w:r>
        <w:t>plots show salaries for a</w:t>
      </w:r>
      <w:r w:rsidRPr="00991454">
        <w:t xml:space="preserve">ctuaries and CPAs. </w:t>
      </w:r>
    </w:p>
    <w:p w:rsidR="00100670" w:rsidRDefault="00100670" w:rsidP="00116702">
      <w:pPr>
        <w:pStyle w:val="ListParagraph"/>
        <w:numPr>
          <w:ilvl w:val="1"/>
          <w:numId w:val="28"/>
        </w:numPr>
      </w:pPr>
      <w:r>
        <w:t>Estimate the 25</w:t>
      </w:r>
      <w:r w:rsidRPr="00100670">
        <w:rPr>
          <w:vertAlign w:val="superscript"/>
        </w:rPr>
        <w:t>th</w:t>
      </w:r>
      <w:r>
        <w:t>, 50</w:t>
      </w:r>
      <w:r w:rsidRPr="00100670">
        <w:rPr>
          <w:vertAlign w:val="superscript"/>
        </w:rPr>
        <w:t>th</w:t>
      </w:r>
      <w:r>
        <w:t xml:space="preserve"> and 75</w:t>
      </w:r>
      <w:r w:rsidRPr="00100670">
        <w:rPr>
          <w:vertAlign w:val="superscript"/>
        </w:rPr>
        <w:t>th</w:t>
      </w:r>
      <w:r>
        <w:t xml:space="preserve"> percentiles for CPA and actuary salaries.</w:t>
      </w:r>
    </w:p>
    <w:p w:rsidR="00A075DB" w:rsidRPr="00481A82" w:rsidRDefault="00E032E4" w:rsidP="00116702">
      <w:pPr>
        <w:pStyle w:val="ListParagraph"/>
        <w:numPr>
          <w:ilvl w:val="1"/>
          <w:numId w:val="28"/>
        </w:numPr>
      </w:pPr>
      <w:r>
        <w:t>Deshawn</w:t>
      </w:r>
      <w:r w:rsidR="00A075DB" w:rsidRPr="00991454">
        <w:t xml:space="preserve"> </w:t>
      </w:r>
      <w:r w:rsidR="00A075DB">
        <w:t>makes the median salary for an a</w:t>
      </w:r>
      <w:r w:rsidR="00A075DB" w:rsidRPr="00991454">
        <w:t>ctuary. Kelsey makes the first quartile salary for a CPA. Who makes more money? How much more?</w:t>
      </w:r>
    </w:p>
    <w:p w:rsidR="00A075DB" w:rsidRPr="00481A82" w:rsidRDefault="00A075DB" w:rsidP="00116702">
      <w:pPr>
        <w:pStyle w:val="ListParagraph"/>
        <w:numPr>
          <w:ilvl w:val="1"/>
          <w:numId w:val="28"/>
        </w:numPr>
      </w:pPr>
      <w:r w:rsidRPr="00B32922">
        <w:rPr>
          <w:color w:val="000000"/>
        </w:rPr>
        <w:t>What percentage of actuaries make more than the median salary of a CPA?</w:t>
      </w:r>
    </w:p>
    <w:p w:rsidR="00A075DB" w:rsidRPr="00991454" w:rsidRDefault="00A075DB" w:rsidP="00116702">
      <w:pPr>
        <w:pStyle w:val="ListParagraph"/>
        <w:numPr>
          <w:ilvl w:val="1"/>
          <w:numId w:val="28"/>
        </w:numPr>
      </w:pPr>
      <w:r w:rsidRPr="00B32922">
        <w:rPr>
          <w:color w:val="000000"/>
        </w:rPr>
        <w:t>What percent</w:t>
      </w:r>
      <w:r w:rsidR="00D00870">
        <w:rPr>
          <w:color w:val="000000"/>
        </w:rPr>
        <w:t>age of CPAs earn less than all actuaries?</w:t>
      </w:r>
    </w:p>
    <w:p w:rsidR="00A075DB" w:rsidRPr="00876356" w:rsidRDefault="00A075DB" w:rsidP="00876356">
      <w:pPr>
        <w:ind w:left="1440"/>
        <w:rPr>
          <w:szCs w:val="24"/>
        </w:rPr>
      </w:pPr>
      <w:r w:rsidRPr="005B0EEB">
        <w:rPr>
          <w:szCs w:val="24"/>
        </w:rPr>
        <w:t xml:space="preserve">  </w:t>
      </w:r>
      <w:r w:rsidRPr="005B0EEB">
        <w:rPr>
          <w:noProof/>
          <w:szCs w:val="24"/>
        </w:rPr>
        <w:drawing>
          <wp:inline distT="0" distB="0" distL="0" distR="0" wp14:anchorId="77DE4D19" wp14:editId="2640AB8C">
            <wp:extent cx="3605842" cy="1352191"/>
            <wp:effectExtent l="0" t="0" r="0" b="635"/>
            <wp:docPr id="1894822917" name="Picture 1894822917" descr="The boxplot for CPA salary shows a 5-number summary of 30, 40, 75, 90, 100 in thousand dollars. The boxplot for Actuary salary shows a 5-number summary of 40, 75, 90, 94, 110 in thousand doll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619861" cy="1357448"/>
                    </a:xfrm>
                    <a:prstGeom prst="rect">
                      <a:avLst/>
                    </a:prstGeom>
                    <a:noFill/>
                    <a:ln>
                      <a:noFill/>
                    </a:ln>
                  </pic:spPr>
                </pic:pic>
              </a:graphicData>
            </a:graphic>
          </wp:inline>
        </w:drawing>
      </w:r>
    </w:p>
    <w:p w:rsidR="00A075DB" w:rsidRDefault="00A075DB" w:rsidP="00BD3685">
      <w:pPr>
        <w:pStyle w:val="ListParagraph"/>
        <w:numPr>
          <w:ilvl w:val="0"/>
          <w:numId w:val="53"/>
        </w:numPr>
      </w:pPr>
      <w:r w:rsidRPr="00B32922">
        <w:t xml:space="preserve">Suppose you buy a new car whose </w:t>
      </w:r>
      <w:r>
        <w:t>advertised gas mileage is 25 mpg</w:t>
      </w:r>
      <w:r w:rsidRPr="00B32922">
        <w:t xml:space="preserve"> (miles per gallon). After driving the car for several months, you find that</w:t>
      </w:r>
      <w:r>
        <w:t xml:space="preserve"> you are getting only 21.4 mpg. You </w:t>
      </w:r>
      <w:r w:rsidRPr="00B32922">
        <w:t>phone the manufacturer and learn that the standard d</w:t>
      </w:r>
      <w:r w:rsidR="00D00870">
        <w:t xml:space="preserve">eviation of gas mileage for </w:t>
      </w:r>
      <w:r w:rsidRPr="00B32922">
        <w:t>cars of th</w:t>
      </w:r>
      <w:r>
        <w:t>at model</w:t>
      </w:r>
      <w:r w:rsidRPr="00B32922">
        <w:t xml:space="preserve"> is 1.15 mpg.</w:t>
      </w:r>
    </w:p>
    <w:p w:rsidR="00A075DB" w:rsidRPr="00B32922" w:rsidRDefault="00A075DB" w:rsidP="00116702">
      <w:pPr>
        <w:pStyle w:val="ListParagraph"/>
        <w:numPr>
          <w:ilvl w:val="1"/>
          <w:numId w:val="25"/>
        </w:numPr>
        <w:rPr>
          <w:color w:val="000000"/>
        </w:rPr>
      </w:pPr>
      <w:r>
        <w:rPr>
          <w:color w:val="000000"/>
        </w:rPr>
        <w:t>Find the Z-</w:t>
      </w:r>
      <w:r w:rsidRPr="00B32922">
        <w:rPr>
          <w:color w:val="000000"/>
        </w:rPr>
        <w:t>score for the gas mileage of your car.</w:t>
      </w:r>
    </w:p>
    <w:p w:rsidR="00A075DB" w:rsidRPr="00B32922" w:rsidRDefault="00A075DB" w:rsidP="00116702">
      <w:pPr>
        <w:pStyle w:val="ListParagraph"/>
        <w:numPr>
          <w:ilvl w:val="1"/>
          <w:numId w:val="25"/>
        </w:numPr>
        <w:rPr>
          <w:color w:val="000000"/>
        </w:rPr>
      </w:pPr>
      <w:r w:rsidRPr="00B32922">
        <w:rPr>
          <w:color w:val="000000"/>
        </w:rPr>
        <w:t>Does it appear that your car is getting unusually low gas mileage</w:t>
      </w:r>
      <w:r w:rsidRPr="00D00870">
        <w:rPr>
          <w:iCs/>
          <w:color w:val="000000"/>
        </w:rPr>
        <w:t>?</w:t>
      </w:r>
      <w:r w:rsidRPr="00B32922">
        <w:rPr>
          <w:i/>
          <w:iCs/>
          <w:color w:val="000000"/>
        </w:rPr>
        <w:t xml:space="preserve"> </w:t>
      </w:r>
      <w:r w:rsidR="00D00870">
        <w:rPr>
          <w:iCs/>
          <w:color w:val="000000"/>
        </w:rPr>
        <w:t>Explain your a</w:t>
      </w:r>
      <w:r w:rsidRPr="00B32922">
        <w:rPr>
          <w:iCs/>
          <w:color w:val="000000"/>
        </w:rPr>
        <w:t>nswer</w:t>
      </w:r>
      <w:r w:rsidR="00D00870">
        <w:rPr>
          <w:iCs/>
          <w:color w:val="000000"/>
        </w:rPr>
        <w:t xml:space="preserve"> using your Z-score</w:t>
      </w:r>
      <w:r>
        <w:rPr>
          <w:iCs/>
          <w:color w:val="000000"/>
        </w:rPr>
        <w:t>.</w:t>
      </w:r>
    </w:p>
    <w:p w:rsidR="00A075DB" w:rsidRPr="006A0FDE" w:rsidRDefault="00A075DB" w:rsidP="00A075DB">
      <w:pPr>
        <w:pStyle w:val="ListParagraph"/>
        <w:ind w:left="1440"/>
        <w:rPr>
          <w:color w:val="000000"/>
          <w:sz w:val="20"/>
        </w:rPr>
      </w:pPr>
    </w:p>
    <w:p w:rsidR="00A075DB" w:rsidRPr="00F5496A" w:rsidRDefault="00A075DB" w:rsidP="00BD3685">
      <w:pPr>
        <w:pStyle w:val="ListParagraph"/>
        <w:numPr>
          <w:ilvl w:val="0"/>
          <w:numId w:val="53"/>
        </w:numPr>
      </w:pPr>
      <w:r>
        <w:t xml:space="preserve">This data is a sample of the </w:t>
      </w:r>
      <w:r w:rsidRPr="00F5496A">
        <w:t>average number of hours per year that a driver is delayed by road congestion in 11 cities</w:t>
      </w:r>
      <w:r>
        <w:t xml:space="preserve">:  </w:t>
      </w:r>
      <w:r w:rsidRPr="00F5496A">
        <w:t>56, 53, 53, 50, 46, 45, 44, 43, 42,40, 36</w:t>
      </w:r>
    </w:p>
    <w:p w:rsidR="00A075DB" w:rsidRDefault="00A075DB" w:rsidP="00BD3685">
      <w:pPr>
        <w:pStyle w:val="ListParagraph"/>
        <w:numPr>
          <w:ilvl w:val="0"/>
          <w:numId w:val="45"/>
        </w:numPr>
      </w:pPr>
      <w:r w:rsidRPr="00F5496A">
        <w:t>Find the mean and the standard deviation</w:t>
      </w:r>
      <w:r>
        <w:t>, including units.</w:t>
      </w:r>
    </w:p>
    <w:p w:rsidR="00A075DB" w:rsidRPr="00F5496A" w:rsidRDefault="00A075DB" w:rsidP="00BD3685">
      <w:pPr>
        <w:pStyle w:val="ListParagraph"/>
        <w:numPr>
          <w:ilvl w:val="0"/>
          <w:numId w:val="45"/>
        </w:numPr>
      </w:pPr>
      <w:r>
        <w:t>What is the Z-</w:t>
      </w:r>
      <w:r w:rsidRPr="00F5496A">
        <w:t xml:space="preserve">score for </w:t>
      </w:r>
      <w:r>
        <w:t xml:space="preserve">the city with </w:t>
      </w:r>
      <w:r w:rsidR="00E032E4">
        <w:t xml:space="preserve">an average delay time of </w:t>
      </w:r>
      <w:r w:rsidRPr="00F5496A">
        <w:t>42</w:t>
      </w:r>
      <w:r>
        <w:t xml:space="preserve"> hours per year?</w:t>
      </w:r>
      <w:r>
        <w:br/>
      </w:r>
    </w:p>
    <w:p w:rsidR="006A0FDE" w:rsidRDefault="00A075DB" w:rsidP="006A0FDE">
      <w:pPr>
        <w:pStyle w:val="ListParagraph"/>
        <w:numPr>
          <w:ilvl w:val="0"/>
          <w:numId w:val="53"/>
        </w:numPr>
        <w:rPr>
          <w:iCs/>
        </w:rPr>
      </w:pPr>
      <w:r>
        <w:t>You scored an 89 on a math t</w:t>
      </w:r>
      <w:r w:rsidRPr="00F5496A">
        <w:t>est where the clas</w:t>
      </w:r>
      <w:r w:rsidR="00D00870">
        <w:t xml:space="preserve">s </w:t>
      </w:r>
      <w:proofErr w:type="gramStart"/>
      <w:r w:rsidR="00D00870">
        <w:t>mean</w:t>
      </w:r>
      <w:proofErr w:type="gramEnd"/>
      <w:r w:rsidR="00D00870">
        <w:t xml:space="preserve"> and standard deviation are</w:t>
      </w:r>
      <w:r w:rsidRPr="00F5496A">
        <w:t xml:space="preserve"> 75</w:t>
      </w:r>
      <w:r w:rsidR="00D00870">
        <w:t xml:space="preserve"> points</w:t>
      </w:r>
      <w:r w:rsidRPr="00F5496A">
        <w:t xml:space="preserve"> and 7</w:t>
      </w:r>
      <w:r w:rsidR="00D00870">
        <w:t xml:space="preserve"> points</w:t>
      </w:r>
      <w:r w:rsidRPr="00F5496A">
        <w:t xml:space="preserve"> respectively. You scored a 65 on a</w:t>
      </w:r>
      <w:r>
        <w:t>n English t</w:t>
      </w:r>
      <w:r w:rsidRPr="00F5496A">
        <w:t>est where th</w:t>
      </w:r>
      <w:r w:rsidR="00D00870">
        <w:t>e mean and standard deviation are</w:t>
      </w:r>
      <w:r w:rsidRPr="00F5496A">
        <w:t xml:space="preserve"> 53</w:t>
      </w:r>
      <w:r w:rsidR="00D00870">
        <w:t xml:space="preserve"> points</w:t>
      </w:r>
      <w:r w:rsidRPr="00F5496A">
        <w:t xml:space="preserve"> and 4</w:t>
      </w:r>
      <w:r w:rsidR="00D00870">
        <w:t xml:space="preserve"> points</w:t>
      </w:r>
      <w:r w:rsidRPr="00F5496A">
        <w:t>, respectively. I</w:t>
      </w:r>
      <w:r>
        <w:t>n which class did you do better?</w:t>
      </w:r>
      <w:r w:rsidRPr="00F5496A">
        <w:t xml:space="preserve"> </w:t>
      </w:r>
      <w:r w:rsidR="00D00870">
        <w:rPr>
          <w:iCs/>
        </w:rPr>
        <w:t>Explain your a</w:t>
      </w:r>
      <w:r w:rsidRPr="00C86B1B">
        <w:rPr>
          <w:iCs/>
        </w:rPr>
        <w:t>nswer using Z-scores.</w:t>
      </w:r>
    </w:p>
    <w:p w:rsidR="006A0FDE" w:rsidRPr="006A0FDE" w:rsidRDefault="006A0FDE" w:rsidP="006A0FDE">
      <w:pPr>
        <w:pStyle w:val="ListParagraph"/>
        <w:rPr>
          <w:iCs/>
          <w:sz w:val="20"/>
        </w:rPr>
      </w:pPr>
    </w:p>
    <w:p w:rsidR="0065585D" w:rsidRDefault="00A075DB" w:rsidP="006A0FDE">
      <w:pPr>
        <w:pStyle w:val="ListParagraph"/>
        <w:numPr>
          <w:ilvl w:val="0"/>
          <w:numId w:val="53"/>
        </w:numPr>
      </w:pPr>
      <w:r w:rsidRPr="00F5496A">
        <w:t>Poe</w:t>
      </w:r>
      <w:r>
        <w:t>,</w:t>
      </w:r>
      <w:r w:rsidRPr="00F5496A">
        <w:t xml:space="preserve"> the Clydesdale horse has a world record breaking height of 20.2 hands. All Clydesdale</w:t>
      </w:r>
      <w:r>
        <w:t xml:space="preserve"> </w:t>
      </w:r>
      <w:r w:rsidRPr="00F5496A">
        <w:t>horses have a mean height of 16.5 hands and a standard deviation of 1.85 hands. The last</w:t>
      </w:r>
      <w:r>
        <w:t xml:space="preserve"> </w:t>
      </w:r>
      <w:r w:rsidRPr="00F5496A">
        <w:t xml:space="preserve">Great Dane to hold the world record for </w:t>
      </w:r>
      <w:r w:rsidR="00E032E4">
        <w:t xml:space="preserve">dog </w:t>
      </w:r>
      <w:r w:rsidRPr="00F5496A">
        <w:t>height was Gibson who was 107 cm tall. Great Danes have a mean height of 81 cm and a standard deviation of 13 cm. Which animal is</w:t>
      </w:r>
      <w:r>
        <w:t xml:space="preserve"> </w:t>
      </w:r>
      <w:r w:rsidRPr="00F5496A">
        <w:t xml:space="preserve">taller compared to their respective breed? Explain </w:t>
      </w:r>
      <w:r w:rsidR="00D00870">
        <w:t xml:space="preserve">your answer using </w:t>
      </w:r>
      <w:r>
        <w:t>Z</w:t>
      </w:r>
      <w:r w:rsidR="00C86B1B">
        <w:t>-score</w:t>
      </w:r>
      <w:r w:rsidR="00D00870">
        <w:t>s.</w:t>
      </w:r>
    </w:p>
    <w:p w:rsidR="00E51E04" w:rsidRPr="0065585D" w:rsidRDefault="0065585D" w:rsidP="0065585D">
      <w:r>
        <w:br w:type="page"/>
      </w:r>
    </w:p>
    <w:sectPr w:rsidR="00E51E04" w:rsidRPr="0065585D" w:rsidSect="00A048DA">
      <w:type w:val="continuous"/>
      <w:pgSz w:w="12240" w:h="15840"/>
      <w:pgMar w:top="1440" w:right="1080" w:bottom="1080" w:left="1080" w:header="720" w:footer="720" w:gutter="108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675" w:rsidRDefault="00A47675" w:rsidP="00B05695">
      <w:pPr>
        <w:spacing w:after="0" w:line="240" w:lineRule="auto"/>
      </w:pPr>
      <w:r>
        <w:separator/>
      </w:r>
    </w:p>
  </w:endnote>
  <w:endnote w:type="continuationSeparator" w:id="0">
    <w:p w:rsidR="00A47675" w:rsidRDefault="00A47675" w:rsidP="00B05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pitch w:val="variable"/>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A6" w:rsidRPr="00215CC0" w:rsidRDefault="008848A6">
    <w:pPr>
      <w:pStyle w:val="Footer"/>
      <w:rPr>
        <w:rFonts w:asciiTheme="majorHAnsi" w:hAnsiTheme="majorHAnsi" w:cstheme="majorHAnsi"/>
        <w:szCs w:val="24"/>
      </w:rPr>
    </w:pPr>
    <w:r w:rsidRPr="00215CC0">
      <w:rPr>
        <w:rFonts w:asciiTheme="majorHAnsi" w:hAnsiTheme="majorHAnsi" w:cstheme="majorHAnsi"/>
        <w:szCs w:val="24"/>
      </w:rPr>
      <w:fldChar w:fldCharType="begin"/>
    </w:r>
    <w:r w:rsidRPr="00215CC0">
      <w:rPr>
        <w:rFonts w:asciiTheme="majorHAnsi" w:hAnsiTheme="majorHAnsi" w:cstheme="majorHAnsi"/>
        <w:szCs w:val="24"/>
      </w:rPr>
      <w:instrText xml:space="preserve"> PAGE   \* MERGEFORMAT </w:instrText>
    </w:r>
    <w:r w:rsidRPr="00215CC0">
      <w:rPr>
        <w:rFonts w:asciiTheme="majorHAnsi" w:hAnsiTheme="majorHAnsi" w:cstheme="majorHAnsi"/>
        <w:szCs w:val="24"/>
      </w:rPr>
      <w:fldChar w:fldCharType="separate"/>
    </w:r>
    <w:r w:rsidR="00F152DB">
      <w:rPr>
        <w:rFonts w:asciiTheme="majorHAnsi" w:hAnsiTheme="majorHAnsi" w:cstheme="majorHAnsi"/>
        <w:noProof/>
        <w:szCs w:val="24"/>
      </w:rPr>
      <w:t>102</w:t>
    </w:r>
    <w:r w:rsidRPr="00215CC0">
      <w:rPr>
        <w:rFonts w:asciiTheme="majorHAnsi" w:hAnsiTheme="majorHAnsi" w:cstheme="majorHAnsi"/>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A6" w:rsidRDefault="008848A6" w:rsidP="00044D84">
    <w:pPr>
      <w:pStyle w:val="Footer"/>
      <w:jc w:val="right"/>
    </w:pPr>
    <w:r>
      <w:fldChar w:fldCharType="begin"/>
    </w:r>
    <w:r>
      <w:instrText xml:space="preserve"> PAGE   \* MERGEFORMAT </w:instrText>
    </w:r>
    <w:r>
      <w:fldChar w:fldCharType="separate"/>
    </w:r>
    <w:r w:rsidR="00F152DB">
      <w:rPr>
        <w:noProof/>
      </w:rPr>
      <w:t>101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A6" w:rsidRPr="000B1AAC" w:rsidRDefault="008848A6" w:rsidP="00982072">
    <w:pPr>
      <w:pStyle w:val="Footer"/>
      <w:rPr>
        <w:rFonts w:asciiTheme="majorHAnsi" w:hAnsiTheme="majorHAnsi" w:cstheme="majorHAnsi"/>
        <w:sz w:val="22"/>
      </w:rPr>
    </w:pPr>
    <w:r w:rsidRPr="000B1AAC">
      <w:rPr>
        <w:rFonts w:asciiTheme="majorHAnsi" w:eastAsiaTheme="minorHAnsi" w:hAnsiTheme="majorHAnsi" w:cstheme="majorHAnsi"/>
        <w:color w:val="222222"/>
        <w:sz w:val="22"/>
        <w:shd w:val="clear" w:color="auto" w:fill="FFFFFF"/>
      </w:rPr>
      <w:t>Chapter 3 is a derivative of </w:t>
    </w:r>
    <w:hyperlink r:id="rId1" w:tgtFrame="_blank" w:history="1">
      <w:r w:rsidRPr="000B1AAC">
        <w:rPr>
          <w:rStyle w:val="Hyperlink"/>
          <w:rFonts w:asciiTheme="majorHAnsi" w:eastAsiaTheme="minorHAnsi" w:hAnsiTheme="majorHAnsi" w:cstheme="majorHAnsi"/>
          <w:sz w:val="22"/>
          <w:shd w:val="clear" w:color="auto" w:fill="FFFFFF"/>
        </w:rPr>
        <w:t>Math in Society: Describing Data</w:t>
      </w:r>
    </w:hyperlink>
    <w:r w:rsidRPr="000B1AAC">
      <w:rPr>
        <w:rFonts w:asciiTheme="majorHAnsi" w:eastAsiaTheme="minorHAnsi" w:hAnsiTheme="majorHAnsi" w:cstheme="majorHAnsi"/>
        <w:color w:val="0000FF"/>
        <w:sz w:val="22"/>
        <w:u w:val="single"/>
        <w:shd w:val="clear" w:color="auto" w:fill="FFFFFF"/>
      </w:rPr>
      <w:t xml:space="preserve"> and Statistics</w:t>
    </w:r>
    <w:r w:rsidRPr="000B1AAC">
      <w:rPr>
        <w:rFonts w:asciiTheme="majorHAnsi" w:eastAsiaTheme="minorHAnsi" w:hAnsiTheme="majorHAnsi" w:cstheme="majorHAnsi"/>
        <w:color w:val="222222"/>
        <w:sz w:val="22"/>
        <w:shd w:val="clear" w:color="auto" w:fill="FFFFFF"/>
      </w:rPr>
      <w:t>, by David Lippman, Jeff Eldridge and </w:t>
    </w:r>
    <w:hyperlink r:id="rId2" w:tgtFrame="_blank" w:history="1">
      <w:r w:rsidRPr="000B1AAC">
        <w:rPr>
          <w:rStyle w:val="Hyperlink"/>
          <w:rFonts w:asciiTheme="majorHAnsi" w:eastAsiaTheme="minorHAnsi" w:hAnsiTheme="majorHAnsi" w:cstheme="majorHAnsi"/>
          <w:color w:val="1155CC"/>
          <w:sz w:val="22"/>
          <w:shd w:val="clear" w:color="auto" w:fill="FFFFFF"/>
        </w:rPr>
        <w:t>www.onlinestatbook.com</w:t>
      </w:r>
    </w:hyperlink>
    <w:r w:rsidRPr="000B1AAC">
      <w:rPr>
        <w:rFonts w:asciiTheme="majorHAnsi" w:eastAsiaTheme="minorHAnsi" w:hAnsiTheme="majorHAnsi" w:cstheme="majorHAnsi"/>
        <w:color w:val="222222"/>
        <w:sz w:val="22"/>
        <w:shd w:val="clear" w:color="auto" w:fill="FFFFFF"/>
      </w:rPr>
      <w:t xml:space="preserve">, and </w:t>
    </w:r>
    <w:hyperlink r:id="rId3" w:history="1">
      <w:r w:rsidRPr="000B1AAC">
        <w:rPr>
          <w:rStyle w:val="Hyperlink"/>
          <w:rFonts w:asciiTheme="majorHAnsi" w:eastAsiaTheme="minorHAnsi" w:hAnsiTheme="majorHAnsi" w:cstheme="majorHAnsi"/>
          <w:sz w:val="22"/>
          <w:shd w:val="clear" w:color="auto" w:fill="FFFFFF"/>
        </w:rPr>
        <w:t>www.onlinestatbook.com</w:t>
      </w:r>
    </w:hyperlink>
    <w:r w:rsidRPr="000B1AAC">
      <w:rPr>
        <w:rFonts w:asciiTheme="majorHAnsi" w:eastAsiaTheme="minorHAnsi" w:hAnsiTheme="majorHAnsi" w:cstheme="majorHAnsi"/>
        <w:color w:val="222222"/>
        <w:sz w:val="22"/>
        <w:shd w:val="clear" w:color="auto" w:fill="FFFFFF"/>
      </w:rPr>
      <w:t>, by David M. Lane, et al, used under </w:t>
    </w:r>
    <w:hyperlink r:id="rId4" w:tgtFrame="_blank" w:history="1">
      <w:r w:rsidRPr="000B1AAC">
        <w:rPr>
          <w:rStyle w:val="Hyperlink"/>
          <w:rFonts w:asciiTheme="majorHAnsi" w:eastAsiaTheme="minorHAnsi" w:hAnsiTheme="majorHAnsi" w:cstheme="majorHAnsi"/>
          <w:sz w:val="22"/>
          <w:shd w:val="clear" w:color="auto" w:fill="FFFFFF"/>
        </w:rPr>
        <w:t>CC-BY-SA 3.0</w:t>
      </w:r>
    </w:hyperlink>
    <w:r w:rsidRPr="000B1AAC">
      <w:rPr>
        <w:rFonts w:asciiTheme="majorHAnsi" w:eastAsiaTheme="minorHAnsi" w:hAnsiTheme="majorHAnsi" w:cstheme="majorHAnsi"/>
        <w:color w:val="222222"/>
        <w:sz w:val="22"/>
        <w:shd w:val="clear" w:color="auto" w:fill="FFFFFF"/>
      </w:rPr>
      <w:t>. Licensed by Portland Community College under </w:t>
    </w:r>
    <w:hyperlink r:id="rId5" w:tgtFrame="_blank" w:history="1">
      <w:r w:rsidRPr="000B1AAC">
        <w:rPr>
          <w:rStyle w:val="Hyperlink"/>
          <w:rFonts w:asciiTheme="majorHAnsi" w:eastAsiaTheme="minorHAnsi" w:hAnsiTheme="majorHAnsi" w:cstheme="majorHAnsi"/>
          <w:sz w:val="22"/>
          <w:shd w:val="clear" w:color="auto" w:fill="FFFFFF"/>
        </w:rPr>
        <w:t>CC-By-SA 3.0</w:t>
      </w:r>
    </w:hyperlink>
    <w:r w:rsidRPr="000B1AAC">
      <w:rPr>
        <w:rFonts w:asciiTheme="majorHAnsi" w:eastAsiaTheme="minorHAnsi" w:hAnsiTheme="majorHAnsi" w:cstheme="majorHAnsi"/>
        <w:color w:val="222222"/>
        <w:sz w:val="22"/>
        <w:shd w:val="clear" w:color="auto" w:fill="FFFFFF"/>
      </w:rPr>
      <w:t>.</w:t>
    </w:r>
    <w:r w:rsidRPr="000B1AAC">
      <w:rPr>
        <w:rFonts w:asciiTheme="majorHAnsi" w:hAnsiTheme="majorHAnsi" w:cstheme="majorHAnsi"/>
        <w:sz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675" w:rsidRDefault="00A47675" w:rsidP="00B05695">
      <w:pPr>
        <w:spacing w:after="0" w:line="240" w:lineRule="auto"/>
      </w:pPr>
      <w:r>
        <w:separator/>
      </w:r>
    </w:p>
  </w:footnote>
  <w:footnote w:type="continuationSeparator" w:id="0">
    <w:p w:rsidR="00A47675" w:rsidRDefault="00A47675" w:rsidP="00B05695">
      <w:pPr>
        <w:spacing w:after="0" w:line="240" w:lineRule="auto"/>
      </w:pPr>
      <w:r>
        <w:continuationSeparator/>
      </w:r>
    </w:p>
  </w:footnote>
  <w:footnote w:id="1">
    <w:p w:rsidR="008848A6" w:rsidRPr="00861BA2" w:rsidRDefault="008848A6" w:rsidP="00050C4D">
      <w:pPr>
        <w:pStyle w:val="FootnoteText"/>
        <w:rPr>
          <w:rFonts w:asciiTheme="majorHAnsi" w:hAnsiTheme="majorHAnsi" w:cstheme="majorHAnsi"/>
        </w:rPr>
      </w:pPr>
      <w:r w:rsidRPr="00861BA2">
        <w:rPr>
          <w:rFonts w:asciiTheme="majorHAnsi" w:hAnsiTheme="majorHAnsi" w:cstheme="majorHAnsi"/>
        </w:rPr>
        <w:t xml:space="preserve"> </w:t>
      </w:r>
      <w:r w:rsidRPr="00861BA2">
        <w:rPr>
          <w:rStyle w:val="FootnoteReference"/>
          <w:rFonts w:asciiTheme="majorHAnsi" w:hAnsiTheme="majorHAnsi" w:cstheme="majorHAnsi"/>
        </w:rPr>
        <w:footnoteRef/>
      </w:r>
      <w:r w:rsidRPr="00861BA2">
        <w:rPr>
          <w:rFonts w:asciiTheme="majorHAnsi" w:hAnsiTheme="majorHAnsi" w:cstheme="majorHAnsi"/>
        </w:rPr>
        <w:t xml:space="preserve"> Reuters. </w:t>
      </w:r>
      <w:hyperlink r:id="rId1" w:history="1">
        <w:r w:rsidRPr="005313D8">
          <w:rPr>
            <w:rStyle w:val="Hyperlink"/>
            <w:rFonts w:asciiTheme="majorHAnsi" w:hAnsiTheme="majorHAnsi" w:cstheme="majorHAnsi"/>
          </w:rPr>
          <w:t>http://news.yahoo.com/s/nm/20090423/od_uk_nm/oukoe_uk_gum_learning</w:t>
        </w:r>
      </w:hyperlink>
      <w:r w:rsidRPr="00861BA2">
        <w:rPr>
          <w:rFonts w:asciiTheme="majorHAnsi" w:hAnsiTheme="majorHAnsi" w:cstheme="majorHAnsi"/>
        </w:rPr>
        <w:t>.</w:t>
      </w:r>
      <w:r>
        <w:rPr>
          <w:rFonts w:asciiTheme="majorHAnsi" w:hAnsiTheme="majorHAnsi" w:cstheme="majorHAnsi"/>
        </w:rPr>
        <w:t xml:space="preserve"> </w:t>
      </w:r>
      <w:r w:rsidRPr="00861BA2">
        <w:rPr>
          <w:rFonts w:asciiTheme="majorHAnsi" w:hAnsiTheme="majorHAnsi" w:cstheme="majorHAnsi"/>
        </w:rPr>
        <w:t>Retrieved 4/27/09</w:t>
      </w:r>
    </w:p>
  </w:footnote>
  <w:footnote w:id="2">
    <w:p w:rsidR="008848A6" w:rsidRPr="00861BA2" w:rsidRDefault="008848A6" w:rsidP="0000165F">
      <w:pPr>
        <w:pStyle w:val="FootnoteText"/>
        <w:rPr>
          <w:rFonts w:asciiTheme="majorHAnsi" w:hAnsiTheme="majorHAnsi" w:cstheme="majorHAnsi"/>
        </w:rPr>
      </w:pPr>
      <w:r w:rsidRPr="00861BA2">
        <w:rPr>
          <w:rStyle w:val="FootnoteReference"/>
          <w:rFonts w:asciiTheme="majorHAnsi" w:hAnsiTheme="majorHAnsi" w:cstheme="majorHAnsi"/>
        </w:rPr>
        <w:footnoteRef/>
      </w:r>
      <w:r w:rsidRPr="00861BA2">
        <w:rPr>
          <w:rFonts w:asciiTheme="majorHAnsi" w:hAnsiTheme="majorHAnsi" w:cstheme="majorHAnsi"/>
        </w:rPr>
        <w:t xml:space="preserve"> Swartz, Norbert. </w:t>
      </w:r>
      <w:hyperlink r:id="rId2" w:history="1">
        <w:r w:rsidRPr="005313D8">
          <w:rPr>
            <w:rStyle w:val="Hyperlink"/>
            <w:rFonts w:asciiTheme="majorHAnsi" w:hAnsiTheme="majorHAnsi" w:cstheme="majorHAnsi"/>
          </w:rPr>
          <w:t>http://www.umich.edu/~newsinfo/MT/01/Fal01/mt6f01.html</w:t>
        </w:r>
      </w:hyperlink>
      <w:r w:rsidRPr="00861BA2">
        <w:rPr>
          <w:rFonts w:asciiTheme="majorHAnsi" w:hAnsiTheme="majorHAnsi" w:cstheme="majorHAnsi"/>
        </w:rPr>
        <w:t>.</w:t>
      </w:r>
      <w:r>
        <w:rPr>
          <w:rFonts w:asciiTheme="majorHAnsi" w:hAnsiTheme="majorHAnsi" w:cstheme="majorHAnsi"/>
        </w:rPr>
        <w:t xml:space="preserve"> </w:t>
      </w:r>
      <w:r w:rsidRPr="00861BA2">
        <w:rPr>
          <w:rFonts w:asciiTheme="majorHAnsi" w:hAnsiTheme="majorHAnsi" w:cstheme="majorHAnsi"/>
        </w:rPr>
        <w:t>Retrieved 3/31/2009</w:t>
      </w:r>
    </w:p>
  </w:footnote>
  <w:footnote w:id="3">
    <w:p w:rsidR="008848A6" w:rsidRPr="00861BA2" w:rsidRDefault="008848A6" w:rsidP="00050C4D">
      <w:pPr>
        <w:pStyle w:val="FootnoteText"/>
        <w:rPr>
          <w:rFonts w:asciiTheme="majorHAnsi" w:hAnsiTheme="majorHAnsi" w:cstheme="majorHAnsi"/>
        </w:rPr>
      </w:pPr>
      <w:r w:rsidRPr="00861BA2">
        <w:rPr>
          <w:rStyle w:val="FootnoteReference"/>
          <w:rFonts w:asciiTheme="majorHAnsi" w:hAnsiTheme="majorHAnsi" w:cstheme="majorHAnsi"/>
        </w:rPr>
        <w:footnoteRef/>
      </w:r>
      <w:r w:rsidRPr="00861BA2">
        <w:rPr>
          <w:rFonts w:asciiTheme="majorHAnsi" w:hAnsiTheme="majorHAnsi" w:cstheme="majorHAnsi"/>
        </w:rPr>
        <w:t xml:space="preserve"> Levine JD, Gordon NC, Smith R, Fields HL. (1981) Analgesic responses to morphine and placebo in individuals with postoperative pain. Pain. 10:379-89.</w:t>
      </w:r>
    </w:p>
  </w:footnote>
  <w:footnote w:id="4">
    <w:p w:rsidR="008848A6" w:rsidRPr="00861BA2" w:rsidRDefault="008848A6" w:rsidP="007211AC">
      <w:pPr>
        <w:pStyle w:val="FootnoteText"/>
        <w:rPr>
          <w:rFonts w:asciiTheme="majorHAnsi" w:hAnsiTheme="majorHAnsi" w:cstheme="majorHAnsi"/>
          <w:color w:val="004080"/>
        </w:rPr>
      </w:pPr>
      <w:r w:rsidRPr="00861BA2">
        <w:rPr>
          <w:rStyle w:val="FootnoteReference"/>
          <w:rFonts w:asciiTheme="majorHAnsi" w:hAnsiTheme="majorHAnsi" w:cstheme="majorHAnsi"/>
        </w:rPr>
        <w:footnoteRef/>
      </w:r>
      <w:r w:rsidRPr="00861BA2">
        <w:rPr>
          <w:rFonts w:asciiTheme="majorHAnsi" w:hAnsiTheme="majorHAnsi" w:cstheme="majorHAnsi"/>
        </w:rPr>
        <w:t xml:space="preserve">CNN/Opinion Research Corporation Poll.  Dec 19-21, 2008, from </w:t>
      </w:r>
      <w:hyperlink r:id="rId3" w:history="1">
        <w:r w:rsidRPr="005313D8">
          <w:rPr>
            <w:rStyle w:val="Hyperlink"/>
            <w:rFonts w:asciiTheme="majorHAnsi" w:hAnsiTheme="majorHAnsi" w:cstheme="majorHAnsi"/>
          </w:rPr>
          <w:t>http://www.pollingreport.com/civil.htm</w:t>
        </w:r>
      </w:hyperlink>
      <w:r>
        <w:rPr>
          <w:rFonts w:asciiTheme="majorHAnsi" w:hAnsiTheme="majorHAnsi" w:cstheme="majorHAnsi"/>
        </w:rPr>
        <w:t xml:space="preserve"> </w:t>
      </w:r>
    </w:p>
  </w:footnote>
  <w:footnote w:id="5">
    <w:p w:rsidR="008848A6" w:rsidRPr="00861BA2" w:rsidRDefault="008848A6" w:rsidP="00DA2096">
      <w:pPr>
        <w:pStyle w:val="FootnoteText"/>
        <w:rPr>
          <w:rFonts w:asciiTheme="majorHAnsi" w:hAnsiTheme="majorHAnsi" w:cstheme="majorHAnsi"/>
        </w:rPr>
      </w:pPr>
      <w:r w:rsidRPr="00861BA2">
        <w:rPr>
          <w:rStyle w:val="FootnoteReference"/>
          <w:rFonts w:asciiTheme="majorHAnsi" w:hAnsiTheme="majorHAnsi" w:cstheme="majorHAnsi"/>
        </w:rPr>
        <w:footnoteRef/>
      </w:r>
      <w:r w:rsidRPr="00861BA2">
        <w:rPr>
          <w:rFonts w:asciiTheme="majorHAnsi" w:hAnsiTheme="majorHAnsi" w:cstheme="majorHAnsi"/>
        </w:rPr>
        <w:t xml:space="preserve"> </w:t>
      </w:r>
      <w:smartTag w:uri="urn:schemas-microsoft-com:office:smarttags" w:element="place">
        <w:smartTag w:uri="urn:schemas-microsoft-com:office:smarttags" w:element="City">
          <w:r w:rsidRPr="00861BA2">
            <w:rPr>
              <w:rFonts w:asciiTheme="majorHAnsi" w:hAnsiTheme="majorHAnsi" w:cstheme="majorHAnsi"/>
            </w:rPr>
            <w:t>Gallup</w:t>
          </w:r>
        </w:smartTag>
      </w:smartTag>
      <w:r w:rsidRPr="00861BA2">
        <w:rPr>
          <w:rFonts w:asciiTheme="majorHAnsi" w:hAnsiTheme="majorHAnsi" w:cstheme="majorHAnsi"/>
        </w:rPr>
        <w:t xml:space="preserve"> Poll.  March 5-8, 2009.  </w:t>
      </w:r>
      <w:hyperlink r:id="rId4" w:history="1">
        <w:r w:rsidRPr="005313D8">
          <w:rPr>
            <w:rStyle w:val="Hyperlink"/>
            <w:rFonts w:asciiTheme="majorHAnsi" w:hAnsiTheme="majorHAnsi" w:cstheme="majorHAnsi"/>
          </w:rPr>
          <w:t>http://www.pollingreport.com/enviro.htm</w:t>
        </w:r>
      </w:hyperlink>
      <w:r>
        <w:rPr>
          <w:rFonts w:asciiTheme="majorHAnsi" w:hAnsiTheme="majorHAnsi" w:cstheme="majorHAnsi"/>
        </w:rPr>
        <w:t xml:space="preserve"> </w:t>
      </w:r>
    </w:p>
  </w:footnote>
  <w:footnote w:id="6">
    <w:p w:rsidR="008848A6" w:rsidRPr="00861BA2" w:rsidRDefault="008848A6">
      <w:pPr>
        <w:pStyle w:val="FootnoteText"/>
        <w:rPr>
          <w:rFonts w:asciiTheme="majorHAnsi" w:hAnsiTheme="majorHAnsi" w:cstheme="majorHAnsi"/>
        </w:rPr>
      </w:pPr>
      <w:r w:rsidRPr="00861BA2">
        <w:rPr>
          <w:rStyle w:val="FootnoteReference"/>
          <w:rFonts w:asciiTheme="majorHAnsi" w:hAnsiTheme="majorHAnsi" w:cstheme="majorHAnsi"/>
        </w:rPr>
        <w:footnoteRef/>
      </w:r>
      <w:r w:rsidRPr="00861BA2">
        <w:rPr>
          <w:rFonts w:asciiTheme="majorHAnsi" w:hAnsiTheme="majorHAnsi" w:cstheme="majorHAnsi"/>
        </w:rPr>
        <w:t xml:space="preserve"> </w:t>
      </w:r>
      <w:r w:rsidRPr="00861BA2">
        <w:rPr>
          <w:rFonts w:asciiTheme="majorHAnsi" w:hAnsiTheme="majorHAnsi" w:cstheme="majorHAnsi"/>
          <w:color w:val="000000"/>
          <w:shd w:val="clear" w:color="auto" w:fill="FFFFFF"/>
        </w:rPr>
        <w:t>LaFrance, M., &amp; Hecht, M. A. (1995) Why smiles generate leniency. Personality and Social Psychology Bulletin, 21, 207-214</w:t>
      </w:r>
      <w:r>
        <w:rPr>
          <w:rFonts w:asciiTheme="majorHAnsi" w:hAnsiTheme="majorHAnsi" w:cstheme="majorHAnsi"/>
          <w:color w:val="000000"/>
          <w:shd w:val="clear" w:color="auto" w:fill="FFFFFF"/>
        </w:rPr>
        <w:t>. A</w:t>
      </w:r>
      <w:r w:rsidRPr="00861BA2">
        <w:rPr>
          <w:rFonts w:asciiTheme="majorHAnsi" w:hAnsiTheme="majorHAnsi" w:cstheme="majorHAnsi"/>
          <w:color w:val="000000"/>
          <w:shd w:val="clear" w:color="auto" w:fill="FFFFFF"/>
        </w:rPr>
        <w:t xml:space="preserve">dapted from </w:t>
      </w:r>
      <w:hyperlink r:id="rId5" w:history="1">
        <w:r w:rsidRPr="00861BA2">
          <w:rPr>
            <w:rStyle w:val="Hyperlink"/>
            <w:rFonts w:asciiTheme="majorHAnsi" w:eastAsiaTheme="minorHAnsi" w:hAnsiTheme="majorHAnsi" w:cstheme="majorHAnsi"/>
            <w:shd w:val="clear" w:color="auto" w:fill="FFFFFF"/>
          </w:rPr>
          <w:t>www.onlinestatbook.com</w:t>
        </w:r>
      </w:hyperlink>
      <w:r w:rsidRPr="00861BA2">
        <w:rPr>
          <w:rFonts w:asciiTheme="majorHAnsi" w:eastAsiaTheme="minorHAnsi" w:hAnsiTheme="majorHAnsi" w:cstheme="majorHAnsi"/>
          <w:color w:val="222222"/>
          <w:shd w:val="clear" w:color="auto" w:fill="FFFFFF"/>
        </w:rPr>
        <w:t>, by David M. Lane, et al, used under </w:t>
      </w:r>
      <w:hyperlink r:id="rId6" w:tgtFrame="_blank" w:history="1">
        <w:r w:rsidRPr="00861BA2">
          <w:rPr>
            <w:rStyle w:val="Hyperlink"/>
            <w:rFonts w:asciiTheme="majorHAnsi" w:eastAsiaTheme="minorHAnsi" w:hAnsiTheme="majorHAnsi" w:cstheme="majorHAnsi"/>
            <w:shd w:val="clear" w:color="auto" w:fill="FFFFFF"/>
          </w:rPr>
          <w:t>CC-BY-SA 3.0</w:t>
        </w:r>
      </w:hyperlink>
      <w:r w:rsidRPr="00861BA2">
        <w:rPr>
          <w:rFonts w:asciiTheme="majorHAnsi" w:eastAsiaTheme="minorHAnsi" w:hAnsiTheme="majorHAnsi" w:cstheme="majorHAnsi"/>
          <w:color w:val="222222"/>
          <w:shd w:val="clear" w:color="auto" w:fill="FFFFFF"/>
        </w:rPr>
        <w:t>.</w:t>
      </w:r>
    </w:p>
  </w:footnote>
  <w:footnote w:id="7">
    <w:p w:rsidR="008848A6" w:rsidRPr="00861BA2" w:rsidRDefault="008848A6" w:rsidP="00EA78E8">
      <w:pPr>
        <w:pStyle w:val="FootnoteText"/>
        <w:rPr>
          <w:rFonts w:asciiTheme="majorHAnsi" w:hAnsiTheme="majorHAnsi" w:cstheme="majorHAnsi"/>
        </w:rPr>
      </w:pPr>
      <w:r w:rsidRPr="00861BA2">
        <w:rPr>
          <w:rStyle w:val="FootnoteReference"/>
          <w:rFonts w:asciiTheme="majorHAnsi" w:hAnsiTheme="majorHAnsi" w:cstheme="majorHAnsi"/>
        </w:rPr>
        <w:footnoteRef/>
      </w:r>
      <w:r w:rsidRPr="00861BA2">
        <w:rPr>
          <w:rFonts w:asciiTheme="majorHAnsi" w:hAnsiTheme="majorHAnsi" w:cstheme="majorHAnsi"/>
        </w:rPr>
        <w:t xml:space="preserve"> van Vliet, P.K. and Gupta, J.M. (1973) Sodium bicarbonate in idiopathic respiratory distress syndrome. </w:t>
      </w:r>
      <w:r w:rsidRPr="00861BA2">
        <w:rPr>
          <w:rFonts w:asciiTheme="majorHAnsi" w:hAnsiTheme="majorHAnsi" w:cstheme="majorHAnsi"/>
          <w:i/>
          <w:iCs/>
        </w:rPr>
        <w:t>Arch. Disease in Childhood</w:t>
      </w:r>
      <w:r w:rsidRPr="00861BA2">
        <w:rPr>
          <w:rFonts w:asciiTheme="majorHAnsi" w:hAnsiTheme="majorHAnsi" w:cstheme="majorHAnsi"/>
        </w:rPr>
        <w:t xml:space="preserve">, </w:t>
      </w:r>
      <w:r w:rsidRPr="00293AA7">
        <w:rPr>
          <w:rFonts w:asciiTheme="majorHAnsi" w:hAnsiTheme="majorHAnsi" w:cstheme="majorHAnsi"/>
          <w:bCs/>
        </w:rPr>
        <w:t>48</w:t>
      </w:r>
      <w:r>
        <w:rPr>
          <w:rFonts w:asciiTheme="majorHAnsi" w:hAnsiTheme="majorHAnsi" w:cstheme="majorHAnsi"/>
        </w:rPr>
        <w:t xml:space="preserve">, 249–255.   As quoted on </w:t>
      </w:r>
      <w:hyperlink r:id="rId7" w:history="1">
        <w:r w:rsidRPr="00C1707A">
          <w:rPr>
            <w:rStyle w:val="Hyperlink"/>
            <w:rFonts w:asciiTheme="majorHAnsi" w:hAnsiTheme="majorHAnsi" w:cstheme="majorHAnsi"/>
          </w:rPr>
          <w:t>http://openlearn.open.ac.uk/mod/oucontent/view.php?id=398296&amp;section=1.1.3</w:t>
        </w:r>
      </w:hyperlink>
    </w:p>
  </w:footnote>
  <w:footnote w:id="8">
    <w:p w:rsidR="008848A6" w:rsidRDefault="008848A6">
      <w:pPr>
        <w:pStyle w:val="FootnoteText"/>
      </w:pPr>
      <w:r>
        <w:rPr>
          <w:rStyle w:val="FootnoteReference"/>
        </w:rPr>
        <w:footnoteRef/>
      </w:r>
      <w:r>
        <w:t xml:space="preserve"> 2016 CDC Report. </w:t>
      </w:r>
      <w:hyperlink r:id="rId8" w:history="1">
        <w:r w:rsidRPr="005313D8">
          <w:rPr>
            <w:rStyle w:val="Hyperlink"/>
          </w:rPr>
          <w:t>https://www.cdc.gov/nchs/data/series/sr_03/sr03_039.pdf</w:t>
        </w:r>
      </w:hyperlink>
      <w:r>
        <w:t xml:space="preserve">. The study included all </w:t>
      </w:r>
      <w:r>
        <w:t xml:space="preserve">ethnicities but the report does not say whether transgendered men were included.  </w:t>
      </w:r>
    </w:p>
  </w:footnote>
  <w:footnote w:id="9">
    <w:p w:rsidR="008848A6" w:rsidRPr="00B0546F" w:rsidRDefault="008848A6">
      <w:pPr>
        <w:pStyle w:val="FootnoteText"/>
        <w:rPr>
          <w:rFonts w:asciiTheme="majorHAnsi" w:hAnsiTheme="majorHAnsi" w:cstheme="majorHAnsi"/>
        </w:rPr>
      </w:pPr>
      <w:r>
        <w:rPr>
          <w:rStyle w:val="FootnoteReference"/>
        </w:rPr>
        <w:footnoteRef/>
      </w:r>
      <w:r>
        <w:t xml:space="preserve"> </w:t>
      </w:r>
      <w:r w:rsidRPr="00861BA2">
        <w:rPr>
          <w:rFonts w:asciiTheme="majorHAnsi" w:hAnsiTheme="majorHAnsi" w:cstheme="majorHAnsi"/>
          <w:color w:val="000000"/>
          <w:shd w:val="clear" w:color="auto" w:fill="FFFFFF"/>
        </w:rPr>
        <w:t>LaFrance, M., &amp; Hecht, M. A. (1995) Why smiles generate leniency. Personality and Social Psychology Bulletin, 21, 207-214</w:t>
      </w:r>
      <w:r>
        <w:rPr>
          <w:rFonts w:asciiTheme="majorHAnsi" w:hAnsiTheme="majorHAnsi" w:cstheme="majorHAnsi"/>
          <w:color w:val="000000"/>
          <w:shd w:val="clear" w:color="auto" w:fill="FFFFFF"/>
        </w:rPr>
        <w:t>. A</w:t>
      </w:r>
      <w:r w:rsidRPr="00861BA2">
        <w:rPr>
          <w:rFonts w:asciiTheme="majorHAnsi" w:hAnsiTheme="majorHAnsi" w:cstheme="majorHAnsi"/>
          <w:color w:val="000000"/>
          <w:shd w:val="clear" w:color="auto" w:fill="FFFFFF"/>
        </w:rPr>
        <w:t xml:space="preserve">dapted from </w:t>
      </w:r>
      <w:hyperlink r:id="rId9" w:history="1">
        <w:r w:rsidRPr="00861BA2">
          <w:rPr>
            <w:rStyle w:val="Hyperlink"/>
            <w:rFonts w:asciiTheme="majorHAnsi" w:eastAsiaTheme="minorHAnsi" w:hAnsiTheme="majorHAnsi" w:cstheme="majorHAnsi"/>
            <w:shd w:val="clear" w:color="auto" w:fill="FFFFFF"/>
          </w:rPr>
          <w:t>www.onlinestatbook.com</w:t>
        </w:r>
      </w:hyperlink>
      <w:r w:rsidRPr="00861BA2">
        <w:rPr>
          <w:rFonts w:asciiTheme="majorHAnsi" w:eastAsiaTheme="minorHAnsi" w:hAnsiTheme="majorHAnsi" w:cstheme="majorHAnsi"/>
          <w:color w:val="222222"/>
          <w:shd w:val="clear" w:color="auto" w:fill="FFFFFF"/>
        </w:rPr>
        <w:t>, by David M. Lane, et al, used under </w:t>
      </w:r>
      <w:hyperlink r:id="rId10" w:tgtFrame="_blank" w:history="1">
        <w:r w:rsidRPr="00861BA2">
          <w:rPr>
            <w:rStyle w:val="Hyperlink"/>
            <w:rFonts w:asciiTheme="majorHAnsi" w:eastAsiaTheme="minorHAnsi" w:hAnsiTheme="majorHAnsi" w:cstheme="majorHAnsi"/>
            <w:shd w:val="clear" w:color="auto" w:fill="FFFFFF"/>
          </w:rPr>
          <w:t>CC-BY-SA 3.0</w:t>
        </w:r>
      </w:hyperlink>
      <w:r w:rsidRPr="00861BA2">
        <w:rPr>
          <w:rFonts w:asciiTheme="majorHAnsi" w:eastAsiaTheme="minorHAnsi" w:hAnsiTheme="majorHAnsi" w:cstheme="majorHAnsi"/>
          <w:color w:val="222222"/>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A6" w:rsidRPr="00215CC0" w:rsidRDefault="008848A6" w:rsidP="00982072">
    <w:pPr>
      <w:pStyle w:val="Header"/>
      <w:rPr>
        <w:rFonts w:asciiTheme="majorHAnsi" w:hAnsiTheme="majorHAnsi" w:cstheme="majorHAnsi"/>
        <w:szCs w:val="24"/>
      </w:rPr>
    </w:pPr>
    <w:r w:rsidRPr="00215CC0">
      <w:rPr>
        <w:rFonts w:asciiTheme="majorHAnsi" w:hAnsiTheme="majorHAnsi" w:cstheme="majorHAnsi"/>
        <w:szCs w:val="24"/>
      </w:rPr>
      <w:t xml:space="preserve">Chapter </w:t>
    </w:r>
    <w:r>
      <w:rPr>
        <w:rFonts w:asciiTheme="majorHAnsi" w:hAnsiTheme="majorHAnsi" w:cstheme="majorHAnsi"/>
        <w:szCs w:val="24"/>
      </w:rPr>
      <w:t>3</w:t>
    </w:r>
    <w:r w:rsidRPr="00215CC0">
      <w:rPr>
        <w:rFonts w:asciiTheme="majorHAnsi" w:hAnsiTheme="majorHAnsi" w:cstheme="majorHAnsi"/>
        <w:szCs w:val="24"/>
      </w:rPr>
      <w:t xml:space="preserve">: </w:t>
    </w:r>
    <w:r>
      <w:rPr>
        <w:rFonts w:asciiTheme="majorHAnsi" w:hAnsiTheme="majorHAnsi" w:cstheme="majorHAnsi"/>
        <w:szCs w:val="24"/>
      </w:rPr>
      <w:t>Statistics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A6" w:rsidRPr="00215CC0" w:rsidRDefault="008848A6" w:rsidP="00215CC0">
    <w:pPr>
      <w:pStyle w:val="Header"/>
      <w:jc w:val="right"/>
      <w:rPr>
        <w:rFonts w:asciiTheme="majorHAnsi" w:hAnsiTheme="majorHAnsi" w:cstheme="majorHAnsi"/>
        <w:szCs w:val="24"/>
      </w:rPr>
    </w:pPr>
    <w:r>
      <w:rPr>
        <w:rFonts w:asciiTheme="majorHAnsi" w:hAnsiTheme="majorHAnsi" w:cstheme="majorHAnsi"/>
        <w:szCs w:val="24"/>
      </w:rPr>
      <w:t>3.1</w:t>
    </w:r>
    <w:r w:rsidRPr="00215CC0">
      <w:rPr>
        <w:rFonts w:asciiTheme="majorHAnsi" w:hAnsiTheme="majorHAnsi" w:cstheme="majorHAnsi"/>
        <w:szCs w:val="24"/>
      </w:rPr>
      <w:t xml:space="preserve"> </w:t>
    </w:r>
    <w:r>
      <w:rPr>
        <w:rFonts w:asciiTheme="majorHAnsi" w:hAnsiTheme="majorHAnsi" w:cstheme="majorHAnsi"/>
        <w:szCs w:val="24"/>
      </w:rPr>
      <w:t>Overview of the Statistical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A6" w:rsidRPr="00215CC0" w:rsidRDefault="008848A6" w:rsidP="00215CC0">
    <w:pPr>
      <w:pStyle w:val="Header"/>
      <w:jc w:val="right"/>
      <w:rPr>
        <w:rFonts w:asciiTheme="majorHAnsi" w:hAnsiTheme="majorHAnsi" w:cstheme="majorHAnsi"/>
        <w:szCs w:val="24"/>
      </w:rPr>
    </w:pPr>
    <w:r>
      <w:rPr>
        <w:rFonts w:asciiTheme="majorHAnsi" w:hAnsiTheme="majorHAnsi" w:cstheme="majorHAnsi"/>
        <w:szCs w:val="24"/>
      </w:rPr>
      <w:t>3.2 Describing Data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8A6" w:rsidRPr="00215CC0" w:rsidRDefault="008848A6" w:rsidP="00215CC0">
    <w:pPr>
      <w:pStyle w:val="Header"/>
      <w:jc w:val="right"/>
      <w:rPr>
        <w:rFonts w:asciiTheme="majorHAnsi" w:hAnsiTheme="majorHAnsi" w:cstheme="majorHAnsi"/>
        <w:szCs w:val="24"/>
      </w:rPr>
    </w:pPr>
    <w:r>
      <w:rPr>
        <w:rFonts w:asciiTheme="majorHAnsi" w:hAnsiTheme="majorHAnsi" w:cstheme="majorHAnsi"/>
        <w:szCs w:val="24"/>
      </w:rPr>
      <w:t>3.</w:t>
    </w:r>
    <w:r w:rsidR="00ED7135">
      <w:rPr>
        <w:rFonts w:asciiTheme="majorHAnsi" w:hAnsiTheme="majorHAnsi" w:cstheme="majorHAnsi"/>
        <w:szCs w:val="24"/>
      </w:rPr>
      <w:t>3</w:t>
    </w:r>
    <w:r>
      <w:rPr>
        <w:rFonts w:asciiTheme="majorHAnsi" w:hAnsiTheme="majorHAnsi" w:cstheme="majorHAnsi"/>
        <w:szCs w:val="24"/>
      </w:rPr>
      <w:t xml:space="preserve"> Summary Statistics: Measures of </w:t>
    </w:r>
    <w:r w:rsidR="00ED7135">
      <w:rPr>
        <w:rFonts w:asciiTheme="majorHAnsi" w:hAnsiTheme="majorHAnsi" w:cstheme="majorHAnsi"/>
        <w:szCs w:val="24"/>
      </w:rPr>
      <w:t>Center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135" w:rsidRPr="00215CC0" w:rsidRDefault="00ED7135" w:rsidP="00215CC0">
    <w:pPr>
      <w:pStyle w:val="Header"/>
      <w:jc w:val="right"/>
      <w:rPr>
        <w:rFonts w:asciiTheme="majorHAnsi" w:hAnsiTheme="majorHAnsi" w:cstheme="majorHAnsi"/>
        <w:szCs w:val="24"/>
      </w:rPr>
    </w:pPr>
    <w:r>
      <w:rPr>
        <w:rFonts w:asciiTheme="majorHAnsi" w:hAnsiTheme="majorHAnsi" w:cstheme="majorHAnsi"/>
        <w:szCs w:val="24"/>
      </w:rPr>
      <w:t>3.4 Summary Statistics: Measures of Variation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15E3"/>
    <w:multiLevelType w:val="hybridMultilevel"/>
    <w:tmpl w:val="362A3F1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0CE0002"/>
    <w:multiLevelType w:val="hybridMultilevel"/>
    <w:tmpl w:val="0910F8A6"/>
    <w:lvl w:ilvl="0" w:tplc="8B5E0D8C">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F56D4"/>
    <w:multiLevelType w:val="hybridMultilevel"/>
    <w:tmpl w:val="8814F4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000BE"/>
    <w:multiLevelType w:val="hybridMultilevel"/>
    <w:tmpl w:val="4E1605CA"/>
    <w:lvl w:ilvl="0" w:tplc="F74E024A">
      <w:start w:val="8"/>
      <w:numFmt w:val="decimal"/>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56445"/>
    <w:multiLevelType w:val="hybridMultilevel"/>
    <w:tmpl w:val="30BAD1E4"/>
    <w:lvl w:ilvl="0" w:tplc="1ED682DE">
      <w:start w:val="1"/>
      <w:numFmt w:val="decimal"/>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84445"/>
    <w:multiLevelType w:val="hybridMultilevel"/>
    <w:tmpl w:val="8076C468"/>
    <w:lvl w:ilvl="0" w:tplc="55A2812C">
      <w:start w:val="6"/>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FE2E71"/>
    <w:multiLevelType w:val="hybridMultilevel"/>
    <w:tmpl w:val="3C60B638"/>
    <w:lvl w:ilvl="0" w:tplc="0409000F">
      <w:start w:val="1"/>
      <w:numFmt w:val="decimal"/>
      <w:lvlText w:val="%1."/>
      <w:lvlJc w:val="left"/>
      <w:pPr>
        <w:ind w:left="720" w:hanging="360"/>
      </w:pPr>
    </w:lvl>
    <w:lvl w:ilvl="1" w:tplc="F6E8A5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33781"/>
    <w:multiLevelType w:val="hybridMultilevel"/>
    <w:tmpl w:val="424A7566"/>
    <w:lvl w:ilvl="0" w:tplc="011CDD9C">
      <w:start w:val="13"/>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171609"/>
    <w:multiLevelType w:val="hybridMultilevel"/>
    <w:tmpl w:val="1C3441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4AF39BD"/>
    <w:multiLevelType w:val="hybridMultilevel"/>
    <w:tmpl w:val="914821CA"/>
    <w:lvl w:ilvl="0" w:tplc="7EE22C70">
      <w:start w:val="6"/>
      <w:numFmt w:val="decimal"/>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8D7B49"/>
    <w:multiLevelType w:val="hybridMultilevel"/>
    <w:tmpl w:val="D7C415BC"/>
    <w:lvl w:ilvl="0" w:tplc="E58EFC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4D706B"/>
    <w:multiLevelType w:val="hybridMultilevel"/>
    <w:tmpl w:val="C6845156"/>
    <w:lvl w:ilvl="0" w:tplc="25B04880">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A3EEB"/>
    <w:multiLevelType w:val="hybridMultilevel"/>
    <w:tmpl w:val="096A6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ED61E1"/>
    <w:multiLevelType w:val="hybridMultilevel"/>
    <w:tmpl w:val="87FC4DEA"/>
    <w:lvl w:ilvl="0" w:tplc="E58EFC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196D5D"/>
    <w:multiLevelType w:val="hybridMultilevel"/>
    <w:tmpl w:val="1FEAB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F84E75"/>
    <w:multiLevelType w:val="hybridMultilevel"/>
    <w:tmpl w:val="4516EB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44236E"/>
    <w:multiLevelType w:val="hybridMultilevel"/>
    <w:tmpl w:val="6BCE26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636DF6"/>
    <w:multiLevelType w:val="hybridMultilevel"/>
    <w:tmpl w:val="9FF85DF4"/>
    <w:lvl w:ilvl="0" w:tplc="E58EFC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D211F55"/>
    <w:multiLevelType w:val="hybridMultilevel"/>
    <w:tmpl w:val="7052588A"/>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9" w15:restartNumberingAfterBreak="0">
    <w:nsid w:val="215D1E09"/>
    <w:multiLevelType w:val="hybridMultilevel"/>
    <w:tmpl w:val="6882BFDC"/>
    <w:lvl w:ilvl="0" w:tplc="694630FA">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736A3C"/>
    <w:multiLevelType w:val="hybridMultilevel"/>
    <w:tmpl w:val="9B8257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21951654"/>
    <w:multiLevelType w:val="hybridMultilevel"/>
    <w:tmpl w:val="840064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393C62"/>
    <w:multiLevelType w:val="hybridMultilevel"/>
    <w:tmpl w:val="530E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3B2515"/>
    <w:multiLevelType w:val="hybridMultilevel"/>
    <w:tmpl w:val="85DE03F4"/>
    <w:lvl w:ilvl="0" w:tplc="1C56778A">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BA7892"/>
    <w:multiLevelType w:val="hybridMultilevel"/>
    <w:tmpl w:val="9F726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99651C"/>
    <w:multiLevelType w:val="hybridMultilevel"/>
    <w:tmpl w:val="81EA8636"/>
    <w:lvl w:ilvl="0" w:tplc="1ED682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AC2FB6"/>
    <w:multiLevelType w:val="hybridMultilevel"/>
    <w:tmpl w:val="056A24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00E3C12"/>
    <w:multiLevelType w:val="hybridMultilevel"/>
    <w:tmpl w:val="70FCD3C6"/>
    <w:lvl w:ilvl="0" w:tplc="1ED682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D51415"/>
    <w:multiLevelType w:val="hybridMultilevel"/>
    <w:tmpl w:val="BAE45F8C"/>
    <w:lvl w:ilvl="0" w:tplc="A09E7D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2AB7C9B"/>
    <w:multiLevelType w:val="hybridMultilevel"/>
    <w:tmpl w:val="E84AFFF0"/>
    <w:lvl w:ilvl="0" w:tplc="002E654C">
      <w:start w:val="7"/>
      <w:numFmt w:val="decimal"/>
      <w:lvlText w:val="%1."/>
      <w:lvlJc w:val="left"/>
      <w:pPr>
        <w:tabs>
          <w:tab w:val="num" w:pos="720"/>
        </w:tabs>
        <w:ind w:left="72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0" w15:restartNumberingAfterBreak="0">
    <w:nsid w:val="340A2FAA"/>
    <w:multiLevelType w:val="hybridMultilevel"/>
    <w:tmpl w:val="3A66ECA8"/>
    <w:lvl w:ilvl="0" w:tplc="8722BECC">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15:restartNumberingAfterBreak="0">
    <w:nsid w:val="38A60518"/>
    <w:multiLevelType w:val="hybridMultilevel"/>
    <w:tmpl w:val="F326ABD6"/>
    <w:lvl w:ilvl="0" w:tplc="94920A50">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2" w15:restartNumberingAfterBreak="0">
    <w:nsid w:val="3A591F4E"/>
    <w:multiLevelType w:val="hybridMultilevel"/>
    <w:tmpl w:val="9F563E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28E7102"/>
    <w:multiLevelType w:val="hybridMultilevel"/>
    <w:tmpl w:val="C422C470"/>
    <w:lvl w:ilvl="0" w:tplc="111A7186">
      <w:start w:val="1"/>
      <w:numFmt w:val="lowerLetter"/>
      <w:lvlText w:val="%1."/>
      <w:lvlJc w:val="left"/>
      <w:pPr>
        <w:tabs>
          <w:tab w:val="num" w:pos="1440"/>
        </w:tabs>
        <w:ind w:left="1440" w:hanging="360"/>
      </w:pPr>
      <w:rPr>
        <w:rFonts w:hint="default"/>
      </w:rPr>
    </w:lvl>
    <w:lvl w:ilvl="1" w:tplc="FFFFFFFF">
      <w:start w:val="1"/>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4" w15:restartNumberingAfterBreak="0">
    <w:nsid w:val="42DF2817"/>
    <w:multiLevelType w:val="hybridMultilevel"/>
    <w:tmpl w:val="4FCA7BBC"/>
    <w:lvl w:ilvl="0" w:tplc="1ED682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36600A"/>
    <w:multiLevelType w:val="hybridMultilevel"/>
    <w:tmpl w:val="FBB86A4C"/>
    <w:lvl w:ilvl="0" w:tplc="160E85B6">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086F9B"/>
    <w:multiLevelType w:val="hybridMultilevel"/>
    <w:tmpl w:val="161ED15A"/>
    <w:lvl w:ilvl="0" w:tplc="4254F254">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74621E"/>
    <w:multiLevelType w:val="hybridMultilevel"/>
    <w:tmpl w:val="E13A0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975568"/>
    <w:multiLevelType w:val="hybridMultilevel"/>
    <w:tmpl w:val="8A52DC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2816EBE"/>
    <w:multiLevelType w:val="hybridMultilevel"/>
    <w:tmpl w:val="9336293C"/>
    <w:lvl w:ilvl="0" w:tplc="F7702D5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2D6477"/>
    <w:multiLevelType w:val="hybridMultilevel"/>
    <w:tmpl w:val="EB9ED390"/>
    <w:lvl w:ilvl="0" w:tplc="87427A84">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D07D24"/>
    <w:multiLevelType w:val="hybridMultilevel"/>
    <w:tmpl w:val="BB0AFD2C"/>
    <w:lvl w:ilvl="0" w:tplc="470048A2">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3749C1"/>
    <w:multiLevelType w:val="hybridMultilevel"/>
    <w:tmpl w:val="89C6E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491F32"/>
    <w:multiLevelType w:val="hybridMultilevel"/>
    <w:tmpl w:val="B0624710"/>
    <w:lvl w:ilvl="0" w:tplc="BDE69C9E">
      <w:start w:val="7"/>
      <w:numFmt w:val="decimal"/>
      <w:lvlText w:val="%1."/>
      <w:lvlJc w:val="left"/>
      <w:pPr>
        <w:tabs>
          <w:tab w:val="num" w:pos="360"/>
        </w:tabs>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5C639FF"/>
    <w:multiLevelType w:val="hybridMultilevel"/>
    <w:tmpl w:val="5016B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8027498"/>
    <w:multiLevelType w:val="hybridMultilevel"/>
    <w:tmpl w:val="73A86F06"/>
    <w:lvl w:ilvl="0" w:tplc="509868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8666E27"/>
    <w:multiLevelType w:val="hybridMultilevel"/>
    <w:tmpl w:val="79A64806"/>
    <w:lvl w:ilvl="0" w:tplc="2BCEFEE2">
      <w:start w:val="12"/>
      <w:numFmt w:val="decimal"/>
      <w:lvlText w:val="%1."/>
      <w:lvlJc w:val="left"/>
      <w:pPr>
        <w:ind w:left="720" w:hanging="360"/>
      </w:pPr>
      <w:rPr>
        <w:rFonts w:hint="default"/>
      </w:rPr>
    </w:lvl>
    <w:lvl w:ilvl="1" w:tplc="CCF696E0">
      <w:start w:val="1"/>
      <w:numFmt w:val="lowerLetter"/>
      <w:lvlText w:val="%2."/>
      <w:lvlJc w:val="left"/>
      <w:pPr>
        <w:ind w:left="144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9E66D00"/>
    <w:multiLevelType w:val="hybridMultilevel"/>
    <w:tmpl w:val="AED24C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A156BC8"/>
    <w:multiLevelType w:val="hybridMultilevel"/>
    <w:tmpl w:val="E4D4384C"/>
    <w:lvl w:ilvl="0" w:tplc="47060C80">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9" w15:restartNumberingAfterBreak="0">
    <w:nsid w:val="6A1D168C"/>
    <w:multiLevelType w:val="hybridMultilevel"/>
    <w:tmpl w:val="5DEA3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4522A9"/>
    <w:multiLevelType w:val="hybridMultilevel"/>
    <w:tmpl w:val="BC020A6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26C5F16"/>
    <w:multiLevelType w:val="hybridMultilevel"/>
    <w:tmpl w:val="33A6DF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2C09FE"/>
    <w:multiLevelType w:val="hybridMultilevel"/>
    <w:tmpl w:val="B932699C"/>
    <w:lvl w:ilvl="0" w:tplc="E1BA1A46">
      <w:start w:val="1"/>
      <w:numFmt w:val="decimal"/>
      <w:lvlText w:val="%1."/>
      <w:lvlJc w:val="left"/>
      <w:pPr>
        <w:tabs>
          <w:tab w:val="num" w:pos="720"/>
        </w:tabs>
        <w:ind w:left="720" w:hanging="360"/>
      </w:pPr>
      <w:rPr>
        <w:rFonts w:hint="default"/>
      </w:rPr>
    </w:lvl>
    <w:lvl w:ilvl="1" w:tplc="2B18A24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604B4E"/>
    <w:multiLevelType w:val="hybridMultilevel"/>
    <w:tmpl w:val="63D8B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901C0D"/>
    <w:multiLevelType w:val="hybridMultilevel"/>
    <w:tmpl w:val="9A264724"/>
    <w:lvl w:ilvl="0" w:tplc="E58EFC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979656F"/>
    <w:multiLevelType w:val="hybridMultilevel"/>
    <w:tmpl w:val="2FF4F1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9E17573"/>
    <w:multiLevelType w:val="hybridMultilevel"/>
    <w:tmpl w:val="06903B6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7B76BF"/>
    <w:multiLevelType w:val="hybridMultilevel"/>
    <w:tmpl w:val="A858DB66"/>
    <w:lvl w:ilvl="0" w:tplc="E562A6DA">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10"/>
  </w:num>
  <w:num w:numId="3">
    <w:abstractNumId w:val="13"/>
  </w:num>
  <w:num w:numId="4">
    <w:abstractNumId w:val="17"/>
  </w:num>
  <w:num w:numId="5">
    <w:abstractNumId w:val="30"/>
  </w:num>
  <w:num w:numId="6">
    <w:abstractNumId w:val="33"/>
  </w:num>
  <w:num w:numId="7">
    <w:abstractNumId w:val="37"/>
  </w:num>
  <w:num w:numId="8">
    <w:abstractNumId w:val="24"/>
  </w:num>
  <w:num w:numId="9">
    <w:abstractNumId w:val="22"/>
  </w:num>
  <w:num w:numId="10">
    <w:abstractNumId w:val="56"/>
  </w:num>
  <w:num w:numId="11">
    <w:abstractNumId w:val="55"/>
  </w:num>
  <w:num w:numId="12">
    <w:abstractNumId w:val="50"/>
  </w:num>
  <w:num w:numId="13">
    <w:abstractNumId w:val="42"/>
  </w:num>
  <w:num w:numId="14">
    <w:abstractNumId w:val="2"/>
  </w:num>
  <w:num w:numId="15">
    <w:abstractNumId w:val="20"/>
  </w:num>
  <w:num w:numId="16">
    <w:abstractNumId w:val="44"/>
  </w:num>
  <w:num w:numId="17">
    <w:abstractNumId w:val="16"/>
  </w:num>
  <w:num w:numId="18">
    <w:abstractNumId w:val="0"/>
  </w:num>
  <w:num w:numId="19">
    <w:abstractNumId w:val="18"/>
  </w:num>
  <w:num w:numId="20">
    <w:abstractNumId w:val="15"/>
  </w:num>
  <w:num w:numId="21">
    <w:abstractNumId w:val="49"/>
  </w:num>
  <w:num w:numId="22">
    <w:abstractNumId w:val="38"/>
  </w:num>
  <w:num w:numId="23">
    <w:abstractNumId w:val="5"/>
  </w:num>
  <w:num w:numId="24">
    <w:abstractNumId w:val="43"/>
  </w:num>
  <w:num w:numId="25">
    <w:abstractNumId w:val="14"/>
  </w:num>
  <w:num w:numId="26">
    <w:abstractNumId w:val="21"/>
  </w:num>
  <w:num w:numId="27">
    <w:abstractNumId w:val="6"/>
  </w:num>
  <w:num w:numId="28">
    <w:abstractNumId w:val="53"/>
  </w:num>
  <w:num w:numId="29">
    <w:abstractNumId w:val="12"/>
  </w:num>
  <w:num w:numId="30">
    <w:abstractNumId w:val="52"/>
  </w:num>
  <w:num w:numId="31">
    <w:abstractNumId w:val="36"/>
  </w:num>
  <w:num w:numId="32">
    <w:abstractNumId w:val="28"/>
  </w:num>
  <w:num w:numId="33">
    <w:abstractNumId w:val="51"/>
  </w:num>
  <w:num w:numId="34">
    <w:abstractNumId w:val="46"/>
  </w:num>
  <w:num w:numId="35">
    <w:abstractNumId w:val="7"/>
  </w:num>
  <w:num w:numId="36">
    <w:abstractNumId w:val="32"/>
  </w:num>
  <w:num w:numId="37">
    <w:abstractNumId w:val="4"/>
  </w:num>
  <w:num w:numId="38">
    <w:abstractNumId w:val="34"/>
  </w:num>
  <w:num w:numId="39">
    <w:abstractNumId w:val="25"/>
  </w:num>
  <w:num w:numId="40">
    <w:abstractNumId w:val="27"/>
  </w:num>
  <w:num w:numId="41">
    <w:abstractNumId w:val="40"/>
  </w:num>
  <w:num w:numId="42">
    <w:abstractNumId w:val="39"/>
  </w:num>
  <w:num w:numId="43">
    <w:abstractNumId w:val="1"/>
  </w:num>
  <w:num w:numId="44">
    <w:abstractNumId w:val="45"/>
  </w:num>
  <w:num w:numId="45">
    <w:abstractNumId w:val="26"/>
  </w:num>
  <w:num w:numId="46">
    <w:abstractNumId w:val="9"/>
  </w:num>
  <w:num w:numId="47">
    <w:abstractNumId w:val="11"/>
  </w:num>
  <w:num w:numId="48">
    <w:abstractNumId w:val="8"/>
  </w:num>
  <w:num w:numId="49">
    <w:abstractNumId w:val="41"/>
  </w:num>
  <w:num w:numId="50">
    <w:abstractNumId w:val="31"/>
  </w:num>
  <w:num w:numId="51">
    <w:abstractNumId w:val="48"/>
  </w:num>
  <w:num w:numId="52">
    <w:abstractNumId w:val="57"/>
  </w:num>
  <w:num w:numId="53">
    <w:abstractNumId w:val="35"/>
  </w:num>
  <w:num w:numId="54">
    <w:abstractNumId w:val="29"/>
  </w:num>
  <w:num w:numId="55">
    <w:abstractNumId w:val="3"/>
  </w:num>
  <w:num w:numId="56">
    <w:abstractNumId w:val="19"/>
  </w:num>
  <w:num w:numId="57">
    <w:abstractNumId w:val="47"/>
  </w:num>
  <w:num w:numId="58">
    <w:abstractNumId w:val="2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3D49"/>
    <w:rsid w:val="000014C7"/>
    <w:rsid w:val="0000165F"/>
    <w:rsid w:val="00002ADD"/>
    <w:rsid w:val="000030C7"/>
    <w:rsid w:val="00003441"/>
    <w:rsid w:val="00006EA5"/>
    <w:rsid w:val="00007124"/>
    <w:rsid w:val="0001497F"/>
    <w:rsid w:val="000158DC"/>
    <w:rsid w:val="0001689D"/>
    <w:rsid w:val="00016BC9"/>
    <w:rsid w:val="00023A5C"/>
    <w:rsid w:val="0002629C"/>
    <w:rsid w:val="00026815"/>
    <w:rsid w:val="00032651"/>
    <w:rsid w:val="00033537"/>
    <w:rsid w:val="00040A3D"/>
    <w:rsid w:val="00042773"/>
    <w:rsid w:val="0004366A"/>
    <w:rsid w:val="00044463"/>
    <w:rsid w:val="000444E9"/>
    <w:rsid w:val="00044D84"/>
    <w:rsid w:val="0004642C"/>
    <w:rsid w:val="00050C4D"/>
    <w:rsid w:val="00054150"/>
    <w:rsid w:val="000543C4"/>
    <w:rsid w:val="000554DD"/>
    <w:rsid w:val="00056ACE"/>
    <w:rsid w:val="00056FA8"/>
    <w:rsid w:val="00060BAA"/>
    <w:rsid w:val="00064287"/>
    <w:rsid w:val="00064748"/>
    <w:rsid w:val="00067A88"/>
    <w:rsid w:val="00070216"/>
    <w:rsid w:val="00070D88"/>
    <w:rsid w:val="00072EE9"/>
    <w:rsid w:val="00076159"/>
    <w:rsid w:val="00076E54"/>
    <w:rsid w:val="000772A8"/>
    <w:rsid w:val="00081B3C"/>
    <w:rsid w:val="00082459"/>
    <w:rsid w:val="00082A86"/>
    <w:rsid w:val="00083840"/>
    <w:rsid w:val="00086358"/>
    <w:rsid w:val="000907EC"/>
    <w:rsid w:val="0009268E"/>
    <w:rsid w:val="0009667E"/>
    <w:rsid w:val="000A48FF"/>
    <w:rsid w:val="000A7249"/>
    <w:rsid w:val="000A7DE3"/>
    <w:rsid w:val="000B0830"/>
    <w:rsid w:val="000B1AAC"/>
    <w:rsid w:val="000B443A"/>
    <w:rsid w:val="000B6526"/>
    <w:rsid w:val="000B7602"/>
    <w:rsid w:val="000D1D95"/>
    <w:rsid w:val="000D702B"/>
    <w:rsid w:val="000E4C4F"/>
    <w:rsid w:val="000E61A0"/>
    <w:rsid w:val="000E61FD"/>
    <w:rsid w:val="000F03DA"/>
    <w:rsid w:val="000F048B"/>
    <w:rsid w:val="000F2497"/>
    <w:rsid w:val="000F4077"/>
    <w:rsid w:val="000F6549"/>
    <w:rsid w:val="000F679E"/>
    <w:rsid w:val="00100670"/>
    <w:rsid w:val="00101CFF"/>
    <w:rsid w:val="00101E78"/>
    <w:rsid w:val="0010234A"/>
    <w:rsid w:val="001033A2"/>
    <w:rsid w:val="00105D91"/>
    <w:rsid w:val="00106DA8"/>
    <w:rsid w:val="001113F5"/>
    <w:rsid w:val="00111C20"/>
    <w:rsid w:val="00112E43"/>
    <w:rsid w:val="00113B90"/>
    <w:rsid w:val="00113ED7"/>
    <w:rsid w:val="001147F4"/>
    <w:rsid w:val="00116535"/>
    <w:rsid w:val="00116702"/>
    <w:rsid w:val="00120438"/>
    <w:rsid w:val="00120807"/>
    <w:rsid w:val="00121704"/>
    <w:rsid w:val="001229F7"/>
    <w:rsid w:val="00122C52"/>
    <w:rsid w:val="001240BE"/>
    <w:rsid w:val="00132B5F"/>
    <w:rsid w:val="00132C75"/>
    <w:rsid w:val="0014078C"/>
    <w:rsid w:val="001412C5"/>
    <w:rsid w:val="001470D2"/>
    <w:rsid w:val="001479FE"/>
    <w:rsid w:val="0015183C"/>
    <w:rsid w:val="00151A82"/>
    <w:rsid w:val="00153BEA"/>
    <w:rsid w:val="00154063"/>
    <w:rsid w:val="00154219"/>
    <w:rsid w:val="00154D73"/>
    <w:rsid w:val="00156485"/>
    <w:rsid w:val="001564B4"/>
    <w:rsid w:val="00156AE8"/>
    <w:rsid w:val="001602BB"/>
    <w:rsid w:val="00160C2D"/>
    <w:rsid w:val="0016255E"/>
    <w:rsid w:val="00167B0C"/>
    <w:rsid w:val="00170D3F"/>
    <w:rsid w:val="00171DA2"/>
    <w:rsid w:val="001722E6"/>
    <w:rsid w:val="001728E5"/>
    <w:rsid w:val="001830EF"/>
    <w:rsid w:val="00184663"/>
    <w:rsid w:val="00186269"/>
    <w:rsid w:val="00187625"/>
    <w:rsid w:val="0019131E"/>
    <w:rsid w:val="00191C55"/>
    <w:rsid w:val="001923FE"/>
    <w:rsid w:val="0019679D"/>
    <w:rsid w:val="001A1B38"/>
    <w:rsid w:val="001A6CCF"/>
    <w:rsid w:val="001B73E3"/>
    <w:rsid w:val="001C06EF"/>
    <w:rsid w:val="001C1191"/>
    <w:rsid w:val="001C1493"/>
    <w:rsid w:val="001C25F9"/>
    <w:rsid w:val="001D0CBC"/>
    <w:rsid w:val="001D1451"/>
    <w:rsid w:val="001D3F90"/>
    <w:rsid w:val="001D48D8"/>
    <w:rsid w:val="001D6C36"/>
    <w:rsid w:val="001D6C5A"/>
    <w:rsid w:val="001E0DB4"/>
    <w:rsid w:val="001E1168"/>
    <w:rsid w:val="001E127A"/>
    <w:rsid w:val="001E13CB"/>
    <w:rsid w:val="001E1CDB"/>
    <w:rsid w:val="001E1DA9"/>
    <w:rsid w:val="001E22AF"/>
    <w:rsid w:val="001E244F"/>
    <w:rsid w:val="001E2B71"/>
    <w:rsid w:val="001E6375"/>
    <w:rsid w:val="001F051F"/>
    <w:rsid w:val="001F4804"/>
    <w:rsid w:val="001F55CE"/>
    <w:rsid w:val="00201D95"/>
    <w:rsid w:val="00202F77"/>
    <w:rsid w:val="0020645E"/>
    <w:rsid w:val="00207F85"/>
    <w:rsid w:val="002121AA"/>
    <w:rsid w:val="002127CD"/>
    <w:rsid w:val="00215CC0"/>
    <w:rsid w:val="002175A7"/>
    <w:rsid w:val="00222979"/>
    <w:rsid w:val="00223D78"/>
    <w:rsid w:val="00224A86"/>
    <w:rsid w:val="002254E0"/>
    <w:rsid w:val="00227C19"/>
    <w:rsid w:val="00234649"/>
    <w:rsid w:val="00234B75"/>
    <w:rsid w:val="00235167"/>
    <w:rsid w:val="00235C5A"/>
    <w:rsid w:val="002374A6"/>
    <w:rsid w:val="00237E63"/>
    <w:rsid w:val="00242481"/>
    <w:rsid w:val="00242D76"/>
    <w:rsid w:val="00246069"/>
    <w:rsid w:val="00247FD2"/>
    <w:rsid w:val="0025387E"/>
    <w:rsid w:val="002543F9"/>
    <w:rsid w:val="00261F51"/>
    <w:rsid w:val="00266482"/>
    <w:rsid w:val="00266C4D"/>
    <w:rsid w:val="00277AC3"/>
    <w:rsid w:val="002939C0"/>
    <w:rsid w:val="00293AA7"/>
    <w:rsid w:val="00295C1B"/>
    <w:rsid w:val="002A0391"/>
    <w:rsid w:val="002A2135"/>
    <w:rsid w:val="002B3905"/>
    <w:rsid w:val="002C0E99"/>
    <w:rsid w:val="002C2AF5"/>
    <w:rsid w:val="002C630A"/>
    <w:rsid w:val="002C6548"/>
    <w:rsid w:val="002C67C0"/>
    <w:rsid w:val="002D0C54"/>
    <w:rsid w:val="002D4B57"/>
    <w:rsid w:val="002D6C00"/>
    <w:rsid w:val="002D6D2F"/>
    <w:rsid w:val="002E0E17"/>
    <w:rsid w:val="002E22F6"/>
    <w:rsid w:val="002F53CD"/>
    <w:rsid w:val="002F59A6"/>
    <w:rsid w:val="002F64DB"/>
    <w:rsid w:val="002F66A8"/>
    <w:rsid w:val="00300D10"/>
    <w:rsid w:val="00302EC3"/>
    <w:rsid w:val="00304AD3"/>
    <w:rsid w:val="00306045"/>
    <w:rsid w:val="003077F0"/>
    <w:rsid w:val="0030784C"/>
    <w:rsid w:val="00307FFA"/>
    <w:rsid w:val="00311CF8"/>
    <w:rsid w:val="00312115"/>
    <w:rsid w:val="00316A7B"/>
    <w:rsid w:val="0032203F"/>
    <w:rsid w:val="00322900"/>
    <w:rsid w:val="003234D2"/>
    <w:rsid w:val="00324BFD"/>
    <w:rsid w:val="00324C10"/>
    <w:rsid w:val="003262BC"/>
    <w:rsid w:val="0033168C"/>
    <w:rsid w:val="00332CC1"/>
    <w:rsid w:val="00333B75"/>
    <w:rsid w:val="00342187"/>
    <w:rsid w:val="00345870"/>
    <w:rsid w:val="00346F8B"/>
    <w:rsid w:val="00350E51"/>
    <w:rsid w:val="003557B4"/>
    <w:rsid w:val="00357131"/>
    <w:rsid w:val="0036339B"/>
    <w:rsid w:val="003647DA"/>
    <w:rsid w:val="0036485E"/>
    <w:rsid w:val="003664D4"/>
    <w:rsid w:val="003772BA"/>
    <w:rsid w:val="00383556"/>
    <w:rsid w:val="003904BB"/>
    <w:rsid w:val="00390980"/>
    <w:rsid w:val="0039135F"/>
    <w:rsid w:val="0039141C"/>
    <w:rsid w:val="00393C83"/>
    <w:rsid w:val="003960D2"/>
    <w:rsid w:val="00396F46"/>
    <w:rsid w:val="003A47F9"/>
    <w:rsid w:val="003A4A78"/>
    <w:rsid w:val="003A4C7D"/>
    <w:rsid w:val="003B450F"/>
    <w:rsid w:val="003B4CB3"/>
    <w:rsid w:val="003B5607"/>
    <w:rsid w:val="003B6918"/>
    <w:rsid w:val="003C2686"/>
    <w:rsid w:val="003C2706"/>
    <w:rsid w:val="003C2E14"/>
    <w:rsid w:val="003C51C1"/>
    <w:rsid w:val="003D1F34"/>
    <w:rsid w:val="003D3F3E"/>
    <w:rsid w:val="003D57C1"/>
    <w:rsid w:val="003D712C"/>
    <w:rsid w:val="003E0C72"/>
    <w:rsid w:val="003E48BE"/>
    <w:rsid w:val="003E4C69"/>
    <w:rsid w:val="003E5AE3"/>
    <w:rsid w:val="003E6E0A"/>
    <w:rsid w:val="003F053E"/>
    <w:rsid w:val="003F49D5"/>
    <w:rsid w:val="003F5A12"/>
    <w:rsid w:val="003F7FC2"/>
    <w:rsid w:val="004046C5"/>
    <w:rsid w:val="004049FA"/>
    <w:rsid w:val="0040549B"/>
    <w:rsid w:val="00405E43"/>
    <w:rsid w:val="004112BF"/>
    <w:rsid w:val="00411884"/>
    <w:rsid w:val="0041255A"/>
    <w:rsid w:val="00413249"/>
    <w:rsid w:val="00413DB3"/>
    <w:rsid w:val="00417B5B"/>
    <w:rsid w:val="00421EB9"/>
    <w:rsid w:val="00423B15"/>
    <w:rsid w:val="00423C11"/>
    <w:rsid w:val="00424834"/>
    <w:rsid w:val="004257A9"/>
    <w:rsid w:val="00425FBC"/>
    <w:rsid w:val="0042749F"/>
    <w:rsid w:val="004278F5"/>
    <w:rsid w:val="00427E9E"/>
    <w:rsid w:val="00430CC0"/>
    <w:rsid w:val="004312C8"/>
    <w:rsid w:val="00431EA1"/>
    <w:rsid w:val="00431F75"/>
    <w:rsid w:val="00432286"/>
    <w:rsid w:val="0043291E"/>
    <w:rsid w:val="00433D49"/>
    <w:rsid w:val="00435F41"/>
    <w:rsid w:val="00436338"/>
    <w:rsid w:val="00437E32"/>
    <w:rsid w:val="004403BB"/>
    <w:rsid w:val="0044177B"/>
    <w:rsid w:val="00446D36"/>
    <w:rsid w:val="004472B1"/>
    <w:rsid w:val="00450A78"/>
    <w:rsid w:val="004516D4"/>
    <w:rsid w:val="004528A5"/>
    <w:rsid w:val="004531F3"/>
    <w:rsid w:val="0045330E"/>
    <w:rsid w:val="004610D0"/>
    <w:rsid w:val="00462CD5"/>
    <w:rsid w:val="00462D2C"/>
    <w:rsid w:val="0046408E"/>
    <w:rsid w:val="00470ED1"/>
    <w:rsid w:val="00471E6E"/>
    <w:rsid w:val="004721C8"/>
    <w:rsid w:val="00472DCC"/>
    <w:rsid w:val="00473700"/>
    <w:rsid w:val="004739EA"/>
    <w:rsid w:val="004760A5"/>
    <w:rsid w:val="00476FE0"/>
    <w:rsid w:val="00480BAC"/>
    <w:rsid w:val="00481A82"/>
    <w:rsid w:val="00481CF5"/>
    <w:rsid w:val="00487D09"/>
    <w:rsid w:val="004921C4"/>
    <w:rsid w:val="00493FE1"/>
    <w:rsid w:val="0049719B"/>
    <w:rsid w:val="00497DDD"/>
    <w:rsid w:val="004A0E47"/>
    <w:rsid w:val="004A12F0"/>
    <w:rsid w:val="004A17EC"/>
    <w:rsid w:val="004A2DC1"/>
    <w:rsid w:val="004A4C47"/>
    <w:rsid w:val="004A71C8"/>
    <w:rsid w:val="004C2EEF"/>
    <w:rsid w:val="004C4825"/>
    <w:rsid w:val="004C6F0A"/>
    <w:rsid w:val="004C7E06"/>
    <w:rsid w:val="004D1C0D"/>
    <w:rsid w:val="004D1C9B"/>
    <w:rsid w:val="004E45ED"/>
    <w:rsid w:val="004E67B2"/>
    <w:rsid w:val="004F0C41"/>
    <w:rsid w:val="004F1910"/>
    <w:rsid w:val="004F24A9"/>
    <w:rsid w:val="004F29B9"/>
    <w:rsid w:val="004F5F67"/>
    <w:rsid w:val="004F60D2"/>
    <w:rsid w:val="00502A09"/>
    <w:rsid w:val="00504646"/>
    <w:rsid w:val="00510C0C"/>
    <w:rsid w:val="00511248"/>
    <w:rsid w:val="005114A4"/>
    <w:rsid w:val="00511A80"/>
    <w:rsid w:val="0051612A"/>
    <w:rsid w:val="00517989"/>
    <w:rsid w:val="00522638"/>
    <w:rsid w:val="00522CAF"/>
    <w:rsid w:val="00524884"/>
    <w:rsid w:val="00525A22"/>
    <w:rsid w:val="0052779B"/>
    <w:rsid w:val="00531F21"/>
    <w:rsid w:val="00536192"/>
    <w:rsid w:val="00540D32"/>
    <w:rsid w:val="0054143C"/>
    <w:rsid w:val="0054354D"/>
    <w:rsid w:val="00543A3D"/>
    <w:rsid w:val="00545ADA"/>
    <w:rsid w:val="0055334D"/>
    <w:rsid w:val="00553A52"/>
    <w:rsid w:val="00553B15"/>
    <w:rsid w:val="00556060"/>
    <w:rsid w:val="00557C28"/>
    <w:rsid w:val="005601DC"/>
    <w:rsid w:val="00562912"/>
    <w:rsid w:val="00565309"/>
    <w:rsid w:val="005679AA"/>
    <w:rsid w:val="00580EAD"/>
    <w:rsid w:val="005818FD"/>
    <w:rsid w:val="00582472"/>
    <w:rsid w:val="0058280D"/>
    <w:rsid w:val="005900E9"/>
    <w:rsid w:val="0059052B"/>
    <w:rsid w:val="00591DDA"/>
    <w:rsid w:val="00596065"/>
    <w:rsid w:val="005A1CCB"/>
    <w:rsid w:val="005A24A7"/>
    <w:rsid w:val="005A276F"/>
    <w:rsid w:val="005A2F7A"/>
    <w:rsid w:val="005A577D"/>
    <w:rsid w:val="005B2503"/>
    <w:rsid w:val="005B538D"/>
    <w:rsid w:val="005B7A03"/>
    <w:rsid w:val="005C073B"/>
    <w:rsid w:val="005C2510"/>
    <w:rsid w:val="005C3202"/>
    <w:rsid w:val="005C32FC"/>
    <w:rsid w:val="005C771D"/>
    <w:rsid w:val="005D0BB8"/>
    <w:rsid w:val="005D17F8"/>
    <w:rsid w:val="005D40D0"/>
    <w:rsid w:val="005D4D0A"/>
    <w:rsid w:val="005D791A"/>
    <w:rsid w:val="005E1255"/>
    <w:rsid w:val="005E1B43"/>
    <w:rsid w:val="005E1C38"/>
    <w:rsid w:val="005E4D98"/>
    <w:rsid w:val="005E5498"/>
    <w:rsid w:val="005E6D23"/>
    <w:rsid w:val="005E7C72"/>
    <w:rsid w:val="005F45C8"/>
    <w:rsid w:val="005F6A8F"/>
    <w:rsid w:val="00601A33"/>
    <w:rsid w:val="00603EFD"/>
    <w:rsid w:val="0060423B"/>
    <w:rsid w:val="00604607"/>
    <w:rsid w:val="00605F0B"/>
    <w:rsid w:val="00610C0B"/>
    <w:rsid w:val="00614CB2"/>
    <w:rsid w:val="00615684"/>
    <w:rsid w:val="0062007A"/>
    <w:rsid w:val="006205C0"/>
    <w:rsid w:val="00621B11"/>
    <w:rsid w:val="006220C5"/>
    <w:rsid w:val="006222A8"/>
    <w:rsid w:val="00631654"/>
    <w:rsid w:val="00633ED8"/>
    <w:rsid w:val="00634065"/>
    <w:rsid w:val="00635990"/>
    <w:rsid w:val="00635DA1"/>
    <w:rsid w:val="006378EF"/>
    <w:rsid w:val="00640124"/>
    <w:rsid w:val="006402D7"/>
    <w:rsid w:val="00642995"/>
    <w:rsid w:val="006439DF"/>
    <w:rsid w:val="00643A60"/>
    <w:rsid w:val="0065315E"/>
    <w:rsid w:val="006534B4"/>
    <w:rsid w:val="0065585D"/>
    <w:rsid w:val="006567A5"/>
    <w:rsid w:val="006579C3"/>
    <w:rsid w:val="00667501"/>
    <w:rsid w:val="006678FC"/>
    <w:rsid w:val="006765A9"/>
    <w:rsid w:val="00677965"/>
    <w:rsid w:val="00677B0E"/>
    <w:rsid w:val="00681ACE"/>
    <w:rsid w:val="00682998"/>
    <w:rsid w:val="00687157"/>
    <w:rsid w:val="00690316"/>
    <w:rsid w:val="006920AD"/>
    <w:rsid w:val="0069453C"/>
    <w:rsid w:val="0069758C"/>
    <w:rsid w:val="006A0EF4"/>
    <w:rsid w:val="006A0FDE"/>
    <w:rsid w:val="006A3F42"/>
    <w:rsid w:val="006A56EB"/>
    <w:rsid w:val="006A6270"/>
    <w:rsid w:val="006A70C0"/>
    <w:rsid w:val="006A715C"/>
    <w:rsid w:val="006B2523"/>
    <w:rsid w:val="006B2733"/>
    <w:rsid w:val="006B3E5A"/>
    <w:rsid w:val="006B7035"/>
    <w:rsid w:val="006C330B"/>
    <w:rsid w:val="006C4117"/>
    <w:rsid w:val="006C459B"/>
    <w:rsid w:val="006C6F8D"/>
    <w:rsid w:val="006C75F2"/>
    <w:rsid w:val="006D069E"/>
    <w:rsid w:val="006D3BF1"/>
    <w:rsid w:val="006D3C55"/>
    <w:rsid w:val="006D4299"/>
    <w:rsid w:val="006D5A07"/>
    <w:rsid w:val="006E58D9"/>
    <w:rsid w:val="006F10E2"/>
    <w:rsid w:val="006F1939"/>
    <w:rsid w:val="006F258D"/>
    <w:rsid w:val="006F5821"/>
    <w:rsid w:val="006F5F29"/>
    <w:rsid w:val="00701D0C"/>
    <w:rsid w:val="00701F60"/>
    <w:rsid w:val="00705488"/>
    <w:rsid w:val="00707E67"/>
    <w:rsid w:val="00710A15"/>
    <w:rsid w:val="00711661"/>
    <w:rsid w:val="007148FF"/>
    <w:rsid w:val="007211AC"/>
    <w:rsid w:val="00722813"/>
    <w:rsid w:val="00725A73"/>
    <w:rsid w:val="007268E7"/>
    <w:rsid w:val="00726AD1"/>
    <w:rsid w:val="00727DFB"/>
    <w:rsid w:val="007328B6"/>
    <w:rsid w:val="00733295"/>
    <w:rsid w:val="00735085"/>
    <w:rsid w:val="00736BA9"/>
    <w:rsid w:val="00741F19"/>
    <w:rsid w:val="00742ACE"/>
    <w:rsid w:val="00744D6F"/>
    <w:rsid w:val="00746215"/>
    <w:rsid w:val="007507AB"/>
    <w:rsid w:val="00750842"/>
    <w:rsid w:val="00752DF5"/>
    <w:rsid w:val="00757C0E"/>
    <w:rsid w:val="007613A3"/>
    <w:rsid w:val="00762930"/>
    <w:rsid w:val="0076347A"/>
    <w:rsid w:val="0076409B"/>
    <w:rsid w:val="0076517D"/>
    <w:rsid w:val="0076599D"/>
    <w:rsid w:val="00766027"/>
    <w:rsid w:val="0076649C"/>
    <w:rsid w:val="00770DE4"/>
    <w:rsid w:val="007720CE"/>
    <w:rsid w:val="00772A69"/>
    <w:rsid w:val="007779B3"/>
    <w:rsid w:val="00787C4A"/>
    <w:rsid w:val="00790310"/>
    <w:rsid w:val="00790613"/>
    <w:rsid w:val="00793E45"/>
    <w:rsid w:val="0079425A"/>
    <w:rsid w:val="007947FF"/>
    <w:rsid w:val="007A4EB2"/>
    <w:rsid w:val="007B0585"/>
    <w:rsid w:val="007B1BCB"/>
    <w:rsid w:val="007B2284"/>
    <w:rsid w:val="007B60B1"/>
    <w:rsid w:val="007B6E4D"/>
    <w:rsid w:val="007C2E49"/>
    <w:rsid w:val="007C367F"/>
    <w:rsid w:val="007C5204"/>
    <w:rsid w:val="007C7B70"/>
    <w:rsid w:val="007C7FAC"/>
    <w:rsid w:val="007D046D"/>
    <w:rsid w:val="007D1374"/>
    <w:rsid w:val="007E1156"/>
    <w:rsid w:val="007E1D6C"/>
    <w:rsid w:val="007E2070"/>
    <w:rsid w:val="007E2A54"/>
    <w:rsid w:val="007E2C18"/>
    <w:rsid w:val="007F2BEA"/>
    <w:rsid w:val="007F3504"/>
    <w:rsid w:val="007F392D"/>
    <w:rsid w:val="00800CA3"/>
    <w:rsid w:val="0080137B"/>
    <w:rsid w:val="0080241B"/>
    <w:rsid w:val="00802493"/>
    <w:rsid w:val="00802680"/>
    <w:rsid w:val="00806B29"/>
    <w:rsid w:val="00810431"/>
    <w:rsid w:val="008110C6"/>
    <w:rsid w:val="00817301"/>
    <w:rsid w:val="00820133"/>
    <w:rsid w:val="00821032"/>
    <w:rsid w:val="008232EE"/>
    <w:rsid w:val="00824621"/>
    <w:rsid w:val="00830459"/>
    <w:rsid w:val="0083055E"/>
    <w:rsid w:val="0083362B"/>
    <w:rsid w:val="008337BC"/>
    <w:rsid w:val="00835054"/>
    <w:rsid w:val="00835C7C"/>
    <w:rsid w:val="00842383"/>
    <w:rsid w:val="0084696C"/>
    <w:rsid w:val="00847018"/>
    <w:rsid w:val="00856380"/>
    <w:rsid w:val="00861BA2"/>
    <w:rsid w:val="008622C0"/>
    <w:rsid w:val="00862945"/>
    <w:rsid w:val="00862B41"/>
    <w:rsid w:val="008645E9"/>
    <w:rsid w:val="00866566"/>
    <w:rsid w:val="00870E15"/>
    <w:rsid w:val="008718A9"/>
    <w:rsid w:val="00871C07"/>
    <w:rsid w:val="00872F72"/>
    <w:rsid w:val="00876356"/>
    <w:rsid w:val="008768B8"/>
    <w:rsid w:val="00876E9B"/>
    <w:rsid w:val="00883CE2"/>
    <w:rsid w:val="00884631"/>
    <w:rsid w:val="008848A6"/>
    <w:rsid w:val="008874EC"/>
    <w:rsid w:val="00891BD7"/>
    <w:rsid w:val="0089653D"/>
    <w:rsid w:val="00897155"/>
    <w:rsid w:val="008A1D52"/>
    <w:rsid w:val="008A3339"/>
    <w:rsid w:val="008B2769"/>
    <w:rsid w:val="008B3748"/>
    <w:rsid w:val="008B421B"/>
    <w:rsid w:val="008B4BBA"/>
    <w:rsid w:val="008B5292"/>
    <w:rsid w:val="008C1787"/>
    <w:rsid w:val="008D04C3"/>
    <w:rsid w:val="008D6C8F"/>
    <w:rsid w:val="008E160F"/>
    <w:rsid w:val="008E2EB2"/>
    <w:rsid w:val="008E39E5"/>
    <w:rsid w:val="008F0924"/>
    <w:rsid w:val="008F1B49"/>
    <w:rsid w:val="008F2051"/>
    <w:rsid w:val="008F315A"/>
    <w:rsid w:val="008F3629"/>
    <w:rsid w:val="008F391A"/>
    <w:rsid w:val="008F4A96"/>
    <w:rsid w:val="008F6CE0"/>
    <w:rsid w:val="009009B9"/>
    <w:rsid w:val="009066A7"/>
    <w:rsid w:val="0090703A"/>
    <w:rsid w:val="009075B7"/>
    <w:rsid w:val="009076A3"/>
    <w:rsid w:val="00907943"/>
    <w:rsid w:val="00911D22"/>
    <w:rsid w:val="00915197"/>
    <w:rsid w:val="00915E9B"/>
    <w:rsid w:val="009173C3"/>
    <w:rsid w:val="00920D48"/>
    <w:rsid w:val="00922A2E"/>
    <w:rsid w:val="00922B58"/>
    <w:rsid w:val="00924307"/>
    <w:rsid w:val="00925E7A"/>
    <w:rsid w:val="00926400"/>
    <w:rsid w:val="0092698B"/>
    <w:rsid w:val="00926B4F"/>
    <w:rsid w:val="009306E3"/>
    <w:rsid w:val="00930B28"/>
    <w:rsid w:val="009310AE"/>
    <w:rsid w:val="009351FD"/>
    <w:rsid w:val="00942354"/>
    <w:rsid w:val="0094607D"/>
    <w:rsid w:val="00947EAD"/>
    <w:rsid w:val="00950864"/>
    <w:rsid w:val="00950AC4"/>
    <w:rsid w:val="00951A5E"/>
    <w:rsid w:val="00951EEA"/>
    <w:rsid w:val="009527CA"/>
    <w:rsid w:val="00952961"/>
    <w:rsid w:val="00954157"/>
    <w:rsid w:val="00954FBC"/>
    <w:rsid w:val="0095513E"/>
    <w:rsid w:val="00963178"/>
    <w:rsid w:val="00975849"/>
    <w:rsid w:val="00977935"/>
    <w:rsid w:val="00982072"/>
    <w:rsid w:val="0098226C"/>
    <w:rsid w:val="009824C8"/>
    <w:rsid w:val="00983516"/>
    <w:rsid w:val="00985B51"/>
    <w:rsid w:val="009864B3"/>
    <w:rsid w:val="0099057D"/>
    <w:rsid w:val="00991454"/>
    <w:rsid w:val="00992448"/>
    <w:rsid w:val="00993091"/>
    <w:rsid w:val="00994401"/>
    <w:rsid w:val="00994A40"/>
    <w:rsid w:val="009A069F"/>
    <w:rsid w:val="009B2708"/>
    <w:rsid w:val="009B3CCA"/>
    <w:rsid w:val="009B57C4"/>
    <w:rsid w:val="009B59EC"/>
    <w:rsid w:val="009B7DD1"/>
    <w:rsid w:val="009C1746"/>
    <w:rsid w:val="009C28B9"/>
    <w:rsid w:val="009C5D1E"/>
    <w:rsid w:val="009C6B70"/>
    <w:rsid w:val="009D2A71"/>
    <w:rsid w:val="009D5268"/>
    <w:rsid w:val="009D5A3E"/>
    <w:rsid w:val="009E1921"/>
    <w:rsid w:val="009E2DC2"/>
    <w:rsid w:val="009E3138"/>
    <w:rsid w:val="009E4BB7"/>
    <w:rsid w:val="009E5F4A"/>
    <w:rsid w:val="009E6531"/>
    <w:rsid w:val="009E7FB4"/>
    <w:rsid w:val="009F175A"/>
    <w:rsid w:val="009F4BDD"/>
    <w:rsid w:val="009F7C91"/>
    <w:rsid w:val="00A048DA"/>
    <w:rsid w:val="00A04E3B"/>
    <w:rsid w:val="00A075DB"/>
    <w:rsid w:val="00A07757"/>
    <w:rsid w:val="00A10711"/>
    <w:rsid w:val="00A12FBA"/>
    <w:rsid w:val="00A1310A"/>
    <w:rsid w:val="00A14A91"/>
    <w:rsid w:val="00A14E33"/>
    <w:rsid w:val="00A20F30"/>
    <w:rsid w:val="00A24D28"/>
    <w:rsid w:val="00A324E7"/>
    <w:rsid w:val="00A332F7"/>
    <w:rsid w:val="00A336E5"/>
    <w:rsid w:val="00A36D0E"/>
    <w:rsid w:val="00A375D5"/>
    <w:rsid w:val="00A42ACD"/>
    <w:rsid w:val="00A42CA7"/>
    <w:rsid w:val="00A47675"/>
    <w:rsid w:val="00A52D77"/>
    <w:rsid w:val="00A53BA4"/>
    <w:rsid w:val="00A559AF"/>
    <w:rsid w:val="00A562D5"/>
    <w:rsid w:val="00A64BF2"/>
    <w:rsid w:val="00A66B2A"/>
    <w:rsid w:val="00A677D3"/>
    <w:rsid w:val="00A70386"/>
    <w:rsid w:val="00A71A7B"/>
    <w:rsid w:val="00A71C9D"/>
    <w:rsid w:val="00A72767"/>
    <w:rsid w:val="00A7473C"/>
    <w:rsid w:val="00A75EBA"/>
    <w:rsid w:val="00A76F09"/>
    <w:rsid w:val="00A778C0"/>
    <w:rsid w:val="00A85BE0"/>
    <w:rsid w:val="00A86987"/>
    <w:rsid w:val="00A87CE8"/>
    <w:rsid w:val="00A92592"/>
    <w:rsid w:val="00A9535A"/>
    <w:rsid w:val="00A95AD2"/>
    <w:rsid w:val="00A95D6E"/>
    <w:rsid w:val="00A96B54"/>
    <w:rsid w:val="00A977BC"/>
    <w:rsid w:val="00AA20AB"/>
    <w:rsid w:val="00AA5C88"/>
    <w:rsid w:val="00AA5CBC"/>
    <w:rsid w:val="00AB2B4B"/>
    <w:rsid w:val="00AB5B71"/>
    <w:rsid w:val="00AC0766"/>
    <w:rsid w:val="00AC3342"/>
    <w:rsid w:val="00AC5369"/>
    <w:rsid w:val="00AC79BE"/>
    <w:rsid w:val="00AD2135"/>
    <w:rsid w:val="00AD5F97"/>
    <w:rsid w:val="00AD721E"/>
    <w:rsid w:val="00AF1AE3"/>
    <w:rsid w:val="00AF376C"/>
    <w:rsid w:val="00AF684E"/>
    <w:rsid w:val="00AF6BD1"/>
    <w:rsid w:val="00B00AA9"/>
    <w:rsid w:val="00B01C75"/>
    <w:rsid w:val="00B0546F"/>
    <w:rsid w:val="00B05695"/>
    <w:rsid w:val="00B05957"/>
    <w:rsid w:val="00B072DD"/>
    <w:rsid w:val="00B1126E"/>
    <w:rsid w:val="00B1338A"/>
    <w:rsid w:val="00B13857"/>
    <w:rsid w:val="00B14666"/>
    <w:rsid w:val="00B16F9B"/>
    <w:rsid w:val="00B20C5A"/>
    <w:rsid w:val="00B220DE"/>
    <w:rsid w:val="00B26353"/>
    <w:rsid w:val="00B319B8"/>
    <w:rsid w:val="00B32922"/>
    <w:rsid w:val="00B37A3A"/>
    <w:rsid w:val="00B42A54"/>
    <w:rsid w:val="00B43AA1"/>
    <w:rsid w:val="00B443E4"/>
    <w:rsid w:val="00B465A0"/>
    <w:rsid w:val="00B50668"/>
    <w:rsid w:val="00B514E5"/>
    <w:rsid w:val="00B53750"/>
    <w:rsid w:val="00B54D65"/>
    <w:rsid w:val="00B65B18"/>
    <w:rsid w:val="00B70CAF"/>
    <w:rsid w:val="00B75504"/>
    <w:rsid w:val="00B75F83"/>
    <w:rsid w:val="00B768BD"/>
    <w:rsid w:val="00B808AF"/>
    <w:rsid w:val="00B8581E"/>
    <w:rsid w:val="00B877A4"/>
    <w:rsid w:val="00B90387"/>
    <w:rsid w:val="00B91C02"/>
    <w:rsid w:val="00B92224"/>
    <w:rsid w:val="00B92490"/>
    <w:rsid w:val="00B95F59"/>
    <w:rsid w:val="00BA0EAF"/>
    <w:rsid w:val="00BA1374"/>
    <w:rsid w:val="00BA155F"/>
    <w:rsid w:val="00BA1A8B"/>
    <w:rsid w:val="00BA25F0"/>
    <w:rsid w:val="00BA48A0"/>
    <w:rsid w:val="00BA6D13"/>
    <w:rsid w:val="00BB15E7"/>
    <w:rsid w:val="00BB4F2D"/>
    <w:rsid w:val="00BB6024"/>
    <w:rsid w:val="00BB6672"/>
    <w:rsid w:val="00BB66E0"/>
    <w:rsid w:val="00BB6C25"/>
    <w:rsid w:val="00BC3543"/>
    <w:rsid w:val="00BC3C15"/>
    <w:rsid w:val="00BC433A"/>
    <w:rsid w:val="00BC4A68"/>
    <w:rsid w:val="00BC758C"/>
    <w:rsid w:val="00BD0A79"/>
    <w:rsid w:val="00BD0BEC"/>
    <w:rsid w:val="00BD3253"/>
    <w:rsid w:val="00BD3685"/>
    <w:rsid w:val="00BD36DE"/>
    <w:rsid w:val="00BD4BFF"/>
    <w:rsid w:val="00BD5ED9"/>
    <w:rsid w:val="00BD71CA"/>
    <w:rsid w:val="00BD7FB2"/>
    <w:rsid w:val="00BE0632"/>
    <w:rsid w:val="00BE389A"/>
    <w:rsid w:val="00BE7048"/>
    <w:rsid w:val="00BF07E5"/>
    <w:rsid w:val="00BF082F"/>
    <w:rsid w:val="00BF2138"/>
    <w:rsid w:val="00BF36F2"/>
    <w:rsid w:val="00BF6ABA"/>
    <w:rsid w:val="00C004F2"/>
    <w:rsid w:val="00C03A19"/>
    <w:rsid w:val="00C03C7A"/>
    <w:rsid w:val="00C13983"/>
    <w:rsid w:val="00C14F00"/>
    <w:rsid w:val="00C16FD9"/>
    <w:rsid w:val="00C22A4D"/>
    <w:rsid w:val="00C235D9"/>
    <w:rsid w:val="00C24EC3"/>
    <w:rsid w:val="00C306CD"/>
    <w:rsid w:val="00C31175"/>
    <w:rsid w:val="00C31897"/>
    <w:rsid w:val="00C32158"/>
    <w:rsid w:val="00C334FB"/>
    <w:rsid w:val="00C41B31"/>
    <w:rsid w:val="00C4472E"/>
    <w:rsid w:val="00C47D2B"/>
    <w:rsid w:val="00C52B71"/>
    <w:rsid w:val="00C5418E"/>
    <w:rsid w:val="00C546BD"/>
    <w:rsid w:val="00C604BB"/>
    <w:rsid w:val="00C64E95"/>
    <w:rsid w:val="00C66311"/>
    <w:rsid w:val="00C71E5C"/>
    <w:rsid w:val="00C73DF9"/>
    <w:rsid w:val="00C75F85"/>
    <w:rsid w:val="00C82045"/>
    <w:rsid w:val="00C86802"/>
    <w:rsid w:val="00C86B1B"/>
    <w:rsid w:val="00C874FE"/>
    <w:rsid w:val="00C876D0"/>
    <w:rsid w:val="00C9377A"/>
    <w:rsid w:val="00CA0E03"/>
    <w:rsid w:val="00CB1C18"/>
    <w:rsid w:val="00CB330E"/>
    <w:rsid w:val="00CB5668"/>
    <w:rsid w:val="00CB702D"/>
    <w:rsid w:val="00CC136E"/>
    <w:rsid w:val="00CC1B15"/>
    <w:rsid w:val="00CC1D36"/>
    <w:rsid w:val="00CC548E"/>
    <w:rsid w:val="00CC662B"/>
    <w:rsid w:val="00CD1E7F"/>
    <w:rsid w:val="00CD2825"/>
    <w:rsid w:val="00CD3FB2"/>
    <w:rsid w:val="00CD4CFF"/>
    <w:rsid w:val="00CD5969"/>
    <w:rsid w:val="00CD7064"/>
    <w:rsid w:val="00CE0F68"/>
    <w:rsid w:val="00CE457E"/>
    <w:rsid w:val="00CF02BC"/>
    <w:rsid w:val="00CF6EA4"/>
    <w:rsid w:val="00CF751D"/>
    <w:rsid w:val="00D00870"/>
    <w:rsid w:val="00D020BF"/>
    <w:rsid w:val="00D10117"/>
    <w:rsid w:val="00D10286"/>
    <w:rsid w:val="00D10345"/>
    <w:rsid w:val="00D1245F"/>
    <w:rsid w:val="00D12868"/>
    <w:rsid w:val="00D13053"/>
    <w:rsid w:val="00D142CE"/>
    <w:rsid w:val="00D22371"/>
    <w:rsid w:val="00D22679"/>
    <w:rsid w:val="00D26D2F"/>
    <w:rsid w:val="00D26D33"/>
    <w:rsid w:val="00D33475"/>
    <w:rsid w:val="00D34B6F"/>
    <w:rsid w:val="00D36D8C"/>
    <w:rsid w:val="00D42595"/>
    <w:rsid w:val="00D47B50"/>
    <w:rsid w:val="00D51843"/>
    <w:rsid w:val="00D52CA6"/>
    <w:rsid w:val="00D53E5D"/>
    <w:rsid w:val="00D547C2"/>
    <w:rsid w:val="00D5576E"/>
    <w:rsid w:val="00D6128C"/>
    <w:rsid w:val="00D62935"/>
    <w:rsid w:val="00D63A58"/>
    <w:rsid w:val="00D64418"/>
    <w:rsid w:val="00D674AA"/>
    <w:rsid w:val="00D726B2"/>
    <w:rsid w:val="00D73F9C"/>
    <w:rsid w:val="00D75C63"/>
    <w:rsid w:val="00D84051"/>
    <w:rsid w:val="00D86B43"/>
    <w:rsid w:val="00D9155A"/>
    <w:rsid w:val="00D91AB6"/>
    <w:rsid w:val="00D960D6"/>
    <w:rsid w:val="00DA1E14"/>
    <w:rsid w:val="00DA2096"/>
    <w:rsid w:val="00DA54CF"/>
    <w:rsid w:val="00DA6B2E"/>
    <w:rsid w:val="00DA7CD6"/>
    <w:rsid w:val="00DB1418"/>
    <w:rsid w:val="00DB637A"/>
    <w:rsid w:val="00DC1985"/>
    <w:rsid w:val="00DC467F"/>
    <w:rsid w:val="00DC49D6"/>
    <w:rsid w:val="00DD3DEB"/>
    <w:rsid w:val="00DD558A"/>
    <w:rsid w:val="00DD68EA"/>
    <w:rsid w:val="00DE1C25"/>
    <w:rsid w:val="00DE7638"/>
    <w:rsid w:val="00DF009B"/>
    <w:rsid w:val="00DF162A"/>
    <w:rsid w:val="00DF4464"/>
    <w:rsid w:val="00DF5D63"/>
    <w:rsid w:val="00E032E4"/>
    <w:rsid w:val="00E128F3"/>
    <w:rsid w:val="00E16CAE"/>
    <w:rsid w:val="00E21A3D"/>
    <w:rsid w:val="00E21CC4"/>
    <w:rsid w:val="00E23137"/>
    <w:rsid w:val="00E24D68"/>
    <w:rsid w:val="00E25441"/>
    <w:rsid w:val="00E2617D"/>
    <w:rsid w:val="00E26DA7"/>
    <w:rsid w:val="00E30C87"/>
    <w:rsid w:val="00E43690"/>
    <w:rsid w:val="00E43CDF"/>
    <w:rsid w:val="00E4419B"/>
    <w:rsid w:val="00E511B6"/>
    <w:rsid w:val="00E5133C"/>
    <w:rsid w:val="00E51E04"/>
    <w:rsid w:val="00E555B1"/>
    <w:rsid w:val="00E56AB1"/>
    <w:rsid w:val="00E61B69"/>
    <w:rsid w:val="00E64844"/>
    <w:rsid w:val="00E70142"/>
    <w:rsid w:val="00E706E5"/>
    <w:rsid w:val="00E71E4C"/>
    <w:rsid w:val="00E721FA"/>
    <w:rsid w:val="00E7248A"/>
    <w:rsid w:val="00E76BC6"/>
    <w:rsid w:val="00E8030D"/>
    <w:rsid w:val="00E8066D"/>
    <w:rsid w:val="00E8077B"/>
    <w:rsid w:val="00E820F7"/>
    <w:rsid w:val="00E8234C"/>
    <w:rsid w:val="00E84CE9"/>
    <w:rsid w:val="00E87A91"/>
    <w:rsid w:val="00E87F8B"/>
    <w:rsid w:val="00E91948"/>
    <w:rsid w:val="00E962CA"/>
    <w:rsid w:val="00EA0CD3"/>
    <w:rsid w:val="00EA6AB3"/>
    <w:rsid w:val="00EA6E08"/>
    <w:rsid w:val="00EA7528"/>
    <w:rsid w:val="00EA78E8"/>
    <w:rsid w:val="00EA7B62"/>
    <w:rsid w:val="00EB07BE"/>
    <w:rsid w:val="00EB2CA8"/>
    <w:rsid w:val="00EB36FA"/>
    <w:rsid w:val="00EB3D25"/>
    <w:rsid w:val="00EB4252"/>
    <w:rsid w:val="00EC148B"/>
    <w:rsid w:val="00EC17EA"/>
    <w:rsid w:val="00EC1F79"/>
    <w:rsid w:val="00EC7B94"/>
    <w:rsid w:val="00ED0A97"/>
    <w:rsid w:val="00ED2BCA"/>
    <w:rsid w:val="00ED3BFE"/>
    <w:rsid w:val="00ED5749"/>
    <w:rsid w:val="00ED57D8"/>
    <w:rsid w:val="00ED5E52"/>
    <w:rsid w:val="00ED7135"/>
    <w:rsid w:val="00EE0727"/>
    <w:rsid w:val="00EE1E0B"/>
    <w:rsid w:val="00EE2B1D"/>
    <w:rsid w:val="00EE7A37"/>
    <w:rsid w:val="00EF1B99"/>
    <w:rsid w:val="00EF3B43"/>
    <w:rsid w:val="00F030DC"/>
    <w:rsid w:val="00F0473D"/>
    <w:rsid w:val="00F100B8"/>
    <w:rsid w:val="00F12877"/>
    <w:rsid w:val="00F12D87"/>
    <w:rsid w:val="00F13A69"/>
    <w:rsid w:val="00F13E8E"/>
    <w:rsid w:val="00F13EA3"/>
    <w:rsid w:val="00F152DB"/>
    <w:rsid w:val="00F21097"/>
    <w:rsid w:val="00F21551"/>
    <w:rsid w:val="00F2746B"/>
    <w:rsid w:val="00F307E4"/>
    <w:rsid w:val="00F36846"/>
    <w:rsid w:val="00F42930"/>
    <w:rsid w:val="00F47C3E"/>
    <w:rsid w:val="00F502EE"/>
    <w:rsid w:val="00F5277B"/>
    <w:rsid w:val="00F531AE"/>
    <w:rsid w:val="00F54583"/>
    <w:rsid w:val="00F545AB"/>
    <w:rsid w:val="00F606B5"/>
    <w:rsid w:val="00F647E7"/>
    <w:rsid w:val="00F65D77"/>
    <w:rsid w:val="00F65DE3"/>
    <w:rsid w:val="00F6714F"/>
    <w:rsid w:val="00F67B10"/>
    <w:rsid w:val="00F74962"/>
    <w:rsid w:val="00F75A01"/>
    <w:rsid w:val="00F76891"/>
    <w:rsid w:val="00F76DF6"/>
    <w:rsid w:val="00F81A93"/>
    <w:rsid w:val="00F824F3"/>
    <w:rsid w:val="00F8516A"/>
    <w:rsid w:val="00F87897"/>
    <w:rsid w:val="00F927FE"/>
    <w:rsid w:val="00F934EC"/>
    <w:rsid w:val="00F9500D"/>
    <w:rsid w:val="00FA2467"/>
    <w:rsid w:val="00FA578E"/>
    <w:rsid w:val="00FB5A3E"/>
    <w:rsid w:val="00FB69F6"/>
    <w:rsid w:val="00FC0844"/>
    <w:rsid w:val="00FC480C"/>
    <w:rsid w:val="00FC632B"/>
    <w:rsid w:val="00FD03D6"/>
    <w:rsid w:val="00FD29B5"/>
    <w:rsid w:val="00FD2C56"/>
    <w:rsid w:val="00FD7311"/>
    <w:rsid w:val="00FD7519"/>
    <w:rsid w:val="00FD7DA0"/>
    <w:rsid w:val="00FE0CED"/>
    <w:rsid w:val="00FE62A1"/>
    <w:rsid w:val="00FE696D"/>
    <w:rsid w:val="00FE6A74"/>
    <w:rsid w:val="00FE716C"/>
    <w:rsid w:val="00FE76E3"/>
    <w:rsid w:val="00FF14E9"/>
    <w:rsid w:val="00FF7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docId w15:val="{F96A0506-4FD6-40D7-9D84-69DD36CAF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17D"/>
    <w:rPr>
      <w:rFonts w:ascii="Cambria Math" w:hAnsi="Cambria Math"/>
      <w:sz w:val="24"/>
    </w:rPr>
  </w:style>
  <w:style w:type="paragraph" w:styleId="Heading1">
    <w:name w:val="heading 1"/>
    <w:basedOn w:val="Normal"/>
    <w:next w:val="Normal"/>
    <w:link w:val="Heading1Char"/>
    <w:autoRedefine/>
    <w:uiPriority w:val="9"/>
    <w:qFormat/>
    <w:rsid w:val="00044D84"/>
    <w:pPr>
      <w:keepNext/>
      <w:keepLines/>
      <w:spacing w:before="240" w:after="0"/>
      <w:jc w:val="right"/>
      <w:outlineLvl w:val="0"/>
    </w:pPr>
    <w:rPr>
      <w:rFonts w:asciiTheme="majorHAnsi" w:eastAsiaTheme="majorEastAsia" w:hAnsiTheme="majorHAnsi" w:cstheme="majorBidi"/>
      <w:b/>
      <w:noProof/>
      <w:color w:val="2E74B5"/>
      <w:sz w:val="44"/>
      <w:szCs w:val="32"/>
    </w:rPr>
  </w:style>
  <w:style w:type="paragraph" w:styleId="Heading2">
    <w:name w:val="heading 2"/>
    <w:basedOn w:val="Normal"/>
    <w:next w:val="Normal"/>
    <w:link w:val="Heading2Char"/>
    <w:autoRedefine/>
    <w:uiPriority w:val="9"/>
    <w:unhideWhenUsed/>
    <w:qFormat/>
    <w:rsid w:val="00EA78E8"/>
    <w:pPr>
      <w:keepNext/>
      <w:keepLines/>
      <w:spacing w:before="40" w:after="0"/>
      <w:outlineLvl w:val="1"/>
    </w:pPr>
    <w:rPr>
      <w:rFonts w:asciiTheme="majorHAnsi" w:eastAsiaTheme="majorEastAsia" w:hAnsiTheme="majorHAnsi" w:cstheme="majorBidi"/>
      <w:b/>
      <w:color w:val="2E74B5"/>
      <w:sz w:val="36"/>
      <w:szCs w:val="30"/>
    </w:rPr>
  </w:style>
  <w:style w:type="paragraph" w:styleId="Heading3">
    <w:name w:val="heading 3"/>
    <w:basedOn w:val="Normal"/>
    <w:next w:val="Normal"/>
    <w:link w:val="Heading3Char"/>
    <w:autoRedefine/>
    <w:uiPriority w:val="9"/>
    <w:unhideWhenUsed/>
    <w:qFormat/>
    <w:rsid w:val="00DA2096"/>
    <w:pPr>
      <w:keepNext/>
      <w:keepLines/>
      <w:spacing w:before="40" w:after="0"/>
      <w:outlineLvl w:val="2"/>
    </w:pPr>
    <w:rPr>
      <w:rFonts w:asciiTheme="majorHAnsi" w:eastAsiaTheme="majorEastAsia" w:hAnsiTheme="majorHAnsi" w:cstheme="majorBidi"/>
      <w:b/>
      <w:color w:val="2E74B5"/>
      <w:sz w:val="26"/>
      <w:szCs w:val="26"/>
    </w:rPr>
  </w:style>
  <w:style w:type="paragraph" w:styleId="Heading4">
    <w:name w:val="heading 4"/>
    <w:basedOn w:val="Normal"/>
    <w:next w:val="Normal"/>
    <w:link w:val="Heading4Char"/>
    <w:autoRedefine/>
    <w:uiPriority w:val="9"/>
    <w:qFormat/>
    <w:rsid w:val="00266C4D"/>
    <w:pPr>
      <w:keepNext/>
      <w:tabs>
        <w:tab w:val="num" w:pos="864"/>
      </w:tabs>
      <w:spacing w:before="240" w:after="60" w:line="240" w:lineRule="auto"/>
      <w:ind w:left="864" w:hanging="864"/>
      <w:outlineLvl w:val="3"/>
    </w:pPr>
    <w:rPr>
      <w:rFonts w:asciiTheme="majorHAnsi" w:eastAsia="Calibri" w:hAnsiTheme="majorHAnsi" w:cs="Times New Roman"/>
      <w:b/>
      <w:bCs/>
      <w:color w:val="2E74B5"/>
      <w:szCs w:val="24"/>
    </w:rPr>
  </w:style>
  <w:style w:type="paragraph" w:styleId="Heading5">
    <w:name w:val="heading 5"/>
    <w:basedOn w:val="Normal"/>
    <w:next w:val="Normal"/>
    <w:link w:val="Heading5Char"/>
    <w:qFormat/>
    <w:rsid w:val="00992448"/>
    <w:pPr>
      <w:tabs>
        <w:tab w:val="num" w:pos="1008"/>
      </w:tabs>
      <w:spacing w:before="240" w:after="60" w:line="240" w:lineRule="auto"/>
      <w:ind w:left="1008" w:hanging="1008"/>
      <w:outlineLvl w:val="4"/>
    </w:pPr>
    <w:rPr>
      <w:rFonts w:ascii="Times New Roman" w:eastAsia="Calibri" w:hAnsi="Times New Roman" w:cs="Times New Roman"/>
      <w:b/>
      <w:bCs/>
      <w:i/>
      <w:iCs/>
      <w:sz w:val="26"/>
      <w:szCs w:val="26"/>
    </w:rPr>
  </w:style>
  <w:style w:type="paragraph" w:styleId="Heading6">
    <w:name w:val="heading 6"/>
    <w:basedOn w:val="Normal"/>
    <w:next w:val="Normal"/>
    <w:link w:val="Heading6Char"/>
    <w:qFormat/>
    <w:rsid w:val="00992448"/>
    <w:pPr>
      <w:tabs>
        <w:tab w:val="num" w:pos="1152"/>
      </w:tabs>
      <w:spacing w:before="240" w:after="60" w:line="240" w:lineRule="auto"/>
      <w:ind w:left="1152" w:hanging="1152"/>
      <w:outlineLvl w:val="5"/>
    </w:pPr>
    <w:rPr>
      <w:rFonts w:ascii="Times New Roman" w:eastAsia="Calibri" w:hAnsi="Times New Roman" w:cs="Times New Roman"/>
      <w:b/>
      <w:bCs/>
      <w:sz w:val="22"/>
    </w:rPr>
  </w:style>
  <w:style w:type="paragraph" w:styleId="Heading7">
    <w:name w:val="heading 7"/>
    <w:basedOn w:val="Normal"/>
    <w:next w:val="Normal"/>
    <w:link w:val="Heading7Char"/>
    <w:qFormat/>
    <w:rsid w:val="00992448"/>
    <w:pPr>
      <w:tabs>
        <w:tab w:val="num" w:pos="1296"/>
      </w:tabs>
      <w:spacing w:before="240" w:after="60" w:line="240" w:lineRule="auto"/>
      <w:ind w:left="1296" w:hanging="1296"/>
      <w:outlineLvl w:val="6"/>
    </w:pPr>
    <w:rPr>
      <w:rFonts w:ascii="Times New Roman" w:eastAsia="Calibri" w:hAnsi="Times New Roman" w:cs="Times New Roman"/>
    </w:rPr>
  </w:style>
  <w:style w:type="paragraph" w:styleId="Heading8">
    <w:name w:val="heading 8"/>
    <w:basedOn w:val="Normal"/>
    <w:next w:val="Normal"/>
    <w:link w:val="Heading8Char"/>
    <w:qFormat/>
    <w:rsid w:val="00992448"/>
    <w:pPr>
      <w:tabs>
        <w:tab w:val="num" w:pos="1440"/>
      </w:tabs>
      <w:spacing w:before="240" w:after="60" w:line="240" w:lineRule="auto"/>
      <w:ind w:left="1440" w:hanging="1440"/>
      <w:outlineLvl w:val="7"/>
    </w:pPr>
    <w:rPr>
      <w:rFonts w:ascii="Times New Roman" w:eastAsia="Calibri" w:hAnsi="Times New Roman" w:cs="Times New Roman"/>
      <w:i/>
      <w:iCs/>
    </w:rPr>
  </w:style>
  <w:style w:type="paragraph" w:styleId="Heading9">
    <w:name w:val="heading 9"/>
    <w:basedOn w:val="Normal"/>
    <w:next w:val="Normal"/>
    <w:link w:val="Heading9Char"/>
    <w:qFormat/>
    <w:rsid w:val="00992448"/>
    <w:pPr>
      <w:tabs>
        <w:tab w:val="num" w:pos="1584"/>
      </w:tabs>
      <w:spacing w:before="240" w:after="60" w:line="240" w:lineRule="auto"/>
      <w:ind w:left="1584" w:hanging="1584"/>
      <w:outlineLvl w:val="8"/>
    </w:pPr>
    <w:rPr>
      <w:rFonts w:ascii="Arial" w:eastAsia="Calibri"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D84"/>
    <w:rPr>
      <w:rFonts w:asciiTheme="majorHAnsi" w:eastAsiaTheme="majorEastAsia" w:hAnsiTheme="majorHAnsi" w:cstheme="majorBidi"/>
      <w:b/>
      <w:noProof/>
      <w:color w:val="2E74B5"/>
      <w:sz w:val="44"/>
      <w:szCs w:val="32"/>
    </w:rPr>
  </w:style>
  <w:style w:type="character" w:customStyle="1" w:styleId="Heading2Char">
    <w:name w:val="Heading 2 Char"/>
    <w:basedOn w:val="DefaultParagraphFont"/>
    <w:link w:val="Heading2"/>
    <w:uiPriority w:val="9"/>
    <w:rsid w:val="00EA78E8"/>
    <w:rPr>
      <w:rFonts w:asciiTheme="majorHAnsi" w:eastAsiaTheme="majorEastAsia" w:hAnsiTheme="majorHAnsi" w:cstheme="majorBidi"/>
      <w:b/>
      <w:color w:val="2E74B5"/>
      <w:sz w:val="36"/>
      <w:szCs w:val="30"/>
    </w:rPr>
  </w:style>
  <w:style w:type="character" w:customStyle="1" w:styleId="Heading3Char">
    <w:name w:val="Heading 3 Char"/>
    <w:basedOn w:val="DefaultParagraphFont"/>
    <w:link w:val="Heading3"/>
    <w:uiPriority w:val="9"/>
    <w:rsid w:val="00DA2096"/>
    <w:rPr>
      <w:rFonts w:asciiTheme="majorHAnsi" w:eastAsiaTheme="majorEastAsia" w:hAnsiTheme="majorHAnsi" w:cstheme="majorBidi"/>
      <w:b/>
      <w:color w:val="2E74B5"/>
      <w:sz w:val="26"/>
      <w:szCs w:val="26"/>
    </w:rPr>
  </w:style>
  <w:style w:type="character" w:customStyle="1" w:styleId="Heading4Char">
    <w:name w:val="Heading 4 Char"/>
    <w:basedOn w:val="DefaultParagraphFont"/>
    <w:link w:val="Heading4"/>
    <w:uiPriority w:val="9"/>
    <w:rsid w:val="00266C4D"/>
    <w:rPr>
      <w:rFonts w:asciiTheme="majorHAnsi" w:eastAsia="Calibri" w:hAnsiTheme="majorHAnsi" w:cs="Times New Roman"/>
      <w:b/>
      <w:bCs/>
      <w:color w:val="2E74B5"/>
      <w:sz w:val="24"/>
      <w:szCs w:val="24"/>
    </w:rPr>
  </w:style>
  <w:style w:type="character" w:customStyle="1" w:styleId="Heading5Char">
    <w:name w:val="Heading 5 Char"/>
    <w:basedOn w:val="DefaultParagraphFont"/>
    <w:link w:val="Heading5"/>
    <w:rsid w:val="00992448"/>
    <w:rPr>
      <w:rFonts w:ascii="Times New Roman" w:eastAsia="Calibri" w:hAnsi="Times New Roman" w:cs="Times New Roman"/>
      <w:b/>
      <w:bCs/>
      <w:i/>
      <w:iCs/>
      <w:sz w:val="26"/>
      <w:szCs w:val="26"/>
    </w:rPr>
  </w:style>
  <w:style w:type="character" w:customStyle="1" w:styleId="Heading6Char">
    <w:name w:val="Heading 6 Char"/>
    <w:basedOn w:val="DefaultParagraphFont"/>
    <w:link w:val="Heading6"/>
    <w:rsid w:val="00992448"/>
    <w:rPr>
      <w:rFonts w:ascii="Times New Roman" w:eastAsia="Calibri" w:hAnsi="Times New Roman" w:cs="Times New Roman"/>
      <w:b/>
      <w:bCs/>
    </w:rPr>
  </w:style>
  <w:style w:type="character" w:customStyle="1" w:styleId="Heading7Char">
    <w:name w:val="Heading 7 Char"/>
    <w:basedOn w:val="DefaultParagraphFont"/>
    <w:link w:val="Heading7"/>
    <w:rsid w:val="00992448"/>
    <w:rPr>
      <w:rFonts w:ascii="Times New Roman" w:eastAsia="Calibri" w:hAnsi="Times New Roman" w:cs="Times New Roman"/>
      <w:sz w:val="24"/>
    </w:rPr>
  </w:style>
  <w:style w:type="character" w:customStyle="1" w:styleId="Heading8Char">
    <w:name w:val="Heading 8 Char"/>
    <w:basedOn w:val="DefaultParagraphFont"/>
    <w:link w:val="Heading8"/>
    <w:rsid w:val="00992448"/>
    <w:rPr>
      <w:rFonts w:ascii="Times New Roman" w:eastAsia="Calibri" w:hAnsi="Times New Roman" w:cs="Times New Roman"/>
      <w:i/>
      <w:iCs/>
      <w:sz w:val="24"/>
    </w:rPr>
  </w:style>
  <w:style w:type="character" w:customStyle="1" w:styleId="Heading9Char">
    <w:name w:val="Heading 9 Char"/>
    <w:basedOn w:val="DefaultParagraphFont"/>
    <w:link w:val="Heading9"/>
    <w:rsid w:val="00992448"/>
    <w:rPr>
      <w:rFonts w:ascii="Arial" w:eastAsia="Calibri" w:hAnsi="Arial" w:cs="Arial"/>
    </w:rPr>
  </w:style>
  <w:style w:type="paragraph" w:styleId="Subtitle">
    <w:name w:val="Subtitle"/>
    <w:basedOn w:val="Normal"/>
    <w:next w:val="Normal"/>
    <w:link w:val="SubtitleChar"/>
    <w:uiPriority w:val="11"/>
    <w:qFormat/>
    <w:rsid w:val="00433D4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3D49"/>
    <w:rPr>
      <w:rFonts w:eastAsiaTheme="minorEastAsia"/>
      <w:color w:val="5A5A5A" w:themeColor="text1" w:themeTint="A5"/>
      <w:spacing w:val="15"/>
    </w:rPr>
  </w:style>
  <w:style w:type="paragraph" w:styleId="ListParagraph">
    <w:name w:val="List Paragraph"/>
    <w:basedOn w:val="Normal"/>
    <w:uiPriority w:val="34"/>
    <w:qFormat/>
    <w:rsid w:val="00540D32"/>
    <w:pPr>
      <w:ind w:left="720"/>
      <w:contextualSpacing/>
    </w:pPr>
  </w:style>
  <w:style w:type="paragraph" w:customStyle="1" w:styleId="ExampleBody">
    <w:name w:val="Example Body"/>
    <w:basedOn w:val="Normal"/>
    <w:qFormat/>
    <w:rsid w:val="00332CC1"/>
    <w:pPr>
      <w:pBdr>
        <w:left w:val="single" w:sz="4" w:space="4" w:color="0070C0"/>
      </w:pBdr>
      <w:spacing w:after="0" w:line="240" w:lineRule="auto"/>
    </w:pPr>
    <w:rPr>
      <w:rFonts w:ascii="Times New Roman" w:eastAsia="Calibri" w:hAnsi="Times New Roman" w:cs="Times New Roman"/>
    </w:rPr>
  </w:style>
  <w:style w:type="paragraph" w:customStyle="1" w:styleId="DefinitionBody">
    <w:name w:val="Definition Body"/>
    <w:basedOn w:val="Normal"/>
    <w:link w:val="DefinitionBodyChar"/>
    <w:qFormat/>
    <w:rsid w:val="00332CC1"/>
    <w:pPr>
      <w:pBdr>
        <w:left w:val="single" w:sz="4" w:space="4" w:color="7030A0"/>
        <w:bottom w:val="single" w:sz="4" w:space="1" w:color="7030A0"/>
        <w:right w:val="single" w:sz="4" w:space="4" w:color="7030A0"/>
      </w:pBdr>
      <w:spacing w:after="0" w:line="240" w:lineRule="auto"/>
      <w:ind w:left="288" w:right="288"/>
    </w:pPr>
    <w:rPr>
      <w:rFonts w:ascii="Times New Roman" w:eastAsia="Calibri" w:hAnsi="Times New Roman" w:cs="Times New Roman"/>
    </w:rPr>
  </w:style>
  <w:style w:type="character" w:customStyle="1" w:styleId="DefinitionBodyChar">
    <w:name w:val="Definition Body Char"/>
    <w:link w:val="DefinitionBody"/>
    <w:rsid w:val="00332CC1"/>
    <w:rPr>
      <w:rFonts w:ascii="Times New Roman" w:eastAsia="Calibri" w:hAnsi="Times New Roman" w:cs="Times New Roman"/>
      <w:sz w:val="24"/>
    </w:rPr>
  </w:style>
  <w:style w:type="paragraph" w:customStyle="1" w:styleId="ExampleHeader">
    <w:name w:val="Example Header"/>
    <w:basedOn w:val="Normal"/>
    <w:qFormat/>
    <w:rsid w:val="00332CC1"/>
    <w:pPr>
      <w:pBdr>
        <w:bottom w:val="single" w:sz="4" w:space="1" w:color="0070C0"/>
      </w:pBdr>
      <w:spacing w:after="0" w:line="240" w:lineRule="auto"/>
      <w:ind w:left="-432"/>
    </w:pPr>
    <w:rPr>
      <w:rFonts w:ascii="Times New Roman" w:eastAsia="Calibri" w:hAnsi="Times New Roman" w:cs="Times New Roman"/>
      <w:color w:val="0070C0"/>
    </w:rPr>
  </w:style>
  <w:style w:type="paragraph" w:customStyle="1" w:styleId="DefinitionHeader">
    <w:name w:val="Definition Header"/>
    <w:basedOn w:val="Normal"/>
    <w:link w:val="DefinitionHeaderChar"/>
    <w:qFormat/>
    <w:rsid w:val="00332CC1"/>
    <w:pPr>
      <w:pBdr>
        <w:top w:val="single" w:sz="4" w:space="1" w:color="7030A0"/>
        <w:left w:val="single" w:sz="4" w:space="4" w:color="7030A0"/>
        <w:right w:val="single" w:sz="4" w:space="4" w:color="7030A0"/>
      </w:pBdr>
      <w:spacing w:after="0" w:line="240" w:lineRule="auto"/>
      <w:ind w:left="288" w:right="288"/>
    </w:pPr>
    <w:rPr>
      <w:rFonts w:ascii="Times New Roman" w:eastAsia="Calibri" w:hAnsi="Times New Roman" w:cs="Times New Roman"/>
      <w:b/>
      <w:color w:val="7030A0"/>
    </w:rPr>
  </w:style>
  <w:style w:type="character" w:customStyle="1" w:styleId="DefinitionHeaderChar">
    <w:name w:val="Definition Header Char"/>
    <w:link w:val="DefinitionHeader"/>
    <w:rsid w:val="00332CC1"/>
    <w:rPr>
      <w:rFonts w:ascii="Times New Roman" w:eastAsia="Calibri" w:hAnsi="Times New Roman" w:cs="Times New Roman"/>
      <w:b/>
      <w:color w:val="7030A0"/>
      <w:sz w:val="24"/>
    </w:rPr>
  </w:style>
  <w:style w:type="paragraph" w:customStyle="1" w:styleId="TryitNow">
    <w:name w:val="Try it Now"/>
    <w:basedOn w:val="Normal"/>
    <w:link w:val="TryitNowChar"/>
    <w:qFormat/>
    <w:rsid w:val="00332CC1"/>
    <w:pPr>
      <w:pBdr>
        <w:top w:val="thinThickSmallGap" w:sz="12" w:space="1" w:color="E36C0A"/>
      </w:pBdr>
      <w:spacing w:after="0" w:line="240" w:lineRule="auto"/>
    </w:pPr>
    <w:rPr>
      <w:rFonts w:ascii="Times New Roman" w:eastAsia="Calibri" w:hAnsi="Times New Roman" w:cs="Times New Roman"/>
      <w:b/>
      <w:color w:val="E36C0A"/>
    </w:rPr>
  </w:style>
  <w:style w:type="character" w:customStyle="1" w:styleId="TryitNowChar">
    <w:name w:val="Try it Now Char"/>
    <w:link w:val="TryitNow"/>
    <w:rsid w:val="00332CC1"/>
    <w:rPr>
      <w:rFonts w:ascii="Times New Roman" w:eastAsia="Calibri" w:hAnsi="Times New Roman" w:cs="Times New Roman"/>
      <w:b/>
      <w:color w:val="E36C0A"/>
      <w:sz w:val="24"/>
    </w:rPr>
  </w:style>
  <w:style w:type="paragraph" w:customStyle="1" w:styleId="TryitNowbody">
    <w:name w:val="Try it Now body"/>
    <w:basedOn w:val="Normal"/>
    <w:qFormat/>
    <w:rsid w:val="00332CC1"/>
    <w:pPr>
      <w:pBdr>
        <w:bottom w:val="thickThinSmallGap" w:sz="12" w:space="1" w:color="E36C0A"/>
      </w:pBdr>
      <w:spacing w:after="0" w:line="240" w:lineRule="auto"/>
    </w:pPr>
    <w:rPr>
      <w:rFonts w:ascii="Times New Roman" w:eastAsia="Calibri" w:hAnsi="Times New Roman" w:cs="Times New Roman"/>
    </w:rPr>
  </w:style>
  <w:style w:type="table" w:styleId="TableGrid">
    <w:name w:val="Table Grid"/>
    <w:basedOn w:val="TableNormal"/>
    <w:uiPriority w:val="39"/>
    <w:rsid w:val="0099244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ample">
    <w:name w:val="Example"/>
    <w:rsid w:val="00992448"/>
    <w:rPr>
      <w:b/>
      <w:color w:val="0000FF"/>
    </w:rPr>
  </w:style>
  <w:style w:type="paragraph" w:styleId="Header">
    <w:name w:val="header"/>
    <w:basedOn w:val="Normal"/>
    <w:link w:val="HeaderChar"/>
    <w:uiPriority w:val="99"/>
    <w:rsid w:val="00992448"/>
    <w:pPr>
      <w:tabs>
        <w:tab w:val="center" w:pos="4320"/>
        <w:tab w:val="right" w:pos="8640"/>
      </w:tabs>
      <w:spacing w:after="0" w:line="240" w:lineRule="auto"/>
    </w:pPr>
    <w:rPr>
      <w:rFonts w:ascii="Times New Roman" w:eastAsia="Calibri" w:hAnsi="Times New Roman" w:cs="Times New Roman"/>
    </w:rPr>
  </w:style>
  <w:style w:type="character" w:customStyle="1" w:styleId="HeaderChar">
    <w:name w:val="Header Char"/>
    <w:basedOn w:val="DefaultParagraphFont"/>
    <w:link w:val="Header"/>
    <w:uiPriority w:val="99"/>
    <w:rsid w:val="00992448"/>
    <w:rPr>
      <w:rFonts w:ascii="Times New Roman" w:eastAsia="Calibri" w:hAnsi="Times New Roman" w:cs="Times New Roman"/>
      <w:sz w:val="24"/>
    </w:rPr>
  </w:style>
  <w:style w:type="paragraph" w:styleId="Footer">
    <w:name w:val="footer"/>
    <w:basedOn w:val="Normal"/>
    <w:link w:val="FooterChar"/>
    <w:uiPriority w:val="99"/>
    <w:rsid w:val="00992448"/>
    <w:pPr>
      <w:tabs>
        <w:tab w:val="center" w:pos="4320"/>
        <w:tab w:val="right" w:pos="8640"/>
      </w:tabs>
      <w:spacing w:after="0" w:line="240" w:lineRule="auto"/>
    </w:pPr>
    <w:rPr>
      <w:rFonts w:ascii="Times New Roman" w:eastAsia="Calibri" w:hAnsi="Times New Roman" w:cs="Times New Roman"/>
    </w:rPr>
  </w:style>
  <w:style w:type="character" w:customStyle="1" w:styleId="FooterChar">
    <w:name w:val="Footer Char"/>
    <w:basedOn w:val="DefaultParagraphFont"/>
    <w:link w:val="Footer"/>
    <w:uiPriority w:val="99"/>
    <w:rsid w:val="00992448"/>
    <w:rPr>
      <w:rFonts w:ascii="Times New Roman" w:eastAsia="Calibri" w:hAnsi="Times New Roman" w:cs="Times New Roman"/>
      <w:sz w:val="24"/>
    </w:rPr>
  </w:style>
  <w:style w:type="paragraph" w:styleId="CommentText">
    <w:name w:val="annotation text"/>
    <w:basedOn w:val="Normal"/>
    <w:link w:val="CommentTextChar"/>
    <w:uiPriority w:val="99"/>
    <w:semiHidden/>
    <w:rsid w:val="00992448"/>
    <w:pPr>
      <w:spacing w:after="0" w:line="240" w:lineRule="auto"/>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992448"/>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semiHidden/>
    <w:rsid w:val="00992448"/>
    <w:rPr>
      <w:b/>
      <w:bCs/>
    </w:rPr>
  </w:style>
  <w:style w:type="character" w:customStyle="1" w:styleId="CommentSubjectChar">
    <w:name w:val="Comment Subject Char"/>
    <w:basedOn w:val="CommentTextChar"/>
    <w:link w:val="CommentSubject"/>
    <w:semiHidden/>
    <w:rsid w:val="00992448"/>
    <w:rPr>
      <w:rFonts w:ascii="Times New Roman" w:eastAsia="Calibri" w:hAnsi="Times New Roman" w:cs="Times New Roman"/>
      <w:b/>
      <w:bCs/>
      <w:sz w:val="20"/>
      <w:szCs w:val="20"/>
    </w:rPr>
  </w:style>
  <w:style w:type="character" w:customStyle="1" w:styleId="BalloonTextChar">
    <w:name w:val="Balloon Text Char"/>
    <w:basedOn w:val="DefaultParagraphFont"/>
    <w:link w:val="BalloonText"/>
    <w:semiHidden/>
    <w:rsid w:val="00992448"/>
    <w:rPr>
      <w:rFonts w:ascii="Tahoma" w:eastAsia="Calibri" w:hAnsi="Tahoma" w:cs="Tahoma"/>
      <w:sz w:val="16"/>
      <w:szCs w:val="16"/>
    </w:rPr>
  </w:style>
  <w:style w:type="paragraph" w:styleId="BalloonText">
    <w:name w:val="Balloon Text"/>
    <w:basedOn w:val="Normal"/>
    <w:link w:val="BalloonTextChar"/>
    <w:semiHidden/>
    <w:rsid w:val="00992448"/>
    <w:pPr>
      <w:spacing w:after="0" w:line="240" w:lineRule="auto"/>
    </w:pPr>
    <w:rPr>
      <w:rFonts w:ascii="Tahoma" w:eastAsia="Calibri" w:hAnsi="Tahoma" w:cs="Tahoma"/>
      <w:sz w:val="16"/>
      <w:szCs w:val="16"/>
    </w:rPr>
  </w:style>
  <w:style w:type="paragraph" w:styleId="FootnoteText">
    <w:name w:val="footnote text"/>
    <w:basedOn w:val="Normal"/>
    <w:link w:val="FootnoteTextChar"/>
    <w:semiHidden/>
    <w:rsid w:val="00992448"/>
    <w:pPr>
      <w:spacing w:after="0" w:line="240" w:lineRule="auto"/>
    </w:pPr>
    <w:rPr>
      <w:rFonts w:ascii="Times New Roman" w:eastAsia="Calibri" w:hAnsi="Times New Roman" w:cs="Times New Roman"/>
      <w:sz w:val="20"/>
      <w:szCs w:val="20"/>
    </w:rPr>
  </w:style>
  <w:style w:type="character" w:customStyle="1" w:styleId="FootnoteTextChar">
    <w:name w:val="Footnote Text Char"/>
    <w:basedOn w:val="DefaultParagraphFont"/>
    <w:link w:val="FootnoteText"/>
    <w:semiHidden/>
    <w:rsid w:val="00992448"/>
    <w:rPr>
      <w:rFonts w:ascii="Times New Roman" w:eastAsia="Calibri" w:hAnsi="Times New Roman" w:cs="Times New Roman"/>
      <w:sz w:val="20"/>
      <w:szCs w:val="20"/>
    </w:rPr>
  </w:style>
  <w:style w:type="paragraph" w:styleId="NormalWeb">
    <w:name w:val="Normal (Web)"/>
    <w:basedOn w:val="Normal"/>
    <w:uiPriority w:val="99"/>
    <w:rsid w:val="00992448"/>
    <w:pPr>
      <w:spacing w:before="100" w:beforeAutospacing="1" w:after="100" w:afterAutospacing="1" w:line="240" w:lineRule="auto"/>
    </w:pPr>
    <w:rPr>
      <w:rFonts w:ascii="Times New Roman" w:eastAsia="Calibri" w:hAnsi="Times New Roman" w:cs="Times New Roman"/>
    </w:rPr>
  </w:style>
  <w:style w:type="paragraph" w:customStyle="1" w:styleId="firstp">
    <w:name w:val="firstp"/>
    <w:basedOn w:val="Normal"/>
    <w:rsid w:val="00992448"/>
    <w:pPr>
      <w:spacing w:before="100" w:beforeAutospacing="1" w:after="100" w:afterAutospacing="1" w:line="240" w:lineRule="auto"/>
    </w:pPr>
    <w:rPr>
      <w:rFonts w:ascii="Times New Roman" w:eastAsia="Calibri" w:hAnsi="Times New Roman" w:cs="Times New Roman"/>
    </w:rPr>
  </w:style>
  <w:style w:type="paragraph" w:customStyle="1" w:styleId="para">
    <w:name w:val="para"/>
    <w:basedOn w:val="Normal"/>
    <w:rsid w:val="00992448"/>
    <w:pPr>
      <w:spacing w:before="100" w:beforeAutospacing="1" w:after="100" w:afterAutospacing="1" w:line="240" w:lineRule="auto"/>
    </w:pPr>
    <w:rPr>
      <w:rFonts w:ascii="Times New Roman" w:eastAsia="Calibri" w:hAnsi="Times New Roman" w:cs="Times New Roman"/>
    </w:rPr>
  </w:style>
  <w:style w:type="paragraph" w:styleId="TOC1">
    <w:name w:val="toc 1"/>
    <w:basedOn w:val="Normal"/>
    <w:next w:val="Normal"/>
    <w:autoRedefine/>
    <w:uiPriority w:val="39"/>
    <w:rsid w:val="00992448"/>
    <w:pPr>
      <w:spacing w:after="0" w:line="240" w:lineRule="auto"/>
    </w:pPr>
    <w:rPr>
      <w:rFonts w:ascii="Times New Roman" w:eastAsia="Calibri" w:hAnsi="Times New Roman" w:cs="Times New Roman"/>
      <w:b/>
    </w:rPr>
  </w:style>
  <w:style w:type="character" w:styleId="PageNumber">
    <w:name w:val="page number"/>
    <w:basedOn w:val="DefaultParagraphFont"/>
    <w:rsid w:val="00992448"/>
  </w:style>
  <w:style w:type="character" w:styleId="FootnoteReference">
    <w:name w:val="footnote reference"/>
    <w:rsid w:val="00992448"/>
    <w:rPr>
      <w:vertAlign w:val="superscript"/>
    </w:rPr>
  </w:style>
  <w:style w:type="character" w:styleId="Hyperlink">
    <w:name w:val="Hyperlink"/>
    <w:uiPriority w:val="99"/>
    <w:rsid w:val="00992448"/>
    <w:rPr>
      <w:color w:val="0000FF"/>
      <w:u w:val="single"/>
    </w:rPr>
  </w:style>
  <w:style w:type="paragraph" w:customStyle="1" w:styleId="t">
    <w:name w:val="t"/>
    <w:basedOn w:val="Normal"/>
    <w:rsid w:val="00992448"/>
    <w:pPr>
      <w:spacing w:before="100" w:beforeAutospacing="1" w:after="100" w:afterAutospacing="1" w:line="240" w:lineRule="auto"/>
    </w:pPr>
    <w:rPr>
      <w:rFonts w:ascii="Times New Roman" w:eastAsia="Calibri" w:hAnsi="Times New Roman" w:cs="Times New Roman"/>
    </w:rPr>
  </w:style>
  <w:style w:type="paragraph" w:styleId="DocumentMap">
    <w:name w:val="Document Map"/>
    <w:basedOn w:val="Normal"/>
    <w:link w:val="DocumentMapChar"/>
    <w:rsid w:val="00992448"/>
    <w:pPr>
      <w:spacing w:after="0" w:line="240" w:lineRule="auto"/>
    </w:pPr>
    <w:rPr>
      <w:rFonts w:ascii="Tahoma" w:eastAsia="Calibri" w:hAnsi="Tahoma" w:cs="Tahoma"/>
      <w:sz w:val="16"/>
      <w:szCs w:val="16"/>
    </w:rPr>
  </w:style>
  <w:style w:type="character" w:customStyle="1" w:styleId="DocumentMapChar">
    <w:name w:val="Document Map Char"/>
    <w:basedOn w:val="DefaultParagraphFont"/>
    <w:link w:val="DocumentMap"/>
    <w:rsid w:val="00992448"/>
    <w:rPr>
      <w:rFonts w:ascii="Tahoma" w:eastAsia="Calibri" w:hAnsi="Tahoma" w:cs="Tahoma"/>
      <w:sz w:val="16"/>
      <w:szCs w:val="16"/>
    </w:rPr>
  </w:style>
  <w:style w:type="table" w:customStyle="1" w:styleId="GridTable1Light-Accent11">
    <w:name w:val="Grid Table 1 Light - Accent 11"/>
    <w:basedOn w:val="TableNormal"/>
    <w:uiPriority w:val="46"/>
    <w:rsid w:val="00757C0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ExampleChar">
    <w:name w:val="Example Char"/>
    <w:basedOn w:val="DefaultParagraphFont"/>
    <w:rsid w:val="00757C0E"/>
    <w:rPr>
      <w:rFonts w:ascii="Cambria Math" w:hAnsi="Cambria Math"/>
      <w:noProof/>
      <w:sz w:val="24"/>
      <w:u w:val="single"/>
    </w:rPr>
  </w:style>
  <w:style w:type="paragraph" w:customStyle="1" w:styleId="OERBody">
    <w:name w:val="OER Body"/>
    <w:basedOn w:val="Normal"/>
    <w:link w:val="OERBodyChar"/>
    <w:qFormat/>
    <w:rsid w:val="00757C0E"/>
    <w:rPr>
      <w:bCs/>
      <w:noProof/>
    </w:rPr>
  </w:style>
  <w:style w:type="character" w:customStyle="1" w:styleId="OERBodyChar">
    <w:name w:val="OER Body Char"/>
    <w:basedOn w:val="DefaultParagraphFont"/>
    <w:link w:val="OERBody"/>
    <w:rsid w:val="00757C0E"/>
    <w:rPr>
      <w:rFonts w:ascii="Cambria Math" w:hAnsi="Cambria Math"/>
      <w:bCs/>
      <w:noProof/>
      <w:sz w:val="24"/>
    </w:rPr>
  </w:style>
  <w:style w:type="paragraph" w:styleId="NoSpacing">
    <w:name w:val="No Spacing"/>
    <w:uiPriority w:val="1"/>
    <w:qFormat/>
    <w:rsid w:val="003B5607"/>
    <w:pPr>
      <w:spacing w:after="0" w:line="240" w:lineRule="auto"/>
    </w:pPr>
  </w:style>
  <w:style w:type="character" w:customStyle="1" w:styleId="UnresolvedMention1">
    <w:name w:val="Unresolved Mention1"/>
    <w:basedOn w:val="DefaultParagraphFont"/>
    <w:uiPriority w:val="99"/>
    <w:semiHidden/>
    <w:unhideWhenUsed/>
    <w:rsid w:val="00215CC0"/>
    <w:rPr>
      <w:color w:val="808080"/>
      <w:shd w:val="clear" w:color="auto" w:fill="E6E6E6"/>
    </w:rPr>
  </w:style>
  <w:style w:type="character" w:customStyle="1" w:styleId="apple-tab-span">
    <w:name w:val="apple-tab-span"/>
    <w:basedOn w:val="DefaultParagraphFont"/>
    <w:rsid w:val="00070216"/>
  </w:style>
  <w:style w:type="character" w:styleId="Emphasis">
    <w:name w:val="Emphasis"/>
    <w:qFormat/>
    <w:rsid w:val="00050C4D"/>
    <w:rPr>
      <w:i/>
      <w:iCs/>
    </w:rPr>
  </w:style>
  <w:style w:type="character" w:styleId="CommentReference">
    <w:name w:val="annotation reference"/>
    <w:basedOn w:val="DefaultParagraphFont"/>
    <w:uiPriority w:val="99"/>
    <w:semiHidden/>
    <w:unhideWhenUsed/>
    <w:rsid w:val="007211AC"/>
    <w:rPr>
      <w:sz w:val="16"/>
      <w:szCs w:val="16"/>
    </w:rPr>
  </w:style>
  <w:style w:type="paragraph" w:styleId="Caption">
    <w:name w:val="caption"/>
    <w:basedOn w:val="Normal"/>
    <w:next w:val="Normal"/>
    <w:uiPriority w:val="35"/>
    <w:unhideWhenUsed/>
    <w:qFormat/>
    <w:rsid w:val="006579C3"/>
    <w:pPr>
      <w:spacing w:after="200" w:line="240" w:lineRule="auto"/>
    </w:pPr>
    <w:rPr>
      <w:i/>
      <w:iCs/>
      <w:color w:val="44546A" w:themeColor="text2"/>
      <w:sz w:val="18"/>
      <w:szCs w:val="18"/>
    </w:rPr>
  </w:style>
  <w:style w:type="table" w:customStyle="1" w:styleId="ListTable7Colorful-Accent11">
    <w:name w:val="List Table 7 Colorful - Accent 11"/>
    <w:basedOn w:val="TableNormal"/>
    <w:uiPriority w:val="52"/>
    <w:rsid w:val="00591DDA"/>
    <w:pPr>
      <w:spacing w:after="0" w:line="240" w:lineRule="auto"/>
    </w:pPr>
    <w:rPr>
      <w:color w:val="2F5496" w:themeColor="accent1" w:themeShade="BF"/>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semiHidden/>
    <w:unhideWhenUsed/>
    <w:rsid w:val="00300D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0D10"/>
    <w:rPr>
      <w:rFonts w:ascii="Cambria Math" w:hAnsi="Cambria Math"/>
      <w:sz w:val="20"/>
      <w:szCs w:val="20"/>
    </w:rPr>
  </w:style>
  <w:style w:type="character" w:styleId="EndnoteReference">
    <w:name w:val="endnote reference"/>
    <w:basedOn w:val="DefaultParagraphFont"/>
    <w:uiPriority w:val="99"/>
    <w:semiHidden/>
    <w:unhideWhenUsed/>
    <w:rsid w:val="00300D10"/>
    <w:rPr>
      <w:vertAlign w:val="superscript"/>
    </w:rPr>
  </w:style>
  <w:style w:type="paragraph" w:styleId="TOCHeading">
    <w:name w:val="TOC Heading"/>
    <w:basedOn w:val="Heading1"/>
    <w:next w:val="Normal"/>
    <w:uiPriority w:val="39"/>
    <w:unhideWhenUsed/>
    <w:qFormat/>
    <w:rsid w:val="00BB15E7"/>
    <w:pPr>
      <w:jc w:val="left"/>
      <w:outlineLvl w:val="9"/>
    </w:pPr>
    <w:rPr>
      <w:b w:val="0"/>
      <w:noProof w:val="0"/>
      <w:color w:val="2F5496" w:themeColor="accent1" w:themeShade="BF"/>
      <w:sz w:val="32"/>
    </w:rPr>
  </w:style>
  <w:style w:type="paragraph" w:styleId="TOC3">
    <w:name w:val="toc 3"/>
    <w:basedOn w:val="Normal"/>
    <w:next w:val="Normal"/>
    <w:autoRedefine/>
    <w:uiPriority w:val="39"/>
    <w:unhideWhenUsed/>
    <w:rsid w:val="00BB15E7"/>
    <w:pPr>
      <w:spacing w:after="100"/>
      <w:ind w:left="480"/>
    </w:pPr>
  </w:style>
  <w:style w:type="paragraph" w:styleId="TOC2">
    <w:name w:val="toc 2"/>
    <w:basedOn w:val="Normal"/>
    <w:next w:val="Normal"/>
    <w:autoRedefine/>
    <w:uiPriority w:val="39"/>
    <w:unhideWhenUsed/>
    <w:rsid w:val="00BB15E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109113">
      <w:bodyDiv w:val="1"/>
      <w:marLeft w:val="0"/>
      <w:marRight w:val="0"/>
      <w:marTop w:val="0"/>
      <w:marBottom w:val="0"/>
      <w:divBdr>
        <w:top w:val="none" w:sz="0" w:space="0" w:color="auto"/>
        <w:left w:val="none" w:sz="0" w:space="0" w:color="auto"/>
        <w:bottom w:val="none" w:sz="0" w:space="0" w:color="auto"/>
        <w:right w:val="none" w:sz="0" w:space="0" w:color="auto"/>
      </w:divBdr>
    </w:div>
    <w:div w:id="493689771">
      <w:bodyDiv w:val="1"/>
      <w:marLeft w:val="0"/>
      <w:marRight w:val="0"/>
      <w:marTop w:val="0"/>
      <w:marBottom w:val="0"/>
      <w:divBdr>
        <w:top w:val="none" w:sz="0" w:space="0" w:color="auto"/>
        <w:left w:val="none" w:sz="0" w:space="0" w:color="auto"/>
        <w:bottom w:val="none" w:sz="0" w:space="0" w:color="auto"/>
        <w:right w:val="none" w:sz="0" w:space="0" w:color="auto"/>
      </w:divBdr>
    </w:div>
    <w:div w:id="641735657">
      <w:bodyDiv w:val="1"/>
      <w:marLeft w:val="0"/>
      <w:marRight w:val="0"/>
      <w:marTop w:val="0"/>
      <w:marBottom w:val="0"/>
      <w:divBdr>
        <w:top w:val="none" w:sz="0" w:space="0" w:color="auto"/>
        <w:left w:val="none" w:sz="0" w:space="0" w:color="auto"/>
        <w:bottom w:val="none" w:sz="0" w:space="0" w:color="auto"/>
        <w:right w:val="none" w:sz="0" w:space="0" w:color="auto"/>
      </w:divBdr>
    </w:div>
    <w:div w:id="659044452">
      <w:bodyDiv w:val="1"/>
      <w:marLeft w:val="0"/>
      <w:marRight w:val="0"/>
      <w:marTop w:val="0"/>
      <w:marBottom w:val="0"/>
      <w:divBdr>
        <w:top w:val="none" w:sz="0" w:space="0" w:color="auto"/>
        <w:left w:val="none" w:sz="0" w:space="0" w:color="auto"/>
        <w:bottom w:val="none" w:sz="0" w:space="0" w:color="auto"/>
        <w:right w:val="none" w:sz="0" w:space="0" w:color="auto"/>
      </w:divBdr>
    </w:div>
    <w:div w:id="1359814206">
      <w:bodyDiv w:val="1"/>
      <w:marLeft w:val="0"/>
      <w:marRight w:val="0"/>
      <w:marTop w:val="0"/>
      <w:marBottom w:val="0"/>
      <w:divBdr>
        <w:top w:val="none" w:sz="0" w:space="0" w:color="auto"/>
        <w:left w:val="none" w:sz="0" w:space="0" w:color="auto"/>
        <w:bottom w:val="none" w:sz="0" w:space="0" w:color="auto"/>
        <w:right w:val="none" w:sz="0" w:space="0" w:color="auto"/>
      </w:divBdr>
    </w:div>
    <w:div w:id="1685740670">
      <w:bodyDiv w:val="1"/>
      <w:marLeft w:val="0"/>
      <w:marRight w:val="0"/>
      <w:marTop w:val="0"/>
      <w:marBottom w:val="0"/>
      <w:divBdr>
        <w:top w:val="none" w:sz="0" w:space="0" w:color="auto"/>
        <w:left w:val="none" w:sz="0" w:space="0" w:color="auto"/>
        <w:bottom w:val="none" w:sz="0" w:space="0" w:color="auto"/>
        <w:right w:val="none" w:sz="0" w:space="0" w:color="auto"/>
      </w:divBdr>
      <w:divsChild>
        <w:div w:id="1231110861">
          <w:marLeft w:val="0"/>
          <w:marRight w:val="0"/>
          <w:marTop w:val="0"/>
          <w:marBottom w:val="0"/>
          <w:divBdr>
            <w:top w:val="none" w:sz="0" w:space="0" w:color="auto"/>
            <w:left w:val="none" w:sz="0" w:space="0" w:color="auto"/>
            <w:bottom w:val="none" w:sz="0" w:space="0" w:color="auto"/>
            <w:right w:val="none" w:sz="0" w:space="0" w:color="auto"/>
          </w:divBdr>
        </w:div>
      </w:divsChild>
    </w:div>
    <w:div w:id="1728069450">
      <w:bodyDiv w:val="1"/>
      <w:marLeft w:val="0"/>
      <w:marRight w:val="0"/>
      <w:marTop w:val="0"/>
      <w:marBottom w:val="0"/>
      <w:divBdr>
        <w:top w:val="none" w:sz="0" w:space="0" w:color="auto"/>
        <w:left w:val="none" w:sz="0" w:space="0" w:color="auto"/>
        <w:bottom w:val="none" w:sz="0" w:space="0" w:color="auto"/>
        <w:right w:val="none" w:sz="0" w:space="0" w:color="auto"/>
      </w:divBdr>
    </w:div>
    <w:div w:id="18010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7.xml"/><Relationship Id="rId117" Type="http://schemas.openxmlformats.org/officeDocument/2006/relationships/oleObject" Target="embeddings/oleObject28.bin"/><Relationship Id="rId21" Type="http://schemas.openxmlformats.org/officeDocument/2006/relationships/image" Target="media/image3.wmf"/><Relationship Id="rId42" Type="http://schemas.openxmlformats.org/officeDocument/2006/relationships/image" Target="media/image18.png"/><Relationship Id="rId47" Type="http://schemas.openxmlformats.org/officeDocument/2006/relationships/chart" Target="charts/chart11.xml"/><Relationship Id="rId63" Type="http://schemas.openxmlformats.org/officeDocument/2006/relationships/oleObject" Target="embeddings/oleObject5.bin"/><Relationship Id="rId68" Type="http://schemas.openxmlformats.org/officeDocument/2006/relationships/image" Target="media/image32.wmf"/><Relationship Id="rId84" Type="http://schemas.openxmlformats.org/officeDocument/2006/relationships/image" Target="media/image41.wmf"/><Relationship Id="rId89" Type="http://schemas.openxmlformats.org/officeDocument/2006/relationships/oleObject" Target="embeddings/oleObject16.bin"/><Relationship Id="rId112" Type="http://schemas.openxmlformats.org/officeDocument/2006/relationships/image" Target="media/image56.wmf"/><Relationship Id="rId133" Type="http://schemas.openxmlformats.org/officeDocument/2006/relationships/oleObject" Target="embeddings/oleObject35.bin"/><Relationship Id="rId138" Type="http://schemas.openxmlformats.org/officeDocument/2006/relationships/oleObject" Target="embeddings/oleObject37.bin"/><Relationship Id="rId154" Type="http://schemas.openxmlformats.org/officeDocument/2006/relationships/image" Target="media/image78.wmf"/><Relationship Id="rId159" Type="http://schemas.openxmlformats.org/officeDocument/2006/relationships/image" Target="media/image81.png"/><Relationship Id="rId175" Type="http://schemas.openxmlformats.org/officeDocument/2006/relationships/image" Target="media/image93.wmf"/><Relationship Id="rId170" Type="http://schemas.openxmlformats.org/officeDocument/2006/relationships/oleObject" Target="embeddings/oleObject49.bin"/><Relationship Id="rId16" Type="http://schemas.openxmlformats.org/officeDocument/2006/relationships/chart" Target="charts/chart1.xml"/><Relationship Id="rId107" Type="http://schemas.openxmlformats.org/officeDocument/2006/relationships/oleObject" Target="embeddings/oleObject24.bin"/><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3.png"/><Relationship Id="rId58" Type="http://schemas.openxmlformats.org/officeDocument/2006/relationships/oleObject" Target="embeddings/oleObject2.bin"/><Relationship Id="rId74" Type="http://schemas.openxmlformats.org/officeDocument/2006/relationships/image" Target="media/image35.wmf"/><Relationship Id="rId79" Type="http://schemas.openxmlformats.org/officeDocument/2006/relationships/oleObject" Target="embeddings/oleObject12.bin"/><Relationship Id="rId102" Type="http://schemas.openxmlformats.org/officeDocument/2006/relationships/image" Target="media/image51.wmf"/><Relationship Id="rId123" Type="http://schemas.openxmlformats.org/officeDocument/2006/relationships/image" Target="media/image61.wmf"/><Relationship Id="rId128" Type="http://schemas.openxmlformats.org/officeDocument/2006/relationships/image" Target="media/image63.wmf"/><Relationship Id="rId144" Type="http://schemas.openxmlformats.org/officeDocument/2006/relationships/oleObject" Target="embeddings/oleObject40.bin"/><Relationship Id="rId149"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image" Target="media/image47.wmf"/><Relationship Id="rId160" Type="http://schemas.openxmlformats.org/officeDocument/2006/relationships/image" Target="media/image82.wmf"/><Relationship Id="rId165" Type="http://schemas.openxmlformats.org/officeDocument/2006/relationships/image" Target="media/image86.png"/><Relationship Id="rId181" Type="http://schemas.openxmlformats.org/officeDocument/2006/relationships/theme" Target="theme/theme1.xml"/><Relationship Id="rId22" Type="http://schemas.openxmlformats.org/officeDocument/2006/relationships/image" Target="media/image4.wmf"/><Relationship Id="rId27" Type="http://schemas.openxmlformats.org/officeDocument/2006/relationships/image" Target="media/image5.emf"/><Relationship Id="rId43" Type="http://schemas.openxmlformats.org/officeDocument/2006/relationships/image" Target="media/image19.png"/><Relationship Id="rId48" Type="http://schemas.openxmlformats.org/officeDocument/2006/relationships/chart" Target="charts/chart12.xml"/><Relationship Id="rId64" Type="http://schemas.openxmlformats.org/officeDocument/2006/relationships/image" Target="media/image29.png"/><Relationship Id="rId69" Type="http://schemas.openxmlformats.org/officeDocument/2006/relationships/oleObject" Target="embeddings/oleObject7.bin"/><Relationship Id="rId113" Type="http://schemas.openxmlformats.org/officeDocument/2006/relationships/oleObject" Target="embeddings/oleObject26.bin"/><Relationship Id="rId118" Type="http://schemas.openxmlformats.org/officeDocument/2006/relationships/header" Target="header5.xml"/><Relationship Id="rId134" Type="http://schemas.openxmlformats.org/officeDocument/2006/relationships/image" Target="media/image67.wmf"/><Relationship Id="rId139" Type="http://schemas.openxmlformats.org/officeDocument/2006/relationships/image" Target="media/image70.wmf"/><Relationship Id="rId80" Type="http://schemas.openxmlformats.org/officeDocument/2006/relationships/image" Target="media/image38.png"/><Relationship Id="rId85" Type="http://schemas.openxmlformats.org/officeDocument/2006/relationships/oleObject" Target="embeddings/oleObject14.bin"/><Relationship Id="rId150" Type="http://schemas.openxmlformats.org/officeDocument/2006/relationships/oleObject" Target="embeddings/oleObject43.bin"/><Relationship Id="rId155" Type="http://schemas.openxmlformats.org/officeDocument/2006/relationships/oleObject" Target="embeddings/oleObject45.bin"/><Relationship Id="rId171" Type="http://schemas.openxmlformats.org/officeDocument/2006/relationships/image" Target="media/image90.wmf"/><Relationship Id="rId176" Type="http://schemas.openxmlformats.org/officeDocument/2006/relationships/oleObject" Target="embeddings/oleObject51.bin"/><Relationship Id="rId12" Type="http://schemas.openxmlformats.org/officeDocument/2006/relationships/footer" Target="footer3.xml"/><Relationship Id="rId17" Type="http://schemas.openxmlformats.org/officeDocument/2006/relationships/chart" Target="charts/chart2.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oleObject" Target="embeddings/oleObject3.bin"/><Relationship Id="rId103" Type="http://schemas.openxmlformats.org/officeDocument/2006/relationships/oleObject" Target="embeddings/oleObject22.bin"/><Relationship Id="rId108" Type="http://schemas.openxmlformats.org/officeDocument/2006/relationships/image" Target="media/image54.png"/><Relationship Id="rId124" Type="http://schemas.openxmlformats.org/officeDocument/2006/relationships/oleObject" Target="embeddings/oleObject31.bin"/><Relationship Id="rId129" Type="http://schemas.openxmlformats.org/officeDocument/2006/relationships/oleObject" Target="embeddings/oleObject34.bin"/><Relationship Id="rId54" Type="http://schemas.openxmlformats.org/officeDocument/2006/relationships/image" Target="media/image24.png"/><Relationship Id="rId70" Type="http://schemas.openxmlformats.org/officeDocument/2006/relationships/image" Target="media/image33.wmf"/><Relationship Id="rId75" Type="http://schemas.openxmlformats.org/officeDocument/2006/relationships/oleObject" Target="embeddings/oleObject10.bin"/><Relationship Id="rId91" Type="http://schemas.openxmlformats.org/officeDocument/2006/relationships/oleObject" Target="embeddings/oleObject17.bin"/><Relationship Id="rId96" Type="http://schemas.openxmlformats.org/officeDocument/2006/relationships/oleObject" Target="embeddings/oleObject19.bin"/><Relationship Id="rId140" Type="http://schemas.openxmlformats.org/officeDocument/2006/relationships/oleObject" Target="embeddings/oleObject38.bin"/><Relationship Id="rId145" Type="http://schemas.openxmlformats.org/officeDocument/2006/relationships/image" Target="media/image73.wmf"/><Relationship Id="rId161" Type="http://schemas.openxmlformats.org/officeDocument/2006/relationships/oleObject" Target="embeddings/oleObject47.bin"/><Relationship Id="rId16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4.xml"/><Relationship Id="rId28" Type="http://schemas.openxmlformats.org/officeDocument/2006/relationships/chart" Target="charts/chart8.xml"/><Relationship Id="rId49" Type="http://schemas.openxmlformats.org/officeDocument/2006/relationships/chart" Target="charts/chart13.xml"/><Relationship Id="rId114" Type="http://schemas.openxmlformats.org/officeDocument/2006/relationships/image" Target="media/image57.wmf"/><Relationship Id="rId119" Type="http://schemas.openxmlformats.org/officeDocument/2006/relationships/image" Target="media/image59.wmf"/><Relationship Id="rId44" Type="http://schemas.openxmlformats.org/officeDocument/2006/relationships/image" Target="media/image20.png"/><Relationship Id="rId60" Type="http://schemas.openxmlformats.org/officeDocument/2006/relationships/image" Target="media/image27.wmf"/><Relationship Id="rId65" Type="http://schemas.openxmlformats.org/officeDocument/2006/relationships/image" Target="media/image30.png"/><Relationship Id="rId81" Type="http://schemas.openxmlformats.org/officeDocument/2006/relationships/image" Target="media/image39.wmf"/><Relationship Id="rId86" Type="http://schemas.openxmlformats.org/officeDocument/2006/relationships/image" Target="media/image42.wmf"/><Relationship Id="rId130" Type="http://schemas.openxmlformats.org/officeDocument/2006/relationships/image" Target="media/image64.png"/><Relationship Id="rId135" Type="http://schemas.openxmlformats.org/officeDocument/2006/relationships/oleObject" Target="embeddings/oleObject36.bin"/><Relationship Id="rId151" Type="http://schemas.openxmlformats.org/officeDocument/2006/relationships/image" Target="media/image76.png"/><Relationship Id="rId156" Type="http://schemas.openxmlformats.org/officeDocument/2006/relationships/image" Target="media/image79.wmf"/><Relationship Id="rId177"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header" Target="header2.xml"/><Relationship Id="rId172" Type="http://schemas.openxmlformats.org/officeDocument/2006/relationships/oleObject" Target="embeddings/oleObject50.bin"/><Relationship Id="rId180" Type="http://schemas.openxmlformats.org/officeDocument/2006/relationships/fontTable" Target="fontTable.xml"/><Relationship Id="rId13" Type="http://schemas.openxmlformats.org/officeDocument/2006/relationships/hyperlink" Target="http://www.pewresearch.org" TargetMode="External"/><Relationship Id="rId18" Type="http://schemas.openxmlformats.org/officeDocument/2006/relationships/image" Target="media/image1.png"/><Relationship Id="rId39" Type="http://schemas.openxmlformats.org/officeDocument/2006/relationships/image" Target="media/image15.png"/><Relationship Id="rId109" Type="http://schemas.openxmlformats.org/officeDocument/2006/relationships/header" Target="header4.xml"/><Relationship Id="rId34" Type="http://schemas.openxmlformats.org/officeDocument/2006/relationships/image" Target="media/image10.png"/><Relationship Id="rId50" Type="http://schemas.openxmlformats.org/officeDocument/2006/relationships/chart" Target="charts/chart14.xml"/><Relationship Id="rId55" Type="http://schemas.openxmlformats.org/officeDocument/2006/relationships/image" Target="media/image25.wmf"/><Relationship Id="rId76" Type="http://schemas.openxmlformats.org/officeDocument/2006/relationships/image" Target="media/image36.wmf"/><Relationship Id="rId97" Type="http://schemas.openxmlformats.org/officeDocument/2006/relationships/image" Target="media/image48.wmf"/><Relationship Id="rId104" Type="http://schemas.openxmlformats.org/officeDocument/2006/relationships/image" Target="media/image52.wmf"/><Relationship Id="rId120" Type="http://schemas.openxmlformats.org/officeDocument/2006/relationships/oleObject" Target="embeddings/oleObject29.bin"/><Relationship Id="rId125" Type="http://schemas.openxmlformats.org/officeDocument/2006/relationships/oleObject" Target="embeddings/oleObject32.bin"/><Relationship Id="rId141" Type="http://schemas.openxmlformats.org/officeDocument/2006/relationships/image" Target="media/image71.wmf"/><Relationship Id="rId146" Type="http://schemas.openxmlformats.org/officeDocument/2006/relationships/oleObject" Target="embeddings/oleObject41.bin"/><Relationship Id="rId167" Type="http://schemas.openxmlformats.org/officeDocument/2006/relationships/image" Target="media/image88.wmf"/><Relationship Id="rId7" Type="http://schemas.openxmlformats.org/officeDocument/2006/relationships/endnotes" Target="endnotes.xml"/><Relationship Id="rId71" Type="http://schemas.openxmlformats.org/officeDocument/2006/relationships/oleObject" Target="embeddings/oleObject8.bin"/><Relationship Id="rId92" Type="http://schemas.openxmlformats.org/officeDocument/2006/relationships/image" Target="media/image45.png"/><Relationship Id="rId16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chart" Target="charts/chart5.xml"/><Relationship Id="rId40" Type="http://schemas.openxmlformats.org/officeDocument/2006/relationships/image" Target="media/image16.png"/><Relationship Id="rId45" Type="http://schemas.openxmlformats.org/officeDocument/2006/relationships/chart" Target="charts/chart9.xml"/><Relationship Id="rId66" Type="http://schemas.openxmlformats.org/officeDocument/2006/relationships/image" Target="media/image31.wmf"/><Relationship Id="rId87" Type="http://schemas.openxmlformats.org/officeDocument/2006/relationships/oleObject" Target="embeddings/oleObject15.bin"/><Relationship Id="rId110" Type="http://schemas.openxmlformats.org/officeDocument/2006/relationships/image" Target="media/image55.wmf"/><Relationship Id="rId115" Type="http://schemas.openxmlformats.org/officeDocument/2006/relationships/oleObject" Target="embeddings/oleObject27.bin"/><Relationship Id="rId131" Type="http://schemas.openxmlformats.org/officeDocument/2006/relationships/image" Target="media/image65.png"/><Relationship Id="rId136" Type="http://schemas.openxmlformats.org/officeDocument/2006/relationships/image" Target="media/image68.png"/><Relationship Id="rId157" Type="http://schemas.openxmlformats.org/officeDocument/2006/relationships/oleObject" Target="embeddings/oleObject46.bin"/><Relationship Id="rId178" Type="http://schemas.openxmlformats.org/officeDocument/2006/relationships/oleObject" Target="embeddings/oleObject52.bin"/><Relationship Id="rId61" Type="http://schemas.openxmlformats.org/officeDocument/2006/relationships/oleObject" Target="embeddings/oleObject4.bin"/><Relationship Id="rId82" Type="http://schemas.openxmlformats.org/officeDocument/2006/relationships/oleObject" Target="embeddings/oleObject13.bin"/><Relationship Id="rId152" Type="http://schemas.openxmlformats.org/officeDocument/2006/relationships/image" Target="media/image77.wmf"/><Relationship Id="rId173" Type="http://schemas.openxmlformats.org/officeDocument/2006/relationships/image" Target="media/image91.png"/><Relationship Id="rId19" Type="http://schemas.openxmlformats.org/officeDocument/2006/relationships/image" Target="media/image2.png"/><Relationship Id="rId14" Type="http://schemas.openxmlformats.org/officeDocument/2006/relationships/hyperlink" Target="http://www.gallup.com" TargetMode="External"/><Relationship Id="rId30" Type="http://schemas.openxmlformats.org/officeDocument/2006/relationships/hyperlink" Target="http://www.GeoGebra.org" TargetMode="External"/><Relationship Id="rId35" Type="http://schemas.openxmlformats.org/officeDocument/2006/relationships/image" Target="media/image11.png"/><Relationship Id="rId56" Type="http://schemas.openxmlformats.org/officeDocument/2006/relationships/oleObject" Target="embeddings/oleObject1.bin"/><Relationship Id="rId77" Type="http://schemas.openxmlformats.org/officeDocument/2006/relationships/oleObject" Target="embeddings/oleObject11.bin"/><Relationship Id="rId100" Type="http://schemas.openxmlformats.org/officeDocument/2006/relationships/image" Target="media/image50.wmf"/><Relationship Id="rId105" Type="http://schemas.openxmlformats.org/officeDocument/2006/relationships/oleObject" Target="embeddings/oleObject23.bin"/><Relationship Id="rId126" Type="http://schemas.openxmlformats.org/officeDocument/2006/relationships/image" Target="media/image62.wmf"/><Relationship Id="rId147" Type="http://schemas.openxmlformats.org/officeDocument/2006/relationships/image" Target="media/image74.wmf"/><Relationship Id="rId168" Type="http://schemas.openxmlformats.org/officeDocument/2006/relationships/oleObject" Target="embeddings/oleObject48.bin"/><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4.wmf"/><Relationship Id="rId93" Type="http://schemas.openxmlformats.org/officeDocument/2006/relationships/image" Target="media/image46.wmf"/><Relationship Id="rId98" Type="http://schemas.openxmlformats.org/officeDocument/2006/relationships/oleObject" Target="embeddings/oleObject20.bin"/><Relationship Id="rId121" Type="http://schemas.openxmlformats.org/officeDocument/2006/relationships/image" Target="media/image60.wmf"/><Relationship Id="rId142" Type="http://schemas.openxmlformats.org/officeDocument/2006/relationships/oleObject" Target="embeddings/oleObject39.bin"/><Relationship Id="rId163"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chart" Target="charts/chart6.xml"/><Relationship Id="rId46" Type="http://schemas.openxmlformats.org/officeDocument/2006/relationships/chart" Target="charts/chart10.xml"/><Relationship Id="rId67" Type="http://schemas.openxmlformats.org/officeDocument/2006/relationships/oleObject" Target="embeddings/oleObject6.bin"/><Relationship Id="rId116" Type="http://schemas.openxmlformats.org/officeDocument/2006/relationships/image" Target="media/image58.wmf"/><Relationship Id="rId137" Type="http://schemas.openxmlformats.org/officeDocument/2006/relationships/image" Target="media/image69.wmf"/><Relationship Id="rId158" Type="http://schemas.openxmlformats.org/officeDocument/2006/relationships/image" Target="media/image80.png"/><Relationship Id="rId20" Type="http://schemas.openxmlformats.org/officeDocument/2006/relationships/chart" Target="charts/chart3.xml"/><Relationship Id="rId41" Type="http://schemas.openxmlformats.org/officeDocument/2006/relationships/image" Target="media/image17.png"/><Relationship Id="rId62" Type="http://schemas.openxmlformats.org/officeDocument/2006/relationships/image" Target="media/image28.wmf"/><Relationship Id="rId83" Type="http://schemas.openxmlformats.org/officeDocument/2006/relationships/image" Target="media/image40.png"/><Relationship Id="rId88" Type="http://schemas.openxmlformats.org/officeDocument/2006/relationships/image" Target="media/image43.wmf"/><Relationship Id="rId111" Type="http://schemas.openxmlformats.org/officeDocument/2006/relationships/oleObject" Target="embeddings/oleObject25.bin"/><Relationship Id="rId132" Type="http://schemas.openxmlformats.org/officeDocument/2006/relationships/image" Target="media/image66.wmf"/><Relationship Id="rId153" Type="http://schemas.openxmlformats.org/officeDocument/2006/relationships/oleObject" Target="embeddings/oleObject44.bin"/><Relationship Id="rId174" Type="http://schemas.openxmlformats.org/officeDocument/2006/relationships/image" Target="media/image92.png"/><Relationship Id="rId179" Type="http://schemas.openxmlformats.org/officeDocument/2006/relationships/image" Target="media/image95.png"/><Relationship Id="rId15" Type="http://schemas.openxmlformats.org/officeDocument/2006/relationships/header" Target="header3.xml"/><Relationship Id="rId36" Type="http://schemas.openxmlformats.org/officeDocument/2006/relationships/image" Target="media/image12.png"/><Relationship Id="rId57" Type="http://schemas.openxmlformats.org/officeDocument/2006/relationships/image" Target="media/image26.wmf"/><Relationship Id="rId106" Type="http://schemas.openxmlformats.org/officeDocument/2006/relationships/image" Target="media/image53.wmf"/><Relationship Id="rId127" Type="http://schemas.openxmlformats.org/officeDocument/2006/relationships/oleObject" Target="embeddings/oleObject33.bin"/><Relationship Id="rId10" Type="http://schemas.openxmlformats.org/officeDocument/2006/relationships/footer" Target="footer1.xml"/><Relationship Id="rId31" Type="http://schemas.openxmlformats.org/officeDocument/2006/relationships/image" Target="media/image7.png"/><Relationship Id="rId52" Type="http://schemas.openxmlformats.org/officeDocument/2006/relationships/image" Target="media/image22.png"/><Relationship Id="rId73" Type="http://schemas.openxmlformats.org/officeDocument/2006/relationships/oleObject" Target="embeddings/oleObject9.bin"/><Relationship Id="rId78" Type="http://schemas.openxmlformats.org/officeDocument/2006/relationships/image" Target="media/image37.wmf"/><Relationship Id="rId94" Type="http://schemas.openxmlformats.org/officeDocument/2006/relationships/oleObject" Target="embeddings/oleObject18.bin"/><Relationship Id="rId99" Type="http://schemas.openxmlformats.org/officeDocument/2006/relationships/image" Target="media/image49.png"/><Relationship Id="rId101" Type="http://schemas.openxmlformats.org/officeDocument/2006/relationships/oleObject" Target="embeddings/oleObject21.bin"/><Relationship Id="rId122" Type="http://schemas.openxmlformats.org/officeDocument/2006/relationships/oleObject" Target="embeddings/oleObject30.bin"/><Relationship Id="rId143" Type="http://schemas.openxmlformats.org/officeDocument/2006/relationships/image" Target="media/image72.wmf"/><Relationship Id="rId148" Type="http://schemas.openxmlformats.org/officeDocument/2006/relationships/oleObject" Target="embeddings/oleObject42.bin"/><Relationship Id="rId164" Type="http://schemas.openxmlformats.org/officeDocument/2006/relationships/image" Target="media/image85.png"/><Relationship Id="rId169" Type="http://schemas.openxmlformats.org/officeDocument/2006/relationships/image" Target="media/image89.wmf"/></Relationships>
</file>

<file path=word/_rels/footer3.xml.rels><?xml version="1.0" encoding="UTF-8" standalone="yes"?>
<Relationships xmlns="http://schemas.openxmlformats.org/package/2006/relationships"><Relationship Id="rId3" Type="http://schemas.openxmlformats.org/officeDocument/2006/relationships/hyperlink" Target="http://www.onlinestatbook.com" TargetMode="External"/><Relationship Id="rId2" Type="http://schemas.openxmlformats.org/officeDocument/2006/relationships/hyperlink" Target="http://onlinestatbook.com/" TargetMode="External"/><Relationship Id="rId1" Type="http://schemas.openxmlformats.org/officeDocument/2006/relationships/hyperlink" Target="http://www.opentextbookstore.com/mathinsociety/index.html" TargetMode="External"/><Relationship Id="rId5" Type="http://schemas.openxmlformats.org/officeDocument/2006/relationships/hyperlink" Target="https://creativecommons.org/licenses/by-sa/3.0/us/" TargetMode="External"/><Relationship Id="rId4" Type="http://schemas.openxmlformats.org/officeDocument/2006/relationships/hyperlink" Target="https://creativecommons.org/licenses/by-sa/3.0/u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cdc.gov/nchs/data/series/sr_03/sr03_039.pdf" TargetMode="External"/><Relationship Id="rId3" Type="http://schemas.openxmlformats.org/officeDocument/2006/relationships/hyperlink" Target="http://www.pollingreport.com/civil.htm" TargetMode="External"/><Relationship Id="rId7" Type="http://schemas.openxmlformats.org/officeDocument/2006/relationships/hyperlink" Target="http://openlearn.open.ac.uk/mod/oucontent/view.php?id=398296&amp;section=1.1.3" TargetMode="External"/><Relationship Id="rId2" Type="http://schemas.openxmlformats.org/officeDocument/2006/relationships/hyperlink" Target="http://www.umich.edu/~newsinfo/MT/01/Fal01/mt6f01.html" TargetMode="External"/><Relationship Id="rId1" Type="http://schemas.openxmlformats.org/officeDocument/2006/relationships/hyperlink" Target="http://news.yahoo.com/s/nm/20090423/od_uk_nm/oukoe_uk_gum_learning" TargetMode="External"/><Relationship Id="rId6" Type="http://schemas.openxmlformats.org/officeDocument/2006/relationships/hyperlink" Target="https://creativecommons.org/licenses/by-sa/3.0/us/" TargetMode="External"/><Relationship Id="rId5" Type="http://schemas.openxmlformats.org/officeDocument/2006/relationships/hyperlink" Target="http://www.onlinestatbook.com" TargetMode="External"/><Relationship Id="rId10" Type="http://schemas.openxmlformats.org/officeDocument/2006/relationships/hyperlink" Target="https://creativecommons.org/licenses/by-sa/3.0/us/" TargetMode="External"/><Relationship Id="rId4" Type="http://schemas.openxmlformats.org/officeDocument/2006/relationships/hyperlink" Target="http://www.pollingreport.com/enviro.htm" TargetMode="External"/><Relationship Id="rId9" Type="http://schemas.openxmlformats.org/officeDocument/2006/relationships/hyperlink" Target="http://www.onlinestatbook.com"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13091922005571"/>
          <c:y val="0.10377358490566038"/>
          <c:w val="0.80779944289693595"/>
          <c:h val="0.60377358490566035"/>
        </c:manualLayout>
      </c:layout>
      <c:barChart>
        <c:barDir val="col"/>
        <c:grouping val="clustered"/>
        <c:varyColors val="0"/>
        <c:ser>
          <c:idx val="0"/>
          <c:order val="0"/>
          <c:tx>
            <c:strRef>
              <c:f>Sheet1!$A$2</c:f>
              <c:strCache>
                <c:ptCount val="1"/>
              </c:strCache>
            </c:strRef>
          </c:tx>
          <c:spPr>
            <a:solidFill>
              <a:srgbClr val="9999FF"/>
            </a:solidFill>
            <a:ln w="11722">
              <a:solidFill>
                <a:srgbClr val="000000"/>
              </a:solidFill>
              <a:prstDash val="solid"/>
            </a:ln>
          </c:spPr>
          <c:invertIfNegative val="0"/>
          <c:dLbls>
            <c:spPr>
              <a:noFill/>
              <a:ln w="23445">
                <a:noFill/>
              </a:ln>
            </c:spPr>
            <c:txPr>
              <a:bodyPr wrap="square" lIns="38100" tIns="19050" rIns="38100" bIns="19050" anchor="ctr">
                <a:spAutoFit/>
              </a:bodyPr>
              <a:lstStyle/>
              <a:p>
                <a:pPr>
                  <a:defRPr sz="854" b="1" i="0" u="none" strike="noStrike" baseline="0">
                    <a:solidFill>
                      <a:srgbClr val="000000"/>
                    </a:solidFill>
                    <a:latin typeface="Arial"/>
                    <a:ea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Sheet1!$B$1:$G$1</c:f>
              <c:strCache>
                <c:ptCount val="6"/>
                <c:pt idx="0">
                  <c:v>Blue</c:v>
                </c:pt>
                <c:pt idx="1">
                  <c:v>Green</c:v>
                </c:pt>
                <c:pt idx="2">
                  <c:v>Red</c:v>
                </c:pt>
                <c:pt idx="3">
                  <c:v>White</c:v>
                </c:pt>
                <c:pt idx="4">
                  <c:v>Black</c:v>
                </c:pt>
                <c:pt idx="5">
                  <c:v>Grey</c:v>
                </c:pt>
              </c:strCache>
            </c:strRef>
          </c:cat>
          <c:val>
            <c:numRef>
              <c:f>Sheet1!$B$2:$G$2</c:f>
              <c:numCache>
                <c:formatCode>General</c:formatCode>
                <c:ptCount val="6"/>
                <c:pt idx="0">
                  <c:v>25</c:v>
                </c:pt>
                <c:pt idx="1">
                  <c:v>52</c:v>
                </c:pt>
                <c:pt idx="2">
                  <c:v>41</c:v>
                </c:pt>
                <c:pt idx="3">
                  <c:v>36</c:v>
                </c:pt>
                <c:pt idx="4">
                  <c:v>39</c:v>
                </c:pt>
                <c:pt idx="5">
                  <c:v>23</c:v>
                </c:pt>
              </c:numCache>
            </c:numRef>
          </c:val>
          <c:extLst>
            <c:ext xmlns:c16="http://schemas.microsoft.com/office/drawing/2014/chart" uri="{C3380CC4-5D6E-409C-BE32-E72D297353CC}">
              <c16:uniqueId val="{00000000-0156-4F87-96FF-AB97E0C45519}"/>
            </c:ext>
          </c:extLst>
        </c:ser>
        <c:dLbls>
          <c:showLegendKey val="0"/>
          <c:showVal val="1"/>
          <c:showCatName val="0"/>
          <c:showSerName val="0"/>
          <c:showPercent val="0"/>
          <c:showBubbleSize val="0"/>
        </c:dLbls>
        <c:gapWidth val="150"/>
        <c:axId val="104589568"/>
        <c:axId val="105031168"/>
      </c:barChart>
      <c:catAx>
        <c:axId val="104589568"/>
        <c:scaling>
          <c:orientation val="minMax"/>
        </c:scaling>
        <c:delete val="0"/>
        <c:axPos val="b"/>
        <c:title>
          <c:tx>
            <c:rich>
              <a:bodyPr/>
              <a:lstStyle/>
              <a:p>
                <a:pPr>
                  <a:defRPr sz="854" b="1" i="0" u="none" strike="noStrike" baseline="0">
                    <a:solidFill>
                      <a:srgbClr val="000000"/>
                    </a:solidFill>
                    <a:latin typeface="Arial"/>
                    <a:ea typeface="Arial"/>
                    <a:cs typeface="Arial"/>
                  </a:defRPr>
                </a:pPr>
                <a:r>
                  <a:rPr lang="en-US"/>
                  <a:t>Vehicle color involved in total-loss collision</a:t>
                </a:r>
              </a:p>
            </c:rich>
          </c:tx>
          <c:layout>
            <c:manualLayout>
              <c:xMode val="edge"/>
              <c:yMode val="edge"/>
              <c:x val="0.22562674094707522"/>
              <c:y val="0.84433962264150941"/>
            </c:manualLayout>
          </c:layout>
          <c:overlay val="0"/>
          <c:spPr>
            <a:noFill/>
            <a:ln w="23445">
              <a:noFill/>
            </a:ln>
          </c:spPr>
        </c:title>
        <c:numFmt formatCode="General" sourceLinked="1"/>
        <c:majorTickMark val="out"/>
        <c:minorTickMark val="none"/>
        <c:tickLblPos val="nextTo"/>
        <c:spPr>
          <a:ln w="2931">
            <a:solidFill>
              <a:srgbClr val="000000"/>
            </a:solidFill>
            <a:prstDash val="solid"/>
          </a:ln>
        </c:spPr>
        <c:txPr>
          <a:bodyPr rot="0" vert="horz"/>
          <a:lstStyle/>
          <a:p>
            <a:pPr>
              <a:defRPr sz="854" b="1" i="0" u="none" strike="noStrike" baseline="0">
                <a:solidFill>
                  <a:srgbClr val="000000"/>
                </a:solidFill>
                <a:latin typeface="Arial"/>
                <a:ea typeface="Arial"/>
                <a:cs typeface="Arial"/>
              </a:defRPr>
            </a:pPr>
            <a:endParaRPr lang="en-US"/>
          </a:p>
        </c:txPr>
        <c:crossAx val="105031168"/>
        <c:crosses val="autoZero"/>
        <c:auto val="1"/>
        <c:lblAlgn val="ctr"/>
        <c:lblOffset val="100"/>
        <c:tickLblSkip val="1"/>
        <c:tickMarkSkip val="1"/>
        <c:noMultiLvlLbl val="0"/>
      </c:catAx>
      <c:valAx>
        <c:axId val="105031168"/>
        <c:scaling>
          <c:orientation val="minMax"/>
          <c:max val="55"/>
          <c:min val="0"/>
        </c:scaling>
        <c:delete val="0"/>
        <c:axPos val="l"/>
        <c:title>
          <c:tx>
            <c:rich>
              <a:bodyPr/>
              <a:lstStyle/>
              <a:p>
                <a:pPr>
                  <a:defRPr sz="854" b="1" i="0" u="none" strike="noStrike" baseline="0">
                    <a:solidFill>
                      <a:srgbClr val="000000"/>
                    </a:solidFill>
                    <a:latin typeface="Arial"/>
                    <a:ea typeface="Arial"/>
                    <a:cs typeface="Arial"/>
                  </a:defRPr>
                </a:pPr>
                <a:r>
                  <a:rPr lang="en-US"/>
                  <a:t>Frequency</a:t>
                </a:r>
              </a:p>
            </c:rich>
          </c:tx>
          <c:layout>
            <c:manualLayout>
              <c:xMode val="edge"/>
              <c:yMode val="edge"/>
              <c:x val="3.0640668523676879E-2"/>
              <c:y val="0.25471698113207547"/>
            </c:manualLayout>
          </c:layout>
          <c:overlay val="0"/>
          <c:spPr>
            <a:noFill/>
            <a:ln w="23445">
              <a:noFill/>
            </a:ln>
          </c:spPr>
        </c:title>
        <c:numFmt formatCode="General" sourceLinked="1"/>
        <c:majorTickMark val="out"/>
        <c:minorTickMark val="none"/>
        <c:tickLblPos val="nextTo"/>
        <c:spPr>
          <a:ln w="2931">
            <a:solidFill>
              <a:srgbClr val="000000"/>
            </a:solidFill>
            <a:prstDash val="solid"/>
          </a:ln>
        </c:spPr>
        <c:txPr>
          <a:bodyPr rot="0" vert="horz"/>
          <a:lstStyle/>
          <a:p>
            <a:pPr>
              <a:defRPr sz="854" b="1" i="0" u="none" strike="noStrike" baseline="0">
                <a:solidFill>
                  <a:srgbClr val="000000"/>
                </a:solidFill>
                <a:latin typeface="Arial"/>
                <a:ea typeface="Arial"/>
                <a:cs typeface="Arial"/>
              </a:defRPr>
            </a:pPr>
            <a:endParaRPr lang="en-US"/>
          </a:p>
        </c:txPr>
        <c:crossAx val="104589568"/>
        <c:crosses val="autoZero"/>
        <c:crossBetween val="between"/>
        <c:majorUnit val="5"/>
      </c:valAx>
      <c:spPr>
        <a:noFill/>
        <a:ln w="11722">
          <a:solidFill>
            <a:srgbClr val="808080"/>
          </a:solidFill>
          <a:prstDash val="solid"/>
        </a:ln>
      </c:spPr>
    </c:plotArea>
    <c:plotVisOnly val="1"/>
    <c:dispBlanksAs val="gap"/>
    <c:showDLblsOverMax val="0"/>
  </c:chart>
  <c:spPr>
    <a:noFill/>
    <a:ln>
      <a:noFill/>
    </a:ln>
  </c:spPr>
  <c:txPr>
    <a:bodyPr/>
    <a:lstStyle/>
    <a:p>
      <a:pPr>
        <a:defRPr sz="854" b="1" i="0" u="none" strike="noStrike" baseline="0">
          <a:solidFill>
            <a:srgbClr val="000000"/>
          </a:solidFill>
          <a:latin typeface="Arial"/>
          <a:ea typeface="Arial"/>
          <a:cs typeface="Aria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32907348242812"/>
          <c:y val="0.10377358490566038"/>
          <c:w val="0.80191693290734822"/>
          <c:h val="0.60377358490566035"/>
        </c:manualLayout>
      </c:layout>
      <c:barChart>
        <c:barDir val="col"/>
        <c:grouping val="clustered"/>
        <c:varyColors val="0"/>
        <c:ser>
          <c:idx val="0"/>
          <c:order val="0"/>
          <c:tx>
            <c:strRef>
              <c:f>Sheet1!$A$2</c:f>
              <c:strCache>
                <c:ptCount val="1"/>
              </c:strCache>
            </c:strRef>
          </c:tx>
          <c:spPr>
            <a:solidFill>
              <a:srgbClr val="9999FF"/>
            </a:solidFill>
            <a:ln w="12700">
              <a:solidFill>
                <a:srgbClr val="000000"/>
              </a:solidFill>
              <a:prstDash val="solid"/>
            </a:ln>
          </c:spPr>
          <c:invertIfNegative val="0"/>
          <c:cat>
            <c:numRef>
              <c:f>Sheet1!$B$1:$G$1</c:f>
              <c:numCache>
                <c:formatCode>General</c:formatCode>
                <c:ptCount val="5"/>
                <c:pt idx="0">
                  <c:v>1</c:v>
                </c:pt>
                <c:pt idx="1">
                  <c:v>2</c:v>
                </c:pt>
                <c:pt idx="2">
                  <c:v>3</c:v>
                </c:pt>
                <c:pt idx="3">
                  <c:v>4</c:v>
                </c:pt>
                <c:pt idx="4">
                  <c:v>5</c:v>
                </c:pt>
              </c:numCache>
            </c:numRef>
          </c:cat>
          <c:val>
            <c:numRef>
              <c:f>Sheet1!$B$2:$G$2</c:f>
              <c:numCache>
                <c:formatCode>General</c:formatCode>
                <c:ptCount val="5"/>
                <c:pt idx="0">
                  <c:v>4</c:v>
                </c:pt>
                <c:pt idx="1">
                  <c:v>8</c:v>
                </c:pt>
                <c:pt idx="2">
                  <c:v>6</c:v>
                </c:pt>
                <c:pt idx="3">
                  <c:v>0</c:v>
                </c:pt>
                <c:pt idx="4">
                  <c:v>1</c:v>
                </c:pt>
              </c:numCache>
            </c:numRef>
          </c:val>
          <c:extLst>
            <c:ext xmlns:c16="http://schemas.microsoft.com/office/drawing/2014/chart" uri="{C3380CC4-5D6E-409C-BE32-E72D297353CC}">
              <c16:uniqueId val="{00000000-9EDE-4E59-9501-173439A47B8E}"/>
            </c:ext>
          </c:extLst>
        </c:ser>
        <c:dLbls>
          <c:showLegendKey val="0"/>
          <c:showVal val="0"/>
          <c:showCatName val="0"/>
          <c:showSerName val="0"/>
          <c:showPercent val="0"/>
          <c:showBubbleSize val="0"/>
        </c:dLbls>
        <c:gapWidth val="150"/>
        <c:axId val="112466176"/>
        <c:axId val="112468352"/>
      </c:barChart>
      <c:catAx>
        <c:axId val="112466176"/>
        <c:scaling>
          <c:orientation val="minMax"/>
        </c:scaling>
        <c:delete val="0"/>
        <c:axPos val="b"/>
        <c:title>
          <c:tx>
            <c:rich>
              <a:bodyPr/>
              <a:lstStyle/>
              <a:p>
                <a:pPr>
                  <a:defRPr sz="900" b="1" i="0" u="none" strike="noStrike" baseline="0">
                    <a:solidFill>
                      <a:srgbClr val="000000"/>
                    </a:solidFill>
                    <a:latin typeface="Arial"/>
                    <a:ea typeface="Arial"/>
                    <a:cs typeface="Arial"/>
                  </a:defRPr>
                </a:pPr>
                <a:r>
                  <a:rPr lang="en-US"/>
                  <a:t>Shipping time (days)</a:t>
                </a:r>
              </a:p>
            </c:rich>
          </c:tx>
          <c:layout>
            <c:manualLayout>
              <c:xMode val="edge"/>
              <c:yMode val="edge"/>
              <c:x val="0.3769968051118211"/>
              <c:y val="0.8443396226415094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112468352"/>
        <c:crosses val="autoZero"/>
        <c:auto val="1"/>
        <c:lblAlgn val="ctr"/>
        <c:lblOffset val="100"/>
        <c:tickLblSkip val="1"/>
        <c:tickMarkSkip val="1"/>
        <c:noMultiLvlLbl val="0"/>
      </c:catAx>
      <c:valAx>
        <c:axId val="112468352"/>
        <c:scaling>
          <c:orientation val="minMax"/>
          <c:max val="8"/>
          <c:min val="0"/>
        </c:scaling>
        <c:delete val="0"/>
        <c:axPos val="l"/>
        <c:majorGridlines>
          <c:spPr>
            <a:ln w="3175">
              <a:solidFill>
                <a:srgbClr val="000000"/>
              </a:solidFill>
              <a:prstDash val="solid"/>
            </a:ln>
          </c:spPr>
        </c:majorGridlines>
        <c:title>
          <c:tx>
            <c:rich>
              <a:bodyPr/>
              <a:lstStyle/>
              <a:p>
                <a:pPr>
                  <a:defRPr sz="900" b="1" i="0" u="none" strike="noStrike" baseline="0">
                    <a:solidFill>
                      <a:srgbClr val="000000"/>
                    </a:solidFill>
                    <a:latin typeface="Arial"/>
                    <a:ea typeface="Arial"/>
                    <a:cs typeface="Arial"/>
                  </a:defRPr>
                </a:pPr>
                <a:r>
                  <a:rPr lang="en-US"/>
                  <a:t>Frequency</a:t>
                </a:r>
              </a:p>
            </c:rich>
          </c:tx>
          <c:layout>
            <c:manualLayout>
              <c:xMode val="edge"/>
              <c:yMode val="edge"/>
              <c:x val="3.5143769968051117E-2"/>
              <c:y val="0.2547169811320754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112466176"/>
        <c:crosses val="autoZero"/>
        <c:crossBetween val="between"/>
        <c:majorUnit val="1"/>
      </c:valAx>
      <c:spPr>
        <a:noFill/>
        <a:ln w="12700">
          <a:solidFill>
            <a:srgbClr val="808080"/>
          </a:solidFill>
          <a:prstDash val="solid"/>
        </a:ln>
      </c:spPr>
    </c:plotArea>
    <c:plotVisOnly val="1"/>
    <c:dispBlanksAs val="gap"/>
    <c:showDLblsOverMax val="0"/>
  </c:chart>
  <c:spPr>
    <a:noFill/>
    <a:ln>
      <a:noFill/>
    </a:ln>
  </c:spPr>
  <c:txPr>
    <a:bodyPr/>
    <a:lstStyle/>
    <a:p>
      <a:pPr>
        <a:defRPr sz="900" b="1" i="0" u="none" strike="noStrike" baseline="0">
          <a:solidFill>
            <a:srgbClr val="000000"/>
          </a:solidFill>
          <a:latin typeface="Arial"/>
          <a:ea typeface="Arial"/>
          <a:cs typeface="Arial"/>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69329073482427"/>
          <c:y val="0.10377358490566038"/>
          <c:w val="0.7795527156549521"/>
          <c:h val="0.60377358490566035"/>
        </c:manualLayout>
      </c:layout>
      <c:barChart>
        <c:barDir val="col"/>
        <c:grouping val="clustered"/>
        <c:varyColors val="0"/>
        <c:ser>
          <c:idx val="0"/>
          <c:order val="0"/>
          <c:tx>
            <c:strRef>
              <c:f>Sheet1!$A$2</c:f>
              <c:strCache>
                <c:ptCount val="1"/>
              </c:strCache>
            </c:strRef>
          </c:tx>
          <c:spPr>
            <a:solidFill>
              <a:srgbClr val="9999FF"/>
            </a:solidFill>
            <a:ln w="11690">
              <a:solidFill>
                <a:srgbClr val="000000"/>
              </a:solidFill>
              <a:prstDash val="solid"/>
            </a:ln>
          </c:spPr>
          <c:invertIfNegative val="0"/>
          <c:cat>
            <c:strRef>
              <c:f>Sheet1!$B$1:$G$1</c:f>
              <c:strCache>
                <c:ptCount val="4"/>
                <c:pt idx="0">
                  <c:v>A</c:v>
                </c:pt>
                <c:pt idx="1">
                  <c:v>B</c:v>
                </c:pt>
                <c:pt idx="2">
                  <c:v>C</c:v>
                </c:pt>
                <c:pt idx="3">
                  <c:v>D</c:v>
                </c:pt>
              </c:strCache>
            </c:strRef>
          </c:cat>
          <c:val>
            <c:numRef>
              <c:f>Sheet1!$B$2:$G$2</c:f>
              <c:numCache>
                <c:formatCode>General</c:formatCode>
                <c:ptCount val="4"/>
                <c:pt idx="0">
                  <c:v>25</c:v>
                </c:pt>
                <c:pt idx="1">
                  <c:v>35</c:v>
                </c:pt>
                <c:pt idx="2">
                  <c:v>25</c:v>
                </c:pt>
                <c:pt idx="3">
                  <c:v>15</c:v>
                </c:pt>
              </c:numCache>
            </c:numRef>
          </c:val>
          <c:extLst>
            <c:ext xmlns:c16="http://schemas.microsoft.com/office/drawing/2014/chart" uri="{C3380CC4-5D6E-409C-BE32-E72D297353CC}">
              <c16:uniqueId val="{00000000-486F-45BB-98A7-1C851F42822F}"/>
            </c:ext>
          </c:extLst>
        </c:ser>
        <c:dLbls>
          <c:showLegendKey val="0"/>
          <c:showVal val="0"/>
          <c:showCatName val="0"/>
          <c:showSerName val="0"/>
          <c:showPercent val="0"/>
          <c:showBubbleSize val="0"/>
        </c:dLbls>
        <c:gapWidth val="150"/>
        <c:axId val="105947904"/>
        <c:axId val="105949824"/>
      </c:barChart>
      <c:catAx>
        <c:axId val="105947904"/>
        <c:scaling>
          <c:orientation val="minMax"/>
        </c:scaling>
        <c:delete val="0"/>
        <c:axPos val="b"/>
        <c:title>
          <c:tx>
            <c:rich>
              <a:bodyPr/>
              <a:lstStyle/>
              <a:p>
                <a:pPr>
                  <a:defRPr sz="828" b="1" i="0" u="none" strike="noStrike" baseline="0">
                    <a:solidFill>
                      <a:srgbClr val="000000"/>
                    </a:solidFill>
                    <a:latin typeface="Arial"/>
                    <a:ea typeface="Arial"/>
                    <a:cs typeface="Arial"/>
                  </a:defRPr>
                </a:pPr>
                <a:r>
                  <a:rPr lang="en-US"/>
                  <a:t>Number of children</a:t>
                </a:r>
              </a:p>
            </c:rich>
          </c:tx>
          <c:layout>
            <c:manualLayout>
              <c:xMode val="edge"/>
              <c:yMode val="edge"/>
              <c:x val="0.39936102236421728"/>
              <c:y val="0.84433962264150941"/>
            </c:manualLayout>
          </c:layout>
          <c:overlay val="0"/>
          <c:spPr>
            <a:noFill/>
            <a:ln w="23380">
              <a:noFill/>
            </a:ln>
          </c:spPr>
        </c:title>
        <c:numFmt formatCode="General" sourceLinked="1"/>
        <c:majorTickMark val="out"/>
        <c:minorTickMark val="none"/>
        <c:tickLblPos val="nextTo"/>
        <c:spPr>
          <a:ln w="2922">
            <a:solidFill>
              <a:srgbClr val="000000"/>
            </a:solidFill>
            <a:prstDash val="solid"/>
          </a:ln>
        </c:spPr>
        <c:txPr>
          <a:bodyPr rot="0" vert="horz"/>
          <a:lstStyle/>
          <a:p>
            <a:pPr>
              <a:defRPr sz="828" b="1" i="0" u="none" strike="noStrike" baseline="0">
                <a:solidFill>
                  <a:srgbClr val="000000"/>
                </a:solidFill>
                <a:latin typeface="Arial"/>
                <a:ea typeface="Arial"/>
                <a:cs typeface="Arial"/>
              </a:defRPr>
            </a:pPr>
            <a:endParaRPr lang="en-US"/>
          </a:p>
        </c:txPr>
        <c:crossAx val="105949824"/>
        <c:crosses val="autoZero"/>
        <c:auto val="1"/>
        <c:lblAlgn val="ctr"/>
        <c:lblOffset val="100"/>
        <c:tickLblSkip val="1"/>
        <c:tickMarkSkip val="1"/>
        <c:noMultiLvlLbl val="0"/>
      </c:catAx>
      <c:valAx>
        <c:axId val="105949824"/>
        <c:scaling>
          <c:orientation val="minMax"/>
          <c:max val="40"/>
          <c:min val="0"/>
        </c:scaling>
        <c:delete val="0"/>
        <c:axPos val="l"/>
        <c:majorGridlines>
          <c:spPr>
            <a:ln w="2922">
              <a:solidFill>
                <a:srgbClr val="000000"/>
              </a:solidFill>
              <a:prstDash val="solid"/>
            </a:ln>
          </c:spPr>
        </c:majorGridlines>
        <c:title>
          <c:tx>
            <c:rich>
              <a:bodyPr/>
              <a:lstStyle/>
              <a:p>
                <a:pPr>
                  <a:defRPr sz="828" b="1" i="0" u="none" strike="noStrike" baseline="0">
                    <a:solidFill>
                      <a:srgbClr val="000000"/>
                    </a:solidFill>
                    <a:latin typeface="Arial"/>
                    <a:ea typeface="Arial"/>
                    <a:cs typeface="Arial"/>
                  </a:defRPr>
                </a:pPr>
                <a:r>
                  <a:rPr lang="en-US"/>
                  <a:t>Frequency (%)</a:t>
                </a:r>
              </a:p>
            </c:rich>
          </c:tx>
          <c:layout>
            <c:manualLayout>
              <c:xMode val="edge"/>
              <c:yMode val="edge"/>
              <c:x val="3.5143769968051117E-2"/>
              <c:y val="0.20754716981132076"/>
            </c:manualLayout>
          </c:layout>
          <c:overlay val="0"/>
          <c:spPr>
            <a:noFill/>
            <a:ln w="23380">
              <a:noFill/>
            </a:ln>
          </c:spPr>
        </c:title>
        <c:numFmt formatCode="General" sourceLinked="1"/>
        <c:majorTickMark val="out"/>
        <c:minorTickMark val="none"/>
        <c:tickLblPos val="nextTo"/>
        <c:spPr>
          <a:ln w="2922">
            <a:solidFill>
              <a:srgbClr val="000000"/>
            </a:solidFill>
            <a:prstDash val="solid"/>
          </a:ln>
        </c:spPr>
        <c:txPr>
          <a:bodyPr rot="0" vert="horz"/>
          <a:lstStyle/>
          <a:p>
            <a:pPr>
              <a:defRPr sz="828" b="1" i="0" u="none" strike="noStrike" baseline="0">
                <a:solidFill>
                  <a:srgbClr val="000000"/>
                </a:solidFill>
                <a:latin typeface="Arial"/>
                <a:ea typeface="Arial"/>
                <a:cs typeface="Arial"/>
              </a:defRPr>
            </a:pPr>
            <a:endParaRPr lang="en-US"/>
          </a:p>
        </c:txPr>
        <c:crossAx val="105947904"/>
        <c:crosses val="autoZero"/>
        <c:crossBetween val="between"/>
        <c:majorUnit val="10"/>
      </c:valAx>
      <c:spPr>
        <a:noFill/>
        <a:ln w="11690">
          <a:solidFill>
            <a:srgbClr val="808080"/>
          </a:solidFill>
          <a:prstDash val="solid"/>
        </a:ln>
      </c:spPr>
    </c:plotArea>
    <c:plotVisOnly val="1"/>
    <c:dispBlanksAs val="gap"/>
    <c:showDLblsOverMax val="0"/>
  </c:chart>
  <c:spPr>
    <a:noFill/>
    <a:ln>
      <a:noFill/>
    </a:ln>
  </c:spPr>
  <c:txPr>
    <a:bodyPr/>
    <a:lstStyle/>
    <a:p>
      <a:pPr>
        <a:defRPr sz="828" b="1" i="0" u="none" strike="noStrike" baseline="0">
          <a:solidFill>
            <a:srgbClr val="000000"/>
          </a:solidFill>
          <a:latin typeface="Arial"/>
          <a:ea typeface="Arial"/>
          <a:cs typeface="Arial"/>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491228070175439"/>
          <c:y val="6.5476190476190479E-2"/>
          <c:w val="0.66666666666666663"/>
          <c:h val="0.90476190476190477"/>
        </c:manualLayout>
      </c:layout>
      <c:pieChart>
        <c:varyColors val="1"/>
        <c:ser>
          <c:idx val="0"/>
          <c:order val="0"/>
          <c:tx>
            <c:strRef>
              <c:f>Sheet1!$A$2</c:f>
              <c:strCache>
                <c:ptCount val="1"/>
              </c:strCache>
            </c:strRef>
          </c:tx>
          <c:spPr>
            <a:solidFill>
              <a:srgbClr val="9999FF"/>
            </a:solidFill>
            <a:ln w="13448">
              <a:solidFill>
                <a:srgbClr val="000000"/>
              </a:solidFill>
              <a:prstDash val="solid"/>
            </a:ln>
          </c:spPr>
          <c:dPt>
            <c:idx val="0"/>
            <c:bubble3D val="0"/>
            <c:extLst>
              <c:ext xmlns:c16="http://schemas.microsoft.com/office/drawing/2014/chart" uri="{C3380CC4-5D6E-409C-BE32-E72D297353CC}">
                <c16:uniqueId val="{00000000-B55C-4908-A879-30A4F22E59C5}"/>
              </c:ext>
            </c:extLst>
          </c:dPt>
          <c:dPt>
            <c:idx val="1"/>
            <c:bubble3D val="0"/>
            <c:spPr>
              <a:solidFill>
                <a:srgbClr val="993366"/>
              </a:solidFill>
              <a:ln w="13448">
                <a:solidFill>
                  <a:srgbClr val="000000"/>
                </a:solidFill>
                <a:prstDash val="solid"/>
              </a:ln>
            </c:spPr>
            <c:extLst>
              <c:ext xmlns:c16="http://schemas.microsoft.com/office/drawing/2014/chart" uri="{C3380CC4-5D6E-409C-BE32-E72D297353CC}">
                <c16:uniqueId val="{00000001-B55C-4908-A879-30A4F22E59C5}"/>
              </c:ext>
            </c:extLst>
          </c:dPt>
          <c:dPt>
            <c:idx val="2"/>
            <c:bubble3D val="0"/>
            <c:spPr>
              <a:solidFill>
                <a:srgbClr val="FFFFCC"/>
              </a:solidFill>
              <a:ln w="13448">
                <a:solidFill>
                  <a:srgbClr val="000000"/>
                </a:solidFill>
                <a:prstDash val="solid"/>
              </a:ln>
            </c:spPr>
            <c:extLst>
              <c:ext xmlns:c16="http://schemas.microsoft.com/office/drawing/2014/chart" uri="{C3380CC4-5D6E-409C-BE32-E72D297353CC}">
                <c16:uniqueId val="{00000002-B55C-4908-A879-30A4F22E59C5}"/>
              </c:ext>
            </c:extLst>
          </c:dPt>
          <c:dPt>
            <c:idx val="3"/>
            <c:bubble3D val="0"/>
            <c:spPr>
              <a:solidFill>
                <a:srgbClr val="CCFFFF"/>
              </a:solidFill>
              <a:ln w="13448">
                <a:solidFill>
                  <a:srgbClr val="000000"/>
                </a:solidFill>
                <a:prstDash val="solid"/>
              </a:ln>
            </c:spPr>
            <c:extLst>
              <c:ext xmlns:c16="http://schemas.microsoft.com/office/drawing/2014/chart" uri="{C3380CC4-5D6E-409C-BE32-E72D297353CC}">
                <c16:uniqueId val="{00000003-B55C-4908-A879-30A4F22E59C5}"/>
              </c:ext>
            </c:extLst>
          </c:dPt>
          <c:dLbls>
            <c:dLbl>
              <c:idx val="0"/>
              <c:numFmt formatCode="0%" sourceLinked="0"/>
              <c:spPr>
                <a:noFill/>
                <a:ln w="26897">
                  <a:noFill/>
                </a:ln>
              </c:spPr>
              <c:txPr>
                <a:bodyPr/>
                <a:lstStyle/>
                <a:p>
                  <a:pPr>
                    <a:defRPr sz="847" b="1" i="0" u="none" strike="noStrike" baseline="0">
                      <a:solidFill>
                        <a:srgbClr val="000000"/>
                      </a:solidFill>
                      <a:latin typeface="Arial"/>
                      <a:ea typeface="Arial"/>
                      <a:cs typeface="Arial"/>
                    </a:defRPr>
                  </a:pPr>
                  <a:endParaRPr lang="en-US"/>
                </a:p>
              </c:txPr>
              <c:showLegendKey val="0"/>
              <c:showVal val="0"/>
              <c:showCatName val="1"/>
              <c:showSerName val="0"/>
              <c:showPercent val="1"/>
              <c:showBubbleSize val="0"/>
              <c:extLst>
                <c:ext xmlns:c16="http://schemas.microsoft.com/office/drawing/2014/chart" uri="{C3380CC4-5D6E-409C-BE32-E72D297353CC}">
                  <c16:uniqueId val="{00000000-B55C-4908-A879-30A4F22E59C5}"/>
                </c:ext>
              </c:extLst>
            </c:dLbl>
            <c:dLbl>
              <c:idx val="1"/>
              <c:numFmt formatCode="0%" sourceLinked="0"/>
              <c:spPr>
                <a:noFill/>
                <a:ln w="26897">
                  <a:noFill/>
                </a:ln>
              </c:spPr>
              <c:txPr>
                <a:bodyPr wrap="square" lIns="38100" tIns="19050" rIns="38100" bIns="19050" anchor="ctr">
                  <a:spAutoFit/>
                </a:bodyPr>
                <a:lstStyle/>
                <a:p>
                  <a:pPr>
                    <a:defRPr sz="847" b="1" i="0" u="none" strike="noStrike" baseline="0">
                      <a:solidFill>
                        <a:schemeClr val="bg1"/>
                      </a:solidFill>
                      <a:latin typeface="Arial"/>
                      <a:ea typeface="Arial"/>
                      <a:cs typeface="Arial"/>
                    </a:defRPr>
                  </a:pPr>
                  <a:endParaRPr lang="en-US"/>
                </a:p>
              </c:txPr>
              <c:showLegendKey val="0"/>
              <c:showVal val="0"/>
              <c:showCatName val="1"/>
              <c:showSerName val="0"/>
              <c:showPercent val="1"/>
              <c:showBubbleSize val="0"/>
              <c:extLst>
                <c:ext xmlns:c16="http://schemas.microsoft.com/office/drawing/2014/chart" uri="{C3380CC4-5D6E-409C-BE32-E72D297353CC}">
                  <c16:uniqueId val="{00000001-B55C-4908-A879-30A4F22E59C5}"/>
                </c:ext>
              </c:extLst>
            </c:dLbl>
            <c:dLbl>
              <c:idx val="3"/>
              <c:layout>
                <c:manualLayout>
                  <c:x val="-0.1181419791730961"/>
                  <c:y val="1.1904761904761904E-2"/>
                </c:manualLayout>
              </c:layout>
              <c:numFmt formatCode="0%" sourceLinked="0"/>
              <c:spPr>
                <a:noFill/>
                <a:ln w="26897">
                  <a:noFill/>
                </a:ln>
              </c:spPr>
              <c:txPr>
                <a:bodyPr/>
                <a:lstStyle/>
                <a:p>
                  <a:pPr>
                    <a:defRPr sz="847" b="1" i="0" u="none" strike="noStrike" baseline="0">
                      <a:solidFill>
                        <a:srgbClr val="000000"/>
                      </a:solidFill>
                      <a:latin typeface="Arial"/>
                      <a:ea typeface="Arial"/>
                      <a:cs typeface="Arial"/>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55C-4908-A879-30A4F22E59C5}"/>
                </c:ext>
              </c:extLst>
            </c:dLbl>
            <c:numFmt formatCode="0%" sourceLinked="0"/>
            <c:spPr>
              <a:noFill/>
              <a:ln w="26897">
                <a:noFill/>
              </a:ln>
            </c:spPr>
            <c:txPr>
              <a:bodyPr wrap="square" lIns="38100" tIns="19050" rIns="38100" bIns="19050" anchor="ctr">
                <a:spAutoFit/>
              </a:bodyPr>
              <a:lstStyle/>
              <a:p>
                <a:pPr>
                  <a:defRPr sz="847" b="1" i="0" u="none" strike="noStrike" baseline="0">
                    <a:solidFill>
                      <a:srgbClr val="000000"/>
                    </a:solidFill>
                    <a:latin typeface="Arial"/>
                    <a:ea typeface="Arial"/>
                    <a:cs typeface="Arial"/>
                  </a:defRPr>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Ref>
              <c:f>Sheet1!$B$1:$G$1</c:f>
              <c:strCache>
                <c:ptCount val="4"/>
                <c:pt idx="0">
                  <c:v>Food</c:v>
                </c:pt>
                <c:pt idx="1">
                  <c:v>Rent</c:v>
                </c:pt>
                <c:pt idx="2">
                  <c:v>Other</c:v>
                </c:pt>
                <c:pt idx="3">
                  <c:v>Fun</c:v>
                </c:pt>
              </c:strCache>
            </c:strRef>
          </c:cat>
          <c:val>
            <c:numRef>
              <c:f>Sheet1!$B$2:$G$2</c:f>
              <c:numCache>
                <c:formatCode>General</c:formatCode>
                <c:ptCount val="4"/>
                <c:pt idx="0">
                  <c:v>24</c:v>
                </c:pt>
                <c:pt idx="1">
                  <c:v>26</c:v>
                </c:pt>
                <c:pt idx="2">
                  <c:v>34</c:v>
                </c:pt>
                <c:pt idx="3">
                  <c:v>16</c:v>
                </c:pt>
              </c:numCache>
            </c:numRef>
          </c:val>
          <c:extLst>
            <c:ext xmlns:c16="http://schemas.microsoft.com/office/drawing/2014/chart" uri="{C3380CC4-5D6E-409C-BE32-E72D297353CC}">
              <c16:uniqueId val="{00000004-B55C-4908-A879-30A4F22E59C5}"/>
            </c:ext>
          </c:extLst>
        </c:ser>
        <c:dLbls>
          <c:showLegendKey val="0"/>
          <c:showVal val="0"/>
          <c:showCatName val="0"/>
          <c:showSerName val="0"/>
          <c:showPercent val="0"/>
          <c:showBubbleSize val="0"/>
          <c:showLeaderLines val="1"/>
        </c:dLbls>
        <c:firstSliceAng val="0"/>
      </c:pieChart>
      <c:spPr>
        <a:noFill/>
        <a:ln w="26897">
          <a:noFill/>
        </a:ln>
      </c:spPr>
    </c:plotArea>
    <c:plotVisOnly val="1"/>
    <c:dispBlanksAs val="zero"/>
    <c:showDLblsOverMax val="0"/>
  </c:chart>
  <c:spPr>
    <a:noFill/>
    <a:ln>
      <a:noFill/>
    </a:ln>
  </c:spPr>
  <c:txPr>
    <a:bodyPr/>
    <a:lstStyle/>
    <a:p>
      <a:pPr>
        <a:defRPr sz="847" b="1" i="0" u="none" strike="noStrike" baseline="0">
          <a:solidFill>
            <a:srgbClr val="000000"/>
          </a:solidFill>
          <a:latin typeface="Arial"/>
          <a:ea typeface="Arial"/>
          <a:cs typeface="Arial"/>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53"/>
      <c:rotY val="20"/>
      <c:depthPercent val="1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6.1420345489443376E-2"/>
          <c:y val="5.2208835341365459E-2"/>
          <c:w val="0.781190019193858"/>
          <c:h val="0.70281124497991965"/>
        </c:manualLayout>
      </c:layout>
      <c:bar3DChart>
        <c:barDir val="col"/>
        <c:grouping val="clustered"/>
        <c:varyColors val="0"/>
        <c:ser>
          <c:idx val="0"/>
          <c:order val="0"/>
          <c:tx>
            <c:strRef>
              <c:f>Sheet1!$A$2</c:f>
              <c:strCache>
                <c:ptCount val="1"/>
                <c:pt idx="0">
                  <c:v>Kids</c:v>
                </c:pt>
              </c:strCache>
            </c:strRef>
          </c:tx>
          <c:spPr>
            <a:solidFill>
              <a:srgbClr val="CCFFFF"/>
            </a:solidFill>
            <a:ln w="12643">
              <a:solidFill>
                <a:srgbClr val="000000"/>
              </a:solidFill>
              <a:prstDash val="solid"/>
            </a:ln>
          </c:spPr>
          <c:invertIfNegative val="0"/>
          <c:cat>
            <c:strRef>
              <c:f>Sheet1!$B$1:$E$1</c:f>
              <c:strCache>
                <c:ptCount val="4"/>
                <c:pt idx="0">
                  <c:v>Coke</c:v>
                </c:pt>
                <c:pt idx="1">
                  <c:v>Diet Coke</c:v>
                </c:pt>
                <c:pt idx="2">
                  <c:v>Sprite</c:v>
                </c:pt>
                <c:pt idx="3">
                  <c:v>Cherry Coke</c:v>
                </c:pt>
              </c:strCache>
            </c:strRef>
          </c:cat>
          <c:val>
            <c:numRef>
              <c:f>Sheet1!$B$2:$E$2</c:f>
              <c:numCache>
                <c:formatCode>General</c:formatCode>
                <c:ptCount val="4"/>
                <c:pt idx="0">
                  <c:v>44</c:v>
                </c:pt>
                <c:pt idx="1">
                  <c:v>22</c:v>
                </c:pt>
                <c:pt idx="2">
                  <c:v>32</c:v>
                </c:pt>
                <c:pt idx="3">
                  <c:v>33</c:v>
                </c:pt>
              </c:numCache>
            </c:numRef>
          </c:val>
          <c:extLst>
            <c:ext xmlns:c16="http://schemas.microsoft.com/office/drawing/2014/chart" uri="{C3380CC4-5D6E-409C-BE32-E72D297353CC}">
              <c16:uniqueId val="{00000000-A019-4185-BD24-0BBA561ECF74}"/>
            </c:ext>
          </c:extLst>
        </c:ser>
        <c:ser>
          <c:idx val="1"/>
          <c:order val="1"/>
          <c:tx>
            <c:strRef>
              <c:f>Sheet1!$A$3</c:f>
              <c:strCache>
                <c:ptCount val="1"/>
                <c:pt idx="0">
                  <c:v>Adults</c:v>
                </c:pt>
              </c:strCache>
            </c:strRef>
          </c:tx>
          <c:spPr>
            <a:solidFill>
              <a:srgbClr val="0000FF"/>
            </a:solidFill>
            <a:ln w="12643">
              <a:solidFill>
                <a:srgbClr val="000000"/>
              </a:solidFill>
              <a:prstDash val="solid"/>
            </a:ln>
          </c:spPr>
          <c:invertIfNegative val="0"/>
          <c:cat>
            <c:strRef>
              <c:f>Sheet1!$B$1:$E$1</c:f>
              <c:strCache>
                <c:ptCount val="4"/>
                <c:pt idx="0">
                  <c:v>Coke</c:v>
                </c:pt>
                <c:pt idx="1">
                  <c:v>Diet Coke</c:v>
                </c:pt>
                <c:pt idx="2">
                  <c:v>Sprite</c:v>
                </c:pt>
                <c:pt idx="3">
                  <c:v>Cherry Coke</c:v>
                </c:pt>
              </c:strCache>
            </c:strRef>
          </c:cat>
          <c:val>
            <c:numRef>
              <c:f>Sheet1!$B$3:$E$3</c:f>
              <c:numCache>
                <c:formatCode>General</c:formatCode>
                <c:ptCount val="4"/>
                <c:pt idx="0">
                  <c:v>30</c:v>
                </c:pt>
                <c:pt idx="1">
                  <c:v>37</c:v>
                </c:pt>
                <c:pt idx="2">
                  <c:v>36</c:v>
                </c:pt>
                <c:pt idx="3">
                  <c:v>27</c:v>
                </c:pt>
              </c:numCache>
            </c:numRef>
          </c:val>
          <c:extLst>
            <c:ext xmlns:c16="http://schemas.microsoft.com/office/drawing/2014/chart" uri="{C3380CC4-5D6E-409C-BE32-E72D297353CC}">
              <c16:uniqueId val="{00000001-A019-4185-BD24-0BBA561ECF74}"/>
            </c:ext>
          </c:extLst>
        </c:ser>
        <c:dLbls>
          <c:showLegendKey val="0"/>
          <c:showVal val="0"/>
          <c:showCatName val="0"/>
          <c:showSerName val="0"/>
          <c:showPercent val="0"/>
          <c:showBubbleSize val="0"/>
        </c:dLbls>
        <c:gapWidth val="150"/>
        <c:gapDepth val="0"/>
        <c:shape val="box"/>
        <c:axId val="112565248"/>
        <c:axId val="112567040"/>
        <c:axId val="0"/>
      </c:bar3DChart>
      <c:catAx>
        <c:axId val="112565248"/>
        <c:scaling>
          <c:orientation val="minMax"/>
        </c:scaling>
        <c:delete val="0"/>
        <c:axPos val="b"/>
        <c:numFmt formatCode="General" sourceLinked="1"/>
        <c:majorTickMark val="out"/>
        <c:minorTickMark val="none"/>
        <c:tickLblPos val="low"/>
        <c:spPr>
          <a:ln w="3161">
            <a:solidFill>
              <a:srgbClr val="000000"/>
            </a:solidFill>
            <a:prstDash val="solid"/>
          </a:ln>
        </c:spPr>
        <c:txPr>
          <a:bodyPr rot="0" vert="horz"/>
          <a:lstStyle/>
          <a:p>
            <a:pPr>
              <a:defRPr sz="1095" b="1" i="0" u="none" strike="noStrike" baseline="0">
                <a:solidFill>
                  <a:srgbClr val="000000"/>
                </a:solidFill>
                <a:latin typeface="Arial"/>
                <a:ea typeface="Arial"/>
                <a:cs typeface="Arial"/>
              </a:defRPr>
            </a:pPr>
            <a:endParaRPr lang="en-US"/>
          </a:p>
        </c:txPr>
        <c:crossAx val="112567040"/>
        <c:crosses val="autoZero"/>
        <c:auto val="1"/>
        <c:lblAlgn val="ctr"/>
        <c:lblOffset val="100"/>
        <c:tickLblSkip val="1"/>
        <c:tickMarkSkip val="1"/>
        <c:noMultiLvlLbl val="0"/>
      </c:catAx>
      <c:valAx>
        <c:axId val="112567040"/>
        <c:scaling>
          <c:orientation val="minMax"/>
          <c:max val="45"/>
          <c:min val="20"/>
        </c:scaling>
        <c:delete val="0"/>
        <c:axPos val="l"/>
        <c:majorGridlines>
          <c:spPr>
            <a:ln w="3161">
              <a:solidFill>
                <a:srgbClr val="000000"/>
              </a:solidFill>
              <a:prstDash val="solid"/>
            </a:ln>
          </c:spPr>
        </c:majorGridlines>
        <c:numFmt formatCode="General" sourceLinked="1"/>
        <c:majorTickMark val="out"/>
        <c:minorTickMark val="none"/>
        <c:tickLblPos val="nextTo"/>
        <c:spPr>
          <a:ln w="3161">
            <a:solidFill>
              <a:srgbClr val="000000"/>
            </a:solidFill>
            <a:prstDash val="solid"/>
          </a:ln>
        </c:spPr>
        <c:txPr>
          <a:bodyPr rot="0" vert="horz"/>
          <a:lstStyle/>
          <a:p>
            <a:pPr>
              <a:defRPr sz="1095" b="1" i="0" u="none" strike="noStrike" baseline="0">
                <a:solidFill>
                  <a:srgbClr val="000000"/>
                </a:solidFill>
                <a:latin typeface="Arial"/>
                <a:ea typeface="Arial"/>
                <a:cs typeface="Arial"/>
              </a:defRPr>
            </a:pPr>
            <a:endParaRPr lang="en-US"/>
          </a:p>
        </c:txPr>
        <c:crossAx val="112565248"/>
        <c:crosses val="autoZero"/>
        <c:crossBetween val="between"/>
        <c:majorUnit val="5"/>
      </c:valAx>
      <c:spPr>
        <a:noFill/>
        <a:ln w="25285">
          <a:noFill/>
        </a:ln>
      </c:spPr>
    </c:plotArea>
    <c:legend>
      <c:legendPos val="r"/>
      <c:layout>
        <c:manualLayout>
          <c:xMode val="edge"/>
          <c:yMode val="edge"/>
          <c:x val="0.81082171792474911"/>
          <c:y val="0.40562266364431721"/>
          <c:w val="0.14727019010596287"/>
          <c:h val="0.3402703213234709"/>
        </c:manualLayout>
      </c:layout>
      <c:overlay val="0"/>
      <c:spPr>
        <a:noFill/>
        <a:ln w="3161">
          <a:solidFill>
            <a:srgbClr val="000000"/>
          </a:solidFill>
          <a:prstDash val="solid"/>
        </a:ln>
      </c:spPr>
      <c:txPr>
        <a:bodyPr/>
        <a:lstStyle/>
        <a:p>
          <a:pPr>
            <a:defRPr sz="1005" b="1"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1095" b="1" i="0" u="none" strike="noStrike" baseline="0">
          <a:solidFill>
            <a:srgbClr val="000000"/>
          </a:solidFill>
          <a:latin typeface="Arial"/>
          <a:ea typeface="Arial"/>
          <a:cs typeface="Arial"/>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691176470588236"/>
          <c:y val="0.17948717948717949"/>
          <c:w val="0.3860294117647059"/>
          <c:h val="0.67307692307692313"/>
        </c:manualLayout>
      </c:layout>
      <c:pieChart>
        <c:varyColors val="1"/>
        <c:ser>
          <c:idx val="0"/>
          <c:order val="0"/>
          <c:tx>
            <c:strRef>
              <c:f>Sheet1!$A$2</c:f>
              <c:strCache>
                <c:ptCount val="1"/>
                <c:pt idx="0">
                  <c:v>East</c:v>
                </c:pt>
              </c:strCache>
            </c:strRef>
          </c:tx>
          <c:spPr>
            <a:solidFill>
              <a:srgbClr val="9999FF"/>
            </a:solidFill>
            <a:ln w="12703">
              <a:solidFill>
                <a:srgbClr val="000000"/>
              </a:solidFill>
              <a:prstDash val="solid"/>
            </a:ln>
          </c:spPr>
          <c:dPt>
            <c:idx val="0"/>
            <c:bubble3D val="0"/>
            <c:extLst>
              <c:ext xmlns:c16="http://schemas.microsoft.com/office/drawing/2014/chart" uri="{C3380CC4-5D6E-409C-BE32-E72D297353CC}">
                <c16:uniqueId val="{00000000-61E8-4131-B852-B2256835BC48}"/>
              </c:ext>
            </c:extLst>
          </c:dPt>
          <c:dPt>
            <c:idx val="1"/>
            <c:bubble3D val="0"/>
            <c:spPr>
              <a:solidFill>
                <a:srgbClr val="993366"/>
              </a:solidFill>
              <a:ln w="12703">
                <a:solidFill>
                  <a:srgbClr val="000000"/>
                </a:solidFill>
                <a:prstDash val="solid"/>
              </a:ln>
            </c:spPr>
            <c:extLst>
              <c:ext xmlns:c16="http://schemas.microsoft.com/office/drawing/2014/chart" uri="{C3380CC4-5D6E-409C-BE32-E72D297353CC}">
                <c16:uniqueId val="{00000001-61E8-4131-B852-B2256835BC48}"/>
              </c:ext>
            </c:extLst>
          </c:dPt>
          <c:dPt>
            <c:idx val="2"/>
            <c:bubble3D val="0"/>
            <c:spPr>
              <a:solidFill>
                <a:srgbClr val="FFFFCC"/>
              </a:solidFill>
              <a:ln w="12703">
                <a:solidFill>
                  <a:srgbClr val="000000"/>
                </a:solidFill>
                <a:prstDash val="solid"/>
              </a:ln>
            </c:spPr>
            <c:extLst>
              <c:ext xmlns:c16="http://schemas.microsoft.com/office/drawing/2014/chart" uri="{C3380CC4-5D6E-409C-BE32-E72D297353CC}">
                <c16:uniqueId val="{00000002-61E8-4131-B852-B2256835BC48}"/>
              </c:ext>
            </c:extLst>
          </c:dPt>
          <c:dPt>
            <c:idx val="3"/>
            <c:bubble3D val="0"/>
            <c:spPr>
              <a:solidFill>
                <a:srgbClr val="CCFFFF"/>
              </a:solidFill>
              <a:ln w="12703">
                <a:solidFill>
                  <a:srgbClr val="000000"/>
                </a:solidFill>
                <a:prstDash val="solid"/>
              </a:ln>
            </c:spPr>
            <c:extLst>
              <c:ext xmlns:c16="http://schemas.microsoft.com/office/drawing/2014/chart" uri="{C3380CC4-5D6E-409C-BE32-E72D297353CC}">
                <c16:uniqueId val="{00000003-61E8-4131-B852-B2256835BC48}"/>
              </c:ext>
            </c:extLst>
          </c:dPt>
          <c:dLbls>
            <c:dLbl>
              <c:idx val="0"/>
              <c:layout>
                <c:manualLayout>
                  <c:x val="1.5696108773451296E-2"/>
                  <c:y val="6.790240140094891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1E8-4131-B852-B2256835BC48}"/>
                </c:ext>
              </c:extLst>
            </c:dLbl>
            <c:dLbl>
              <c:idx val="1"/>
              <c:spPr>
                <a:noFill/>
                <a:ln w="25406">
                  <a:noFill/>
                </a:ln>
              </c:spPr>
              <c:txPr>
                <a:bodyPr wrap="square" lIns="38100" tIns="19050" rIns="38100" bIns="19050" anchor="ctr">
                  <a:spAutoFit/>
                </a:bodyPr>
                <a:lstStyle/>
                <a:p>
                  <a:pPr>
                    <a:defRPr sz="1075" b="0" i="0" u="none" strike="noStrike" baseline="0">
                      <a:solidFill>
                        <a:schemeClr val="bg1"/>
                      </a:solidFill>
                      <a:latin typeface="Times New Roman"/>
                      <a:ea typeface="Times New Roman"/>
                      <a:cs typeface="Times New Roman"/>
                    </a:defRPr>
                  </a:pPr>
                  <a:endParaRPr lang="en-US"/>
                </a:p>
              </c:txPr>
              <c:showLegendKey val="0"/>
              <c:showVal val="1"/>
              <c:showCatName val="1"/>
              <c:showSerName val="0"/>
              <c:showPercent val="0"/>
              <c:showBubbleSize val="0"/>
              <c:extLst>
                <c:ext xmlns:c16="http://schemas.microsoft.com/office/drawing/2014/chart" uri="{C3380CC4-5D6E-409C-BE32-E72D297353CC}">
                  <c16:uniqueId val="{00000001-61E8-4131-B852-B2256835BC48}"/>
                </c:ext>
              </c:extLst>
            </c:dLbl>
            <c:dLbl>
              <c:idx val="3"/>
              <c:layout>
                <c:manualLayout>
                  <c:x val="-3.6086106112179134E-2"/>
                  <c:y val="6.9458870832635286E-2"/>
                </c:manualLayout>
              </c:layout>
              <c:tx>
                <c:rich>
                  <a:bodyPr/>
                  <a:lstStyle/>
                  <a:p>
                    <a:pPr>
                      <a:defRPr sz="1075" b="0" i="0" u="none" strike="noStrike" baseline="0">
                        <a:solidFill>
                          <a:srgbClr val="000000"/>
                        </a:solidFill>
                        <a:latin typeface="Times New Roman"/>
                        <a:ea typeface="Times New Roman"/>
                        <a:cs typeface="Times New Roman"/>
                      </a:defRPr>
                    </a:pPr>
                    <a:r>
                      <a:rPr lang="en-US"/>
                      <a:t>Nguyen, 42%</a:t>
                    </a:r>
                  </a:p>
                </c:rich>
              </c:tx>
              <c:spPr>
                <a:noFill/>
                <a:ln w="25406">
                  <a:noFill/>
                </a:ln>
              </c:spPr>
              <c:showLegendKey val="0"/>
              <c:showVal val="0"/>
              <c:showCatName val="0"/>
              <c:showSerName val="0"/>
              <c:showPercent val="0"/>
              <c:showBubbleSize val="0"/>
              <c:separator> </c:separator>
              <c:extLst>
                <c:ext xmlns:c15="http://schemas.microsoft.com/office/drawing/2012/chart" uri="{CE6537A1-D6FC-4f65-9D91-7224C49458BB}">
                  <c15:layout>
                    <c:manualLayout>
                      <c:w val="0.22926022216969982"/>
                      <c:h val="0.31112003211561623"/>
                    </c:manualLayout>
                  </c15:layout>
                </c:ext>
                <c:ext xmlns:c16="http://schemas.microsoft.com/office/drawing/2014/chart" uri="{C3380CC4-5D6E-409C-BE32-E72D297353CC}">
                  <c16:uniqueId val="{00000003-61E8-4131-B852-B2256835BC48}"/>
                </c:ext>
              </c:extLst>
            </c:dLbl>
            <c:spPr>
              <a:noFill/>
              <a:ln w="25406">
                <a:noFill/>
              </a:ln>
            </c:spPr>
            <c:txPr>
              <a:bodyPr wrap="square" lIns="38100" tIns="19050" rIns="38100" bIns="19050" anchor="ctr">
                <a:spAutoFit/>
              </a:bodyPr>
              <a:lstStyle/>
              <a:p>
                <a:pPr>
                  <a:defRPr sz="1075" b="0" i="0" u="none" strike="noStrike" baseline="0">
                    <a:solidFill>
                      <a:srgbClr val="000000"/>
                    </a:solidFill>
                    <a:latin typeface="Times New Roman"/>
                    <a:ea typeface="Times New Roman"/>
                    <a:cs typeface="Times New Roman"/>
                  </a:defRPr>
                </a:pPr>
                <a:endParaRPr lang="en-US"/>
              </a:p>
            </c:txPr>
            <c:showLegendKey val="0"/>
            <c:showVal val="1"/>
            <c:showCatName val="1"/>
            <c:showSerName val="0"/>
            <c:showPercent val="0"/>
            <c:showBubbleSize val="0"/>
            <c:showLeaderLines val="1"/>
            <c:extLst>
              <c:ext xmlns:c15="http://schemas.microsoft.com/office/drawing/2012/chart" uri="{CE6537A1-D6FC-4f65-9D91-7224C49458BB}"/>
            </c:extLst>
          </c:dLbls>
          <c:cat>
            <c:strRef>
              <c:f>Sheet1!$B$1:$E$1</c:f>
              <c:strCache>
                <c:ptCount val="4"/>
                <c:pt idx="0">
                  <c:v>McKee</c:v>
                </c:pt>
                <c:pt idx="1">
                  <c:v>Brown</c:v>
                </c:pt>
                <c:pt idx="2">
                  <c:v>Jones</c:v>
                </c:pt>
                <c:pt idx="3">
                  <c:v>Nguyen</c:v>
                </c:pt>
              </c:strCache>
            </c:strRef>
          </c:cat>
          <c:val>
            <c:numRef>
              <c:f>Sheet1!$B$2:$E$2</c:f>
              <c:numCache>
                <c:formatCode>0%</c:formatCode>
                <c:ptCount val="4"/>
                <c:pt idx="0">
                  <c:v>0.35</c:v>
                </c:pt>
                <c:pt idx="1">
                  <c:v>0.52</c:v>
                </c:pt>
                <c:pt idx="2">
                  <c:v>0.64</c:v>
                </c:pt>
                <c:pt idx="3">
                  <c:v>0.42</c:v>
                </c:pt>
              </c:numCache>
            </c:numRef>
          </c:val>
          <c:extLst>
            <c:ext xmlns:c16="http://schemas.microsoft.com/office/drawing/2014/chart" uri="{C3380CC4-5D6E-409C-BE32-E72D297353CC}">
              <c16:uniqueId val="{00000004-61E8-4131-B852-B2256835BC48}"/>
            </c:ext>
          </c:extLst>
        </c:ser>
        <c:dLbls>
          <c:showLegendKey val="0"/>
          <c:showVal val="0"/>
          <c:showCatName val="0"/>
          <c:showSerName val="0"/>
          <c:showPercent val="0"/>
          <c:showBubbleSize val="0"/>
          <c:showLeaderLines val="1"/>
        </c:dLbls>
        <c:firstSliceAng val="0"/>
      </c:pieChart>
      <c:spPr>
        <a:noFill/>
        <a:ln w="25406">
          <a:noFill/>
        </a:ln>
      </c:spPr>
    </c:plotArea>
    <c:plotVisOnly val="1"/>
    <c:dispBlanksAs val="zero"/>
    <c:showDLblsOverMax val="0"/>
  </c:chart>
  <c:spPr>
    <a:noFill/>
    <a:ln>
      <a:noFill/>
    </a:ln>
  </c:spPr>
  <c:txPr>
    <a:bodyPr/>
    <a:lstStyle/>
    <a:p>
      <a:pPr>
        <a:defRPr sz="950" b="0" i="0" u="none" strike="noStrike" baseline="0">
          <a:solidFill>
            <a:srgbClr val="000000"/>
          </a:solidFill>
          <a:latin typeface="Times New Roman"/>
          <a:ea typeface="Times New Roman"/>
          <a:cs typeface="Times New Roman"/>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18" b="1" i="0" u="none" strike="noStrike" baseline="0">
                <a:solidFill>
                  <a:srgbClr val="000000"/>
                </a:solidFill>
                <a:latin typeface="Arial"/>
                <a:ea typeface="Arial"/>
                <a:cs typeface="Arial"/>
              </a:defRPr>
            </a:pPr>
            <a:r>
              <a:rPr lang="en-US"/>
              <a:t>Vehicle color involved </a:t>
            </a:r>
          </a:p>
          <a:p>
            <a:pPr>
              <a:defRPr sz="1018" b="1" i="0" u="none" strike="noStrike" baseline="0">
                <a:solidFill>
                  <a:srgbClr val="000000"/>
                </a:solidFill>
                <a:latin typeface="Arial"/>
                <a:ea typeface="Arial"/>
                <a:cs typeface="Arial"/>
              </a:defRPr>
            </a:pPr>
            <a:r>
              <a:rPr lang="en-US"/>
              <a:t>in total-loss collisions</a:t>
            </a:r>
          </a:p>
        </c:rich>
      </c:tx>
      <c:layout>
        <c:manualLayout>
          <c:xMode val="edge"/>
          <c:yMode val="edge"/>
          <c:x val="0.2877627815842958"/>
          <c:y val="6.6428585179908748E-3"/>
        </c:manualLayout>
      </c:layout>
      <c:overlay val="0"/>
      <c:spPr>
        <a:noFill/>
        <a:ln w="23500">
          <a:noFill/>
        </a:ln>
      </c:spPr>
    </c:title>
    <c:autoTitleDeleted val="0"/>
    <c:plotArea>
      <c:layout>
        <c:manualLayout>
          <c:layoutTarget val="inner"/>
          <c:xMode val="edge"/>
          <c:yMode val="edge"/>
          <c:x val="0.27482678983833719"/>
          <c:y val="0.19339622641509435"/>
          <c:w val="0.3625866050808314"/>
          <c:h val="0.74056603773584906"/>
        </c:manualLayout>
      </c:layout>
      <c:pieChart>
        <c:varyColors val="1"/>
        <c:ser>
          <c:idx val="0"/>
          <c:order val="0"/>
          <c:tx>
            <c:strRef>
              <c:f>Sheet1!$A$2</c:f>
              <c:strCache>
                <c:ptCount val="1"/>
              </c:strCache>
            </c:strRef>
          </c:tx>
          <c:spPr>
            <a:solidFill>
              <a:srgbClr val="9999FF"/>
            </a:solidFill>
            <a:ln w="11750">
              <a:solidFill>
                <a:srgbClr val="000000"/>
              </a:solidFill>
              <a:prstDash val="solid"/>
            </a:ln>
          </c:spPr>
          <c:dPt>
            <c:idx val="0"/>
            <c:bubble3D val="0"/>
            <c:spPr>
              <a:solidFill>
                <a:srgbClr val="00FF00"/>
              </a:solidFill>
              <a:ln w="11750">
                <a:solidFill>
                  <a:srgbClr val="000000"/>
                </a:solidFill>
                <a:prstDash val="solid"/>
              </a:ln>
            </c:spPr>
            <c:extLst>
              <c:ext xmlns:c16="http://schemas.microsoft.com/office/drawing/2014/chart" uri="{C3380CC4-5D6E-409C-BE32-E72D297353CC}">
                <c16:uniqueId val="{00000000-A248-4E0C-AB82-AA9CF4253041}"/>
              </c:ext>
            </c:extLst>
          </c:dPt>
          <c:dPt>
            <c:idx val="1"/>
            <c:bubble3D val="0"/>
            <c:spPr>
              <a:solidFill>
                <a:srgbClr val="FF0000"/>
              </a:solidFill>
              <a:ln w="11750">
                <a:solidFill>
                  <a:srgbClr val="000000"/>
                </a:solidFill>
                <a:prstDash val="solid"/>
              </a:ln>
            </c:spPr>
            <c:extLst>
              <c:ext xmlns:c16="http://schemas.microsoft.com/office/drawing/2014/chart" uri="{C3380CC4-5D6E-409C-BE32-E72D297353CC}">
                <c16:uniqueId val="{00000001-A248-4E0C-AB82-AA9CF4253041}"/>
              </c:ext>
            </c:extLst>
          </c:dPt>
          <c:dPt>
            <c:idx val="2"/>
            <c:bubble3D val="0"/>
            <c:spPr>
              <a:solidFill>
                <a:srgbClr val="000000"/>
              </a:solidFill>
              <a:ln w="11750">
                <a:solidFill>
                  <a:srgbClr val="000000"/>
                </a:solidFill>
                <a:prstDash val="solid"/>
              </a:ln>
            </c:spPr>
            <c:extLst>
              <c:ext xmlns:c16="http://schemas.microsoft.com/office/drawing/2014/chart" uri="{C3380CC4-5D6E-409C-BE32-E72D297353CC}">
                <c16:uniqueId val="{00000002-A248-4E0C-AB82-AA9CF4253041}"/>
              </c:ext>
            </c:extLst>
          </c:dPt>
          <c:dPt>
            <c:idx val="3"/>
            <c:bubble3D val="0"/>
            <c:spPr>
              <a:solidFill>
                <a:srgbClr val="FFFFFF"/>
              </a:solidFill>
              <a:ln w="11750">
                <a:solidFill>
                  <a:srgbClr val="000000"/>
                </a:solidFill>
                <a:prstDash val="solid"/>
              </a:ln>
            </c:spPr>
            <c:extLst>
              <c:ext xmlns:c16="http://schemas.microsoft.com/office/drawing/2014/chart" uri="{C3380CC4-5D6E-409C-BE32-E72D297353CC}">
                <c16:uniqueId val="{00000003-A248-4E0C-AB82-AA9CF4253041}"/>
              </c:ext>
            </c:extLst>
          </c:dPt>
          <c:dPt>
            <c:idx val="4"/>
            <c:bubble3D val="0"/>
            <c:spPr>
              <a:solidFill>
                <a:srgbClr val="0000FF"/>
              </a:solidFill>
              <a:ln w="11750">
                <a:solidFill>
                  <a:srgbClr val="000000"/>
                </a:solidFill>
                <a:prstDash val="solid"/>
              </a:ln>
            </c:spPr>
            <c:extLst>
              <c:ext xmlns:c16="http://schemas.microsoft.com/office/drawing/2014/chart" uri="{C3380CC4-5D6E-409C-BE32-E72D297353CC}">
                <c16:uniqueId val="{00000004-A248-4E0C-AB82-AA9CF4253041}"/>
              </c:ext>
            </c:extLst>
          </c:dPt>
          <c:dPt>
            <c:idx val="5"/>
            <c:bubble3D val="0"/>
            <c:spPr>
              <a:solidFill>
                <a:srgbClr val="C0C0C0"/>
              </a:solidFill>
              <a:ln w="11750">
                <a:solidFill>
                  <a:srgbClr val="000000"/>
                </a:solidFill>
                <a:prstDash val="solid"/>
              </a:ln>
            </c:spPr>
            <c:extLst>
              <c:ext xmlns:c16="http://schemas.microsoft.com/office/drawing/2014/chart" uri="{C3380CC4-5D6E-409C-BE32-E72D297353CC}">
                <c16:uniqueId val="{00000005-A248-4E0C-AB82-AA9CF4253041}"/>
              </c:ext>
            </c:extLst>
          </c:dPt>
          <c:dLbls>
            <c:dLbl>
              <c:idx val="0"/>
              <c:layout>
                <c:manualLayout>
                  <c:x val="-8.4787011832337666E-2"/>
                  <c:y val="0.17721014231019289"/>
                </c:manualLayout>
              </c:layout>
              <c:spPr>
                <a:noFill/>
                <a:ln w="23500">
                  <a:noFill/>
                </a:ln>
              </c:spPr>
              <c:txPr>
                <a:bodyPr wrap="square" lIns="38100" tIns="19050" rIns="38100" bIns="19050" anchor="ctr">
                  <a:noAutofit/>
                </a:bodyPr>
                <a:lstStyle/>
                <a:p>
                  <a:pPr>
                    <a:defRPr sz="856" b="1" i="0" u="none" strike="noStrike" baseline="0">
                      <a:solidFill>
                        <a:srgbClr val="000000"/>
                      </a:solidFill>
                      <a:latin typeface="Arial"/>
                      <a:ea typeface="Arial"/>
                      <a:cs typeface="Arial"/>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3486862442040182"/>
                      <c:h val="0.17020195213984557"/>
                    </c:manualLayout>
                  </c15:layout>
                </c:ext>
                <c:ext xmlns:c16="http://schemas.microsoft.com/office/drawing/2014/chart" uri="{C3380CC4-5D6E-409C-BE32-E72D297353CC}">
                  <c16:uniqueId val="{00000000-A248-4E0C-AB82-AA9CF4253041}"/>
                </c:ext>
              </c:extLst>
            </c:dLbl>
            <c:dLbl>
              <c:idx val="1"/>
              <c:layout>
                <c:manualLayout>
                  <c:x val="-0.10818690587110485"/>
                  <c:y val="-0.12461556984276048"/>
                </c:manualLayout>
              </c:layout>
              <c:spPr>
                <a:noFill/>
                <a:ln w="23500">
                  <a:noFill/>
                </a:ln>
              </c:spPr>
              <c:txPr>
                <a:bodyPr wrap="square" lIns="38100" tIns="19050" rIns="38100" bIns="19050" anchor="ctr">
                  <a:noAutofit/>
                </a:bodyPr>
                <a:lstStyle/>
                <a:p>
                  <a:pPr>
                    <a:defRPr sz="856" b="1" i="0" u="none" strike="noStrike" baseline="0">
                      <a:solidFill>
                        <a:schemeClr val="bg1"/>
                      </a:solidFill>
                      <a:latin typeface="Arial"/>
                      <a:ea typeface="Arial"/>
                      <a:cs typeface="Arial"/>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0278207109737249"/>
                      <c:h val="0.16962102689486552"/>
                    </c:manualLayout>
                  </c15:layout>
                </c:ext>
                <c:ext xmlns:c16="http://schemas.microsoft.com/office/drawing/2014/chart" uri="{C3380CC4-5D6E-409C-BE32-E72D297353CC}">
                  <c16:uniqueId val="{00000001-A248-4E0C-AB82-AA9CF4253041}"/>
                </c:ext>
              </c:extLst>
            </c:dLbl>
            <c:dLbl>
              <c:idx val="2"/>
              <c:layout>
                <c:manualLayout>
                  <c:x val="2.7820791542588499E-2"/>
                  <c:y val="-0.12745984733559682"/>
                </c:manualLayout>
              </c:layout>
              <c:spPr>
                <a:noFill/>
                <a:ln w="23500">
                  <a:noFill/>
                </a:ln>
              </c:spPr>
              <c:txPr>
                <a:bodyPr wrap="square" lIns="38100" tIns="19050" rIns="38100" bIns="19050" anchor="ctr">
                  <a:noAutofit/>
                </a:bodyPr>
                <a:lstStyle/>
                <a:p>
                  <a:pPr>
                    <a:defRPr sz="856" b="1" i="0" u="none" strike="noStrike" baseline="0">
                      <a:solidFill>
                        <a:schemeClr val="bg1"/>
                      </a:solidFill>
                      <a:latin typeface="Arial"/>
                      <a:ea typeface="Arial"/>
                      <a:cs typeface="Arial"/>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9.969088098918083E-2"/>
                      <c:h val="0.21852078239608802"/>
                    </c:manualLayout>
                  </c15:layout>
                </c:ext>
                <c:ext xmlns:c16="http://schemas.microsoft.com/office/drawing/2014/chart" uri="{C3380CC4-5D6E-409C-BE32-E72D297353CC}">
                  <c16:uniqueId val="{00000002-A248-4E0C-AB82-AA9CF4253041}"/>
                </c:ext>
              </c:extLst>
            </c:dLbl>
            <c:dLbl>
              <c:idx val="3"/>
              <c:layout>
                <c:manualLayout>
                  <c:x val="0.11745814835790538"/>
                  <c:y val="-8.1366755761034457E-2"/>
                </c:manualLayout>
              </c:layout>
              <c:spPr>
                <a:noFill/>
                <a:ln w="23500">
                  <a:noFill/>
                </a:ln>
              </c:spPr>
              <c:txPr>
                <a:bodyPr wrap="square" lIns="38100" tIns="19050" rIns="38100" bIns="19050" anchor="ctr">
                  <a:noAutofit/>
                </a:bodyPr>
                <a:lstStyle/>
                <a:p>
                  <a:pPr>
                    <a:defRPr sz="856" b="1" i="0" u="none" strike="noStrike" baseline="0">
                      <a:solidFill>
                        <a:srgbClr val="000000"/>
                      </a:solidFill>
                      <a:latin typeface="Arial"/>
                      <a:ea typeface="Arial"/>
                      <a:cs typeface="Arial"/>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0819165378670788"/>
                      <c:h val="0.19254278728606358"/>
                    </c:manualLayout>
                  </c15:layout>
                </c:ext>
                <c:ext xmlns:c16="http://schemas.microsoft.com/office/drawing/2014/chart" uri="{C3380CC4-5D6E-409C-BE32-E72D297353CC}">
                  <c16:uniqueId val="{00000003-A248-4E0C-AB82-AA9CF4253041}"/>
                </c:ext>
              </c:extLst>
            </c:dLbl>
            <c:dLbl>
              <c:idx val="4"/>
              <c:layout>
                <c:manualLayout>
                  <c:x val="9.9542661575655708E-2"/>
                  <c:y val="0.11338582677165354"/>
                </c:manualLayout>
              </c:layout>
              <c:spPr>
                <a:noFill/>
                <a:ln w="23500">
                  <a:noFill/>
                </a:ln>
              </c:spPr>
              <c:txPr>
                <a:bodyPr wrap="square" lIns="38100" tIns="19050" rIns="38100" bIns="19050" anchor="ctr">
                  <a:noAutofit/>
                </a:bodyPr>
                <a:lstStyle/>
                <a:p>
                  <a:pPr>
                    <a:defRPr sz="856" b="1" i="0" u="none" strike="noStrike" baseline="0">
                      <a:solidFill>
                        <a:schemeClr val="bg1"/>
                      </a:solidFill>
                      <a:latin typeface="Arial"/>
                      <a:ea typeface="Arial"/>
                      <a:cs typeface="Arial"/>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0732612055641422"/>
                      <c:h val="0.21298923820341525"/>
                    </c:manualLayout>
                  </c15:layout>
                </c:ext>
                <c:ext xmlns:c16="http://schemas.microsoft.com/office/drawing/2014/chart" uri="{C3380CC4-5D6E-409C-BE32-E72D297353CC}">
                  <c16:uniqueId val="{00000004-A248-4E0C-AB82-AA9CF4253041}"/>
                </c:ext>
              </c:extLst>
            </c:dLbl>
            <c:dLbl>
              <c:idx val="5"/>
              <c:layout>
                <c:manualLayout>
                  <c:x val="6.180462940972286E-2"/>
                  <c:y val="0.18335187459365745"/>
                </c:manualLayout>
              </c:layout>
              <c:spPr>
                <a:noFill/>
                <a:ln w="23500">
                  <a:noFill/>
                </a:ln>
              </c:spPr>
              <c:txPr>
                <a:bodyPr wrap="square" lIns="38100" tIns="19050" rIns="38100" bIns="19050" anchor="ctr">
                  <a:noAutofit/>
                </a:bodyPr>
                <a:lstStyle/>
                <a:p>
                  <a:pPr>
                    <a:defRPr sz="856" b="1" i="0" u="none" strike="noStrike" baseline="0">
                      <a:solidFill>
                        <a:srgbClr val="000000"/>
                      </a:solidFill>
                      <a:latin typeface="Arial"/>
                      <a:ea typeface="Arial"/>
                      <a:cs typeface="Arial"/>
                    </a:defRPr>
                  </a:pPr>
                  <a:endParaRPr lang="en-US"/>
                </a:p>
              </c:txPr>
              <c:showLegendKey val="0"/>
              <c:showVal val="0"/>
              <c:showCatName val="1"/>
              <c:showSerName val="0"/>
              <c:showPercent val="1"/>
              <c:showBubbleSize val="0"/>
              <c:separator>
</c:separator>
              <c:extLst>
                <c:ext xmlns:c15="http://schemas.microsoft.com/office/drawing/2012/chart" uri="{CE6537A1-D6FC-4f65-9D91-7224C49458BB}">
                  <c15:layout>
                    <c:manualLayout>
                      <c:w val="0.12519319938176199"/>
                      <c:h val="0.21546454767726161"/>
                    </c:manualLayout>
                  </c15:layout>
                </c:ext>
                <c:ext xmlns:c16="http://schemas.microsoft.com/office/drawing/2014/chart" uri="{C3380CC4-5D6E-409C-BE32-E72D297353CC}">
                  <c16:uniqueId val="{00000005-A248-4E0C-AB82-AA9CF4253041}"/>
                </c:ext>
              </c:extLst>
            </c:dLbl>
            <c:spPr>
              <a:noFill/>
              <a:ln w="23500">
                <a:noFill/>
              </a:ln>
            </c:spPr>
            <c:txPr>
              <a:bodyPr wrap="square" lIns="38100" tIns="19050" rIns="38100" bIns="19050" anchor="ctr">
                <a:spAutoFit/>
              </a:bodyPr>
              <a:lstStyle/>
              <a:p>
                <a:pPr>
                  <a:defRPr sz="856" b="1" i="0" u="none" strike="noStrike" baseline="0">
                    <a:solidFill>
                      <a:srgbClr val="000000"/>
                    </a:solidFill>
                    <a:latin typeface="Arial"/>
                    <a:ea typeface="Arial"/>
                    <a:cs typeface="Arial"/>
                  </a:defRPr>
                </a:pPr>
                <a:endParaRPr lang="en-US"/>
              </a:p>
            </c:txPr>
            <c:showLegendKey val="0"/>
            <c:showVal val="1"/>
            <c:showCatName val="1"/>
            <c:showSerName val="0"/>
            <c:showPercent val="0"/>
            <c:showBubbleSize val="0"/>
            <c:separator>
</c:separator>
            <c:showLeaderLines val="1"/>
            <c:extLst>
              <c:ext xmlns:c15="http://schemas.microsoft.com/office/drawing/2012/chart" uri="{CE6537A1-D6FC-4f65-9D91-7224C49458BB}"/>
            </c:extLst>
          </c:dLbls>
          <c:cat>
            <c:strRef>
              <c:f>Sheet1!$B$1:$G$1</c:f>
              <c:strCache>
                <c:ptCount val="6"/>
                <c:pt idx="0">
                  <c:v>Green</c:v>
                </c:pt>
                <c:pt idx="1">
                  <c:v>Red</c:v>
                </c:pt>
                <c:pt idx="2">
                  <c:v>Black</c:v>
                </c:pt>
                <c:pt idx="3">
                  <c:v>White</c:v>
                </c:pt>
                <c:pt idx="4">
                  <c:v>Blue</c:v>
                </c:pt>
                <c:pt idx="5">
                  <c:v>Grey</c:v>
                </c:pt>
              </c:strCache>
            </c:strRef>
          </c:cat>
          <c:val>
            <c:numRef>
              <c:f>Sheet1!$B$2:$G$2</c:f>
              <c:numCache>
                <c:formatCode>General</c:formatCode>
                <c:ptCount val="6"/>
                <c:pt idx="0">
                  <c:v>52</c:v>
                </c:pt>
                <c:pt idx="1">
                  <c:v>41</c:v>
                </c:pt>
                <c:pt idx="2">
                  <c:v>39</c:v>
                </c:pt>
                <c:pt idx="3">
                  <c:v>36</c:v>
                </c:pt>
                <c:pt idx="4">
                  <c:v>25</c:v>
                </c:pt>
                <c:pt idx="5">
                  <c:v>23</c:v>
                </c:pt>
              </c:numCache>
            </c:numRef>
          </c:val>
          <c:extLst>
            <c:ext xmlns:c16="http://schemas.microsoft.com/office/drawing/2014/chart" uri="{C3380CC4-5D6E-409C-BE32-E72D297353CC}">
              <c16:uniqueId val="{00000006-A248-4E0C-AB82-AA9CF4253041}"/>
            </c:ext>
          </c:extLst>
        </c:ser>
        <c:dLbls>
          <c:showLegendKey val="0"/>
          <c:showVal val="1"/>
          <c:showCatName val="1"/>
          <c:showSerName val="0"/>
          <c:showPercent val="0"/>
          <c:showBubbleSize val="0"/>
          <c:showLeaderLines val="1"/>
        </c:dLbls>
        <c:firstSliceAng val="0"/>
      </c:pieChart>
      <c:spPr>
        <a:noFill/>
        <a:ln w="23500">
          <a:noFill/>
        </a:ln>
      </c:spPr>
    </c:plotArea>
    <c:plotVisOnly val="1"/>
    <c:dispBlanksAs val="zero"/>
    <c:showDLblsOverMax val="0"/>
  </c:chart>
  <c:spPr>
    <a:noFill/>
    <a:ln>
      <a:noFill/>
    </a:ln>
  </c:spPr>
  <c:txPr>
    <a:bodyPr/>
    <a:lstStyle/>
    <a:p>
      <a:pPr>
        <a:defRPr sz="856" b="1"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hPercent val="100"/>
      <c:rotY val="40"/>
      <c:depthPercent val="100"/>
      <c:rAngAx val="0"/>
      <c:perspective val="24"/>
    </c:view3D>
    <c:floor>
      <c:thickness val="0"/>
      <c:spPr>
        <a:solidFill>
          <a:srgbClr val="C0C0C0"/>
        </a:solidFill>
        <a:ln w="3175">
          <a:solidFill>
            <a:srgbClr val="000000"/>
          </a:solidFill>
          <a:prstDash val="solid"/>
        </a:ln>
      </c:spPr>
    </c:floor>
    <c:sideWall>
      <c:thickness val="0"/>
      <c:spPr>
        <a:noFill/>
        <a:ln w="12700">
          <a:solidFill>
            <a:srgbClr val="808080"/>
          </a:solidFill>
          <a:prstDash val="solid"/>
        </a:ln>
      </c:spPr>
    </c:sideWall>
    <c:backWall>
      <c:thickness val="0"/>
      <c:spPr>
        <a:noFill/>
        <a:ln w="12700">
          <a:solidFill>
            <a:srgbClr val="808080"/>
          </a:solidFill>
          <a:prstDash val="solid"/>
        </a:ln>
      </c:spPr>
    </c:backWall>
    <c:plotArea>
      <c:layout>
        <c:manualLayout>
          <c:layoutTarget val="inner"/>
          <c:xMode val="edge"/>
          <c:yMode val="edge"/>
          <c:x val="0.15320334261838439"/>
          <c:y val="6.1320754716981132E-2"/>
          <c:w val="0.81894150417827294"/>
          <c:h val="0.67924528301886788"/>
        </c:manualLayout>
      </c:layout>
      <c:bar3DChart>
        <c:barDir val="col"/>
        <c:grouping val="standard"/>
        <c:varyColors val="0"/>
        <c:ser>
          <c:idx val="0"/>
          <c:order val="0"/>
          <c:tx>
            <c:strRef>
              <c:f>Sheet1!$A$2</c:f>
              <c:strCache>
                <c:ptCount val="1"/>
                <c:pt idx="0">
                  <c:v> </c:v>
                </c:pt>
              </c:strCache>
            </c:strRef>
          </c:tx>
          <c:spPr>
            <a:solidFill>
              <a:srgbClr val="9999FF"/>
            </a:solidFill>
            <a:ln w="12700">
              <a:solidFill>
                <a:srgbClr val="000000"/>
              </a:solidFill>
              <a:prstDash val="solid"/>
            </a:ln>
          </c:spPr>
          <c:invertIfNegative val="0"/>
          <c:cat>
            <c:strRef>
              <c:f>Sheet1!$B$1:$G$1</c:f>
              <c:strCache>
                <c:ptCount val="6"/>
                <c:pt idx="0">
                  <c:v>Blue</c:v>
                </c:pt>
                <c:pt idx="1">
                  <c:v>Green</c:v>
                </c:pt>
                <c:pt idx="2">
                  <c:v>Red</c:v>
                </c:pt>
                <c:pt idx="3">
                  <c:v>White</c:v>
                </c:pt>
                <c:pt idx="4">
                  <c:v>Grey</c:v>
                </c:pt>
                <c:pt idx="5">
                  <c:v>Black</c:v>
                </c:pt>
              </c:strCache>
            </c:strRef>
          </c:cat>
          <c:val>
            <c:numRef>
              <c:f>Sheet1!$B$2:$G$2</c:f>
              <c:numCache>
                <c:formatCode>General</c:formatCode>
                <c:ptCount val="6"/>
                <c:pt idx="0">
                  <c:v>25</c:v>
                </c:pt>
                <c:pt idx="1">
                  <c:v>52</c:v>
                </c:pt>
                <c:pt idx="2">
                  <c:v>41</c:v>
                </c:pt>
                <c:pt idx="3">
                  <c:v>36</c:v>
                </c:pt>
                <c:pt idx="4">
                  <c:v>23</c:v>
                </c:pt>
                <c:pt idx="5">
                  <c:v>39</c:v>
                </c:pt>
              </c:numCache>
            </c:numRef>
          </c:val>
          <c:extLst>
            <c:ext xmlns:c16="http://schemas.microsoft.com/office/drawing/2014/chart" uri="{C3380CC4-5D6E-409C-BE32-E72D297353CC}">
              <c16:uniqueId val="{00000000-9D23-4180-A68A-52F0BB5638F5}"/>
            </c:ext>
          </c:extLst>
        </c:ser>
        <c:dLbls>
          <c:showLegendKey val="0"/>
          <c:showVal val="0"/>
          <c:showCatName val="0"/>
          <c:showSerName val="0"/>
          <c:showPercent val="0"/>
          <c:showBubbleSize val="0"/>
        </c:dLbls>
        <c:gapWidth val="150"/>
        <c:shape val="box"/>
        <c:axId val="109394560"/>
        <c:axId val="109400832"/>
        <c:axId val="104571776"/>
      </c:bar3DChart>
      <c:catAx>
        <c:axId val="109394560"/>
        <c:scaling>
          <c:orientation val="minMax"/>
        </c:scaling>
        <c:delete val="0"/>
        <c:axPos val="b"/>
        <c:title>
          <c:tx>
            <c:rich>
              <a:bodyPr/>
              <a:lstStyle/>
              <a:p>
                <a:pPr>
                  <a:defRPr sz="925" b="1" i="0" u="none" strike="noStrike" baseline="0">
                    <a:solidFill>
                      <a:srgbClr val="000000"/>
                    </a:solidFill>
                    <a:latin typeface="Arial"/>
                    <a:ea typeface="Arial"/>
                    <a:cs typeface="Arial"/>
                  </a:defRPr>
                </a:pPr>
                <a:r>
                  <a:rPr lang="en-US"/>
                  <a:t>Car Color</a:t>
                </a:r>
              </a:p>
            </c:rich>
          </c:tx>
          <c:layout>
            <c:manualLayout>
              <c:xMode val="edge"/>
              <c:yMode val="edge"/>
              <c:x val="0.17827298050139276"/>
              <c:y val="0.74528301886792447"/>
            </c:manualLayout>
          </c:layout>
          <c:overlay val="0"/>
          <c:spPr>
            <a:noFill/>
            <a:ln w="25400">
              <a:noFill/>
            </a:ln>
          </c:spPr>
        </c:title>
        <c:numFmt formatCode="General" sourceLinked="1"/>
        <c:majorTickMark val="out"/>
        <c:minorTickMark val="none"/>
        <c:tickLblPos val="low"/>
        <c:spPr>
          <a:ln w="3175">
            <a:solidFill>
              <a:srgbClr val="000000"/>
            </a:solidFill>
            <a:prstDash val="solid"/>
          </a:ln>
        </c:spPr>
        <c:txPr>
          <a:bodyPr rot="-5400000" vert="horz"/>
          <a:lstStyle/>
          <a:p>
            <a:pPr>
              <a:defRPr sz="925" b="1" i="0" u="none" strike="noStrike" baseline="0">
                <a:solidFill>
                  <a:srgbClr val="000000"/>
                </a:solidFill>
                <a:latin typeface="Arial"/>
                <a:ea typeface="Arial"/>
                <a:cs typeface="Arial"/>
              </a:defRPr>
            </a:pPr>
            <a:endParaRPr lang="en-US"/>
          </a:p>
        </c:txPr>
        <c:crossAx val="109400832"/>
        <c:crosses val="autoZero"/>
        <c:auto val="1"/>
        <c:lblAlgn val="ctr"/>
        <c:lblOffset val="100"/>
        <c:tickLblSkip val="1"/>
        <c:tickMarkSkip val="1"/>
        <c:noMultiLvlLbl val="1"/>
      </c:catAx>
      <c:valAx>
        <c:axId val="109400832"/>
        <c:scaling>
          <c:orientation val="minMax"/>
          <c:max val="60"/>
          <c:min val="0"/>
        </c:scaling>
        <c:delete val="0"/>
        <c:axPos val="l"/>
        <c:title>
          <c:tx>
            <c:rich>
              <a:bodyPr/>
              <a:lstStyle/>
              <a:p>
                <a:pPr>
                  <a:defRPr sz="925" b="1" i="0" u="none" strike="noStrike" baseline="0">
                    <a:solidFill>
                      <a:srgbClr val="000000"/>
                    </a:solidFill>
                    <a:latin typeface="Arial"/>
                    <a:ea typeface="Arial"/>
                    <a:cs typeface="Arial"/>
                  </a:defRPr>
                </a:pPr>
                <a:r>
                  <a:rPr lang="en-US"/>
                  <a:t>Frequency</a:t>
                </a:r>
              </a:p>
            </c:rich>
          </c:tx>
          <c:layout>
            <c:manualLayout>
              <c:xMode val="edge"/>
              <c:yMode val="edge"/>
              <c:x val="0.14036593251930468"/>
              <c:y val="0.10412998294859585"/>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25" b="1" i="0" u="none" strike="noStrike" baseline="0">
                <a:solidFill>
                  <a:srgbClr val="000000"/>
                </a:solidFill>
                <a:latin typeface="Arial"/>
                <a:ea typeface="Arial"/>
                <a:cs typeface="Arial"/>
              </a:defRPr>
            </a:pPr>
            <a:endParaRPr lang="en-US"/>
          </a:p>
        </c:txPr>
        <c:crossAx val="109394560"/>
        <c:crosses val="autoZero"/>
        <c:crossBetween val="between"/>
        <c:majorUnit val="10"/>
      </c:valAx>
      <c:serAx>
        <c:axId val="104571776"/>
        <c:scaling>
          <c:orientation val="minMax"/>
        </c:scaling>
        <c:delete val="0"/>
        <c:axPos val="b"/>
        <c:numFmt formatCode="General" sourceLinked="1"/>
        <c:majorTickMark val="out"/>
        <c:minorTickMark val="none"/>
        <c:tickLblPos val="low"/>
        <c:spPr>
          <a:ln w="3175">
            <a:solidFill>
              <a:srgbClr val="000000"/>
            </a:solidFill>
            <a:prstDash val="solid"/>
          </a:ln>
        </c:spPr>
        <c:txPr>
          <a:bodyPr rot="0" vert="horz"/>
          <a:lstStyle/>
          <a:p>
            <a:pPr>
              <a:defRPr sz="925" b="1" i="0" u="none" strike="noStrike" baseline="0">
                <a:solidFill>
                  <a:srgbClr val="000000"/>
                </a:solidFill>
                <a:latin typeface="Arial"/>
                <a:ea typeface="Arial"/>
                <a:cs typeface="Arial"/>
              </a:defRPr>
            </a:pPr>
            <a:endParaRPr lang="en-US"/>
          </a:p>
        </c:txPr>
        <c:crossAx val="109400832"/>
        <c:crosses val="autoZero"/>
        <c:tickLblSkip val="1"/>
        <c:tickMarkSkip val="1"/>
      </c:serAx>
      <c:spPr>
        <a:noFill/>
        <a:ln w="25400">
          <a:noFill/>
        </a:ln>
      </c:spPr>
    </c:plotArea>
    <c:plotVisOnly val="1"/>
    <c:dispBlanksAs val="gap"/>
    <c:showDLblsOverMax val="0"/>
  </c:chart>
  <c:spPr>
    <a:noFill/>
    <a:ln>
      <a:noFill/>
    </a:ln>
  </c:spPr>
  <c:txPr>
    <a:bodyPr/>
    <a:lstStyle/>
    <a:p>
      <a:pPr>
        <a:defRPr sz="925" b="1"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735408560311283"/>
          <c:y val="9.9056603773584911E-2"/>
          <c:w val="0.72762645914396884"/>
          <c:h val="0.55660377358490565"/>
        </c:manualLayout>
      </c:layout>
      <c:barChart>
        <c:barDir val="col"/>
        <c:grouping val="clustered"/>
        <c:varyColors val="0"/>
        <c:ser>
          <c:idx val="0"/>
          <c:order val="0"/>
          <c:tx>
            <c:strRef>
              <c:f>Sheet1!$A$2</c:f>
              <c:strCache>
                <c:ptCount val="1"/>
              </c:strCache>
            </c:strRef>
          </c:tx>
          <c:spPr>
            <a:solidFill>
              <a:srgbClr val="9999FF"/>
            </a:solidFill>
            <a:ln w="13431">
              <a:solidFill>
                <a:srgbClr val="000000"/>
              </a:solidFill>
              <a:prstDash val="solid"/>
            </a:ln>
          </c:spPr>
          <c:invertIfNegative val="0"/>
          <c:cat>
            <c:strRef>
              <c:f>Sheet1!$B$1:$C$1</c:f>
              <c:strCache>
                <c:ptCount val="2"/>
                <c:pt idx="0">
                  <c:v>Support</c:v>
                </c:pt>
                <c:pt idx="1">
                  <c:v>Oppose</c:v>
                </c:pt>
              </c:strCache>
            </c:strRef>
          </c:cat>
          <c:val>
            <c:numRef>
              <c:f>Sheet1!$B$2:$C$2</c:f>
              <c:numCache>
                <c:formatCode>General</c:formatCode>
                <c:ptCount val="2"/>
                <c:pt idx="0">
                  <c:v>44</c:v>
                </c:pt>
                <c:pt idx="1">
                  <c:v>55</c:v>
                </c:pt>
              </c:numCache>
            </c:numRef>
          </c:val>
          <c:extLst>
            <c:ext xmlns:c16="http://schemas.microsoft.com/office/drawing/2014/chart" uri="{C3380CC4-5D6E-409C-BE32-E72D297353CC}">
              <c16:uniqueId val="{00000000-2D49-4651-87B2-B16632980EBE}"/>
            </c:ext>
          </c:extLst>
        </c:ser>
        <c:dLbls>
          <c:showLegendKey val="0"/>
          <c:showVal val="0"/>
          <c:showCatName val="0"/>
          <c:showSerName val="0"/>
          <c:showPercent val="0"/>
          <c:showBubbleSize val="0"/>
        </c:dLbls>
        <c:gapWidth val="150"/>
        <c:axId val="110329216"/>
        <c:axId val="110335488"/>
      </c:barChart>
      <c:catAx>
        <c:axId val="110329216"/>
        <c:scaling>
          <c:orientation val="minMax"/>
        </c:scaling>
        <c:delete val="0"/>
        <c:axPos val="b"/>
        <c:title>
          <c:tx>
            <c:rich>
              <a:bodyPr/>
              <a:lstStyle/>
              <a:p>
                <a:pPr>
                  <a:defRPr sz="846" b="1" i="0" u="none" strike="noStrike" baseline="0">
                    <a:solidFill>
                      <a:srgbClr val="000000"/>
                    </a:solidFill>
                    <a:latin typeface="Arial"/>
                    <a:ea typeface="Arial"/>
                    <a:cs typeface="Arial"/>
                  </a:defRPr>
                </a:pPr>
                <a:r>
                  <a:rPr lang="en-US"/>
                  <a:t>Do you support or oppose same-sex marriage?</a:t>
                </a:r>
              </a:p>
            </c:rich>
          </c:tx>
          <c:layout>
            <c:manualLayout>
              <c:xMode val="edge"/>
              <c:yMode val="edge"/>
              <c:x val="0.23346303501945526"/>
              <c:y val="0.77830188679245282"/>
            </c:manualLayout>
          </c:layout>
          <c:overlay val="0"/>
          <c:spPr>
            <a:noFill/>
            <a:ln w="26862">
              <a:noFill/>
            </a:ln>
          </c:spPr>
        </c:title>
        <c:numFmt formatCode="General" sourceLinked="1"/>
        <c:majorTickMark val="out"/>
        <c:minorTickMark val="none"/>
        <c:tickLblPos val="nextTo"/>
        <c:spPr>
          <a:ln w="3358">
            <a:solidFill>
              <a:srgbClr val="000000"/>
            </a:solidFill>
            <a:prstDash val="solid"/>
          </a:ln>
        </c:spPr>
        <c:txPr>
          <a:bodyPr rot="0" vert="horz"/>
          <a:lstStyle/>
          <a:p>
            <a:pPr>
              <a:defRPr sz="846" b="1" i="0" u="none" strike="noStrike" baseline="0">
                <a:solidFill>
                  <a:srgbClr val="000000"/>
                </a:solidFill>
                <a:latin typeface="Arial"/>
                <a:ea typeface="Arial"/>
                <a:cs typeface="Arial"/>
              </a:defRPr>
            </a:pPr>
            <a:endParaRPr lang="en-US"/>
          </a:p>
        </c:txPr>
        <c:crossAx val="110335488"/>
        <c:crosses val="autoZero"/>
        <c:auto val="1"/>
        <c:lblAlgn val="ctr"/>
        <c:lblOffset val="100"/>
        <c:tickLblSkip val="1"/>
        <c:tickMarkSkip val="1"/>
        <c:noMultiLvlLbl val="0"/>
      </c:catAx>
      <c:valAx>
        <c:axId val="110335488"/>
        <c:scaling>
          <c:orientation val="minMax"/>
          <c:max val="100"/>
          <c:min val="0"/>
        </c:scaling>
        <c:delete val="0"/>
        <c:axPos val="l"/>
        <c:title>
          <c:tx>
            <c:rich>
              <a:bodyPr/>
              <a:lstStyle/>
              <a:p>
                <a:pPr>
                  <a:defRPr sz="846" b="1" i="0" u="none" strike="noStrike" baseline="0">
                    <a:solidFill>
                      <a:srgbClr val="000000"/>
                    </a:solidFill>
                    <a:latin typeface="Arial"/>
                    <a:ea typeface="Arial"/>
                    <a:cs typeface="Arial"/>
                  </a:defRPr>
                </a:pPr>
                <a:r>
                  <a:rPr lang="en-US"/>
                  <a:t>Frequency (%)</a:t>
                </a:r>
              </a:p>
            </c:rich>
          </c:tx>
          <c:layout>
            <c:manualLayout>
              <c:xMode val="edge"/>
              <c:yMode val="edge"/>
              <c:x val="4.2801556420233464E-2"/>
              <c:y val="0.17924528301886791"/>
            </c:manualLayout>
          </c:layout>
          <c:overlay val="0"/>
          <c:spPr>
            <a:noFill/>
            <a:ln w="26862">
              <a:noFill/>
            </a:ln>
          </c:spPr>
        </c:title>
        <c:numFmt formatCode="General" sourceLinked="1"/>
        <c:majorTickMark val="out"/>
        <c:minorTickMark val="none"/>
        <c:tickLblPos val="nextTo"/>
        <c:spPr>
          <a:ln w="3358">
            <a:solidFill>
              <a:srgbClr val="000000"/>
            </a:solidFill>
            <a:prstDash val="solid"/>
          </a:ln>
        </c:spPr>
        <c:txPr>
          <a:bodyPr rot="0" vert="horz"/>
          <a:lstStyle/>
          <a:p>
            <a:pPr>
              <a:defRPr sz="846" b="1" i="0" u="none" strike="noStrike" baseline="0">
                <a:solidFill>
                  <a:srgbClr val="000000"/>
                </a:solidFill>
                <a:latin typeface="Arial"/>
                <a:ea typeface="Arial"/>
                <a:cs typeface="Arial"/>
              </a:defRPr>
            </a:pPr>
            <a:endParaRPr lang="en-US"/>
          </a:p>
        </c:txPr>
        <c:crossAx val="110329216"/>
        <c:crosses val="autoZero"/>
        <c:crossBetween val="between"/>
        <c:majorUnit val="10"/>
      </c:valAx>
      <c:spPr>
        <a:noFill/>
        <a:ln w="13431">
          <a:solidFill>
            <a:srgbClr val="808080"/>
          </a:solidFill>
          <a:prstDash val="solid"/>
        </a:ln>
      </c:spPr>
    </c:plotArea>
    <c:plotVisOnly val="1"/>
    <c:dispBlanksAs val="gap"/>
    <c:showDLblsOverMax val="0"/>
  </c:chart>
  <c:spPr>
    <a:noFill/>
    <a:ln>
      <a:noFill/>
    </a:ln>
  </c:spPr>
  <c:txPr>
    <a:bodyPr/>
    <a:lstStyle/>
    <a:p>
      <a:pPr>
        <a:defRPr sz="846" b="1"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40077821011673"/>
          <c:y val="9.9056603773584911E-2"/>
          <c:w val="0.75097276264591439"/>
          <c:h val="0.55660377358490565"/>
        </c:manualLayout>
      </c:layout>
      <c:barChart>
        <c:barDir val="col"/>
        <c:grouping val="clustered"/>
        <c:varyColors val="0"/>
        <c:ser>
          <c:idx val="0"/>
          <c:order val="0"/>
          <c:tx>
            <c:strRef>
              <c:f>Sheet1!$A$2</c:f>
              <c:strCache>
                <c:ptCount val="1"/>
              </c:strCache>
            </c:strRef>
          </c:tx>
          <c:spPr>
            <a:solidFill>
              <a:srgbClr val="9999FF"/>
            </a:solidFill>
            <a:ln w="13431">
              <a:solidFill>
                <a:srgbClr val="000000"/>
              </a:solidFill>
              <a:prstDash val="solid"/>
            </a:ln>
          </c:spPr>
          <c:invertIfNegative val="0"/>
          <c:cat>
            <c:strRef>
              <c:f>Sheet1!$B$1:$C$1</c:f>
              <c:strCache>
                <c:ptCount val="2"/>
                <c:pt idx="0">
                  <c:v>Support</c:v>
                </c:pt>
                <c:pt idx="1">
                  <c:v>Oppose</c:v>
                </c:pt>
              </c:strCache>
            </c:strRef>
          </c:cat>
          <c:val>
            <c:numRef>
              <c:f>Sheet1!$B$2:$C$2</c:f>
              <c:numCache>
                <c:formatCode>General</c:formatCode>
                <c:ptCount val="2"/>
                <c:pt idx="0">
                  <c:v>44</c:v>
                </c:pt>
                <c:pt idx="1">
                  <c:v>55</c:v>
                </c:pt>
              </c:numCache>
            </c:numRef>
          </c:val>
          <c:extLst>
            <c:ext xmlns:c16="http://schemas.microsoft.com/office/drawing/2014/chart" uri="{C3380CC4-5D6E-409C-BE32-E72D297353CC}">
              <c16:uniqueId val="{00000000-BB66-4C12-AC37-4E70F67BF796}"/>
            </c:ext>
          </c:extLst>
        </c:ser>
        <c:dLbls>
          <c:showLegendKey val="0"/>
          <c:showVal val="0"/>
          <c:showCatName val="0"/>
          <c:showSerName val="0"/>
          <c:showPercent val="0"/>
          <c:showBubbleSize val="0"/>
        </c:dLbls>
        <c:gapWidth val="150"/>
        <c:axId val="110355968"/>
        <c:axId val="110357888"/>
      </c:barChart>
      <c:catAx>
        <c:axId val="110355968"/>
        <c:scaling>
          <c:orientation val="minMax"/>
        </c:scaling>
        <c:delete val="0"/>
        <c:axPos val="b"/>
        <c:title>
          <c:tx>
            <c:rich>
              <a:bodyPr/>
              <a:lstStyle/>
              <a:p>
                <a:pPr>
                  <a:defRPr sz="846" b="1" i="0" u="none" strike="noStrike" baseline="0">
                    <a:solidFill>
                      <a:srgbClr val="000000"/>
                    </a:solidFill>
                    <a:latin typeface="Arial"/>
                    <a:ea typeface="Arial"/>
                    <a:cs typeface="Arial"/>
                  </a:defRPr>
                </a:pPr>
                <a:r>
                  <a:rPr lang="en-US"/>
                  <a:t>Do you support or oppose same-sex marriage?</a:t>
                </a:r>
              </a:p>
            </c:rich>
          </c:tx>
          <c:layout>
            <c:manualLayout>
              <c:xMode val="edge"/>
              <c:yMode val="edge"/>
              <c:x val="0.22178988326848248"/>
              <c:y val="0.77830188679245282"/>
            </c:manualLayout>
          </c:layout>
          <c:overlay val="0"/>
          <c:spPr>
            <a:noFill/>
            <a:ln w="26862">
              <a:noFill/>
            </a:ln>
          </c:spPr>
        </c:title>
        <c:numFmt formatCode="General" sourceLinked="1"/>
        <c:majorTickMark val="out"/>
        <c:minorTickMark val="none"/>
        <c:tickLblPos val="nextTo"/>
        <c:spPr>
          <a:ln w="3358">
            <a:solidFill>
              <a:srgbClr val="000000"/>
            </a:solidFill>
            <a:prstDash val="solid"/>
          </a:ln>
        </c:spPr>
        <c:txPr>
          <a:bodyPr rot="0" vert="horz"/>
          <a:lstStyle/>
          <a:p>
            <a:pPr>
              <a:defRPr sz="846" b="1" i="0" u="none" strike="noStrike" baseline="0">
                <a:solidFill>
                  <a:srgbClr val="000000"/>
                </a:solidFill>
                <a:latin typeface="Arial"/>
                <a:ea typeface="Arial"/>
                <a:cs typeface="Arial"/>
              </a:defRPr>
            </a:pPr>
            <a:endParaRPr lang="en-US"/>
          </a:p>
        </c:txPr>
        <c:crossAx val="110357888"/>
        <c:crosses val="autoZero"/>
        <c:auto val="1"/>
        <c:lblAlgn val="ctr"/>
        <c:lblOffset val="100"/>
        <c:tickLblSkip val="1"/>
        <c:tickMarkSkip val="1"/>
        <c:noMultiLvlLbl val="0"/>
      </c:catAx>
      <c:valAx>
        <c:axId val="110357888"/>
        <c:scaling>
          <c:orientation val="minMax"/>
          <c:max val="60"/>
          <c:min val="40"/>
        </c:scaling>
        <c:delete val="0"/>
        <c:axPos val="l"/>
        <c:title>
          <c:tx>
            <c:rich>
              <a:bodyPr/>
              <a:lstStyle/>
              <a:p>
                <a:pPr>
                  <a:defRPr sz="846" b="1" i="0" u="none" strike="noStrike" baseline="0">
                    <a:solidFill>
                      <a:srgbClr val="000000"/>
                    </a:solidFill>
                    <a:latin typeface="Arial"/>
                    <a:ea typeface="Arial"/>
                    <a:cs typeface="Arial"/>
                  </a:defRPr>
                </a:pPr>
                <a:r>
                  <a:rPr lang="en-US"/>
                  <a:t>Frequency (%)</a:t>
                </a:r>
              </a:p>
            </c:rich>
          </c:tx>
          <c:layout>
            <c:manualLayout>
              <c:xMode val="edge"/>
              <c:yMode val="edge"/>
              <c:x val="4.2801556420233464E-2"/>
              <c:y val="0.17924528301886791"/>
            </c:manualLayout>
          </c:layout>
          <c:overlay val="0"/>
          <c:spPr>
            <a:noFill/>
            <a:ln w="26862">
              <a:noFill/>
            </a:ln>
          </c:spPr>
        </c:title>
        <c:numFmt formatCode="General" sourceLinked="1"/>
        <c:majorTickMark val="out"/>
        <c:minorTickMark val="none"/>
        <c:tickLblPos val="nextTo"/>
        <c:spPr>
          <a:ln w="3358">
            <a:solidFill>
              <a:srgbClr val="000000"/>
            </a:solidFill>
            <a:prstDash val="solid"/>
          </a:ln>
        </c:spPr>
        <c:txPr>
          <a:bodyPr rot="0" vert="horz"/>
          <a:lstStyle/>
          <a:p>
            <a:pPr>
              <a:defRPr sz="846" b="1" i="0" u="none" strike="noStrike" baseline="0">
                <a:solidFill>
                  <a:srgbClr val="000000"/>
                </a:solidFill>
                <a:latin typeface="Arial"/>
                <a:ea typeface="Arial"/>
                <a:cs typeface="Arial"/>
              </a:defRPr>
            </a:pPr>
            <a:endParaRPr lang="en-US"/>
          </a:p>
        </c:txPr>
        <c:crossAx val="110355968"/>
        <c:crosses val="autoZero"/>
        <c:crossBetween val="between"/>
        <c:majorUnit val="5"/>
      </c:valAx>
      <c:spPr>
        <a:noFill/>
        <a:ln w="13431">
          <a:solidFill>
            <a:srgbClr val="808080"/>
          </a:solidFill>
          <a:prstDash val="solid"/>
        </a:ln>
      </c:spPr>
    </c:plotArea>
    <c:plotVisOnly val="1"/>
    <c:dispBlanksAs val="gap"/>
    <c:showDLblsOverMax val="0"/>
  </c:chart>
  <c:spPr>
    <a:noFill/>
    <a:ln>
      <a:noFill/>
    </a:ln>
  </c:spPr>
  <c:txPr>
    <a:bodyPr/>
    <a:lstStyle/>
    <a:p>
      <a:pPr>
        <a:defRPr sz="846" b="1" i="0" u="none" strike="noStrike" baseline="0">
          <a:solidFill>
            <a:srgbClr val="000000"/>
          </a:solidFill>
          <a:latin typeface="Arial"/>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Comparing College Expenses</a:t>
            </a:r>
            <a:r>
              <a:rPr lang="en-US" baseline="0"/>
              <a:t> </a:t>
            </a:r>
          </a:p>
          <a:p>
            <a:pPr>
              <a:defRPr sz="1400" b="0" i="0" u="none" strike="noStrike" kern="1200" spc="0" baseline="0">
                <a:solidFill>
                  <a:schemeClr val="tx1">
                    <a:lumMod val="65000"/>
                    <a:lumOff val="35000"/>
                  </a:schemeClr>
                </a:solidFill>
                <a:latin typeface="+mn-lt"/>
                <a:ea typeface="+mn-ea"/>
                <a:cs typeface="+mn-cs"/>
              </a:defRPr>
            </a:pPr>
            <a:r>
              <a:rPr lang="en-US" baseline="0"/>
              <a:t>for Two Students</a:t>
            </a:r>
            <a:endParaRPr lang="en-US"/>
          </a:p>
        </c:rich>
      </c:tx>
      <c:overlay val="0"/>
      <c:spPr>
        <a:noFill/>
        <a:ln>
          <a:noFill/>
        </a:ln>
        <a:effectLst/>
      </c:spPr>
    </c:title>
    <c:autoTitleDeleted val="0"/>
    <c:plotArea>
      <c:layout/>
      <c:barChart>
        <c:barDir val="col"/>
        <c:grouping val="stacked"/>
        <c:varyColors val="0"/>
        <c:ser>
          <c:idx val="0"/>
          <c:order val="0"/>
          <c:tx>
            <c:strRef>
              <c:f>Sheet1!$B$1</c:f>
              <c:strCache>
                <c:ptCount val="1"/>
                <c:pt idx="0">
                  <c:v>Student 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Rent</c:v>
                </c:pt>
                <c:pt idx="1">
                  <c:v>Food</c:v>
                </c:pt>
                <c:pt idx="2">
                  <c:v>Tuition</c:v>
                </c:pt>
                <c:pt idx="3">
                  <c:v>Books</c:v>
                </c:pt>
                <c:pt idx="4">
                  <c:v>Misc</c:v>
                </c:pt>
              </c:strCache>
            </c:strRef>
          </c:cat>
          <c:val>
            <c:numRef>
              <c:f>Sheet1!$B$2:$B$6</c:f>
              <c:numCache>
                <c:formatCode>General</c:formatCode>
                <c:ptCount val="5"/>
                <c:pt idx="0">
                  <c:v>500</c:v>
                </c:pt>
                <c:pt idx="1">
                  <c:v>125</c:v>
                </c:pt>
                <c:pt idx="2">
                  <c:v>1750</c:v>
                </c:pt>
                <c:pt idx="3">
                  <c:v>325</c:v>
                </c:pt>
                <c:pt idx="4">
                  <c:v>100</c:v>
                </c:pt>
              </c:numCache>
            </c:numRef>
          </c:val>
          <c:extLst>
            <c:ext xmlns:c16="http://schemas.microsoft.com/office/drawing/2014/chart" uri="{C3380CC4-5D6E-409C-BE32-E72D297353CC}">
              <c16:uniqueId val="{00000000-019D-495D-BE66-CC627846082A}"/>
            </c:ext>
          </c:extLst>
        </c:ser>
        <c:ser>
          <c:idx val="1"/>
          <c:order val="1"/>
          <c:tx>
            <c:strRef>
              <c:f>Sheet1!$C$1</c:f>
              <c:strCache>
                <c:ptCount val="1"/>
                <c:pt idx="0">
                  <c:v>Student 2</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Rent</c:v>
                </c:pt>
                <c:pt idx="1">
                  <c:v>Food</c:v>
                </c:pt>
                <c:pt idx="2">
                  <c:v>Tuition</c:v>
                </c:pt>
                <c:pt idx="3">
                  <c:v>Books</c:v>
                </c:pt>
                <c:pt idx="4">
                  <c:v>Misc</c:v>
                </c:pt>
              </c:strCache>
            </c:strRef>
          </c:cat>
          <c:val>
            <c:numRef>
              <c:f>Sheet1!$C$2:$C$6</c:f>
              <c:numCache>
                <c:formatCode>General</c:formatCode>
                <c:ptCount val="5"/>
                <c:pt idx="0">
                  <c:v>650</c:v>
                </c:pt>
                <c:pt idx="1">
                  <c:v>125</c:v>
                </c:pt>
                <c:pt idx="2">
                  <c:v>1450</c:v>
                </c:pt>
                <c:pt idx="3">
                  <c:v>275</c:v>
                </c:pt>
                <c:pt idx="4">
                  <c:v>175</c:v>
                </c:pt>
              </c:numCache>
            </c:numRef>
          </c:val>
          <c:extLst>
            <c:ext xmlns:c16="http://schemas.microsoft.com/office/drawing/2014/chart" uri="{C3380CC4-5D6E-409C-BE32-E72D297353CC}">
              <c16:uniqueId val="{00000001-019D-495D-BE66-CC627846082A}"/>
            </c:ext>
          </c:extLst>
        </c:ser>
        <c:dLbls>
          <c:dLblPos val="ctr"/>
          <c:showLegendKey val="0"/>
          <c:showVal val="1"/>
          <c:showCatName val="0"/>
          <c:showSerName val="0"/>
          <c:showPercent val="0"/>
          <c:showBubbleSize val="0"/>
        </c:dLbls>
        <c:gapWidth val="150"/>
        <c:overlap val="100"/>
        <c:axId val="111880064"/>
        <c:axId val="111881600"/>
      </c:barChart>
      <c:catAx>
        <c:axId val="11188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881600"/>
        <c:crosses val="autoZero"/>
        <c:auto val="1"/>
        <c:lblAlgn val="ctr"/>
        <c:lblOffset val="100"/>
        <c:noMultiLvlLbl val="0"/>
      </c:catAx>
      <c:valAx>
        <c:axId val="11188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Spent, $</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880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Comparing College Expenses</a:t>
            </a:r>
            <a:r>
              <a:rPr lang="en-US" baseline="0"/>
              <a:t> </a:t>
            </a:r>
          </a:p>
          <a:p>
            <a:pPr>
              <a:defRPr sz="1400" b="0" i="0" u="none" strike="noStrike" kern="1200" spc="0" baseline="0">
                <a:solidFill>
                  <a:schemeClr val="tx1">
                    <a:lumMod val="65000"/>
                    <a:lumOff val="35000"/>
                  </a:schemeClr>
                </a:solidFill>
                <a:latin typeface="+mn-lt"/>
                <a:ea typeface="+mn-ea"/>
                <a:cs typeface="+mn-cs"/>
              </a:defRPr>
            </a:pPr>
            <a:r>
              <a:rPr lang="en-US" baseline="0"/>
              <a:t>for Two Students</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Student 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Rent</c:v>
                </c:pt>
                <c:pt idx="1">
                  <c:v>Food</c:v>
                </c:pt>
                <c:pt idx="2">
                  <c:v>Tuition</c:v>
                </c:pt>
                <c:pt idx="3">
                  <c:v>Books</c:v>
                </c:pt>
                <c:pt idx="4">
                  <c:v>Misc</c:v>
                </c:pt>
              </c:strCache>
            </c:strRef>
          </c:cat>
          <c:val>
            <c:numRef>
              <c:f>Sheet1!$B$2:$B$6</c:f>
              <c:numCache>
                <c:formatCode>General</c:formatCode>
                <c:ptCount val="5"/>
                <c:pt idx="0">
                  <c:v>500</c:v>
                </c:pt>
                <c:pt idx="1">
                  <c:v>125</c:v>
                </c:pt>
                <c:pt idx="2">
                  <c:v>1750</c:v>
                </c:pt>
                <c:pt idx="3">
                  <c:v>325</c:v>
                </c:pt>
                <c:pt idx="4">
                  <c:v>100</c:v>
                </c:pt>
              </c:numCache>
            </c:numRef>
          </c:val>
          <c:extLst>
            <c:ext xmlns:c16="http://schemas.microsoft.com/office/drawing/2014/chart" uri="{C3380CC4-5D6E-409C-BE32-E72D297353CC}">
              <c16:uniqueId val="{00000000-F2B8-42CD-9B4C-A0402A844DF7}"/>
            </c:ext>
          </c:extLst>
        </c:ser>
        <c:ser>
          <c:idx val="1"/>
          <c:order val="1"/>
          <c:tx>
            <c:strRef>
              <c:f>Sheet1!$C$1</c:f>
              <c:strCache>
                <c:ptCount val="1"/>
                <c:pt idx="0">
                  <c:v>Student 2</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Rent</c:v>
                </c:pt>
                <c:pt idx="1">
                  <c:v>Food</c:v>
                </c:pt>
                <c:pt idx="2">
                  <c:v>Tuition</c:v>
                </c:pt>
                <c:pt idx="3">
                  <c:v>Books</c:v>
                </c:pt>
                <c:pt idx="4">
                  <c:v>Misc</c:v>
                </c:pt>
              </c:strCache>
            </c:strRef>
          </c:cat>
          <c:val>
            <c:numRef>
              <c:f>Sheet1!$C$2:$C$6</c:f>
              <c:numCache>
                <c:formatCode>General</c:formatCode>
                <c:ptCount val="5"/>
                <c:pt idx="0">
                  <c:v>650</c:v>
                </c:pt>
                <c:pt idx="1">
                  <c:v>125</c:v>
                </c:pt>
                <c:pt idx="2">
                  <c:v>1450</c:v>
                </c:pt>
                <c:pt idx="3">
                  <c:v>275</c:v>
                </c:pt>
                <c:pt idx="4">
                  <c:v>175</c:v>
                </c:pt>
              </c:numCache>
            </c:numRef>
          </c:val>
          <c:extLst>
            <c:ext xmlns:c16="http://schemas.microsoft.com/office/drawing/2014/chart" uri="{C3380CC4-5D6E-409C-BE32-E72D297353CC}">
              <c16:uniqueId val="{00000001-F2B8-42CD-9B4C-A0402A844DF7}"/>
            </c:ext>
          </c:extLst>
        </c:ser>
        <c:dLbls>
          <c:dLblPos val="outEnd"/>
          <c:showLegendKey val="0"/>
          <c:showVal val="1"/>
          <c:showCatName val="0"/>
          <c:showSerName val="0"/>
          <c:showPercent val="0"/>
          <c:showBubbleSize val="0"/>
        </c:dLbls>
        <c:gapWidth val="150"/>
        <c:axId val="111954560"/>
        <c:axId val="111960448"/>
      </c:barChart>
      <c:catAx>
        <c:axId val="11195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960448"/>
        <c:crosses val="autoZero"/>
        <c:auto val="1"/>
        <c:lblAlgn val="ctr"/>
        <c:lblOffset val="100"/>
        <c:noMultiLvlLbl val="0"/>
      </c:catAx>
      <c:valAx>
        <c:axId val="11196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Spent, $</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95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63231197771587"/>
          <c:y val="0.10377358490566038"/>
          <c:w val="0.82729805013927582"/>
          <c:h val="0.62264150943396224"/>
        </c:manualLayout>
      </c:layout>
      <c:barChart>
        <c:barDir val="col"/>
        <c:grouping val="clustered"/>
        <c:varyColors val="0"/>
        <c:ser>
          <c:idx val="0"/>
          <c:order val="0"/>
          <c:tx>
            <c:strRef>
              <c:f>Sheet1!$A$2</c:f>
              <c:strCache>
                <c:ptCount val="1"/>
              </c:strCache>
            </c:strRef>
          </c:tx>
          <c:spPr>
            <a:solidFill>
              <a:srgbClr val="9999FF"/>
            </a:solidFill>
            <a:ln w="12700">
              <a:solidFill>
                <a:srgbClr val="000000"/>
              </a:solidFill>
              <a:prstDash val="solid"/>
            </a:ln>
          </c:spPr>
          <c:invertIfNegative val="0"/>
          <c:cat>
            <c:numRef>
              <c:f>Sheet1!$B$1:$V$1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Sheet1!$B$2:$V$2</c:f>
              <c:numCache>
                <c:formatCode>General</c:formatCode>
                <c:ptCount val="21"/>
                <c:pt idx="0">
                  <c:v>2</c:v>
                </c:pt>
                <c:pt idx="1">
                  <c:v>0</c:v>
                </c:pt>
                <c:pt idx="2">
                  <c:v>0</c:v>
                </c:pt>
                <c:pt idx="3">
                  <c:v>0</c:v>
                </c:pt>
                <c:pt idx="4">
                  <c:v>0</c:v>
                </c:pt>
                <c:pt idx="5">
                  <c:v>1</c:v>
                </c:pt>
                <c:pt idx="6">
                  <c:v>0</c:v>
                </c:pt>
                <c:pt idx="7">
                  <c:v>0</c:v>
                </c:pt>
                <c:pt idx="8">
                  <c:v>0</c:v>
                </c:pt>
                <c:pt idx="9">
                  <c:v>0</c:v>
                </c:pt>
                <c:pt idx="10">
                  <c:v>0</c:v>
                </c:pt>
                <c:pt idx="11">
                  <c:v>0</c:v>
                </c:pt>
                <c:pt idx="12">
                  <c:v>1</c:v>
                </c:pt>
                <c:pt idx="13">
                  <c:v>0</c:v>
                </c:pt>
                <c:pt idx="14">
                  <c:v>0</c:v>
                </c:pt>
                <c:pt idx="15">
                  <c:v>2</c:v>
                </c:pt>
                <c:pt idx="16">
                  <c:v>2</c:v>
                </c:pt>
                <c:pt idx="17">
                  <c:v>4</c:v>
                </c:pt>
                <c:pt idx="18">
                  <c:v>8</c:v>
                </c:pt>
                <c:pt idx="19">
                  <c:v>4</c:v>
                </c:pt>
                <c:pt idx="20">
                  <c:v>6</c:v>
                </c:pt>
              </c:numCache>
            </c:numRef>
          </c:val>
          <c:extLst>
            <c:ext xmlns:c16="http://schemas.microsoft.com/office/drawing/2014/chart" uri="{C3380CC4-5D6E-409C-BE32-E72D297353CC}">
              <c16:uniqueId val="{00000000-AAFB-4231-B493-0C0259FE2DB6}"/>
            </c:ext>
          </c:extLst>
        </c:ser>
        <c:dLbls>
          <c:showLegendKey val="0"/>
          <c:showVal val="0"/>
          <c:showCatName val="0"/>
          <c:showSerName val="0"/>
          <c:showPercent val="0"/>
          <c:showBubbleSize val="0"/>
        </c:dLbls>
        <c:gapWidth val="0"/>
        <c:axId val="111970176"/>
        <c:axId val="111984640"/>
      </c:barChart>
      <c:catAx>
        <c:axId val="111970176"/>
        <c:scaling>
          <c:orientation val="minMax"/>
        </c:scaling>
        <c:delete val="0"/>
        <c:axPos val="b"/>
        <c:title>
          <c:tx>
            <c:rich>
              <a:bodyPr/>
              <a:lstStyle/>
              <a:p>
                <a:pPr>
                  <a:defRPr sz="925" b="1" i="0" u="none" strike="noStrike" baseline="0">
                    <a:solidFill>
                      <a:srgbClr val="000000"/>
                    </a:solidFill>
                    <a:latin typeface="Arial"/>
                    <a:ea typeface="Arial"/>
                    <a:cs typeface="Arial"/>
                  </a:defRPr>
                </a:pPr>
                <a:r>
                  <a:rPr lang="en-US"/>
                  <a:t>Score</a:t>
                </a:r>
              </a:p>
            </c:rich>
          </c:tx>
          <c:layout>
            <c:manualLayout>
              <c:xMode val="edge"/>
              <c:yMode val="edge"/>
              <c:x val="0.50417827298050144"/>
              <c:y val="0.8443396226415094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25" b="1" i="0" u="none" strike="noStrike" baseline="0">
                <a:solidFill>
                  <a:srgbClr val="000000"/>
                </a:solidFill>
                <a:latin typeface="Arial"/>
                <a:ea typeface="Arial"/>
                <a:cs typeface="Arial"/>
              </a:defRPr>
            </a:pPr>
            <a:endParaRPr lang="en-US"/>
          </a:p>
        </c:txPr>
        <c:crossAx val="111984640"/>
        <c:crosses val="autoZero"/>
        <c:auto val="1"/>
        <c:lblAlgn val="ctr"/>
        <c:lblOffset val="0"/>
        <c:tickLblSkip val="2"/>
        <c:tickMarkSkip val="1"/>
        <c:noMultiLvlLbl val="0"/>
      </c:catAx>
      <c:valAx>
        <c:axId val="111984640"/>
        <c:scaling>
          <c:orientation val="minMax"/>
          <c:max val="8"/>
          <c:min val="0"/>
        </c:scaling>
        <c:delete val="0"/>
        <c:axPos val="l"/>
        <c:title>
          <c:tx>
            <c:rich>
              <a:bodyPr/>
              <a:lstStyle/>
              <a:p>
                <a:pPr>
                  <a:defRPr sz="925" b="1" i="0" u="none" strike="noStrike" baseline="0">
                    <a:solidFill>
                      <a:srgbClr val="000000"/>
                    </a:solidFill>
                    <a:latin typeface="Arial"/>
                    <a:ea typeface="Arial"/>
                    <a:cs typeface="Arial"/>
                  </a:defRPr>
                </a:pPr>
                <a:r>
                  <a:rPr lang="en-US"/>
                  <a:t>Frequency</a:t>
                </a:r>
              </a:p>
            </c:rich>
          </c:tx>
          <c:layout>
            <c:manualLayout>
              <c:xMode val="edge"/>
              <c:yMode val="edge"/>
              <c:x val="3.0640668523676879E-2"/>
              <c:y val="0.2641509433962264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25" b="1" i="0" u="none" strike="noStrike" baseline="0">
                <a:solidFill>
                  <a:srgbClr val="000000"/>
                </a:solidFill>
                <a:latin typeface="Arial"/>
                <a:ea typeface="Arial"/>
                <a:cs typeface="Arial"/>
              </a:defRPr>
            </a:pPr>
            <a:endParaRPr lang="en-US"/>
          </a:p>
        </c:txPr>
        <c:crossAx val="111970176"/>
        <c:crosses val="autoZero"/>
        <c:crossBetween val="between"/>
        <c:majorUnit val="1"/>
      </c:valAx>
      <c:spPr>
        <a:noFill/>
        <a:ln w="12700">
          <a:solidFill>
            <a:srgbClr val="808080"/>
          </a:solidFill>
          <a:prstDash val="solid"/>
        </a:ln>
      </c:spPr>
    </c:plotArea>
    <c:plotVisOnly val="1"/>
    <c:dispBlanksAs val="gap"/>
    <c:showDLblsOverMax val="0"/>
  </c:chart>
  <c:spPr>
    <a:noFill/>
    <a:ln>
      <a:noFill/>
    </a:ln>
  </c:spPr>
  <c:txPr>
    <a:bodyPr/>
    <a:lstStyle/>
    <a:p>
      <a:pPr>
        <a:defRPr sz="925" b="1" i="0" u="none" strike="noStrike" baseline="0">
          <a:solidFill>
            <a:srgbClr val="000000"/>
          </a:solidFill>
          <a:latin typeface="Arial"/>
          <a:ea typeface="Arial"/>
          <a:cs typeface="Arial"/>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222222222222221"/>
          <c:y val="0.10377358490566038"/>
          <c:w val="0.7407407407407407"/>
          <c:h val="0.59433962264150941"/>
        </c:manualLayout>
      </c:layout>
      <c:barChart>
        <c:barDir val="col"/>
        <c:grouping val="clustered"/>
        <c:varyColors val="0"/>
        <c:ser>
          <c:idx val="0"/>
          <c:order val="0"/>
          <c:tx>
            <c:strRef>
              <c:f>Sheet1!$A$2</c:f>
              <c:strCache>
                <c:ptCount val="1"/>
              </c:strCache>
            </c:strRef>
          </c:tx>
          <c:spPr>
            <a:solidFill>
              <a:srgbClr val="9999FF"/>
            </a:solidFill>
            <a:ln w="12697">
              <a:solidFill>
                <a:srgbClr val="000000"/>
              </a:solidFill>
              <a:prstDash val="solid"/>
            </a:ln>
          </c:spPr>
          <c:invertIfNegative val="0"/>
          <c:cat>
            <c:numRef>
              <c:f>Sheet1!$B$1:$G$1</c:f>
              <c:numCache>
                <c:formatCode>General</c:formatCode>
                <c:ptCount val="6"/>
                <c:pt idx="0">
                  <c:v>0</c:v>
                </c:pt>
                <c:pt idx="1">
                  <c:v>1</c:v>
                </c:pt>
                <c:pt idx="2">
                  <c:v>2</c:v>
                </c:pt>
                <c:pt idx="3">
                  <c:v>3</c:v>
                </c:pt>
                <c:pt idx="4">
                  <c:v>4</c:v>
                </c:pt>
                <c:pt idx="5">
                  <c:v>5</c:v>
                </c:pt>
              </c:numCache>
            </c:numRef>
          </c:cat>
          <c:val>
            <c:numRef>
              <c:f>Sheet1!$B$2:$G$2</c:f>
              <c:numCache>
                <c:formatCode>General</c:formatCode>
                <c:ptCount val="6"/>
                <c:pt idx="0">
                  <c:v>5</c:v>
                </c:pt>
                <c:pt idx="1">
                  <c:v>3</c:v>
                </c:pt>
                <c:pt idx="2">
                  <c:v>4</c:v>
                </c:pt>
                <c:pt idx="3">
                  <c:v>2</c:v>
                </c:pt>
                <c:pt idx="4">
                  <c:v>0</c:v>
                </c:pt>
                <c:pt idx="5">
                  <c:v>1</c:v>
                </c:pt>
              </c:numCache>
            </c:numRef>
          </c:val>
          <c:extLst>
            <c:ext xmlns:c16="http://schemas.microsoft.com/office/drawing/2014/chart" uri="{C3380CC4-5D6E-409C-BE32-E72D297353CC}">
              <c16:uniqueId val="{00000000-4286-451E-B226-FBAF19CA06EF}"/>
            </c:ext>
          </c:extLst>
        </c:ser>
        <c:dLbls>
          <c:showLegendKey val="0"/>
          <c:showVal val="0"/>
          <c:showCatName val="0"/>
          <c:showSerName val="0"/>
          <c:showPercent val="0"/>
          <c:showBubbleSize val="0"/>
        </c:dLbls>
        <c:gapWidth val="150"/>
        <c:axId val="112373760"/>
        <c:axId val="112375680"/>
      </c:barChart>
      <c:catAx>
        <c:axId val="112373760"/>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en-US"/>
                  <a:t>Number of children</a:t>
                </a:r>
              </a:p>
            </c:rich>
          </c:tx>
          <c:layout>
            <c:manualLayout>
              <c:xMode val="edge"/>
              <c:yMode val="edge"/>
              <c:x val="0.32921810699588477"/>
              <c:y val="0.839622641509434"/>
            </c:manualLayout>
          </c:layout>
          <c:overlay val="0"/>
          <c:spPr>
            <a:noFill/>
            <a:ln w="25393">
              <a:noFill/>
            </a:ln>
          </c:spPr>
        </c:title>
        <c:numFmt formatCode="General" sourceLinked="1"/>
        <c:majorTickMark val="out"/>
        <c:minorTickMark val="none"/>
        <c:tickLblPos val="nextTo"/>
        <c:spPr>
          <a:ln w="3174">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112375680"/>
        <c:crosses val="autoZero"/>
        <c:auto val="1"/>
        <c:lblAlgn val="ctr"/>
        <c:lblOffset val="100"/>
        <c:tickLblSkip val="1"/>
        <c:tickMarkSkip val="1"/>
        <c:noMultiLvlLbl val="0"/>
      </c:catAx>
      <c:valAx>
        <c:axId val="112375680"/>
        <c:scaling>
          <c:orientation val="minMax"/>
          <c:max val="6"/>
          <c:min val="0"/>
        </c:scaling>
        <c:delete val="0"/>
        <c:axPos val="l"/>
        <c:majorGridlines>
          <c:spPr>
            <a:ln w="3174">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en-US"/>
                  <a:t>Frequency</a:t>
                </a:r>
              </a:p>
            </c:rich>
          </c:tx>
          <c:layout>
            <c:manualLayout>
              <c:xMode val="edge"/>
              <c:yMode val="edge"/>
              <c:x val="4.5267489711934158E-2"/>
              <c:y val="0.23113207547169812"/>
            </c:manualLayout>
          </c:layout>
          <c:overlay val="0"/>
          <c:spPr>
            <a:noFill/>
            <a:ln w="25393">
              <a:noFill/>
            </a:ln>
          </c:spPr>
        </c:title>
        <c:numFmt formatCode="General" sourceLinked="1"/>
        <c:majorTickMark val="out"/>
        <c:minorTickMark val="none"/>
        <c:tickLblPos val="nextTo"/>
        <c:spPr>
          <a:ln w="3174">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112373760"/>
        <c:crosses val="autoZero"/>
        <c:crossBetween val="between"/>
        <c:majorUnit val="1"/>
      </c:valAx>
      <c:spPr>
        <a:noFill/>
        <a:ln w="12697">
          <a:solidFill>
            <a:srgbClr val="808080"/>
          </a:solidFill>
          <a:prstDash val="solid"/>
        </a:ln>
      </c:spPr>
    </c:plotArea>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3EB02-690C-4AC1-B3B2-EB5AF68BA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15344</Words>
  <Characters>87467</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Portland Community College</Company>
  <LinksUpToDate>false</LinksUpToDate>
  <CharactersWithSpaces>102606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 Lee</dc:creator>
  <cp:keywords/>
  <dc:description/>
  <cp:lastModifiedBy>Tron</cp:lastModifiedBy>
  <cp:revision>2</cp:revision>
  <cp:lastPrinted>2018-09-07T22:55:00Z</cp:lastPrinted>
  <dcterms:created xsi:type="dcterms:W3CDTF">2020-01-10T19:25:00Z</dcterms:created>
  <dcterms:modified xsi:type="dcterms:W3CDTF">2020-01-10T19:25:00Z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