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CA52E" w14:textId="77777777" w:rsidR="00992448" w:rsidRPr="00387388" w:rsidRDefault="00992448" w:rsidP="00387388">
      <w:pPr>
        <w:rPr>
          <w:rFonts w:asciiTheme="majorHAnsi" w:eastAsia="Calibri" w:hAnsiTheme="majorHAnsi" w:cs="Times New Roman"/>
          <w:b/>
          <w:bCs/>
          <w:color w:val="2E74B5"/>
          <w:sz w:val="26"/>
          <w:szCs w:val="28"/>
        </w:rPr>
      </w:pPr>
      <w:r>
        <w:t>Exercises</w:t>
      </w:r>
      <w:r w:rsidR="007C7FAC">
        <w:t xml:space="preserve"> 1.1</w:t>
      </w:r>
    </w:p>
    <w:p w14:paraId="3FE9B77E" w14:textId="77777777" w:rsidR="00C604BB" w:rsidRPr="00E962CA" w:rsidRDefault="00C604BB" w:rsidP="00674224">
      <w:pPr>
        <w:pStyle w:val="ListParagraph"/>
        <w:numPr>
          <w:ilvl w:val="0"/>
          <w:numId w:val="1"/>
        </w:numPr>
        <w:rPr>
          <w:szCs w:val="24"/>
        </w:rPr>
      </w:pPr>
      <w:r w:rsidRPr="00E962CA">
        <w:rPr>
          <w:szCs w:val="24"/>
        </w:rPr>
        <w:t>Which of the following are propositions?</w:t>
      </w:r>
    </w:p>
    <w:p w14:paraId="04313831" w14:textId="77777777" w:rsidR="00C604BB" w:rsidRDefault="00C604BB" w:rsidP="00674224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Pigs can fly.</w:t>
      </w:r>
    </w:p>
    <w:p w14:paraId="6F4553FD" w14:textId="77777777" w:rsidR="00C604BB" w:rsidRDefault="00C604BB" w:rsidP="00674224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What?</w:t>
      </w:r>
    </w:p>
    <w:p w14:paraId="51B406D9" w14:textId="77777777" w:rsidR="00C604BB" w:rsidRDefault="00C604BB" w:rsidP="00674224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I don’t know.</w:t>
      </w:r>
    </w:p>
    <w:p w14:paraId="02778914" w14:textId="77777777" w:rsidR="00E962CA" w:rsidRDefault="00C604BB" w:rsidP="00674224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I like tofu.</w:t>
      </w:r>
    </w:p>
    <w:p w14:paraId="3ED27A5D" w14:textId="77777777" w:rsidR="00E962CA" w:rsidRPr="00E962CA" w:rsidRDefault="00E962CA" w:rsidP="00E962CA">
      <w:pPr>
        <w:pStyle w:val="ListParagraph"/>
        <w:ind w:left="1440"/>
        <w:rPr>
          <w:szCs w:val="24"/>
        </w:rPr>
      </w:pPr>
    </w:p>
    <w:p w14:paraId="2BAD212C" w14:textId="77777777" w:rsidR="00C604BB" w:rsidRPr="00E962CA" w:rsidRDefault="00C604BB" w:rsidP="00674224">
      <w:pPr>
        <w:pStyle w:val="ListParagraph"/>
        <w:numPr>
          <w:ilvl w:val="0"/>
          <w:numId w:val="1"/>
        </w:numPr>
        <w:rPr>
          <w:szCs w:val="24"/>
        </w:rPr>
      </w:pPr>
      <w:r w:rsidRPr="00E962CA">
        <w:rPr>
          <w:szCs w:val="24"/>
        </w:rPr>
        <w:t>Which of the following are propositions?</w:t>
      </w:r>
    </w:p>
    <w:p w14:paraId="2BDE683B" w14:textId="77777777" w:rsidR="00C604BB" w:rsidRDefault="00C604BB" w:rsidP="00674224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How far?</w:t>
      </w:r>
    </w:p>
    <w:p w14:paraId="0E5171B5" w14:textId="77777777" w:rsidR="00C604BB" w:rsidRDefault="00C604BB" w:rsidP="00674224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Portland is not in Oregon.</w:t>
      </w:r>
    </w:p>
    <w:p w14:paraId="6583F129" w14:textId="77777777" w:rsidR="00C604BB" w:rsidRDefault="00C604BB" w:rsidP="00674224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Portland Community College.</w:t>
      </w:r>
    </w:p>
    <w:p w14:paraId="11C7ABE2" w14:textId="77777777" w:rsidR="00C604BB" w:rsidRDefault="00821032" w:rsidP="00674224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It is raining.</w:t>
      </w:r>
    </w:p>
    <w:p w14:paraId="3419A57D" w14:textId="77777777" w:rsidR="00E962CA" w:rsidRPr="00D142CE" w:rsidRDefault="00E962CA" w:rsidP="00E962CA">
      <w:pPr>
        <w:pStyle w:val="ListParagraph"/>
        <w:ind w:left="1440"/>
        <w:rPr>
          <w:szCs w:val="24"/>
        </w:rPr>
      </w:pPr>
    </w:p>
    <w:p w14:paraId="56EE8294" w14:textId="77777777" w:rsidR="005679AA" w:rsidRDefault="00821032" w:rsidP="00674224">
      <w:pPr>
        <w:pStyle w:val="ListParagraph"/>
        <w:numPr>
          <w:ilvl w:val="0"/>
          <w:numId w:val="1"/>
        </w:numPr>
      </w:pPr>
      <w:r>
        <w:t>Write the negation of each proposition.</w:t>
      </w:r>
    </w:p>
    <w:p w14:paraId="17143D43" w14:textId="77777777" w:rsidR="00821032" w:rsidRDefault="00821032" w:rsidP="00674224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I ride my bike to campus.</w:t>
      </w:r>
    </w:p>
    <w:p w14:paraId="7E7EF07A" w14:textId="210B8ADE" w:rsidR="00821032" w:rsidRDefault="00821032" w:rsidP="00674224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Portland is not in Oregon.</w:t>
      </w:r>
      <w:r w:rsidR="00E53739">
        <w:rPr>
          <w:szCs w:val="24"/>
        </w:rPr>
        <w:t xml:space="preserve"> </w:t>
      </w:r>
    </w:p>
    <w:p w14:paraId="66DC80EA" w14:textId="77777777" w:rsidR="00E962CA" w:rsidRDefault="00E962CA" w:rsidP="00E962CA">
      <w:pPr>
        <w:pStyle w:val="ListParagraph"/>
        <w:ind w:left="1440"/>
        <w:rPr>
          <w:szCs w:val="24"/>
        </w:rPr>
      </w:pPr>
    </w:p>
    <w:p w14:paraId="344A6FF1" w14:textId="77777777" w:rsidR="00821032" w:rsidRDefault="00821032" w:rsidP="00674224">
      <w:pPr>
        <w:pStyle w:val="ListParagraph"/>
        <w:numPr>
          <w:ilvl w:val="0"/>
          <w:numId w:val="1"/>
        </w:numPr>
      </w:pPr>
      <w:r>
        <w:t>Write the negation of each proposition.</w:t>
      </w:r>
    </w:p>
    <w:p w14:paraId="26B54FB6" w14:textId="77777777" w:rsidR="00821032" w:rsidRDefault="00821032" w:rsidP="00674224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You should see this movie.</w:t>
      </w:r>
    </w:p>
    <w:p w14:paraId="14BFC6D2" w14:textId="77777777" w:rsidR="00C03A19" w:rsidRDefault="00821032" w:rsidP="00674224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Lashonda is wearing blue.</w:t>
      </w:r>
    </w:p>
    <w:p w14:paraId="1C3B27A1" w14:textId="77777777" w:rsidR="00E962CA" w:rsidRDefault="00E962CA" w:rsidP="00E962CA">
      <w:pPr>
        <w:pStyle w:val="ListParagraph"/>
        <w:ind w:left="1440"/>
        <w:rPr>
          <w:szCs w:val="24"/>
        </w:rPr>
      </w:pPr>
    </w:p>
    <w:p w14:paraId="246C0DF4" w14:textId="77777777" w:rsidR="00C03A19" w:rsidRDefault="00C03A19" w:rsidP="00674224">
      <w:pPr>
        <w:pStyle w:val="ListParagraph"/>
        <w:numPr>
          <w:ilvl w:val="0"/>
          <w:numId w:val="1"/>
        </w:numPr>
        <w:rPr>
          <w:szCs w:val="24"/>
        </w:rPr>
      </w:pPr>
      <w:r w:rsidRPr="00E962CA">
        <w:rPr>
          <w:szCs w:val="24"/>
        </w:rPr>
        <w:t>Write a proposition that contains a double negative.</w:t>
      </w:r>
    </w:p>
    <w:p w14:paraId="60600189" w14:textId="77777777" w:rsidR="00E962CA" w:rsidRPr="00E962CA" w:rsidRDefault="00E962CA" w:rsidP="00E962CA">
      <w:pPr>
        <w:pStyle w:val="ListParagraph"/>
        <w:rPr>
          <w:szCs w:val="24"/>
        </w:rPr>
      </w:pPr>
    </w:p>
    <w:p w14:paraId="5E27D1F0" w14:textId="77777777" w:rsidR="00C03A19" w:rsidRPr="00C063BC" w:rsidRDefault="00C03A19" w:rsidP="00674224">
      <w:pPr>
        <w:pStyle w:val="ListParagraph"/>
        <w:numPr>
          <w:ilvl w:val="0"/>
          <w:numId w:val="1"/>
        </w:numPr>
        <w:rPr>
          <w:szCs w:val="24"/>
        </w:rPr>
      </w:pPr>
      <w:r w:rsidRPr="00C063BC">
        <w:rPr>
          <w:szCs w:val="24"/>
        </w:rPr>
        <w:t xml:space="preserve">Write a proposition that </w:t>
      </w:r>
      <w:r w:rsidR="00E962CA" w:rsidRPr="00C063BC">
        <w:rPr>
          <w:szCs w:val="24"/>
        </w:rPr>
        <w:t>contains a triple negative.</w:t>
      </w:r>
    </w:p>
    <w:p w14:paraId="38ADD6FA" w14:textId="77777777" w:rsidR="00E962CA" w:rsidRPr="00C063BC" w:rsidRDefault="00E962CA" w:rsidP="00E962CA">
      <w:pPr>
        <w:pStyle w:val="ListParagraph"/>
        <w:rPr>
          <w:szCs w:val="24"/>
        </w:rPr>
      </w:pPr>
    </w:p>
    <w:p w14:paraId="001D1927" w14:textId="77777777" w:rsidR="00E962CA" w:rsidRPr="00C063BC" w:rsidRDefault="00C604BB" w:rsidP="00674224">
      <w:pPr>
        <w:pStyle w:val="ListParagraph"/>
        <w:numPr>
          <w:ilvl w:val="0"/>
          <w:numId w:val="1"/>
        </w:numPr>
        <w:rPr>
          <w:szCs w:val="24"/>
        </w:rPr>
      </w:pPr>
      <w:r w:rsidRPr="00C063BC">
        <w:rPr>
          <w:szCs w:val="24"/>
        </w:rPr>
        <w:t>For each situation, decide whether the “or” is most likely exclusive or inclusive.</w:t>
      </w:r>
    </w:p>
    <w:p w14:paraId="775AA8F5" w14:textId="77777777" w:rsidR="00C604BB" w:rsidRPr="00C063BC" w:rsidRDefault="00C604BB" w:rsidP="00674224">
      <w:pPr>
        <w:pStyle w:val="ListParagraph"/>
        <w:numPr>
          <w:ilvl w:val="1"/>
          <w:numId w:val="1"/>
        </w:numPr>
        <w:spacing w:after="0"/>
        <w:rPr>
          <w:szCs w:val="24"/>
        </w:rPr>
      </w:pPr>
      <w:r w:rsidRPr="00C063BC">
        <w:rPr>
          <w:szCs w:val="24"/>
        </w:rPr>
        <w:t>An entrée at</w:t>
      </w:r>
      <w:r w:rsidR="00AC79BE" w:rsidRPr="00C063BC">
        <w:rPr>
          <w:szCs w:val="24"/>
        </w:rPr>
        <w:t xml:space="preserve"> a restaurant includes soup or</w:t>
      </w:r>
      <w:r w:rsidRPr="00C063BC">
        <w:rPr>
          <w:szCs w:val="24"/>
        </w:rPr>
        <w:t xml:space="preserve"> salad.</w:t>
      </w:r>
    </w:p>
    <w:p w14:paraId="6C10BD42" w14:textId="77777777" w:rsidR="00C604BB" w:rsidRPr="00C063BC" w:rsidRDefault="00C604BB" w:rsidP="00674224">
      <w:pPr>
        <w:pStyle w:val="ListParagraph"/>
        <w:numPr>
          <w:ilvl w:val="1"/>
          <w:numId w:val="1"/>
        </w:numPr>
        <w:spacing w:after="0"/>
        <w:rPr>
          <w:szCs w:val="24"/>
        </w:rPr>
      </w:pPr>
      <w:r w:rsidRPr="00C063BC">
        <w:rPr>
          <w:szCs w:val="24"/>
        </w:rPr>
        <w:t>You should bring an umbrella or a raincoat with you.</w:t>
      </w:r>
    </w:p>
    <w:p w14:paraId="593977C0" w14:textId="77777777" w:rsidR="00821032" w:rsidRPr="00C063BC" w:rsidRDefault="00821032" w:rsidP="00821032">
      <w:pPr>
        <w:spacing w:after="0"/>
        <w:rPr>
          <w:szCs w:val="24"/>
        </w:rPr>
      </w:pPr>
    </w:p>
    <w:p w14:paraId="0CB3D473" w14:textId="77777777" w:rsidR="00821032" w:rsidRPr="00C063BC" w:rsidRDefault="00821032" w:rsidP="00674224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C063BC">
        <w:rPr>
          <w:szCs w:val="24"/>
        </w:rPr>
        <w:t>For each situation, decide whether the “or” is most likely exclusive or inclusive.</w:t>
      </w:r>
    </w:p>
    <w:p w14:paraId="69E9EF21" w14:textId="77777777" w:rsidR="00C604BB" w:rsidRPr="00C063BC" w:rsidRDefault="00C604BB" w:rsidP="00674224">
      <w:pPr>
        <w:pStyle w:val="ListParagraph"/>
        <w:numPr>
          <w:ilvl w:val="1"/>
          <w:numId w:val="1"/>
        </w:numPr>
        <w:spacing w:after="0"/>
        <w:rPr>
          <w:szCs w:val="24"/>
        </w:rPr>
      </w:pPr>
      <w:r w:rsidRPr="00C063BC">
        <w:rPr>
          <w:szCs w:val="24"/>
        </w:rPr>
        <w:t>We can keep driving on I-5 or get on I-405 at the next exit.</w:t>
      </w:r>
    </w:p>
    <w:p w14:paraId="4E87BD66" w14:textId="354D10E7" w:rsidR="00AC79BE" w:rsidRPr="00C063BC" w:rsidRDefault="00C604BB" w:rsidP="00674224">
      <w:pPr>
        <w:pStyle w:val="ListParagraph"/>
        <w:numPr>
          <w:ilvl w:val="1"/>
          <w:numId w:val="1"/>
        </w:numPr>
        <w:spacing w:after="0"/>
        <w:rPr>
          <w:szCs w:val="24"/>
        </w:rPr>
      </w:pPr>
      <w:r w:rsidRPr="00C063BC">
        <w:rPr>
          <w:szCs w:val="24"/>
        </w:rPr>
        <w:t>You should save this document on your computer or a flash drive.</w:t>
      </w:r>
    </w:p>
    <w:p w14:paraId="688E4728" w14:textId="77777777" w:rsidR="00C063BC" w:rsidRPr="00C063BC" w:rsidRDefault="00C063BC" w:rsidP="00C063BC">
      <w:pPr>
        <w:pStyle w:val="ListParagraph"/>
        <w:spacing w:after="0"/>
        <w:ind w:left="1440"/>
        <w:rPr>
          <w:szCs w:val="24"/>
        </w:rPr>
      </w:pPr>
    </w:p>
    <w:p w14:paraId="7CF70463" w14:textId="77777777" w:rsidR="00C063BC" w:rsidRPr="00C063BC" w:rsidRDefault="00C063BC" w:rsidP="00674224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C063BC">
        <w:rPr>
          <w:szCs w:val="24"/>
        </w:rPr>
        <w:t>For each situation, decide whether the “or” is most likely exclusive or inclusive.</w:t>
      </w:r>
    </w:p>
    <w:p w14:paraId="6A70C45A" w14:textId="49011B05" w:rsidR="00C063BC" w:rsidRPr="00C063BC" w:rsidRDefault="00C063BC" w:rsidP="0067422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 Math" w:hAnsi="Cambria Math" w:cs="Arial"/>
          <w:color w:val="000000"/>
          <w:szCs w:val="24"/>
        </w:rPr>
      </w:pPr>
      <w:r w:rsidRPr="00C063BC">
        <w:rPr>
          <w:rFonts w:ascii="Cambria Math" w:hAnsi="Cambria Math" w:cs="Arial"/>
          <w:color w:val="000000"/>
          <w:szCs w:val="24"/>
        </w:rPr>
        <w:t>I will wear a sweater or a jacket.</w:t>
      </w:r>
    </w:p>
    <w:p w14:paraId="0329A8F6" w14:textId="0B63B3BE" w:rsidR="00C063BC" w:rsidRPr="00C063BC" w:rsidRDefault="00C063BC" w:rsidP="0067422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 Math" w:hAnsi="Cambria Math" w:cs="Arial"/>
          <w:color w:val="000000"/>
          <w:szCs w:val="24"/>
        </w:rPr>
      </w:pPr>
      <w:r w:rsidRPr="00C063BC">
        <w:rPr>
          <w:rFonts w:ascii="Cambria Math" w:hAnsi="Cambria Math" w:cs="Arial"/>
          <w:color w:val="000000"/>
          <w:szCs w:val="24"/>
        </w:rPr>
        <w:t>My next vacation will be on the Oregon Coast or Mount Hood</w:t>
      </w:r>
      <w:r w:rsidR="00E53739">
        <w:rPr>
          <w:rFonts w:ascii="Cambria Math" w:hAnsi="Cambria Math" w:cs="Arial"/>
          <w:color w:val="000000"/>
          <w:szCs w:val="24"/>
        </w:rPr>
        <w:t xml:space="preserve"> </w:t>
      </w:r>
      <w:r w:rsidR="00E53739" w:rsidRPr="00E53739">
        <w:rPr>
          <w:rFonts w:ascii="Cambria Math" w:hAnsi="Cambria Math" w:cs="Arial"/>
          <w:color w:val="FF0000"/>
          <w:szCs w:val="24"/>
        </w:rPr>
        <w:t>ADD</w:t>
      </w:r>
    </w:p>
    <w:p w14:paraId="5A0FCF11" w14:textId="77777777" w:rsidR="00C063BC" w:rsidRPr="00C063BC" w:rsidRDefault="00C063BC" w:rsidP="00C063BC">
      <w:pPr>
        <w:pStyle w:val="ListParagraph"/>
        <w:spacing w:after="0"/>
        <w:ind w:left="1440"/>
        <w:rPr>
          <w:szCs w:val="24"/>
        </w:rPr>
      </w:pPr>
    </w:p>
    <w:p w14:paraId="2071C942" w14:textId="56E08069" w:rsidR="00C063BC" w:rsidRPr="00C063BC" w:rsidRDefault="00C063BC" w:rsidP="00674224">
      <w:pPr>
        <w:pStyle w:val="ListParagraph"/>
        <w:numPr>
          <w:ilvl w:val="0"/>
          <w:numId w:val="1"/>
        </w:numPr>
        <w:spacing w:after="0"/>
        <w:rPr>
          <w:szCs w:val="24"/>
        </w:rPr>
      </w:pPr>
      <w:r>
        <w:rPr>
          <w:szCs w:val="24"/>
        </w:rPr>
        <w:t xml:space="preserve"> </w:t>
      </w:r>
      <w:r w:rsidRPr="00C063BC">
        <w:rPr>
          <w:szCs w:val="24"/>
        </w:rPr>
        <w:t>For each situation, decide whether the “or” is most likely exclusive or inclusive.</w:t>
      </w:r>
    </w:p>
    <w:p w14:paraId="3D5A3287" w14:textId="77777777" w:rsidR="00C063BC" w:rsidRPr="00C063BC" w:rsidRDefault="00C063BC" w:rsidP="0067422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mbria Math" w:hAnsi="Cambria Math" w:cs="Arial"/>
          <w:color w:val="000000"/>
          <w:szCs w:val="24"/>
        </w:rPr>
      </w:pPr>
      <w:r w:rsidRPr="00C063BC">
        <w:rPr>
          <w:rFonts w:ascii="Cambria Math" w:hAnsi="Cambria Math" w:cs="Arial"/>
          <w:color w:val="000000"/>
          <w:szCs w:val="24"/>
        </w:rPr>
        <w:t>While in California I will go to the beach or Disneyland.</w:t>
      </w:r>
    </w:p>
    <w:p w14:paraId="472A08FA" w14:textId="7EC41A83" w:rsidR="00C063BC" w:rsidRDefault="00C063BC" w:rsidP="0067422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mbria Math" w:hAnsi="Cambria Math" w:cs="Arial"/>
          <w:color w:val="000000"/>
          <w:szCs w:val="24"/>
        </w:rPr>
      </w:pPr>
      <w:r w:rsidRPr="00C063BC">
        <w:rPr>
          <w:rFonts w:ascii="Cambria Math" w:hAnsi="Cambria Math" w:cs="Arial"/>
          <w:color w:val="000000"/>
          <w:szCs w:val="24"/>
        </w:rPr>
        <w:t>The insurance agent offers car or boat insurance.</w:t>
      </w:r>
      <w:r w:rsidR="00E53739" w:rsidRPr="00E53739">
        <w:rPr>
          <w:rFonts w:ascii="Cambria Math" w:hAnsi="Cambria Math" w:cs="Arial"/>
          <w:color w:val="FF0000"/>
          <w:szCs w:val="24"/>
        </w:rPr>
        <w:t xml:space="preserve"> ADD</w:t>
      </w:r>
    </w:p>
    <w:p w14:paraId="79DD7A2C" w14:textId="374748BF" w:rsidR="00C063BC" w:rsidRDefault="00C063BC" w:rsidP="00C063BC">
      <w:pPr>
        <w:pStyle w:val="NormalWeb"/>
        <w:spacing w:before="0" w:beforeAutospacing="0" w:after="0" w:afterAutospacing="0"/>
        <w:ind w:left="1440"/>
        <w:textAlignment w:val="baseline"/>
        <w:rPr>
          <w:rFonts w:ascii="Cambria Math" w:hAnsi="Cambria Math" w:cs="Arial"/>
          <w:color w:val="000000"/>
          <w:szCs w:val="24"/>
        </w:rPr>
      </w:pPr>
    </w:p>
    <w:p w14:paraId="44BE9576" w14:textId="5E78B40B" w:rsidR="00C063BC" w:rsidRDefault="00C063BC" w:rsidP="00C063BC">
      <w:pPr>
        <w:pStyle w:val="NormalWeb"/>
        <w:spacing w:before="0" w:beforeAutospacing="0" w:after="0" w:afterAutospacing="0"/>
        <w:ind w:left="1440"/>
        <w:textAlignment w:val="baseline"/>
        <w:rPr>
          <w:rFonts w:ascii="Cambria Math" w:hAnsi="Cambria Math" w:cs="Arial"/>
          <w:color w:val="000000"/>
          <w:szCs w:val="24"/>
        </w:rPr>
      </w:pPr>
    </w:p>
    <w:p w14:paraId="1B36D80A" w14:textId="77777777" w:rsidR="00C063BC" w:rsidRDefault="00C063BC">
      <w:pPr>
        <w:rPr>
          <w:rFonts w:eastAsia="Calibri" w:cs="Arial"/>
          <w:color w:val="000000"/>
          <w:szCs w:val="24"/>
        </w:rPr>
      </w:pPr>
      <w:r>
        <w:rPr>
          <w:rFonts w:cs="Arial"/>
          <w:color w:val="000000"/>
          <w:szCs w:val="24"/>
        </w:rPr>
        <w:br w:type="page"/>
      </w:r>
    </w:p>
    <w:p w14:paraId="587C65C2" w14:textId="60B502BC" w:rsidR="00C063BC" w:rsidRPr="00C063BC" w:rsidRDefault="00C063BC" w:rsidP="0067422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 Math" w:hAnsi="Cambria Math" w:cs="Arial"/>
          <w:color w:val="000000"/>
          <w:szCs w:val="24"/>
        </w:rPr>
      </w:pPr>
      <w:r w:rsidRPr="00C063BC">
        <w:rPr>
          <w:rFonts w:ascii="Cambria Math" w:hAnsi="Cambria Math" w:cs="Arial"/>
          <w:color w:val="000000"/>
          <w:szCs w:val="24"/>
        </w:rPr>
        <w:lastRenderedPageBreak/>
        <w:t xml:space="preserve">Rewrite the statement in the conditional form </w:t>
      </w:r>
      <w:r w:rsidRPr="00C063BC">
        <w:rPr>
          <w:rFonts w:ascii="Cambria Math" w:hAnsi="Cambria Math" w:cs="Arial"/>
          <w:i/>
          <w:iCs/>
          <w:color w:val="000000"/>
          <w:szCs w:val="24"/>
        </w:rPr>
        <w:t>if p, then q.</w:t>
      </w:r>
    </w:p>
    <w:p w14:paraId="37589D17" w14:textId="77777777" w:rsidR="00C063BC" w:rsidRPr="00C063BC" w:rsidRDefault="00C063BC" w:rsidP="0067422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mbria Math" w:hAnsi="Cambria Math" w:cs="Arial"/>
          <w:color w:val="000000"/>
          <w:szCs w:val="24"/>
        </w:rPr>
      </w:pPr>
      <w:r w:rsidRPr="00C063BC">
        <w:rPr>
          <w:rFonts w:ascii="Cambria Math" w:hAnsi="Cambria Math" w:cs="Arial"/>
          <w:color w:val="000000"/>
          <w:szCs w:val="24"/>
        </w:rPr>
        <w:t>Whenever it is sunny, I go swimming</w:t>
      </w:r>
      <w:r>
        <w:rPr>
          <w:rFonts w:ascii="Cambria Math" w:hAnsi="Cambria Math" w:cs="Arial"/>
          <w:color w:val="000000"/>
          <w:szCs w:val="24"/>
        </w:rPr>
        <w:t>.</w:t>
      </w:r>
    </w:p>
    <w:p w14:paraId="5D8F5E7C" w14:textId="047D7442" w:rsidR="00C063BC" w:rsidRDefault="00C063BC" w:rsidP="0067422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mbria Math" w:hAnsi="Cambria Math" w:cs="Arial"/>
          <w:color w:val="000000"/>
          <w:szCs w:val="24"/>
        </w:rPr>
      </w:pPr>
      <w:r>
        <w:rPr>
          <w:rFonts w:ascii="Cambria Math" w:hAnsi="Cambria Math" w:cs="Arial"/>
          <w:color w:val="000000"/>
          <w:szCs w:val="24"/>
        </w:rPr>
        <w:t xml:space="preserve">I </w:t>
      </w:r>
      <w:r w:rsidR="00092374">
        <w:rPr>
          <w:rFonts w:ascii="Cambria Math" w:hAnsi="Cambria Math" w:cs="Arial"/>
          <w:color w:val="000000"/>
          <w:szCs w:val="24"/>
        </w:rPr>
        <w:t>go see a movie on Fr</w:t>
      </w:r>
      <w:r>
        <w:rPr>
          <w:rFonts w:ascii="Cambria Math" w:hAnsi="Cambria Math" w:cs="Arial"/>
          <w:color w:val="000000"/>
          <w:szCs w:val="24"/>
        </w:rPr>
        <w:t>idays</w:t>
      </w:r>
      <w:r w:rsidRPr="00C063BC">
        <w:rPr>
          <w:rFonts w:ascii="Cambria Math" w:hAnsi="Cambria Math" w:cs="Arial"/>
          <w:color w:val="000000"/>
          <w:szCs w:val="24"/>
        </w:rPr>
        <w:t>.</w:t>
      </w:r>
      <w:r w:rsidR="00E53739" w:rsidRPr="00E53739">
        <w:rPr>
          <w:rFonts w:ascii="Cambria Math" w:hAnsi="Cambria Math" w:cs="Arial"/>
          <w:color w:val="FF0000"/>
          <w:szCs w:val="24"/>
        </w:rPr>
        <w:t xml:space="preserve"> ADD</w:t>
      </w:r>
    </w:p>
    <w:p w14:paraId="6028A0CC" w14:textId="77777777" w:rsidR="00C063BC" w:rsidRPr="00C063BC" w:rsidRDefault="00C063BC" w:rsidP="00C063BC">
      <w:pPr>
        <w:pStyle w:val="NormalWeb"/>
        <w:spacing w:before="0" w:beforeAutospacing="0" w:after="0" w:afterAutospacing="0"/>
        <w:ind w:left="720"/>
        <w:rPr>
          <w:rFonts w:ascii="Cambria Math" w:hAnsi="Cambria Math"/>
          <w:szCs w:val="24"/>
        </w:rPr>
      </w:pPr>
    </w:p>
    <w:p w14:paraId="4DB5CEB8" w14:textId="311B2257" w:rsidR="00C063BC" w:rsidRPr="00C063BC" w:rsidRDefault="00C063BC" w:rsidP="0067422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 Math" w:hAnsi="Cambria Math"/>
          <w:szCs w:val="24"/>
        </w:rPr>
      </w:pPr>
      <w:r>
        <w:rPr>
          <w:rFonts w:ascii="Cambria Math" w:hAnsi="Cambria Math" w:cs="Arial"/>
          <w:color w:val="000000"/>
          <w:szCs w:val="24"/>
        </w:rPr>
        <w:t xml:space="preserve">Rewrite the statement </w:t>
      </w:r>
      <w:r w:rsidRPr="00C063BC">
        <w:rPr>
          <w:rFonts w:ascii="Cambria Math" w:hAnsi="Cambria Math" w:cs="Arial"/>
          <w:color w:val="000000"/>
          <w:szCs w:val="24"/>
        </w:rPr>
        <w:t xml:space="preserve">in the </w:t>
      </w:r>
      <w:r>
        <w:rPr>
          <w:rFonts w:ascii="Cambria Math" w:hAnsi="Cambria Math" w:cs="Arial"/>
          <w:color w:val="000000"/>
          <w:szCs w:val="24"/>
        </w:rPr>
        <w:t xml:space="preserve">conditional </w:t>
      </w:r>
      <w:r w:rsidRPr="00C063BC">
        <w:rPr>
          <w:rFonts w:ascii="Cambria Math" w:hAnsi="Cambria Math" w:cs="Arial"/>
          <w:color w:val="000000"/>
          <w:szCs w:val="24"/>
        </w:rPr>
        <w:t xml:space="preserve">form </w:t>
      </w:r>
      <w:r w:rsidRPr="00C063BC">
        <w:rPr>
          <w:rFonts w:ascii="Cambria Math" w:hAnsi="Cambria Math" w:cs="Arial"/>
          <w:i/>
          <w:iCs/>
          <w:color w:val="000000"/>
          <w:szCs w:val="24"/>
        </w:rPr>
        <w:t>if p, then q</w:t>
      </w:r>
      <w:r>
        <w:rPr>
          <w:rFonts w:ascii="Cambria Math" w:hAnsi="Cambria Math" w:cs="Arial"/>
          <w:i/>
          <w:iCs/>
          <w:color w:val="000000"/>
          <w:szCs w:val="24"/>
        </w:rPr>
        <w:t>.</w:t>
      </w:r>
    </w:p>
    <w:p w14:paraId="52C84C46" w14:textId="77777777" w:rsidR="00C063BC" w:rsidRDefault="00C063BC" w:rsidP="00674224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Cambria Math" w:hAnsi="Cambria Math" w:cs="Arial"/>
          <w:color w:val="000000"/>
          <w:szCs w:val="24"/>
        </w:rPr>
      </w:pPr>
      <w:r>
        <w:rPr>
          <w:rFonts w:ascii="Cambria Math" w:hAnsi="Cambria Math" w:cs="Arial"/>
          <w:color w:val="000000"/>
          <w:szCs w:val="24"/>
        </w:rPr>
        <w:t>I always carry an umbrella when it rains.</w:t>
      </w:r>
    </w:p>
    <w:p w14:paraId="686B4FC9" w14:textId="7B5A5FE8" w:rsidR="00C063BC" w:rsidRPr="00C063BC" w:rsidRDefault="00C063BC" w:rsidP="00674224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Cambria Math" w:hAnsi="Cambria Math" w:cs="Arial"/>
          <w:color w:val="000000"/>
          <w:szCs w:val="24"/>
        </w:rPr>
      </w:pPr>
      <w:r w:rsidRPr="00C063BC">
        <w:rPr>
          <w:rFonts w:ascii="Cambria Math" w:hAnsi="Cambria Math" w:cs="Arial"/>
          <w:color w:val="000000"/>
          <w:szCs w:val="24"/>
        </w:rPr>
        <w:t>On the weekend I like to hang out with friends.</w:t>
      </w:r>
      <w:r w:rsidR="00E53739" w:rsidRPr="00E53739">
        <w:rPr>
          <w:rFonts w:ascii="Cambria Math" w:hAnsi="Cambria Math" w:cs="Arial"/>
          <w:color w:val="FF0000"/>
          <w:szCs w:val="24"/>
        </w:rPr>
        <w:t xml:space="preserve"> ADD</w:t>
      </w:r>
    </w:p>
    <w:p w14:paraId="635A765C" w14:textId="77777777" w:rsidR="00C063BC" w:rsidRPr="00C063BC" w:rsidRDefault="00C063BC" w:rsidP="00C063BC">
      <w:pPr>
        <w:spacing w:after="0"/>
        <w:rPr>
          <w:szCs w:val="24"/>
        </w:rPr>
      </w:pPr>
    </w:p>
    <w:p w14:paraId="02F788B9" w14:textId="2ACD8E7F" w:rsidR="00E962CA" w:rsidRPr="00C063BC" w:rsidRDefault="00C063BC" w:rsidP="00674224">
      <w:pPr>
        <w:pStyle w:val="ListParagraph"/>
        <w:numPr>
          <w:ilvl w:val="0"/>
          <w:numId w:val="1"/>
        </w:numPr>
        <w:spacing w:after="0"/>
        <w:rPr>
          <w:szCs w:val="24"/>
        </w:rPr>
      </w:pPr>
      <w:r>
        <w:rPr>
          <w:szCs w:val="24"/>
        </w:rPr>
        <w:t xml:space="preserve"> </w:t>
      </w:r>
      <w:r w:rsidR="00992448" w:rsidRPr="00C063BC">
        <w:rPr>
          <w:szCs w:val="24"/>
        </w:rPr>
        <w:t xml:space="preserve">Translate each statement from symbolic notation into English sentences. Let </w:t>
      </w:r>
      <w:r w:rsidR="00992448" w:rsidRPr="00C063BC">
        <w:rPr>
          <w:i/>
          <w:szCs w:val="24"/>
        </w:rPr>
        <w:t>A</w:t>
      </w:r>
      <w:r w:rsidR="00992448" w:rsidRPr="00C063BC">
        <w:rPr>
          <w:szCs w:val="24"/>
        </w:rPr>
        <w:t xml:space="preserve"> represent “Elvis is alive”</w:t>
      </w:r>
      <w:r w:rsidR="00D51843" w:rsidRPr="00C063BC">
        <w:rPr>
          <w:szCs w:val="24"/>
        </w:rPr>
        <w:t xml:space="preserve"> </w:t>
      </w:r>
      <w:r w:rsidR="001D6C5A" w:rsidRPr="00C063BC">
        <w:rPr>
          <w:szCs w:val="24"/>
        </w:rPr>
        <w:t>and</w:t>
      </w:r>
      <w:r w:rsidR="00D51843" w:rsidRPr="00C063BC">
        <w:rPr>
          <w:szCs w:val="24"/>
        </w:rPr>
        <w:t xml:space="preserve"> </w:t>
      </w:r>
      <w:r w:rsidR="00992448" w:rsidRPr="00C063BC">
        <w:rPr>
          <w:szCs w:val="24"/>
        </w:rPr>
        <w:t xml:space="preserve">let </w:t>
      </w:r>
      <w:r w:rsidR="00E962CA" w:rsidRPr="00C063BC">
        <w:rPr>
          <w:i/>
          <w:szCs w:val="24"/>
        </w:rPr>
        <w:t>K</w:t>
      </w:r>
      <w:r w:rsidR="00992448" w:rsidRPr="00C063BC">
        <w:rPr>
          <w:szCs w:val="24"/>
        </w:rPr>
        <w:t xml:space="preserve"> represent “Elvis </w:t>
      </w:r>
      <w:r w:rsidR="00E962CA" w:rsidRPr="00C063BC">
        <w:rPr>
          <w:szCs w:val="24"/>
        </w:rPr>
        <w:t>is the King</w:t>
      </w:r>
      <w:r w:rsidR="00257B8A">
        <w:rPr>
          <w:szCs w:val="24"/>
        </w:rPr>
        <w:t>.</w:t>
      </w:r>
      <w:r w:rsidR="00992448" w:rsidRPr="00C063BC">
        <w:rPr>
          <w:szCs w:val="24"/>
        </w:rPr>
        <w:t>”</w:t>
      </w:r>
    </w:p>
    <w:p w14:paraId="6D44C878" w14:textId="77777777" w:rsidR="00E962CA" w:rsidRPr="00C063BC" w:rsidRDefault="00B443E4" w:rsidP="00674224">
      <w:pPr>
        <w:pStyle w:val="ListParagraph"/>
        <w:numPr>
          <w:ilvl w:val="1"/>
          <w:numId w:val="1"/>
        </w:numPr>
        <w:spacing w:after="0"/>
        <w:rPr>
          <w:i/>
          <w:szCs w:val="24"/>
        </w:rPr>
      </w:pPr>
      <w:r w:rsidRPr="00C063BC">
        <w:rPr>
          <w:i/>
          <w:szCs w:val="24"/>
        </w:rPr>
        <w:t>N</w:t>
      </w:r>
      <w:r w:rsidR="00E962CA" w:rsidRPr="00C063BC">
        <w:rPr>
          <w:i/>
          <w:szCs w:val="24"/>
        </w:rPr>
        <w:t>ot A</w:t>
      </w:r>
    </w:p>
    <w:p w14:paraId="02CB8455" w14:textId="77777777" w:rsidR="00E962CA" w:rsidRPr="00E962CA" w:rsidRDefault="00E962CA" w:rsidP="00674224">
      <w:pPr>
        <w:pStyle w:val="ListParagraph"/>
        <w:numPr>
          <w:ilvl w:val="1"/>
          <w:numId w:val="1"/>
        </w:numPr>
        <w:spacing w:after="0"/>
        <w:rPr>
          <w:i/>
        </w:rPr>
      </w:pPr>
      <w:r>
        <w:rPr>
          <w:i/>
        </w:rPr>
        <w:t>A or K</w:t>
      </w:r>
    </w:p>
    <w:p w14:paraId="54A0681A" w14:textId="77777777" w:rsidR="00E962CA" w:rsidRPr="00E962CA" w:rsidRDefault="00B443E4" w:rsidP="00674224">
      <w:pPr>
        <w:pStyle w:val="ListParagraph"/>
        <w:numPr>
          <w:ilvl w:val="1"/>
          <w:numId w:val="1"/>
        </w:numPr>
        <w:spacing w:after="0"/>
        <w:rPr>
          <w:i/>
        </w:rPr>
      </w:pPr>
      <w:r>
        <w:rPr>
          <w:i/>
        </w:rPr>
        <w:t>N</w:t>
      </w:r>
      <w:r w:rsidR="00E962CA" w:rsidRPr="00E962CA">
        <w:rPr>
          <w:i/>
        </w:rPr>
        <w:t xml:space="preserve">ot </w:t>
      </w:r>
      <w:r w:rsidR="00E962CA">
        <w:rPr>
          <w:i/>
        </w:rPr>
        <w:t>A and K</w:t>
      </w:r>
    </w:p>
    <w:p w14:paraId="28C68245" w14:textId="77777777" w:rsidR="00992448" w:rsidRDefault="00E962CA" w:rsidP="00674224">
      <w:pPr>
        <w:pStyle w:val="ListParagraph"/>
        <w:numPr>
          <w:ilvl w:val="1"/>
          <w:numId w:val="1"/>
        </w:numPr>
        <w:spacing w:after="0"/>
      </w:pPr>
      <w:r w:rsidRPr="00E962CA">
        <w:rPr>
          <w:i/>
        </w:rPr>
        <w:t xml:space="preserve">If </w:t>
      </w:r>
      <w:r>
        <w:rPr>
          <w:i/>
        </w:rPr>
        <w:t>K</w:t>
      </w:r>
      <w:r w:rsidRPr="00E962CA">
        <w:rPr>
          <w:i/>
        </w:rPr>
        <w:t>, then not A</w:t>
      </w:r>
    </w:p>
    <w:p w14:paraId="62804CDB" w14:textId="77777777" w:rsidR="00E962CA" w:rsidRDefault="00E962CA" w:rsidP="00E962CA">
      <w:pPr>
        <w:pStyle w:val="ListParagraph"/>
        <w:spacing w:after="0"/>
        <w:ind w:left="1440"/>
      </w:pPr>
    </w:p>
    <w:p w14:paraId="6F116BCF" w14:textId="191D57B4" w:rsidR="00E962CA" w:rsidRDefault="00E962CA" w:rsidP="00674224">
      <w:pPr>
        <w:pStyle w:val="ListParagraph"/>
        <w:numPr>
          <w:ilvl w:val="0"/>
          <w:numId w:val="1"/>
        </w:numPr>
        <w:spacing w:after="0"/>
      </w:pPr>
      <w:r>
        <w:t xml:space="preserve">Translate each statement from symbolic notation into English sentences. Let </w:t>
      </w:r>
      <w:r w:rsidRPr="00E962CA">
        <w:rPr>
          <w:i/>
        </w:rPr>
        <w:t>A</w:t>
      </w:r>
      <w:r>
        <w:t xml:space="preserve"> represent “It rains in Oregon” and let </w:t>
      </w:r>
      <w:r>
        <w:rPr>
          <w:i/>
        </w:rPr>
        <w:t>B</w:t>
      </w:r>
      <w:r>
        <w:t xml:space="preserve"> represent “I own an umbrella</w:t>
      </w:r>
      <w:r w:rsidR="00257B8A">
        <w:t>.</w:t>
      </w:r>
      <w:r>
        <w:t>”</w:t>
      </w:r>
    </w:p>
    <w:p w14:paraId="0A61E6E1" w14:textId="77777777" w:rsidR="00E962CA" w:rsidRPr="00E962CA" w:rsidRDefault="00B443E4" w:rsidP="00674224">
      <w:pPr>
        <w:pStyle w:val="ListParagraph"/>
        <w:numPr>
          <w:ilvl w:val="1"/>
          <w:numId w:val="1"/>
        </w:numPr>
        <w:spacing w:after="0"/>
        <w:rPr>
          <w:i/>
        </w:rPr>
      </w:pPr>
      <w:r>
        <w:rPr>
          <w:i/>
        </w:rPr>
        <w:t>N</w:t>
      </w:r>
      <w:r w:rsidR="00E962CA" w:rsidRPr="00E962CA">
        <w:rPr>
          <w:i/>
        </w:rPr>
        <w:t>ot B</w:t>
      </w:r>
    </w:p>
    <w:p w14:paraId="68E2F0D2" w14:textId="77777777" w:rsidR="00E962CA" w:rsidRPr="00E962CA" w:rsidRDefault="00E962CA" w:rsidP="00674224">
      <w:pPr>
        <w:pStyle w:val="ListParagraph"/>
        <w:numPr>
          <w:ilvl w:val="1"/>
          <w:numId w:val="1"/>
        </w:numPr>
        <w:spacing w:after="0"/>
        <w:rPr>
          <w:i/>
        </w:rPr>
      </w:pPr>
      <w:r w:rsidRPr="00E962CA">
        <w:rPr>
          <w:i/>
        </w:rPr>
        <w:t>A and not B</w:t>
      </w:r>
    </w:p>
    <w:p w14:paraId="653D9323" w14:textId="77777777" w:rsidR="00E962CA" w:rsidRPr="00E962CA" w:rsidRDefault="00E962CA" w:rsidP="00674224">
      <w:pPr>
        <w:pStyle w:val="ListParagraph"/>
        <w:numPr>
          <w:ilvl w:val="1"/>
          <w:numId w:val="1"/>
        </w:numPr>
        <w:spacing w:after="0"/>
        <w:rPr>
          <w:i/>
        </w:rPr>
      </w:pPr>
      <w:r w:rsidRPr="00E962CA">
        <w:rPr>
          <w:i/>
        </w:rPr>
        <w:t>If A, then B</w:t>
      </w:r>
    </w:p>
    <w:p w14:paraId="0642804F" w14:textId="2AE06F36" w:rsidR="00E962CA" w:rsidRDefault="00E962CA" w:rsidP="00674224">
      <w:pPr>
        <w:pStyle w:val="ListParagraph"/>
        <w:numPr>
          <w:ilvl w:val="1"/>
          <w:numId w:val="1"/>
        </w:numPr>
        <w:spacing w:after="0"/>
        <w:rPr>
          <w:i/>
        </w:rPr>
      </w:pPr>
      <w:r w:rsidRPr="00E962CA">
        <w:rPr>
          <w:i/>
        </w:rPr>
        <w:t>If not B, then A</w:t>
      </w:r>
    </w:p>
    <w:p w14:paraId="7F17329F" w14:textId="77777777" w:rsidR="00257B8A" w:rsidRDefault="00257B8A" w:rsidP="00257B8A">
      <w:pPr>
        <w:pStyle w:val="ListParagraph"/>
        <w:spacing w:after="0"/>
        <w:ind w:left="1440"/>
        <w:rPr>
          <w:i/>
        </w:rPr>
      </w:pPr>
    </w:p>
    <w:p w14:paraId="14723434" w14:textId="6E031EC6" w:rsidR="00257B8A" w:rsidRPr="00257B8A" w:rsidRDefault="00257B8A" w:rsidP="00674224">
      <w:pPr>
        <w:pStyle w:val="ListParagraph"/>
        <w:numPr>
          <w:ilvl w:val="0"/>
          <w:numId w:val="1"/>
        </w:numPr>
        <w:spacing w:after="0"/>
        <w:rPr>
          <w:iCs/>
        </w:rPr>
      </w:pPr>
      <w:r w:rsidRPr="00257B8A">
        <w:rPr>
          <w:iCs/>
        </w:rPr>
        <w:t>Translate each statement from English sentences into symbolic notation. Let</w:t>
      </w:r>
      <w:r>
        <w:rPr>
          <w:i/>
        </w:rPr>
        <w:t xml:space="preserve"> A </w:t>
      </w:r>
      <w:r w:rsidRPr="00257B8A">
        <w:rPr>
          <w:iCs/>
        </w:rPr>
        <w:t>represent</w:t>
      </w:r>
      <w:r>
        <w:rPr>
          <w:iCs/>
        </w:rPr>
        <w:t xml:space="preserve"> </w:t>
      </w:r>
      <w:r w:rsidRPr="00257B8A">
        <w:rPr>
          <w:iCs/>
        </w:rPr>
        <w:t>“I will protest”</w:t>
      </w:r>
      <w:r>
        <w:rPr>
          <w:iCs/>
        </w:rPr>
        <w:t xml:space="preserve"> and let </w:t>
      </w:r>
      <w:r w:rsidRPr="00257B8A">
        <w:rPr>
          <w:i/>
        </w:rPr>
        <w:t>B</w:t>
      </w:r>
      <w:r>
        <w:rPr>
          <w:iCs/>
        </w:rPr>
        <w:t xml:space="preserve"> represent</w:t>
      </w:r>
      <w:r w:rsidRPr="00257B8A">
        <w:rPr>
          <w:iCs/>
        </w:rPr>
        <w:t xml:space="preserve"> “</w:t>
      </w:r>
      <w:r>
        <w:rPr>
          <w:iCs/>
        </w:rPr>
        <w:t>T</w:t>
      </w:r>
      <w:r w:rsidRPr="00257B8A">
        <w:rPr>
          <w:iCs/>
        </w:rPr>
        <w:t>here is injustice</w:t>
      </w:r>
      <w:r>
        <w:rPr>
          <w:iCs/>
        </w:rPr>
        <w:t>.</w:t>
      </w:r>
      <w:r w:rsidRPr="00257B8A">
        <w:rPr>
          <w:iCs/>
        </w:rPr>
        <w:t>”</w:t>
      </w:r>
    </w:p>
    <w:p w14:paraId="4040FAF7" w14:textId="4ECECD53" w:rsidR="00E962CA" w:rsidRDefault="00257B8A" w:rsidP="00674224">
      <w:pPr>
        <w:pStyle w:val="ListParagraph"/>
        <w:numPr>
          <w:ilvl w:val="0"/>
          <w:numId w:val="7"/>
        </w:numPr>
        <w:spacing w:after="0"/>
      </w:pPr>
      <w:r>
        <w:t>There is injustice and I will protest</w:t>
      </w:r>
    </w:p>
    <w:p w14:paraId="6EA7C8D5" w14:textId="01C367CC" w:rsidR="00257B8A" w:rsidRDefault="00257B8A" w:rsidP="00674224">
      <w:pPr>
        <w:pStyle w:val="ListParagraph"/>
        <w:numPr>
          <w:ilvl w:val="0"/>
          <w:numId w:val="7"/>
        </w:numPr>
        <w:spacing w:after="0"/>
      </w:pPr>
      <w:r>
        <w:t>If there is injustice, then I will protest.</w:t>
      </w:r>
    </w:p>
    <w:p w14:paraId="4071B6A8" w14:textId="2DA61F9D" w:rsidR="00257B8A" w:rsidRDefault="00257B8A" w:rsidP="00674224">
      <w:pPr>
        <w:pStyle w:val="ListParagraph"/>
        <w:numPr>
          <w:ilvl w:val="0"/>
          <w:numId w:val="7"/>
        </w:numPr>
        <w:spacing w:after="0"/>
      </w:pPr>
      <w:r>
        <w:t>I will protest if there is injustice.</w:t>
      </w:r>
    </w:p>
    <w:p w14:paraId="59178E25" w14:textId="4785EDA5" w:rsidR="00257B8A" w:rsidRDefault="00257B8A" w:rsidP="00674224">
      <w:pPr>
        <w:pStyle w:val="ListParagraph"/>
        <w:numPr>
          <w:ilvl w:val="0"/>
          <w:numId w:val="7"/>
        </w:numPr>
        <w:spacing w:after="0"/>
      </w:pPr>
      <w:r>
        <w:t xml:space="preserve">If there is not </w:t>
      </w:r>
      <w:r w:rsidR="004179C7">
        <w:t>injustice,</w:t>
      </w:r>
      <w:r>
        <w:t xml:space="preserve"> then I will not protest.</w:t>
      </w:r>
      <w:r w:rsidR="00E53739">
        <w:t xml:space="preserve"> ADD</w:t>
      </w:r>
    </w:p>
    <w:p w14:paraId="5B662D52" w14:textId="77777777" w:rsidR="00257B8A" w:rsidRDefault="00257B8A" w:rsidP="00992448"/>
    <w:p w14:paraId="4F72AC8E" w14:textId="0692073F" w:rsidR="00257B8A" w:rsidRPr="00257B8A" w:rsidRDefault="00257B8A" w:rsidP="00674224">
      <w:pPr>
        <w:pStyle w:val="ListParagraph"/>
        <w:numPr>
          <w:ilvl w:val="0"/>
          <w:numId w:val="1"/>
        </w:numPr>
        <w:spacing w:after="0"/>
        <w:rPr>
          <w:iCs/>
        </w:rPr>
      </w:pPr>
      <w:r w:rsidRPr="00257B8A">
        <w:rPr>
          <w:iCs/>
        </w:rPr>
        <w:t>Translate each statement from English sentences into symbolic notation. Let</w:t>
      </w:r>
      <w:r>
        <w:rPr>
          <w:i/>
        </w:rPr>
        <w:t xml:space="preserve"> A </w:t>
      </w:r>
      <w:r w:rsidRPr="00257B8A">
        <w:rPr>
          <w:iCs/>
        </w:rPr>
        <w:t>represent</w:t>
      </w:r>
      <w:r>
        <w:rPr>
          <w:iCs/>
        </w:rPr>
        <w:t xml:space="preserve"> </w:t>
      </w:r>
      <w:r w:rsidRPr="00257B8A">
        <w:rPr>
          <w:iCs/>
        </w:rPr>
        <w:t>“</w:t>
      </w:r>
      <w:r w:rsidR="004179C7">
        <w:rPr>
          <w:iCs/>
        </w:rPr>
        <w:t>It’s time to eat</w:t>
      </w:r>
      <w:r w:rsidRPr="00257B8A">
        <w:rPr>
          <w:iCs/>
        </w:rPr>
        <w:t>”</w:t>
      </w:r>
      <w:r>
        <w:rPr>
          <w:iCs/>
        </w:rPr>
        <w:t xml:space="preserve"> and let </w:t>
      </w:r>
      <w:r w:rsidRPr="00257B8A">
        <w:rPr>
          <w:i/>
        </w:rPr>
        <w:t>B</w:t>
      </w:r>
      <w:r>
        <w:rPr>
          <w:iCs/>
        </w:rPr>
        <w:t xml:space="preserve"> represent</w:t>
      </w:r>
      <w:r w:rsidRPr="00257B8A">
        <w:rPr>
          <w:iCs/>
        </w:rPr>
        <w:t xml:space="preserve"> “</w:t>
      </w:r>
      <w:r w:rsidR="004179C7">
        <w:rPr>
          <w:iCs/>
        </w:rPr>
        <w:t>I am hungry</w:t>
      </w:r>
      <w:r>
        <w:rPr>
          <w:iCs/>
        </w:rPr>
        <w:t>.</w:t>
      </w:r>
      <w:r w:rsidRPr="00257B8A">
        <w:rPr>
          <w:iCs/>
        </w:rPr>
        <w:t>”</w:t>
      </w:r>
      <w:r w:rsidR="00E53739" w:rsidRPr="00E53739">
        <w:rPr>
          <w:rFonts w:cs="Arial"/>
          <w:color w:val="FF0000"/>
          <w:szCs w:val="24"/>
        </w:rPr>
        <w:t xml:space="preserve"> ADD</w:t>
      </w:r>
    </w:p>
    <w:p w14:paraId="7D52A537" w14:textId="6F359B27" w:rsidR="00257B8A" w:rsidRDefault="004179C7" w:rsidP="00674224">
      <w:pPr>
        <w:pStyle w:val="ListParagraph"/>
        <w:numPr>
          <w:ilvl w:val="0"/>
          <w:numId w:val="8"/>
        </w:numPr>
        <w:spacing w:after="0"/>
      </w:pPr>
      <w:r>
        <w:t>It’s time to eat</w:t>
      </w:r>
      <w:r w:rsidR="001E2EA7">
        <w:t xml:space="preserve"> and I’m not hungry</w:t>
      </w:r>
    </w:p>
    <w:p w14:paraId="669922D1" w14:textId="09C35392" w:rsidR="00257B8A" w:rsidRDefault="004179C7" w:rsidP="00674224">
      <w:pPr>
        <w:pStyle w:val="ListParagraph"/>
        <w:numPr>
          <w:ilvl w:val="0"/>
          <w:numId w:val="8"/>
        </w:numPr>
        <w:spacing w:after="0"/>
      </w:pPr>
      <w:r>
        <w:t>It’s not time to eat.</w:t>
      </w:r>
    </w:p>
    <w:p w14:paraId="1BD9A53D" w14:textId="1C5079DE" w:rsidR="00257B8A" w:rsidRDefault="004179C7" w:rsidP="00674224">
      <w:pPr>
        <w:pStyle w:val="ListParagraph"/>
        <w:numPr>
          <w:ilvl w:val="0"/>
          <w:numId w:val="8"/>
        </w:numPr>
        <w:spacing w:after="0"/>
      </w:pPr>
      <w:r>
        <w:t>If it’s time to eat, then I’m hungry</w:t>
      </w:r>
    </w:p>
    <w:p w14:paraId="3C68B025" w14:textId="6368AB24" w:rsidR="004179C7" w:rsidRDefault="00257B8A" w:rsidP="00674224">
      <w:pPr>
        <w:pStyle w:val="ListParagraph"/>
        <w:numPr>
          <w:ilvl w:val="0"/>
          <w:numId w:val="8"/>
        </w:numPr>
        <w:spacing w:after="0"/>
      </w:pPr>
      <w:r>
        <w:t xml:space="preserve">If </w:t>
      </w:r>
      <w:r w:rsidR="004179C7">
        <w:t>I’m not hungry then it’s not time to eat.</w:t>
      </w:r>
    </w:p>
    <w:p w14:paraId="417A6DBA" w14:textId="77777777" w:rsidR="004179C7" w:rsidRDefault="004179C7" w:rsidP="004179C7">
      <w:pPr>
        <w:pStyle w:val="ListParagraph"/>
        <w:spacing w:after="0"/>
        <w:ind w:left="1800"/>
      </w:pPr>
    </w:p>
    <w:p w14:paraId="14BFC5AB" w14:textId="6DF6E172" w:rsidR="004179C7" w:rsidRPr="004179C7" w:rsidRDefault="004179C7" w:rsidP="0067422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 Math" w:hAnsi="Cambria Math"/>
          <w:szCs w:val="24"/>
        </w:rPr>
      </w:pPr>
      <w:r w:rsidRPr="00C063BC">
        <w:rPr>
          <w:rFonts w:ascii="Cambria Math" w:hAnsi="Cambria Math" w:cs="Arial"/>
          <w:color w:val="000000"/>
          <w:szCs w:val="24"/>
        </w:rPr>
        <w:t>Determine if the entire statement is true</w:t>
      </w:r>
      <w:r>
        <w:rPr>
          <w:rFonts w:ascii="Cambria Math" w:hAnsi="Cambria Math" w:cs="Arial"/>
          <w:color w:val="000000"/>
          <w:szCs w:val="24"/>
        </w:rPr>
        <w:t xml:space="preserve"> or false.</w:t>
      </w:r>
      <w:r w:rsidR="00E53739" w:rsidRPr="00E53739">
        <w:rPr>
          <w:rFonts w:ascii="Cambria Math" w:hAnsi="Cambria Math" w:cs="Arial"/>
          <w:color w:val="FF0000"/>
          <w:szCs w:val="24"/>
        </w:rPr>
        <w:t xml:space="preserve"> ADD</w:t>
      </w:r>
    </w:p>
    <w:p w14:paraId="0770C31B" w14:textId="0E558E4D" w:rsidR="004179C7" w:rsidRDefault="004179C7" w:rsidP="0067422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An apple is a vegetable, or an apple is a fruit.</w:t>
      </w:r>
    </w:p>
    <w:p w14:paraId="50C0D375" w14:textId="16555487" w:rsidR="004179C7" w:rsidRDefault="004179C7" w:rsidP="0067422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 xml:space="preserve"> Portland is not a city in Oregon.</w:t>
      </w:r>
    </w:p>
    <w:p w14:paraId="62986C4C" w14:textId="77777777" w:rsidR="004179C7" w:rsidRPr="00C063BC" w:rsidRDefault="004179C7" w:rsidP="004179C7">
      <w:pPr>
        <w:pStyle w:val="NormalWeb"/>
        <w:spacing w:before="0" w:beforeAutospacing="0" w:after="0" w:afterAutospacing="0"/>
        <w:ind w:left="1800"/>
        <w:rPr>
          <w:rFonts w:ascii="Cambria Math" w:hAnsi="Cambria Math"/>
          <w:szCs w:val="24"/>
        </w:rPr>
      </w:pPr>
    </w:p>
    <w:p w14:paraId="56235A03" w14:textId="61865E39" w:rsidR="004179C7" w:rsidRPr="004179C7" w:rsidRDefault="004179C7" w:rsidP="0067422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 Math" w:hAnsi="Cambria Math"/>
          <w:szCs w:val="24"/>
        </w:rPr>
      </w:pPr>
      <w:r w:rsidRPr="00C063BC">
        <w:rPr>
          <w:rFonts w:ascii="Cambria Math" w:hAnsi="Cambria Math" w:cs="Arial"/>
          <w:color w:val="000000"/>
          <w:szCs w:val="24"/>
        </w:rPr>
        <w:t>Determine if the entire statement is true</w:t>
      </w:r>
      <w:r>
        <w:rPr>
          <w:rFonts w:ascii="Cambria Math" w:hAnsi="Cambria Math" w:cs="Arial"/>
          <w:color w:val="000000"/>
          <w:szCs w:val="24"/>
        </w:rPr>
        <w:t xml:space="preserve"> or false.</w:t>
      </w:r>
      <w:r w:rsidR="00E53739" w:rsidRPr="00E53739">
        <w:rPr>
          <w:rFonts w:ascii="Cambria Math" w:hAnsi="Cambria Math" w:cs="Arial"/>
          <w:color w:val="FF0000"/>
          <w:szCs w:val="24"/>
        </w:rPr>
        <w:t xml:space="preserve"> ADD</w:t>
      </w:r>
    </w:p>
    <w:p w14:paraId="4A2D3A5F" w14:textId="1BD0BBBD" w:rsidR="004179C7" w:rsidRDefault="004179C7" w:rsidP="00674224">
      <w:pPr>
        <w:pStyle w:val="ListParagraph"/>
        <w:numPr>
          <w:ilvl w:val="0"/>
          <w:numId w:val="9"/>
        </w:numPr>
        <w:spacing w:after="0"/>
      </w:pPr>
      <w:r>
        <w:t xml:space="preserve">Fish can walk and </w:t>
      </w:r>
      <w:r w:rsidR="00E55CE7">
        <w:t>b</w:t>
      </w:r>
      <w:r>
        <w:t>irds can swim.</w:t>
      </w:r>
    </w:p>
    <w:p w14:paraId="63A8F26A" w14:textId="6BE22015" w:rsidR="004179C7" w:rsidRDefault="004179C7" w:rsidP="00674224">
      <w:pPr>
        <w:pStyle w:val="ListParagraph"/>
        <w:numPr>
          <w:ilvl w:val="0"/>
          <w:numId w:val="9"/>
        </w:numPr>
        <w:spacing w:after="0"/>
      </w:pPr>
      <w:r>
        <w:t>If it is warm outside, then it is sunny.</w:t>
      </w:r>
    </w:p>
    <w:p w14:paraId="4AA33747" w14:textId="77777777" w:rsidR="00257B8A" w:rsidRDefault="00257B8A" w:rsidP="00992448"/>
    <w:p w14:paraId="17E8AC47" w14:textId="74C1F557" w:rsidR="00992448" w:rsidRDefault="001E2EA7" w:rsidP="00992448">
      <w:bookmarkStart w:id="0" w:name="_GoBack"/>
      <w:r>
        <w:lastRenderedPageBreak/>
        <w:t xml:space="preserve">Complete the </w:t>
      </w:r>
      <w:r w:rsidR="004179C7">
        <w:t>t</w:t>
      </w:r>
      <w:r w:rsidR="00E962CA">
        <w:t xml:space="preserve">ruth </w:t>
      </w:r>
      <w:r w:rsidR="004179C7">
        <w:t>t</w:t>
      </w:r>
      <w:r w:rsidR="00E962CA">
        <w:t>able for each statement</w:t>
      </w:r>
      <w:r>
        <w:t xml:space="preserve"> and write the meaning of each statement in the third column</w:t>
      </w:r>
      <w:bookmarkEnd w:id="0"/>
      <w:r>
        <w:t>.</w:t>
      </w:r>
    </w:p>
    <w:p w14:paraId="0F4D07C0" w14:textId="419844A1" w:rsidR="0033489F" w:rsidRPr="001E2EA7" w:rsidRDefault="0033489F" w:rsidP="00674224">
      <w:pPr>
        <w:pStyle w:val="ListParagraph"/>
        <w:numPr>
          <w:ilvl w:val="0"/>
          <w:numId w:val="1"/>
        </w:numPr>
        <w:rPr>
          <w:i/>
        </w:rPr>
      </w:pPr>
      <w:r w:rsidRPr="001E2EA7">
        <w:rPr>
          <w:i/>
        </w:rPr>
        <w:t xml:space="preserve">Let A </w:t>
      </w:r>
      <w:proofErr w:type="gramStart"/>
      <w:r w:rsidRPr="001E2EA7">
        <w:rPr>
          <w:i/>
        </w:rPr>
        <w:t>be:</w:t>
      </w:r>
      <w:proofErr w:type="gramEnd"/>
      <w:r w:rsidRPr="001E2EA7">
        <w:rPr>
          <w:i/>
        </w:rPr>
        <w:t xml:space="preserve"> I live in Oregon</w:t>
      </w:r>
    </w:p>
    <w:p w14:paraId="380AE09F" w14:textId="0771055A" w:rsidR="0033489F" w:rsidRPr="001E2EA7" w:rsidRDefault="0033489F" w:rsidP="0033489F">
      <w:pPr>
        <w:pStyle w:val="ListParagraph"/>
        <w:rPr>
          <w:i/>
        </w:rPr>
      </w:pPr>
      <w:r w:rsidRPr="001E2EA7">
        <w:rPr>
          <w:i/>
        </w:rPr>
        <w:t xml:space="preserve">Let B </w:t>
      </w:r>
      <w:proofErr w:type="gramStart"/>
      <w:r w:rsidRPr="001E2EA7">
        <w:rPr>
          <w:i/>
        </w:rPr>
        <w:t>be:</w:t>
      </w:r>
      <w:proofErr w:type="gramEnd"/>
      <w:r w:rsidRPr="001E2EA7">
        <w:rPr>
          <w:i/>
        </w:rPr>
        <w:t xml:space="preserve"> I go to Portland Community College</w:t>
      </w:r>
      <w:r w:rsidR="00E53739" w:rsidRPr="00E53739">
        <w:rPr>
          <w:rFonts w:cs="Arial"/>
          <w:color w:val="FF0000"/>
          <w:szCs w:val="24"/>
        </w:rPr>
        <w:t xml:space="preserve"> ADD</w:t>
      </w:r>
    </w:p>
    <w:p w14:paraId="01122405" w14:textId="77777777" w:rsidR="0033489F" w:rsidRPr="001E2EA7" w:rsidRDefault="0033489F" w:rsidP="0033489F">
      <w:pPr>
        <w:pStyle w:val="ListParagraph"/>
        <w:rPr>
          <w:i/>
        </w:rPr>
      </w:pPr>
    </w:p>
    <w:p w14:paraId="5425CB66" w14:textId="69F15DDF" w:rsidR="00992448" w:rsidRPr="001E2EA7" w:rsidRDefault="00992448" w:rsidP="0033489F">
      <w:pPr>
        <w:pStyle w:val="ListParagraph"/>
        <w:rPr>
          <w:i/>
        </w:rPr>
      </w:pPr>
      <w:r w:rsidRPr="001E2EA7">
        <w:rPr>
          <w:i/>
        </w:rPr>
        <w:t xml:space="preserve">A </w:t>
      </w:r>
      <w:r w:rsidR="0033489F" w:rsidRPr="001E2EA7">
        <w:rPr>
          <w:i/>
        </w:rPr>
        <w:t xml:space="preserve">and </w:t>
      </w:r>
      <w:r w:rsidR="001E2EA7">
        <w:rPr>
          <w:i/>
        </w:rPr>
        <w:t>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10"/>
        <w:gridCol w:w="6030"/>
      </w:tblGrid>
      <w:tr w:rsidR="001E2EA7" w:rsidRPr="001E2EA7" w14:paraId="4A5F6BD8" w14:textId="77777777" w:rsidTr="00E55CE7">
        <w:tc>
          <w:tcPr>
            <w:tcW w:w="828" w:type="dxa"/>
          </w:tcPr>
          <w:p w14:paraId="26F2D467" w14:textId="77777777" w:rsidR="001E2EA7" w:rsidRPr="001E2EA7" w:rsidRDefault="001E2EA7" w:rsidP="00E53739">
            <w:pPr>
              <w:pStyle w:val="ListParagraph"/>
              <w:ind w:left="0"/>
              <w:jc w:val="center"/>
              <w:rPr>
                <w:i/>
              </w:rPr>
            </w:pPr>
            <w:r w:rsidRPr="001E2EA7">
              <w:rPr>
                <w:i/>
              </w:rPr>
              <w:t>A</w:t>
            </w:r>
          </w:p>
        </w:tc>
        <w:tc>
          <w:tcPr>
            <w:tcW w:w="810" w:type="dxa"/>
          </w:tcPr>
          <w:p w14:paraId="4CCB4697" w14:textId="77777777" w:rsidR="001E2EA7" w:rsidRPr="001E2EA7" w:rsidRDefault="001E2EA7" w:rsidP="00E53739">
            <w:pPr>
              <w:pStyle w:val="ListParagraph"/>
              <w:ind w:left="0"/>
              <w:jc w:val="center"/>
              <w:rPr>
                <w:i/>
              </w:rPr>
            </w:pPr>
            <w:r w:rsidRPr="001E2EA7">
              <w:rPr>
                <w:i/>
              </w:rPr>
              <w:t>B</w:t>
            </w:r>
          </w:p>
        </w:tc>
        <w:tc>
          <w:tcPr>
            <w:tcW w:w="6030" w:type="dxa"/>
          </w:tcPr>
          <w:p w14:paraId="2D5FDA29" w14:textId="112DDE7A" w:rsidR="001E2EA7" w:rsidRPr="001E2EA7" w:rsidRDefault="001E2EA7" w:rsidP="00E5373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A and B</w:t>
            </w:r>
          </w:p>
        </w:tc>
      </w:tr>
      <w:tr w:rsidR="001E2EA7" w:rsidRPr="001E2EA7" w14:paraId="24BC26ED" w14:textId="77777777" w:rsidTr="00E55CE7">
        <w:tc>
          <w:tcPr>
            <w:tcW w:w="828" w:type="dxa"/>
          </w:tcPr>
          <w:p w14:paraId="49B90FBD" w14:textId="77777777" w:rsidR="001E2EA7" w:rsidRP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5B9DB06E" w14:textId="77777777" w:rsidR="001E2EA7" w:rsidRP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6030" w:type="dxa"/>
          </w:tcPr>
          <w:p w14:paraId="4B8665F2" w14:textId="77777777" w:rsidR="001E2EA7" w:rsidRP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</w:tr>
      <w:tr w:rsidR="001E2EA7" w:rsidRPr="001E2EA7" w14:paraId="0D84A0FA" w14:textId="77777777" w:rsidTr="00E55CE7">
        <w:tc>
          <w:tcPr>
            <w:tcW w:w="828" w:type="dxa"/>
          </w:tcPr>
          <w:p w14:paraId="612E27BD" w14:textId="77777777" w:rsidR="001E2EA7" w:rsidRP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42B76F1A" w14:textId="77777777" w:rsidR="001E2EA7" w:rsidRP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6030" w:type="dxa"/>
          </w:tcPr>
          <w:p w14:paraId="122E1270" w14:textId="77777777" w:rsidR="001E2EA7" w:rsidRP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</w:tr>
      <w:tr w:rsidR="001E2EA7" w:rsidRPr="001E2EA7" w14:paraId="7AFB8E3D" w14:textId="77777777" w:rsidTr="00E55CE7">
        <w:tc>
          <w:tcPr>
            <w:tcW w:w="828" w:type="dxa"/>
          </w:tcPr>
          <w:p w14:paraId="34203F6F" w14:textId="77777777" w:rsidR="001E2EA7" w:rsidRP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542E4A08" w14:textId="77777777" w:rsidR="001E2EA7" w:rsidRP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6030" w:type="dxa"/>
          </w:tcPr>
          <w:p w14:paraId="0EDB0467" w14:textId="77777777" w:rsidR="001E2EA7" w:rsidRP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</w:tr>
      <w:tr w:rsidR="001E2EA7" w:rsidRPr="001E2EA7" w14:paraId="494ED8D7" w14:textId="77777777" w:rsidTr="00E55CE7">
        <w:tc>
          <w:tcPr>
            <w:tcW w:w="828" w:type="dxa"/>
          </w:tcPr>
          <w:p w14:paraId="1F8CA7EF" w14:textId="77777777" w:rsidR="001E2EA7" w:rsidRP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72134A45" w14:textId="77777777" w:rsidR="001E2EA7" w:rsidRP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6030" w:type="dxa"/>
          </w:tcPr>
          <w:p w14:paraId="69154016" w14:textId="77777777" w:rsidR="001E2EA7" w:rsidRP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</w:tr>
    </w:tbl>
    <w:p w14:paraId="0D362CD2" w14:textId="77777777" w:rsidR="0033489F" w:rsidRPr="001E2EA7" w:rsidRDefault="0033489F" w:rsidP="0033489F">
      <w:pPr>
        <w:pStyle w:val="ListParagraph"/>
        <w:rPr>
          <w:i/>
        </w:rPr>
      </w:pPr>
    </w:p>
    <w:p w14:paraId="2C97E3E5" w14:textId="11E24B6F" w:rsidR="0033489F" w:rsidRPr="001E2EA7" w:rsidRDefault="0033489F" w:rsidP="00674224">
      <w:pPr>
        <w:pStyle w:val="ListParagraph"/>
        <w:numPr>
          <w:ilvl w:val="0"/>
          <w:numId w:val="1"/>
        </w:numPr>
        <w:rPr>
          <w:i/>
        </w:rPr>
      </w:pPr>
      <w:r w:rsidRPr="001E2EA7">
        <w:rPr>
          <w:i/>
        </w:rPr>
        <w:t xml:space="preserve">Let A </w:t>
      </w:r>
      <w:proofErr w:type="gramStart"/>
      <w:r w:rsidRPr="001E2EA7">
        <w:rPr>
          <w:i/>
        </w:rPr>
        <w:t>be:</w:t>
      </w:r>
      <w:proofErr w:type="gramEnd"/>
      <w:r w:rsidRPr="001E2EA7">
        <w:rPr>
          <w:i/>
        </w:rPr>
        <w:t xml:space="preserve"> I am a psychology major</w:t>
      </w:r>
    </w:p>
    <w:p w14:paraId="7E8A7D27" w14:textId="5C3B6E9A" w:rsidR="0033489F" w:rsidRDefault="0033489F" w:rsidP="001E2EA7">
      <w:pPr>
        <w:pStyle w:val="ListParagraph"/>
        <w:rPr>
          <w:i/>
        </w:rPr>
      </w:pPr>
      <w:r w:rsidRPr="001E2EA7">
        <w:rPr>
          <w:i/>
        </w:rPr>
        <w:t xml:space="preserve">Let B </w:t>
      </w:r>
      <w:proofErr w:type="gramStart"/>
      <w:r w:rsidRPr="001E2EA7">
        <w:rPr>
          <w:i/>
        </w:rPr>
        <w:t>be:</w:t>
      </w:r>
      <w:proofErr w:type="gramEnd"/>
      <w:r w:rsidRPr="001E2EA7">
        <w:rPr>
          <w:i/>
        </w:rPr>
        <w:t xml:space="preserve"> I’m planning to transfer to Portland State</w:t>
      </w:r>
      <w:r w:rsidR="00E53739" w:rsidRPr="00E53739">
        <w:rPr>
          <w:rFonts w:cs="Arial"/>
          <w:color w:val="FF0000"/>
          <w:szCs w:val="24"/>
        </w:rPr>
        <w:t xml:space="preserve"> ADD</w:t>
      </w:r>
    </w:p>
    <w:p w14:paraId="7BF8FE0D" w14:textId="77777777" w:rsidR="00E55CE7" w:rsidRPr="001E2EA7" w:rsidRDefault="00E55CE7" w:rsidP="001E2EA7">
      <w:pPr>
        <w:pStyle w:val="ListParagraph"/>
        <w:rPr>
          <w:i/>
        </w:rPr>
      </w:pPr>
    </w:p>
    <w:p w14:paraId="767CE847" w14:textId="61E5F1BB" w:rsidR="0033489F" w:rsidRPr="001E2EA7" w:rsidRDefault="00E55CE7" w:rsidP="0033489F">
      <w:pPr>
        <w:pStyle w:val="ListParagraph"/>
        <w:rPr>
          <w:i/>
        </w:rPr>
      </w:pPr>
      <w:r>
        <w:rPr>
          <w:i/>
        </w:rPr>
        <w:t>A or 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10"/>
        <w:gridCol w:w="6030"/>
      </w:tblGrid>
      <w:tr w:rsidR="001E2EA7" w:rsidRPr="00CB17FF" w14:paraId="4364A5E6" w14:textId="77777777" w:rsidTr="00E55CE7">
        <w:tc>
          <w:tcPr>
            <w:tcW w:w="828" w:type="dxa"/>
          </w:tcPr>
          <w:p w14:paraId="70E19854" w14:textId="77777777" w:rsidR="001E2EA7" w:rsidRPr="001E2EA7" w:rsidRDefault="001E2EA7" w:rsidP="00E53739">
            <w:pPr>
              <w:pStyle w:val="ListParagraph"/>
              <w:ind w:left="0"/>
              <w:jc w:val="center"/>
              <w:rPr>
                <w:i/>
              </w:rPr>
            </w:pPr>
            <w:r w:rsidRPr="001E2EA7">
              <w:rPr>
                <w:i/>
              </w:rPr>
              <w:t>A</w:t>
            </w:r>
          </w:p>
        </w:tc>
        <w:tc>
          <w:tcPr>
            <w:tcW w:w="810" w:type="dxa"/>
          </w:tcPr>
          <w:p w14:paraId="199DC1C2" w14:textId="77777777" w:rsidR="001E2EA7" w:rsidRPr="001E2EA7" w:rsidRDefault="001E2EA7" w:rsidP="00E53739">
            <w:pPr>
              <w:pStyle w:val="ListParagraph"/>
              <w:ind w:left="0"/>
              <w:jc w:val="center"/>
              <w:rPr>
                <w:i/>
              </w:rPr>
            </w:pPr>
            <w:r w:rsidRPr="001E2EA7">
              <w:rPr>
                <w:i/>
              </w:rPr>
              <w:t>B</w:t>
            </w:r>
          </w:p>
        </w:tc>
        <w:tc>
          <w:tcPr>
            <w:tcW w:w="6030" w:type="dxa"/>
          </w:tcPr>
          <w:p w14:paraId="541EF10A" w14:textId="034D81CF" w:rsidR="001E2EA7" w:rsidRPr="001E2EA7" w:rsidRDefault="001E2EA7" w:rsidP="00E5373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A or B</w:t>
            </w:r>
          </w:p>
        </w:tc>
      </w:tr>
      <w:tr w:rsidR="001E2EA7" w14:paraId="760514F6" w14:textId="77777777" w:rsidTr="00E55CE7">
        <w:tc>
          <w:tcPr>
            <w:tcW w:w="828" w:type="dxa"/>
          </w:tcPr>
          <w:p w14:paraId="073D307D" w14:textId="77777777" w:rsid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5179ED45" w14:textId="77777777" w:rsid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6030" w:type="dxa"/>
          </w:tcPr>
          <w:p w14:paraId="4D90634E" w14:textId="77777777" w:rsid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</w:tr>
      <w:tr w:rsidR="001E2EA7" w14:paraId="42A32292" w14:textId="77777777" w:rsidTr="00E55CE7">
        <w:tc>
          <w:tcPr>
            <w:tcW w:w="828" w:type="dxa"/>
          </w:tcPr>
          <w:p w14:paraId="3C0221DF" w14:textId="77777777" w:rsid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38DA2F45" w14:textId="77777777" w:rsid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6030" w:type="dxa"/>
          </w:tcPr>
          <w:p w14:paraId="255439F1" w14:textId="77777777" w:rsid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</w:tr>
      <w:tr w:rsidR="001E2EA7" w14:paraId="07A980AB" w14:textId="77777777" w:rsidTr="00E55CE7">
        <w:tc>
          <w:tcPr>
            <w:tcW w:w="828" w:type="dxa"/>
          </w:tcPr>
          <w:p w14:paraId="0772242B" w14:textId="77777777" w:rsid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40E23307" w14:textId="77777777" w:rsid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6030" w:type="dxa"/>
          </w:tcPr>
          <w:p w14:paraId="40CC703B" w14:textId="77777777" w:rsid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</w:tr>
      <w:tr w:rsidR="001E2EA7" w14:paraId="4E6AE6E4" w14:textId="77777777" w:rsidTr="00E55CE7">
        <w:tc>
          <w:tcPr>
            <w:tcW w:w="828" w:type="dxa"/>
          </w:tcPr>
          <w:p w14:paraId="0CB9D64C" w14:textId="77777777" w:rsid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505EE199" w14:textId="77777777" w:rsid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6030" w:type="dxa"/>
          </w:tcPr>
          <w:p w14:paraId="63018911" w14:textId="77777777" w:rsidR="001E2EA7" w:rsidRDefault="001E2EA7" w:rsidP="00E53739">
            <w:pPr>
              <w:pStyle w:val="ListParagraph"/>
              <w:ind w:left="0"/>
              <w:rPr>
                <w:iCs/>
              </w:rPr>
            </w:pPr>
          </w:p>
        </w:tc>
      </w:tr>
    </w:tbl>
    <w:p w14:paraId="39014E5F" w14:textId="1BFAC9BE" w:rsidR="0033489F" w:rsidRDefault="0033489F" w:rsidP="0033489F">
      <w:pPr>
        <w:pStyle w:val="ListParagraph"/>
        <w:rPr>
          <w:i/>
        </w:rPr>
      </w:pPr>
    </w:p>
    <w:p w14:paraId="7F1A38EA" w14:textId="66B9D1F2" w:rsidR="001E2EA7" w:rsidRDefault="001E2EA7" w:rsidP="001E2EA7">
      <w:pPr>
        <w:pStyle w:val="ListParagraph"/>
        <w:ind w:left="0"/>
        <w:rPr>
          <w:i/>
        </w:rPr>
      </w:pPr>
      <w:r>
        <w:rPr>
          <w:i/>
        </w:rPr>
        <w:t>Complete the truth table for each statement.</w:t>
      </w:r>
    </w:p>
    <w:p w14:paraId="1CD6CCA8" w14:textId="2950E72D" w:rsidR="0033489F" w:rsidRPr="0033489F" w:rsidRDefault="0033489F" w:rsidP="00674224">
      <w:pPr>
        <w:pStyle w:val="ListParagraph"/>
        <w:numPr>
          <w:ilvl w:val="0"/>
          <w:numId w:val="1"/>
        </w:numPr>
        <w:rPr>
          <w:i/>
        </w:rPr>
      </w:pPr>
      <w:r w:rsidRPr="00EC148B">
        <w:rPr>
          <w:i/>
        </w:rPr>
        <w:t xml:space="preserve">A and not </w:t>
      </w:r>
      <w:r>
        <w:rPr>
          <w:i/>
        </w:rPr>
        <w:t>B</w:t>
      </w:r>
      <w:r w:rsidR="00E53739" w:rsidRPr="00E53739">
        <w:rPr>
          <w:rFonts w:cs="Arial"/>
          <w:color w:val="FF0000"/>
          <w:szCs w:val="24"/>
        </w:rPr>
        <w:t xml:space="preserve"> ADD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10"/>
        <w:gridCol w:w="900"/>
        <w:gridCol w:w="1620"/>
      </w:tblGrid>
      <w:tr w:rsidR="00CB17FF" w:rsidRPr="00CB17FF" w14:paraId="0318CAB9" w14:textId="714D0B36" w:rsidTr="00CB17FF">
        <w:tc>
          <w:tcPr>
            <w:tcW w:w="828" w:type="dxa"/>
          </w:tcPr>
          <w:p w14:paraId="2EB0576E" w14:textId="3C6D365E" w:rsidR="00CB17FF" w:rsidRPr="00CB17FF" w:rsidRDefault="00CB17FF" w:rsidP="00CB17FF">
            <w:pPr>
              <w:pStyle w:val="ListParagraph"/>
              <w:ind w:left="0"/>
              <w:jc w:val="center"/>
              <w:rPr>
                <w:i/>
              </w:rPr>
            </w:pPr>
            <w:r w:rsidRPr="00CB17FF">
              <w:rPr>
                <w:i/>
              </w:rPr>
              <w:t>A</w:t>
            </w:r>
          </w:p>
        </w:tc>
        <w:tc>
          <w:tcPr>
            <w:tcW w:w="810" w:type="dxa"/>
          </w:tcPr>
          <w:p w14:paraId="3E16CFFB" w14:textId="44CB97CE" w:rsidR="00CB17FF" w:rsidRPr="00CB17FF" w:rsidRDefault="00CB17FF" w:rsidP="00CB17FF">
            <w:pPr>
              <w:pStyle w:val="ListParagraph"/>
              <w:ind w:left="0"/>
              <w:jc w:val="center"/>
              <w:rPr>
                <w:i/>
              </w:rPr>
            </w:pPr>
            <w:r w:rsidRPr="00CB17FF">
              <w:rPr>
                <w:i/>
              </w:rPr>
              <w:t>B</w:t>
            </w:r>
          </w:p>
        </w:tc>
        <w:tc>
          <w:tcPr>
            <w:tcW w:w="900" w:type="dxa"/>
          </w:tcPr>
          <w:p w14:paraId="0C35B2CB" w14:textId="304FC666" w:rsidR="00CB17FF" w:rsidRPr="00CB17FF" w:rsidRDefault="00CB17FF" w:rsidP="00CB17FF">
            <w:pPr>
              <w:pStyle w:val="ListParagraph"/>
              <w:ind w:left="0"/>
              <w:jc w:val="center"/>
              <w:rPr>
                <w:i/>
              </w:rPr>
            </w:pPr>
            <w:r w:rsidRPr="00CB17FF">
              <w:rPr>
                <w:i/>
              </w:rPr>
              <w:t>Not B</w:t>
            </w:r>
          </w:p>
        </w:tc>
        <w:tc>
          <w:tcPr>
            <w:tcW w:w="1620" w:type="dxa"/>
          </w:tcPr>
          <w:p w14:paraId="33B4091C" w14:textId="4A5CB3A8" w:rsidR="00CB17FF" w:rsidRPr="00CB17FF" w:rsidRDefault="00CB17FF" w:rsidP="00CB17FF">
            <w:pPr>
              <w:pStyle w:val="ListParagraph"/>
              <w:ind w:left="0"/>
              <w:jc w:val="center"/>
              <w:rPr>
                <w:i/>
              </w:rPr>
            </w:pPr>
            <w:r w:rsidRPr="00CB17FF">
              <w:rPr>
                <w:i/>
              </w:rPr>
              <w:t>A and not B</w:t>
            </w:r>
          </w:p>
        </w:tc>
      </w:tr>
      <w:tr w:rsidR="00CB17FF" w14:paraId="4429D0FC" w14:textId="1CCE3FA1" w:rsidTr="00CB17FF">
        <w:tc>
          <w:tcPr>
            <w:tcW w:w="828" w:type="dxa"/>
          </w:tcPr>
          <w:p w14:paraId="6925DECA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6CE0E571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0ACF0CC6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620" w:type="dxa"/>
          </w:tcPr>
          <w:p w14:paraId="2F6BCFC4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66BF70DF" w14:textId="560E6898" w:rsidTr="00CB17FF">
        <w:tc>
          <w:tcPr>
            <w:tcW w:w="828" w:type="dxa"/>
          </w:tcPr>
          <w:p w14:paraId="13433136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13C39A0B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51F95F07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620" w:type="dxa"/>
          </w:tcPr>
          <w:p w14:paraId="01CF799F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2A13E69B" w14:textId="0F79798B" w:rsidTr="00CB17FF">
        <w:tc>
          <w:tcPr>
            <w:tcW w:w="828" w:type="dxa"/>
          </w:tcPr>
          <w:p w14:paraId="595A1957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708B01E2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1FD42ECB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620" w:type="dxa"/>
          </w:tcPr>
          <w:p w14:paraId="4238867E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3011F83E" w14:textId="0D8C54B6" w:rsidTr="00CB17FF">
        <w:tc>
          <w:tcPr>
            <w:tcW w:w="828" w:type="dxa"/>
          </w:tcPr>
          <w:p w14:paraId="12B27ED8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64B8D911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226C4EA6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620" w:type="dxa"/>
          </w:tcPr>
          <w:p w14:paraId="5B9A81CA" w14:textId="77777777" w:rsidR="00CB17FF" w:rsidRDefault="00CB17FF" w:rsidP="00CB17FF">
            <w:pPr>
              <w:pStyle w:val="ListParagraph"/>
              <w:ind w:left="0"/>
              <w:rPr>
                <w:iCs/>
              </w:rPr>
            </w:pPr>
          </w:p>
        </w:tc>
      </w:tr>
    </w:tbl>
    <w:p w14:paraId="65765D59" w14:textId="77777777" w:rsidR="00CB17FF" w:rsidRPr="00CB17FF" w:rsidRDefault="00CB17FF" w:rsidP="00CB17FF">
      <w:pPr>
        <w:pStyle w:val="ListParagraph"/>
        <w:rPr>
          <w:iCs/>
        </w:rPr>
      </w:pPr>
    </w:p>
    <w:p w14:paraId="48F8FD51" w14:textId="77777777" w:rsidR="00E962CA" w:rsidRPr="00EC148B" w:rsidRDefault="00E962CA" w:rsidP="00E962CA">
      <w:pPr>
        <w:pStyle w:val="ListParagraph"/>
        <w:rPr>
          <w:i/>
        </w:rPr>
      </w:pPr>
    </w:p>
    <w:p w14:paraId="131AF088" w14:textId="5B4EB714" w:rsidR="00170D3F" w:rsidRDefault="00B443E4" w:rsidP="0067422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</w:t>
      </w:r>
      <w:r w:rsidR="001D6C5A" w:rsidRPr="00EC148B">
        <w:rPr>
          <w:i/>
        </w:rPr>
        <w:t xml:space="preserve">ot </w:t>
      </w:r>
      <w:r w:rsidR="00992448" w:rsidRPr="00EC148B">
        <w:rPr>
          <w:i/>
        </w:rPr>
        <w:t>(</w:t>
      </w:r>
      <w:r w:rsidR="001D6C5A" w:rsidRPr="00EC148B">
        <w:rPr>
          <w:i/>
        </w:rPr>
        <w:t xml:space="preserve">not </w:t>
      </w:r>
      <w:r w:rsidR="00992448" w:rsidRPr="00EC148B">
        <w:rPr>
          <w:i/>
        </w:rPr>
        <w:t xml:space="preserve">A </w:t>
      </w:r>
      <w:r w:rsidR="001D6C5A" w:rsidRPr="00EC148B">
        <w:rPr>
          <w:i/>
        </w:rPr>
        <w:t>or</w:t>
      </w:r>
      <w:r w:rsidR="00992448" w:rsidRPr="00EC148B">
        <w:rPr>
          <w:i/>
        </w:rPr>
        <w:t xml:space="preserve"> B)</w:t>
      </w:r>
      <w:r w:rsidR="00E53739" w:rsidRPr="00E53739">
        <w:rPr>
          <w:rFonts w:cs="Arial"/>
          <w:color w:val="FF0000"/>
          <w:szCs w:val="24"/>
        </w:rPr>
        <w:t xml:space="preserve"> ADD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10"/>
        <w:gridCol w:w="900"/>
        <w:gridCol w:w="1620"/>
        <w:gridCol w:w="2250"/>
      </w:tblGrid>
      <w:tr w:rsidR="00CB17FF" w:rsidRPr="00CB17FF" w14:paraId="00588F90" w14:textId="77777777" w:rsidTr="00CB17FF">
        <w:tc>
          <w:tcPr>
            <w:tcW w:w="828" w:type="dxa"/>
          </w:tcPr>
          <w:p w14:paraId="09220B7E" w14:textId="77777777" w:rsidR="00CB17FF" w:rsidRP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 w:rsidRPr="00CB17FF">
              <w:rPr>
                <w:i/>
              </w:rPr>
              <w:t>A</w:t>
            </w:r>
          </w:p>
        </w:tc>
        <w:tc>
          <w:tcPr>
            <w:tcW w:w="810" w:type="dxa"/>
          </w:tcPr>
          <w:p w14:paraId="7A1F8DF4" w14:textId="77777777" w:rsidR="00CB17FF" w:rsidRP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 w:rsidRPr="00CB17FF">
              <w:rPr>
                <w:i/>
              </w:rPr>
              <w:t>B</w:t>
            </w:r>
          </w:p>
        </w:tc>
        <w:tc>
          <w:tcPr>
            <w:tcW w:w="900" w:type="dxa"/>
          </w:tcPr>
          <w:p w14:paraId="2795B7C9" w14:textId="78985BD2" w:rsidR="00CB17FF" w:rsidRP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 w:rsidRPr="00CB17FF">
              <w:rPr>
                <w:i/>
              </w:rPr>
              <w:t xml:space="preserve">Not </w:t>
            </w:r>
            <w:r>
              <w:rPr>
                <w:i/>
              </w:rPr>
              <w:t>A</w:t>
            </w:r>
          </w:p>
        </w:tc>
        <w:tc>
          <w:tcPr>
            <w:tcW w:w="1620" w:type="dxa"/>
          </w:tcPr>
          <w:p w14:paraId="56890A02" w14:textId="6D6D2287" w:rsidR="00CB17FF" w:rsidRP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Not A or B</w:t>
            </w:r>
          </w:p>
        </w:tc>
        <w:tc>
          <w:tcPr>
            <w:tcW w:w="2250" w:type="dxa"/>
          </w:tcPr>
          <w:p w14:paraId="35B87475" w14:textId="74CB7A11" w:rsidR="00CB17FF" w:rsidRP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Not (not A or B)</w:t>
            </w:r>
          </w:p>
        </w:tc>
      </w:tr>
      <w:tr w:rsidR="00CB17FF" w14:paraId="57BA851F" w14:textId="77777777" w:rsidTr="00CB17FF">
        <w:tc>
          <w:tcPr>
            <w:tcW w:w="828" w:type="dxa"/>
          </w:tcPr>
          <w:p w14:paraId="60883FBB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6601E085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710F32A5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620" w:type="dxa"/>
          </w:tcPr>
          <w:p w14:paraId="7987B1D0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250" w:type="dxa"/>
          </w:tcPr>
          <w:p w14:paraId="6F16C618" w14:textId="6251DC92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6D92BF1A" w14:textId="77777777" w:rsidTr="00CB17FF">
        <w:tc>
          <w:tcPr>
            <w:tcW w:w="828" w:type="dxa"/>
          </w:tcPr>
          <w:p w14:paraId="2991E096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5C61AAAA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29DD233C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620" w:type="dxa"/>
          </w:tcPr>
          <w:p w14:paraId="32921492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250" w:type="dxa"/>
          </w:tcPr>
          <w:p w14:paraId="239D88B8" w14:textId="65BD848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33FABA71" w14:textId="77777777" w:rsidTr="00CB17FF">
        <w:tc>
          <w:tcPr>
            <w:tcW w:w="828" w:type="dxa"/>
          </w:tcPr>
          <w:p w14:paraId="31BA347E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4F7C9CEA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7A9CA05C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620" w:type="dxa"/>
          </w:tcPr>
          <w:p w14:paraId="1892E744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250" w:type="dxa"/>
          </w:tcPr>
          <w:p w14:paraId="65C0E414" w14:textId="292C039A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6E02906B" w14:textId="77777777" w:rsidTr="00CB17FF">
        <w:tc>
          <w:tcPr>
            <w:tcW w:w="828" w:type="dxa"/>
          </w:tcPr>
          <w:p w14:paraId="34CF5F76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128E069D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6DA07938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620" w:type="dxa"/>
          </w:tcPr>
          <w:p w14:paraId="7263BAC4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250" w:type="dxa"/>
          </w:tcPr>
          <w:p w14:paraId="40573E6C" w14:textId="56BED7A5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</w:tbl>
    <w:p w14:paraId="227180CC" w14:textId="77777777" w:rsidR="00CB17FF" w:rsidRPr="00EC148B" w:rsidRDefault="00CB17FF" w:rsidP="00CB17FF">
      <w:pPr>
        <w:pStyle w:val="ListParagraph"/>
        <w:rPr>
          <w:i/>
        </w:rPr>
      </w:pPr>
    </w:p>
    <w:p w14:paraId="0B8A5EA9" w14:textId="77777777" w:rsidR="00EC148B" w:rsidRPr="00EC148B" w:rsidRDefault="00EC148B" w:rsidP="00EC148B">
      <w:pPr>
        <w:pStyle w:val="ListParagraph"/>
        <w:rPr>
          <w:i/>
        </w:rPr>
      </w:pPr>
    </w:p>
    <w:p w14:paraId="768F3E8F" w14:textId="77777777" w:rsidR="001D7142" w:rsidRDefault="001D7142">
      <w:pPr>
        <w:rPr>
          <w:i/>
        </w:rPr>
      </w:pPr>
      <w:r>
        <w:rPr>
          <w:i/>
        </w:rPr>
        <w:br w:type="page"/>
      </w:r>
    </w:p>
    <w:p w14:paraId="3127635E" w14:textId="213C1E1F" w:rsidR="00CB17FF" w:rsidRPr="001D7142" w:rsidRDefault="00B443E4" w:rsidP="0067422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lastRenderedPageBreak/>
        <w:t>N</w:t>
      </w:r>
      <w:r w:rsidR="00170D3F" w:rsidRPr="00EC148B">
        <w:rPr>
          <w:i/>
        </w:rPr>
        <w:t>ot (A and B and C)</w:t>
      </w:r>
      <w:r w:rsidR="00E53739" w:rsidRPr="00E53739">
        <w:rPr>
          <w:rFonts w:cs="Arial"/>
          <w:color w:val="FF0000"/>
          <w:szCs w:val="24"/>
        </w:rPr>
        <w:t xml:space="preserve"> ADD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10"/>
        <w:gridCol w:w="900"/>
        <w:gridCol w:w="2070"/>
        <w:gridCol w:w="2610"/>
      </w:tblGrid>
      <w:tr w:rsidR="00CB17FF" w:rsidRPr="00CB17FF" w14:paraId="5056BE02" w14:textId="77777777" w:rsidTr="00CB17FF">
        <w:tc>
          <w:tcPr>
            <w:tcW w:w="828" w:type="dxa"/>
          </w:tcPr>
          <w:p w14:paraId="34236B16" w14:textId="77777777" w:rsidR="00CB17FF" w:rsidRP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 w:rsidRPr="00CB17FF">
              <w:rPr>
                <w:i/>
              </w:rPr>
              <w:t>A</w:t>
            </w:r>
          </w:p>
        </w:tc>
        <w:tc>
          <w:tcPr>
            <w:tcW w:w="810" w:type="dxa"/>
          </w:tcPr>
          <w:p w14:paraId="4DCFF64B" w14:textId="77777777" w:rsidR="00CB17FF" w:rsidRP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 w:rsidRPr="00CB17FF">
              <w:rPr>
                <w:i/>
              </w:rPr>
              <w:t>B</w:t>
            </w:r>
          </w:p>
        </w:tc>
        <w:tc>
          <w:tcPr>
            <w:tcW w:w="900" w:type="dxa"/>
          </w:tcPr>
          <w:p w14:paraId="3E288A24" w14:textId="1F0EB07F" w:rsidR="00CB17FF" w:rsidRP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C</w:t>
            </w:r>
          </w:p>
        </w:tc>
        <w:tc>
          <w:tcPr>
            <w:tcW w:w="2070" w:type="dxa"/>
          </w:tcPr>
          <w:p w14:paraId="34485A53" w14:textId="127EF1C7" w:rsidR="00CB17FF" w:rsidRP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A and B and C</w:t>
            </w:r>
          </w:p>
        </w:tc>
        <w:tc>
          <w:tcPr>
            <w:tcW w:w="2610" w:type="dxa"/>
          </w:tcPr>
          <w:p w14:paraId="56BDF46C" w14:textId="57A0FDC4" w:rsidR="00CB17FF" w:rsidRP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Not (A and B and C)</w:t>
            </w:r>
          </w:p>
        </w:tc>
      </w:tr>
      <w:tr w:rsidR="00CB17FF" w14:paraId="281A0203" w14:textId="77777777" w:rsidTr="00CB17FF">
        <w:tc>
          <w:tcPr>
            <w:tcW w:w="828" w:type="dxa"/>
          </w:tcPr>
          <w:p w14:paraId="2AC42659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41FFF315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131D42CD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070" w:type="dxa"/>
          </w:tcPr>
          <w:p w14:paraId="6498619A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610" w:type="dxa"/>
          </w:tcPr>
          <w:p w14:paraId="44E53473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2156E85A" w14:textId="77777777" w:rsidTr="00CB17FF">
        <w:tc>
          <w:tcPr>
            <w:tcW w:w="828" w:type="dxa"/>
          </w:tcPr>
          <w:p w14:paraId="08CBE597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113383B0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004FA266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070" w:type="dxa"/>
          </w:tcPr>
          <w:p w14:paraId="0A15E405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610" w:type="dxa"/>
          </w:tcPr>
          <w:p w14:paraId="04D959CE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4264A433" w14:textId="77777777" w:rsidTr="00CB17FF">
        <w:tc>
          <w:tcPr>
            <w:tcW w:w="828" w:type="dxa"/>
          </w:tcPr>
          <w:p w14:paraId="1E1C9BF1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4A9737EE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264974F6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070" w:type="dxa"/>
          </w:tcPr>
          <w:p w14:paraId="6B18D07D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610" w:type="dxa"/>
          </w:tcPr>
          <w:p w14:paraId="3203446C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413EBBD2" w14:textId="77777777" w:rsidTr="00CB17FF">
        <w:tc>
          <w:tcPr>
            <w:tcW w:w="828" w:type="dxa"/>
          </w:tcPr>
          <w:p w14:paraId="29FBFE83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435FB417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498CC1A7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070" w:type="dxa"/>
          </w:tcPr>
          <w:p w14:paraId="37EE01B4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610" w:type="dxa"/>
          </w:tcPr>
          <w:p w14:paraId="40C42EA8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38C66883" w14:textId="77777777" w:rsidTr="00CB17FF">
        <w:tc>
          <w:tcPr>
            <w:tcW w:w="828" w:type="dxa"/>
          </w:tcPr>
          <w:p w14:paraId="5698F281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449C2883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35CB07C7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070" w:type="dxa"/>
          </w:tcPr>
          <w:p w14:paraId="48F61D22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610" w:type="dxa"/>
          </w:tcPr>
          <w:p w14:paraId="24C871E7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605348C7" w14:textId="77777777" w:rsidTr="00CB17FF">
        <w:tc>
          <w:tcPr>
            <w:tcW w:w="828" w:type="dxa"/>
          </w:tcPr>
          <w:p w14:paraId="524EA4F6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2E1B4750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678B88A6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070" w:type="dxa"/>
          </w:tcPr>
          <w:p w14:paraId="6F06382C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610" w:type="dxa"/>
          </w:tcPr>
          <w:p w14:paraId="5CA5D117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38A68C0A" w14:textId="77777777" w:rsidTr="00CB17FF">
        <w:tc>
          <w:tcPr>
            <w:tcW w:w="828" w:type="dxa"/>
          </w:tcPr>
          <w:p w14:paraId="352563E1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767580EE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14E034A2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070" w:type="dxa"/>
          </w:tcPr>
          <w:p w14:paraId="784FDC3A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610" w:type="dxa"/>
          </w:tcPr>
          <w:p w14:paraId="2AC091CF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458EAE75" w14:textId="77777777" w:rsidTr="00CB17FF">
        <w:tc>
          <w:tcPr>
            <w:tcW w:w="828" w:type="dxa"/>
          </w:tcPr>
          <w:p w14:paraId="761BE9EF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27EA6864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900" w:type="dxa"/>
          </w:tcPr>
          <w:p w14:paraId="66B393D3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070" w:type="dxa"/>
          </w:tcPr>
          <w:p w14:paraId="123AFB25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610" w:type="dxa"/>
          </w:tcPr>
          <w:p w14:paraId="7BC166B9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</w:tbl>
    <w:p w14:paraId="777BC6B4" w14:textId="77777777" w:rsidR="00EC148B" w:rsidRPr="00EC148B" w:rsidRDefault="00EC148B" w:rsidP="00EC148B">
      <w:pPr>
        <w:pStyle w:val="ListParagraph"/>
        <w:rPr>
          <w:i/>
        </w:rPr>
      </w:pPr>
    </w:p>
    <w:p w14:paraId="6282E9C4" w14:textId="60FF1D66" w:rsidR="00170D3F" w:rsidRDefault="00B443E4" w:rsidP="0067422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</w:t>
      </w:r>
      <w:r w:rsidR="00EC148B" w:rsidRPr="00EC148B">
        <w:rPr>
          <w:i/>
        </w:rPr>
        <w:t>ot A or</w:t>
      </w:r>
      <w:r w:rsidR="00170D3F" w:rsidRPr="00EC148B">
        <w:rPr>
          <w:i/>
        </w:rPr>
        <w:t xml:space="preserve"> </w:t>
      </w:r>
      <w:r w:rsidR="00EC148B" w:rsidRPr="00EC148B">
        <w:rPr>
          <w:i/>
        </w:rPr>
        <w:t>(</w:t>
      </w:r>
      <w:r w:rsidR="00170D3F" w:rsidRPr="00EC148B">
        <w:rPr>
          <w:i/>
        </w:rPr>
        <w:t>not B</w:t>
      </w:r>
      <w:r w:rsidR="00EC148B" w:rsidRPr="00EC148B">
        <w:rPr>
          <w:i/>
        </w:rPr>
        <w:t xml:space="preserve"> and C)</w:t>
      </w:r>
      <w:r w:rsidR="00E53739" w:rsidRPr="00E53739">
        <w:rPr>
          <w:rFonts w:cs="Arial"/>
          <w:color w:val="FF0000"/>
          <w:szCs w:val="24"/>
        </w:rPr>
        <w:t xml:space="preserve"> ADD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4"/>
        <w:gridCol w:w="535"/>
        <w:gridCol w:w="563"/>
        <w:gridCol w:w="806"/>
        <w:gridCol w:w="810"/>
        <w:gridCol w:w="1800"/>
        <w:gridCol w:w="2970"/>
      </w:tblGrid>
      <w:tr w:rsidR="00CB17FF" w:rsidRPr="00CB17FF" w14:paraId="1BCC69AA" w14:textId="77777777" w:rsidTr="00CB17FF">
        <w:tc>
          <w:tcPr>
            <w:tcW w:w="544" w:type="dxa"/>
          </w:tcPr>
          <w:p w14:paraId="781AAE84" w14:textId="77777777" w:rsidR="00CB17FF" w:rsidRP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 w:rsidRPr="00CB17FF">
              <w:rPr>
                <w:i/>
              </w:rPr>
              <w:t>A</w:t>
            </w:r>
          </w:p>
        </w:tc>
        <w:tc>
          <w:tcPr>
            <w:tcW w:w="535" w:type="dxa"/>
          </w:tcPr>
          <w:p w14:paraId="32A5F05F" w14:textId="77777777" w:rsidR="00CB17FF" w:rsidRP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 w:rsidRPr="00CB17FF">
              <w:rPr>
                <w:i/>
              </w:rPr>
              <w:t>B</w:t>
            </w:r>
          </w:p>
        </w:tc>
        <w:tc>
          <w:tcPr>
            <w:tcW w:w="563" w:type="dxa"/>
          </w:tcPr>
          <w:p w14:paraId="23032E13" w14:textId="77777777" w:rsidR="00CB17FF" w:rsidRP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C</w:t>
            </w:r>
          </w:p>
        </w:tc>
        <w:tc>
          <w:tcPr>
            <w:tcW w:w="806" w:type="dxa"/>
          </w:tcPr>
          <w:p w14:paraId="4C0B6645" w14:textId="39ABBCF4" w:rsidR="00CB17FF" w:rsidRP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Not A</w:t>
            </w:r>
          </w:p>
        </w:tc>
        <w:tc>
          <w:tcPr>
            <w:tcW w:w="810" w:type="dxa"/>
          </w:tcPr>
          <w:p w14:paraId="27AD68EA" w14:textId="471A2A39" w:rsid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Not B</w:t>
            </w:r>
          </w:p>
        </w:tc>
        <w:tc>
          <w:tcPr>
            <w:tcW w:w="1800" w:type="dxa"/>
          </w:tcPr>
          <w:p w14:paraId="40962EE1" w14:textId="63E38159" w:rsid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not B and C</w:t>
            </w:r>
          </w:p>
        </w:tc>
        <w:tc>
          <w:tcPr>
            <w:tcW w:w="2970" w:type="dxa"/>
          </w:tcPr>
          <w:p w14:paraId="6C5F36F6" w14:textId="59C89645" w:rsidR="00CB17FF" w:rsidRPr="00CB17FF" w:rsidRDefault="00CB17FF" w:rsidP="00257B8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Not A or (not B and C)</w:t>
            </w:r>
          </w:p>
        </w:tc>
      </w:tr>
      <w:tr w:rsidR="00CB17FF" w14:paraId="29AC5497" w14:textId="77777777" w:rsidTr="00CB17FF">
        <w:tc>
          <w:tcPr>
            <w:tcW w:w="544" w:type="dxa"/>
          </w:tcPr>
          <w:p w14:paraId="0BFE60A0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35" w:type="dxa"/>
          </w:tcPr>
          <w:p w14:paraId="38CD80A4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63" w:type="dxa"/>
          </w:tcPr>
          <w:p w14:paraId="3ECCD4FE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06" w:type="dxa"/>
          </w:tcPr>
          <w:p w14:paraId="5313DDB4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5D31A126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800" w:type="dxa"/>
          </w:tcPr>
          <w:p w14:paraId="4B967465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970" w:type="dxa"/>
          </w:tcPr>
          <w:p w14:paraId="3C2D1C88" w14:textId="5C9141CE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721866F0" w14:textId="77777777" w:rsidTr="00CB17FF">
        <w:tc>
          <w:tcPr>
            <w:tcW w:w="544" w:type="dxa"/>
          </w:tcPr>
          <w:p w14:paraId="5335EDC3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35" w:type="dxa"/>
          </w:tcPr>
          <w:p w14:paraId="56EF2190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63" w:type="dxa"/>
          </w:tcPr>
          <w:p w14:paraId="2EE77558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06" w:type="dxa"/>
          </w:tcPr>
          <w:p w14:paraId="008D7741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235DB0D4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800" w:type="dxa"/>
          </w:tcPr>
          <w:p w14:paraId="15F721E1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970" w:type="dxa"/>
          </w:tcPr>
          <w:p w14:paraId="4E24BAA0" w14:textId="65FC2A7E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52193FD7" w14:textId="77777777" w:rsidTr="00CB17FF">
        <w:tc>
          <w:tcPr>
            <w:tcW w:w="544" w:type="dxa"/>
          </w:tcPr>
          <w:p w14:paraId="2D31F030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35" w:type="dxa"/>
          </w:tcPr>
          <w:p w14:paraId="6FD82399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63" w:type="dxa"/>
          </w:tcPr>
          <w:p w14:paraId="51DA8D55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06" w:type="dxa"/>
          </w:tcPr>
          <w:p w14:paraId="486CCD52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541D955E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800" w:type="dxa"/>
          </w:tcPr>
          <w:p w14:paraId="3441C93A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970" w:type="dxa"/>
          </w:tcPr>
          <w:p w14:paraId="110D9BA8" w14:textId="44DB831D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3D17ED9D" w14:textId="77777777" w:rsidTr="00CB17FF">
        <w:tc>
          <w:tcPr>
            <w:tcW w:w="544" w:type="dxa"/>
          </w:tcPr>
          <w:p w14:paraId="2DB303B5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35" w:type="dxa"/>
          </w:tcPr>
          <w:p w14:paraId="47A2001C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63" w:type="dxa"/>
          </w:tcPr>
          <w:p w14:paraId="2CEB0558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06" w:type="dxa"/>
          </w:tcPr>
          <w:p w14:paraId="4F38CC45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00576F98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800" w:type="dxa"/>
          </w:tcPr>
          <w:p w14:paraId="313AB578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970" w:type="dxa"/>
          </w:tcPr>
          <w:p w14:paraId="510161F6" w14:textId="5AD179CE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65FBE3FA" w14:textId="77777777" w:rsidTr="00CB17FF">
        <w:tc>
          <w:tcPr>
            <w:tcW w:w="544" w:type="dxa"/>
          </w:tcPr>
          <w:p w14:paraId="5A03724E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35" w:type="dxa"/>
          </w:tcPr>
          <w:p w14:paraId="5145051C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63" w:type="dxa"/>
          </w:tcPr>
          <w:p w14:paraId="5FE1D6CA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06" w:type="dxa"/>
          </w:tcPr>
          <w:p w14:paraId="75F9F87E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5F948241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800" w:type="dxa"/>
          </w:tcPr>
          <w:p w14:paraId="10CDA757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970" w:type="dxa"/>
          </w:tcPr>
          <w:p w14:paraId="11BEF64F" w14:textId="34508A12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5CE83BFD" w14:textId="77777777" w:rsidTr="00CB17FF">
        <w:tc>
          <w:tcPr>
            <w:tcW w:w="544" w:type="dxa"/>
          </w:tcPr>
          <w:p w14:paraId="0B65DF44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35" w:type="dxa"/>
          </w:tcPr>
          <w:p w14:paraId="5E32E754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63" w:type="dxa"/>
          </w:tcPr>
          <w:p w14:paraId="61E1611F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06" w:type="dxa"/>
          </w:tcPr>
          <w:p w14:paraId="1E57D9C6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</w:tcPr>
          <w:p w14:paraId="7F39484B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800" w:type="dxa"/>
          </w:tcPr>
          <w:p w14:paraId="6294324F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970" w:type="dxa"/>
          </w:tcPr>
          <w:p w14:paraId="2B4A4FE8" w14:textId="3C995D11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21384C80" w14:textId="77777777" w:rsidTr="001D7142">
        <w:tc>
          <w:tcPr>
            <w:tcW w:w="544" w:type="dxa"/>
            <w:tcBorders>
              <w:bottom w:val="single" w:sz="4" w:space="0" w:color="auto"/>
            </w:tcBorders>
          </w:tcPr>
          <w:p w14:paraId="54524867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14:paraId="73B07C0B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5493B006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14:paraId="40D4C41A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25DDB9F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EF99E34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D73DED4" w14:textId="6A5AF86F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  <w:tr w:rsidR="00CB17FF" w14:paraId="764F4162" w14:textId="77777777" w:rsidTr="001D7142">
        <w:tc>
          <w:tcPr>
            <w:tcW w:w="544" w:type="dxa"/>
            <w:tcBorders>
              <w:bottom w:val="single" w:sz="4" w:space="0" w:color="auto"/>
            </w:tcBorders>
          </w:tcPr>
          <w:p w14:paraId="07DB8A0B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14:paraId="0C4B7CAD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46FAA08F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14:paraId="17EE7222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9951770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05E5134" w14:textId="77777777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9D3035" w14:textId="09370F9B" w:rsidR="00CB17FF" w:rsidRDefault="00CB17FF" w:rsidP="00257B8A">
            <w:pPr>
              <w:pStyle w:val="ListParagraph"/>
              <w:ind w:left="0"/>
              <w:rPr>
                <w:iCs/>
              </w:rPr>
            </w:pPr>
          </w:p>
        </w:tc>
      </w:tr>
    </w:tbl>
    <w:p w14:paraId="087B2A84" w14:textId="77777777" w:rsidR="00CB17FF" w:rsidRPr="00EC148B" w:rsidRDefault="00CB17FF" w:rsidP="00CB17FF">
      <w:pPr>
        <w:pStyle w:val="ListParagraph"/>
        <w:rPr>
          <w:i/>
        </w:rPr>
      </w:pPr>
    </w:p>
    <w:p w14:paraId="0C7BDF5F" w14:textId="77777777" w:rsidR="004179C7" w:rsidRDefault="004179C7" w:rsidP="004179C7"/>
    <w:p w14:paraId="3526A0E8" w14:textId="4F54BBE9" w:rsidR="004179C7" w:rsidRDefault="004179C7" w:rsidP="004179C7">
      <w:r>
        <w:t>Create a complete truth table for each statement.</w:t>
      </w:r>
      <w:r w:rsidR="00E53739" w:rsidRPr="00E53739">
        <w:rPr>
          <w:rFonts w:cs="Arial"/>
          <w:color w:val="FF0000"/>
          <w:szCs w:val="24"/>
        </w:rPr>
        <w:t xml:space="preserve"> ADD</w:t>
      </w:r>
      <w:r w:rsidR="00E53739">
        <w:rPr>
          <w:rFonts w:cs="Arial"/>
          <w:color w:val="FF0000"/>
          <w:szCs w:val="24"/>
        </w:rPr>
        <w:t xml:space="preserve"> check order</w:t>
      </w:r>
    </w:p>
    <w:p w14:paraId="534EE024" w14:textId="77777777" w:rsidR="00EC148B" w:rsidRPr="00EC148B" w:rsidRDefault="00EC148B" w:rsidP="00EC148B">
      <w:pPr>
        <w:pStyle w:val="ListParagraph"/>
        <w:rPr>
          <w:i/>
        </w:rPr>
      </w:pPr>
    </w:p>
    <w:p w14:paraId="13F99A0D" w14:textId="77777777" w:rsidR="00170D3F" w:rsidRPr="00EC148B" w:rsidRDefault="00B443E4" w:rsidP="0067422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</w:t>
      </w:r>
      <w:r w:rsidR="00170D3F" w:rsidRPr="00EC148B">
        <w:rPr>
          <w:i/>
        </w:rPr>
        <w:t xml:space="preserve">ot </w:t>
      </w:r>
      <w:r w:rsidR="00EC148B" w:rsidRPr="00EC148B">
        <w:rPr>
          <w:i/>
        </w:rPr>
        <w:t>(</w:t>
      </w:r>
      <w:r w:rsidR="00170D3F" w:rsidRPr="00EC148B">
        <w:rPr>
          <w:i/>
        </w:rPr>
        <w:t>A</w:t>
      </w:r>
      <w:r w:rsidR="00EC148B" w:rsidRPr="00EC148B">
        <w:rPr>
          <w:i/>
        </w:rPr>
        <w:t xml:space="preserve"> and B) or C</w:t>
      </w:r>
    </w:p>
    <w:p w14:paraId="69979772" w14:textId="77777777" w:rsidR="00EC148B" w:rsidRPr="00EC148B" w:rsidRDefault="00EC148B" w:rsidP="00EC148B">
      <w:pPr>
        <w:pStyle w:val="ListParagraph"/>
        <w:rPr>
          <w:i/>
        </w:rPr>
      </w:pPr>
    </w:p>
    <w:p w14:paraId="7799EF7D" w14:textId="77777777" w:rsidR="00EC148B" w:rsidRPr="00EC148B" w:rsidRDefault="00EC148B" w:rsidP="00674224">
      <w:pPr>
        <w:pStyle w:val="ListParagraph"/>
        <w:numPr>
          <w:ilvl w:val="0"/>
          <w:numId w:val="1"/>
        </w:numPr>
        <w:rPr>
          <w:i/>
        </w:rPr>
      </w:pPr>
      <w:r w:rsidRPr="00EC148B">
        <w:rPr>
          <w:i/>
        </w:rPr>
        <w:t>(A or B) and (A or C)</w:t>
      </w:r>
    </w:p>
    <w:p w14:paraId="67859102" w14:textId="77777777" w:rsidR="00E962CA" w:rsidRPr="00EC148B" w:rsidRDefault="00E962CA" w:rsidP="00E962CA">
      <w:pPr>
        <w:pStyle w:val="ListParagraph"/>
        <w:rPr>
          <w:i/>
        </w:rPr>
      </w:pPr>
    </w:p>
    <w:p w14:paraId="0A18EAA6" w14:textId="77777777" w:rsidR="00992448" w:rsidRPr="00EC148B" w:rsidRDefault="00B443E4" w:rsidP="0067422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If</w:t>
      </w:r>
      <w:r w:rsidR="00C604BB" w:rsidRPr="00EC148B">
        <w:rPr>
          <w:i/>
        </w:rPr>
        <w:t xml:space="preserve"> </w:t>
      </w:r>
      <w:r w:rsidR="00992448" w:rsidRPr="00EC148B">
        <w:rPr>
          <w:i/>
        </w:rPr>
        <w:t xml:space="preserve">A </w:t>
      </w:r>
      <w:r w:rsidR="001D6C5A" w:rsidRPr="00EC148B">
        <w:rPr>
          <w:i/>
        </w:rPr>
        <w:t>and</w:t>
      </w:r>
      <w:r w:rsidR="00992448" w:rsidRPr="00EC148B">
        <w:rPr>
          <w:i/>
        </w:rPr>
        <w:t xml:space="preserve"> B</w:t>
      </w:r>
      <w:r w:rsidR="00C604BB" w:rsidRPr="00EC148B">
        <w:rPr>
          <w:i/>
        </w:rPr>
        <w:t xml:space="preserve">, then </w:t>
      </w:r>
      <w:r w:rsidR="00992448" w:rsidRPr="00EC148B">
        <w:rPr>
          <w:i/>
        </w:rPr>
        <w:t>C</w:t>
      </w:r>
    </w:p>
    <w:p w14:paraId="78EE8B83" w14:textId="77777777" w:rsidR="00E962CA" w:rsidRPr="00EC148B" w:rsidRDefault="00E962CA" w:rsidP="00E962CA">
      <w:pPr>
        <w:pStyle w:val="ListParagraph"/>
        <w:rPr>
          <w:i/>
        </w:rPr>
      </w:pPr>
    </w:p>
    <w:p w14:paraId="726B1D0B" w14:textId="77777777" w:rsidR="00992448" w:rsidRPr="00EC148B" w:rsidRDefault="00B443E4" w:rsidP="0067422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</w:t>
      </w:r>
      <w:r w:rsidR="00C604BB" w:rsidRPr="00EC148B">
        <w:rPr>
          <w:i/>
        </w:rPr>
        <w:t xml:space="preserve">f </w:t>
      </w:r>
      <w:r w:rsidR="00992448" w:rsidRPr="00EC148B">
        <w:rPr>
          <w:i/>
        </w:rPr>
        <w:t xml:space="preserve">A </w:t>
      </w:r>
      <w:r w:rsidR="001D6C5A" w:rsidRPr="00EC148B">
        <w:rPr>
          <w:i/>
        </w:rPr>
        <w:t>or</w:t>
      </w:r>
      <w:r w:rsidR="00992448" w:rsidRPr="00EC148B">
        <w:rPr>
          <w:i/>
        </w:rPr>
        <w:t xml:space="preserve"> B</w:t>
      </w:r>
      <w:r w:rsidR="00C604BB" w:rsidRPr="00EC148B">
        <w:rPr>
          <w:i/>
        </w:rPr>
        <w:t xml:space="preserve">, then </w:t>
      </w:r>
      <w:r w:rsidR="001D6C5A" w:rsidRPr="00EC148B">
        <w:rPr>
          <w:i/>
        </w:rPr>
        <w:t xml:space="preserve">not </w:t>
      </w:r>
      <w:r w:rsidR="00992448" w:rsidRPr="00EC148B">
        <w:rPr>
          <w:i/>
        </w:rPr>
        <w:t>C</w:t>
      </w:r>
    </w:p>
    <w:p w14:paraId="124623F6" w14:textId="77777777" w:rsidR="00EC148B" w:rsidRPr="00EC148B" w:rsidRDefault="00EC148B" w:rsidP="00EC148B">
      <w:pPr>
        <w:pStyle w:val="ListParagraph"/>
        <w:rPr>
          <w:i/>
        </w:rPr>
      </w:pPr>
    </w:p>
    <w:p w14:paraId="27DE5CAD" w14:textId="77777777" w:rsidR="00E962CA" w:rsidRPr="00EC148B" w:rsidRDefault="00EC148B" w:rsidP="00674224">
      <w:pPr>
        <w:pStyle w:val="ListParagraph"/>
        <w:numPr>
          <w:ilvl w:val="0"/>
          <w:numId w:val="1"/>
        </w:numPr>
        <w:rPr>
          <w:i/>
        </w:rPr>
      </w:pPr>
      <w:r w:rsidRPr="00EC148B">
        <w:rPr>
          <w:i/>
        </w:rPr>
        <w:t xml:space="preserve"> </w:t>
      </w:r>
      <w:r w:rsidR="00B443E4">
        <w:rPr>
          <w:i/>
        </w:rPr>
        <w:t>If</w:t>
      </w:r>
      <w:r w:rsidRPr="00EC148B">
        <w:rPr>
          <w:i/>
        </w:rPr>
        <w:t xml:space="preserve"> A and C, then not A</w:t>
      </w:r>
    </w:p>
    <w:p w14:paraId="18961731" w14:textId="77777777" w:rsidR="00EC148B" w:rsidRPr="00EC148B" w:rsidRDefault="00EC148B" w:rsidP="00EC148B">
      <w:pPr>
        <w:pStyle w:val="ListParagraph"/>
        <w:rPr>
          <w:i/>
        </w:rPr>
      </w:pPr>
    </w:p>
    <w:p w14:paraId="51046B12" w14:textId="77777777" w:rsidR="00757C0E" w:rsidRDefault="00EC148B" w:rsidP="00674224">
      <w:pPr>
        <w:pStyle w:val="ListParagraph"/>
        <w:numPr>
          <w:ilvl w:val="0"/>
          <w:numId w:val="1"/>
        </w:numPr>
        <w:rPr>
          <w:i/>
        </w:rPr>
      </w:pPr>
      <w:r w:rsidRPr="00EC148B">
        <w:rPr>
          <w:i/>
        </w:rPr>
        <w:t>If B or C, then (A and B)</w:t>
      </w:r>
    </w:p>
    <w:p w14:paraId="318C7B30" w14:textId="77777777" w:rsidR="005F6A8F" w:rsidRDefault="005F6A8F">
      <w:pPr>
        <w:rPr>
          <w:sz w:val="30"/>
          <w:szCs w:val="30"/>
        </w:rPr>
        <w:sectPr w:rsidR="005F6A8F" w:rsidSect="00101E7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type w:val="continuous"/>
          <w:pgSz w:w="12240" w:h="15840"/>
          <w:pgMar w:top="1440" w:right="1080" w:bottom="1080" w:left="1080" w:header="720" w:footer="720" w:gutter="1080"/>
          <w:cols w:space="720"/>
          <w:docGrid w:linePitch="360"/>
        </w:sectPr>
      </w:pPr>
    </w:p>
    <w:p w14:paraId="755EBE9F" w14:textId="70DE58C0" w:rsidR="00E128F3" w:rsidRDefault="00E128F3" w:rsidP="00387388">
      <w:pPr>
        <w:pStyle w:val="Heading2"/>
        <w:rPr>
          <w:szCs w:val="24"/>
        </w:rPr>
      </w:pPr>
    </w:p>
    <w:p w14:paraId="1CFFC273" w14:textId="1AD383A1" w:rsidR="00C063BC" w:rsidRDefault="00C063BC" w:rsidP="00C063BC"/>
    <w:p w14:paraId="24496376" w14:textId="77777777" w:rsidR="00C063BC" w:rsidRDefault="00C063BC" w:rsidP="00C063BC">
      <w:pPr>
        <w:rPr>
          <w:rFonts w:ascii="Times New Roman" w:hAnsi="Times New Roman" w:cs="Times New Roman"/>
          <w:szCs w:val="24"/>
        </w:rPr>
      </w:pPr>
    </w:p>
    <w:p w14:paraId="7F296474" w14:textId="77777777" w:rsidR="00722F03" w:rsidRDefault="00722F0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A5F57B0" w14:textId="1547D0FE" w:rsidR="00465C2A" w:rsidRDefault="00465C2A" w:rsidP="00465C2A">
      <w:pPr>
        <w:jc w:val="center"/>
        <w:rPr>
          <w:b/>
          <w:sz w:val="32"/>
          <w:szCs w:val="32"/>
        </w:rPr>
      </w:pPr>
      <w:r w:rsidRPr="008867CD">
        <w:rPr>
          <w:b/>
          <w:sz w:val="32"/>
          <w:szCs w:val="32"/>
        </w:rPr>
        <w:lastRenderedPageBreak/>
        <w:t>Section 1.1 Homework Solutions</w:t>
      </w:r>
    </w:p>
    <w:p w14:paraId="66B3F31F" w14:textId="77777777" w:rsidR="00465C2A" w:rsidRDefault="00465C2A" w:rsidP="00465C2A">
      <w:pPr>
        <w:jc w:val="center"/>
        <w:rPr>
          <w:b/>
          <w:sz w:val="32"/>
          <w:szCs w:val="32"/>
        </w:rPr>
      </w:pPr>
    </w:p>
    <w:p w14:paraId="2082D397" w14:textId="715F5895" w:rsidR="00465C2A" w:rsidRDefault="00722F03" w:rsidP="00674224">
      <w:pPr>
        <w:pStyle w:val="ListParagraph"/>
        <w:numPr>
          <w:ilvl w:val="0"/>
          <w:numId w:val="11"/>
        </w:numPr>
        <w:spacing w:after="0" w:line="240" w:lineRule="auto"/>
        <w:rPr>
          <w:szCs w:val="24"/>
        </w:rPr>
      </w:pPr>
      <w:r>
        <w:rPr>
          <w:szCs w:val="24"/>
        </w:rPr>
        <w:t xml:space="preserve">a. </w:t>
      </w:r>
      <w:r w:rsidR="00465C2A">
        <w:rPr>
          <w:szCs w:val="24"/>
        </w:rPr>
        <w:t>Proposition</w:t>
      </w:r>
    </w:p>
    <w:p w14:paraId="55FC0DD6" w14:textId="1E664AFD" w:rsidR="00465C2A" w:rsidRPr="00722F03" w:rsidRDefault="00722F03" w:rsidP="00092374">
      <w:pPr>
        <w:ind w:firstLine="360"/>
        <w:contextualSpacing/>
        <w:rPr>
          <w:szCs w:val="24"/>
        </w:rPr>
      </w:pPr>
      <w:r w:rsidRPr="00722F03">
        <w:rPr>
          <w:szCs w:val="24"/>
        </w:rPr>
        <w:t>b.</w:t>
      </w:r>
      <w:r w:rsidR="00465C2A" w:rsidRPr="00722F03">
        <w:rPr>
          <w:szCs w:val="24"/>
        </w:rPr>
        <w:t xml:space="preserve"> Not a proposition</w:t>
      </w:r>
    </w:p>
    <w:p w14:paraId="41ABBD9C" w14:textId="50A97508" w:rsidR="00465C2A" w:rsidRPr="00722F03" w:rsidRDefault="00722F03" w:rsidP="00092374">
      <w:pPr>
        <w:ind w:firstLine="360"/>
        <w:contextualSpacing/>
        <w:rPr>
          <w:szCs w:val="24"/>
        </w:rPr>
      </w:pPr>
      <w:r w:rsidRPr="00722F03">
        <w:rPr>
          <w:szCs w:val="24"/>
        </w:rPr>
        <w:t>c.</w:t>
      </w:r>
      <w:r w:rsidR="00465C2A" w:rsidRPr="00722F03">
        <w:rPr>
          <w:szCs w:val="24"/>
        </w:rPr>
        <w:t xml:space="preserve"> Proposition</w:t>
      </w:r>
    </w:p>
    <w:p w14:paraId="3223EE58" w14:textId="05141C46" w:rsidR="00465C2A" w:rsidRDefault="00722F03" w:rsidP="00092374">
      <w:pPr>
        <w:ind w:firstLine="360"/>
        <w:contextualSpacing/>
        <w:rPr>
          <w:szCs w:val="24"/>
        </w:rPr>
      </w:pPr>
      <w:r w:rsidRPr="00722F03">
        <w:rPr>
          <w:szCs w:val="24"/>
        </w:rPr>
        <w:t>d.</w:t>
      </w:r>
      <w:r w:rsidR="00465C2A" w:rsidRPr="00722F03">
        <w:rPr>
          <w:szCs w:val="24"/>
        </w:rPr>
        <w:t xml:space="preserve"> Proposition</w:t>
      </w:r>
    </w:p>
    <w:p w14:paraId="6F8D618C" w14:textId="77777777" w:rsidR="00092374" w:rsidRDefault="00092374" w:rsidP="00092374">
      <w:pPr>
        <w:ind w:firstLine="360"/>
        <w:contextualSpacing/>
        <w:rPr>
          <w:szCs w:val="24"/>
        </w:rPr>
      </w:pPr>
    </w:p>
    <w:p w14:paraId="4C9C74E4" w14:textId="2C3E92C5" w:rsidR="00465C2A" w:rsidRDefault="00722F03" w:rsidP="00674224">
      <w:pPr>
        <w:pStyle w:val="ListParagraph"/>
        <w:numPr>
          <w:ilvl w:val="0"/>
          <w:numId w:val="11"/>
        </w:numPr>
        <w:spacing w:after="0" w:line="240" w:lineRule="auto"/>
        <w:rPr>
          <w:szCs w:val="24"/>
        </w:rPr>
      </w:pPr>
      <w:r>
        <w:rPr>
          <w:szCs w:val="24"/>
        </w:rPr>
        <w:t>a.</w:t>
      </w:r>
      <w:r w:rsidR="00465C2A">
        <w:rPr>
          <w:szCs w:val="24"/>
        </w:rPr>
        <w:t xml:space="preserve"> Not a proposition</w:t>
      </w:r>
    </w:p>
    <w:p w14:paraId="293D3D46" w14:textId="3ACB1677" w:rsidR="00465C2A" w:rsidRPr="00722F03" w:rsidRDefault="00722F03" w:rsidP="00092374">
      <w:pPr>
        <w:ind w:firstLine="360"/>
        <w:contextualSpacing/>
        <w:rPr>
          <w:szCs w:val="24"/>
        </w:rPr>
      </w:pPr>
      <w:r w:rsidRPr="00722F03">
        <w:rPr>
          <w:szCs w:val="24"/>
        </w:rPr>
        <w:t>b.</w:t>
      </w:r>
      <w:r w:rsidR="00465C2A" w:rsidRPr="00722F03">
        <w:rPr>
          <w:szCs w:val="24"/>
        </w:rPr>
        <w:t xml:space="preserve"> Proposition</w:t>
      </w:r>
    </w:p>
    <w:p w14:paraId="2D64763B" w14:textId="6C1D24D7" w:rsidR="00465C2A" w:rsidRPr="00722F03" w:rsidRDefault="00722F03" w:rsidP="00092374">
      <w:pPr>
        <w:ind w:firstLine="360"/>
        <w:contextualSpacing/>
        <w:rPr>
          <w:szCs w:val="24"/>
        </w:rPr>
      </w:pPr>
      <w:r w:rsidRPr="00722F03">
        <w:rPr>
          <w:szCs w:val="24"/>
        </w:rPr>
        <w:t>c.</w:t>
      </w:r>
      <w:r w:rsidR="00465C2A" w:rsidRPr="00722F03">
        <w:rPr>
          <w:szCs w:val="24"/>
        </w:rPr>
        <w:t xml:space="preserve"> Not a proposition</w:t>
      </w:r>
    </w:p>
    <w:p w14:paraId="02187A12" w14:textId="24975300" w:rsidR="00465C2A" w:rsidRPr="00722F03" w:rsidRDefault="00722F03" w:rsidP="00092374">
      <w:pPr>
        <w:ind w:firstLine="360"/>
        <w:contextualSpacing/>
        <w:rPr>
          <w:szCs w:val="24"/>
        </w:rPr>
      </w:pPr>
      <w:r w:rsidRPr="00722F03">
        <w:rPr>
          <w:szCs w:val="24"/>
        </w:rPr>
        <w:t>d.</w:t>
      </w:r>
      <w:r w:rsidR="00465C2A" w:rsidRPr="00722F03">
        <w:rPr>
          <w:szCs w:val="24"/>
        </w:rPr>
        <w:t xml:space="preserve"> Proposition</w:t>
      </w:r>
    </w:p>
    <w:p w14:paraId="23A002E9" w14:textId="77777777" w:rsidR="00465C2A" w:rsidRDefault="00465C2A" w:rsidP="00092374">
      <w:pPr>
        <w:ind w:left="360"/>
        <w:contextualSpacing/>
        <w:rPr>
          <w:szCs w:val="24"/>
        </w:rPr>
      </w:pPr>
    </w:p>
    <w:p w14:paraId="277B7E50" w14:textId="16C3C728" w:rsidR="00465C2A" w:rsidRDefault="00465C2A" w:rsidP="00092374">
      <w:pPr>
        <w:contextualSpacing/>
        <w:rPr>
          <w:szCs w:val="24"/>
        </w:rPr>
      </w:pPr>
      <w:r w:rsidRPr="008867CD">
        <w:rPr>
          <w:szCs w:val="24"/>
        </w:rPr>
        <w:t>3.</w:t>
      </w:r>
      <w:r>
        <w:rPr>
          <w:szCs w:val="24"/>
        </w:rPr>
        <w:t xml:space="preserve">   </w:t>
      </w:r>
      <w:r w:rsidR="00722F03">
        <w:rPr>
          <w:szCs w:val="24"/>
        </w:rPr>
        <w:t>a.</w:t>
      </w:r>
      <w:r>
        <w:rPr>
          <w:szCs w:val="24"/>
        </w:rPr>
        <w:t xml:space="preserve"> I do not ride my bike to campus</w:t>
      </w:r>
    </w:p>
    <w:p w14:paraId="47A97C75" w14:textId="55859566" w:rsidR="00465C2A" w:rsidRDefault="00722F03" w:rsidP="00092374">
      <w:pPr>
        <w:ind w:left="360"/>
        <w:contextualSpacing/>
        <w:rPr>
          <w:szCs w:val="24"/>
        </w:rPr>
      </w:pPr>
      <w:r>
        <w:rPr>
          <w:szCs w:val="24"/>
        </w:rPr>
        <w:t xml:space="preserve">b. </w:t>
      </w:r>
      <w:r w:rsidR="00465C2A">
        <w:rPr>
          <w:szCs w:val="24"/>
        </w:rPr>
        <w:t>Portland is in Oregon</w:t>
      </w:r>
    </w:p>
    <w:p w14:paraId="05BCB93D" w14:textId="77777777" w:rsidR="001E2EA7" w:rsidRDefault="001E2EA7" w:rsidP="00092374">
      <w:pPr>
        <w:ind w:left="360"/>
        <w:contextualSpacing/>
        <w:rPr>
          <w:szCs w:val="24"/>
        </w:rPr>
      </w:pPr>
    </w:p>
    <w:p w14:paraId="268FC439" w14:textId="2692F97D" w:rsidR="001E2EA7" w:rsidRPr="001E2EA7" w:rsidRDefault="001E2EA7" w:rsidP="00092374">
      <w:pPr>
        <w:contextualSpacing/>
        <w:rPr>
          <w:szCs w:val="24"/>
        </w:rPr>
      </w:pPr>
      <w:r w:rsidRPr="001E2EA7">
        <w:rPr>
          <w:szCs w:val="24"/>
        </w:rPr>
        <w:t xml:space="preserve">4.   </w:t>
      </w:r>
      <w:r w:rsidR="00722F03">
        <w:rPr>
          <w:szCs w:val="24"/>
        </w:rPr>
        <w:t xml:space="preserve">a. </w:t>
      </w:r>
      <w:r w:rsidRPr="001E2EA7">
        <w:rPr>
          <w:szCs w:val="24"/>
        </w:rPr>
        <w:t xml:space="preserve">You should </w:t>
      </w:r>
      <w:r>
        <w:rPr>
          <w:szCs w:val="24"/>
        </w:rPr>
        <w:t xml:space="preserve">not </w:t>
      </w:r>
      <w:r w:rsidRPr="001E2EA7">
        <w:rPr>
          <w:szCs w:val="24"/>
        </w:rPr>
        <w:t>see this movie.</w:t>
      </w:r>
    </w:p>
    <w:p w14:paraId="74678E81" w14:textId="37C961DE" w:rsidR="001E2EA7" w:rsidRPr="001E2EA7" w:rsidRDefault="00722F03" w:rsidP="00092374">
      <w:pPr>
        <w:ind w:firstLine="360"/>
        <w:contextualSpacing/>
        <w:rPr>
          <w:szCs w:val="24"/>
        </w:rPr>
      </w:pPr>
      <w:r>
        <w:rPr>
          <w:szCs w:val="24"/>
        </w:rPr>
        <w:t xml:space="preserve">b. </w:t>
      </w:r>
      <w:r w:rsidR="001E2EA7" w:rsidRPr="001E2EA7">
        <w:rPr>
          <w:szCs w:val="24"/>
        </w:rPr>
        <w:t>Lashonda is not wearing blue.</w:t>
      </w:r>
    </w:p>
    <w:p w14:paraId="6277C21B" w14:textId="77777777" w:rsidR="001E2EA7" w:rsidRDefault="001E2EA7" w:rsidP="00092374">
      <w:pPr>
        <w:ind w:left="360"/>
        <w:contextualSpacing/>
        <w:rPr>
          <w:szCs w:val="24"/>
        </w:rPr>
      </w:pPr>
    </w:p>
    <w:p w14:paraId="4C187396" w14:textId="3C7C3B3B" w:rsidR="00465C2A" w:rsidRDefault="001E2EA7" w:rsidP="00092374">
      <w:pPr>
        <w:contextualSpacing/>
        <w:rPr>
          <w:szCs w:val="24"/>
        </w:rPr>
      </w:pPr>
      <w:r>
        <w:rPr>
          <w:szCs w:val="24"/>
        </w:rPr>
        <w:t>5.  Answers will vary. Example: You can’t not do your homework</w:t>
      </w:r>
    </w:p>
    <w:p w14:paraId="04F9138A" w14:textId="56734478" w:rsidR="001E2EA7" w:rsidRDefault="001E2EA7" w:rsidP="00092374">
      <w:pPr>
        <w:contextualSpacing/>
        <w:rPr>
          <w:szCs w:val="24"/>
        </w:rPr>
      </w:pPr>
      <w:r>
        <w:rPr>
          <w:szCs w:val="24"/>
        </w:rPr>
        <w:t>6. Answers will vary. Example: They decided not to cancel the ban on pesticides.</w:t>
      </w:r>
    </w:p>
    <w:p w14:paraId="2F158A23" w14:textId="77777777" w:rsidR="001E2EA7" w:rsidRDefault="001E2EA7" w:rsidP="00092374">
      <w:pPr>
        <w:ind w:left="360"/>
        <w:contextualSpacing/>
        <w:rPr>
          <w:szCs w:val="24"/>
        </w:rPr>
      </w:pPr>
    </w:p>
    <w:p w14:paraId="61172E96" w14:textId="56CEDD0F" w:rsidR="00465C2A" w:rsidRDefault="00465C2A" w:rsidP="00092374">
      <w:pPr>
        <w:contextualSpacing/>
        <w:rPr>
          <w:szCs w:val="24"/>
        </w:rPr>
      </w:pPr>
      <w:r>
        <w:rPr>
          <w:szCs w:val="24"/>
        </w:rPr>
        <w:t xml:space="preserve">7.   </w:t>
      </w:r>
      <w:r w:rsidR="00722F03">
        <w:rPr>
          <w:szCs w:val="24"/>
        </w:rPr>
        <w:t xml:space="preserve">a. </w:t>
      </w:r>
      <w:r>
        <w:rPr>
          <w:szCs w:val="24"/>
        </w:rPr>
        <w:t>Exclusive</w:t>
      </w:r>
    </w:p>
    <w:p w14:paraId="51631C50" w14:textId="333C1294" w:rsidR="00465C2A" w:rsidRDefault="00722F03" w:rsidP="00092374">
      <w:pPr>
        <w:contextualSpacing/>
        <w:rPr>
          <w:szCs w:val="24"/>
        </w:rPr>
      </w:pPr>
      <w:r>
        <w:rPr>
          <w:szCs w:val="24"/>
        </w:rPr>
        <w:t>b.</w:t>
      </w:r>
      <w:r w:rsidR="00465C2A">
        <w:rPr>
          <w:szCs w:val="24"/>
        </w:rPr>
        <w:t xml:space="preserve"> Inclusive</w:t>
      </w:r>
    </w:p>
    <w:p w14:paraId="47F250A3" w14:textId="77777777" w:rsidR="001E2EA7" w:rsidRDefault="001E2EA7" w:rsidP="00092374">
      <w:pPr>
        <w:contextualSpacing/>
        <w:rPr>
          <w:szCs w:val="24"/>
        </w:rPr>
      </w:pPr>
    </w:p>
    <w:p w14:paraId="20C2860B" w14:textId="1D899046" w:rsidR="001E2EA7" w:rsidRDefault="001E2EA7" w:rsidP="00092374">
      <w:pPr>
        <w:contextualSpacing/>
        <w:rPr>
          <w:szCs w:val="24"/>
        </w:rPr>
      </w:pPr>
      <w:r>
        <w:rPr>
          <w:szCs w:val="24"/>
        </w:rPr>
        <w:t xml:space="preserve">8. </w:t>
      </w:r>
      <w:r w:rsidR="00722F03">
        <w:rPr>
          <w:szCs w:val="24"/>
        </w:rPr>
        <w:t>a.</w:t>
      </w:r>
      <w:r>
        <w:rPr>
          <w:szCs w:val="24"/>
        </w:rPr>
        <w:t xml:space="preserve"> Exclusive</w:t>
      </w:r>
    </w:p>
    <w:p w14:paraId="619D0B24" w14:textId="27B07D88" w:rsidR="001E2EA7" w:rsidRDefault="00722F03" w:rsidP="00092374">
      <w:pPr>
        <w:contextualSpacing/>
        <w:rPr>
          <w:szCs w:val="24"/>
        </w:rPr>
      </w:pPr>
      <w:r>
        <w:rPr>
          <w:szCs w:val="24"/>
        </w:rPr>
        <w:t xml:space="preserve">b. </w:t>
      </w:r>
      <w:r w:rsidR="00092374">
        <w:rPr>
          <w:szCs w:val="24"/>
        </w:rPr>
        <w:t>Inclusive</w:t>
      </w:r>
    </w:p>
    <w:p w14:paraId="79564E86" w14:textId="77777777" w:rsidR="001E2EA7" w:rsidRDefault="001E2EA7" w:rsidP="00092374">
      <w:pPr>
        <w:contextualSpacing/>
        <w:rPr>
          <w:szCs w:val="24"/>
        </w:rPr>
      </w:pPr>
    </w:p>
    <w:p w14:paraId="6DBC5E26" w14:textId="70755067" w:rsidR="001E2EA7" w:rsidRDefault="001E2EA7" w:rsidP="00092374">
      <w:pPr>
        <w:contextualSpacing/>
        <w:rPr>
          <w:szCs w:val="24"/>
        </w:rPr>
      </w:pPr>
      <w:r>
        <w:rPr>
          <w:szCs w:val="24"/>
        </w:rPr>
        <w:t xml:space="preserve">9.   </w:t>
      </w:r>
      <w:r w:rsidR="00722F03">
        <w:rPr>
          <w:szCs w:val="24"/>
        </w:rPr>
        <w:t xml:space="preserve">a. </w:t>
      </w:r>
      <w:r w:rsidR="00092374">
        <w:rPr>
          <w:szCs w:val="24"/>
        </w:rPr>
        <w:t>Inclusive</w:t>
      </w:r>
    </w:p>
    <w:p w14:paraId="6E74C20D" w14:textId="4DF92A8D" w:rsidR="001E2EA7" w:rsidRDefault="00722F03" w:rsidP="00092374">
      <w:pPr>
        <w:contextualSpacing/>
        <w:rPr>
          <w:szCs w:val="24"/>
        </w:rPr>
      </w:pPr>
      <w:r>
        <w:rPr>
          <w:szCs w:val="24"/>
        </w:rPr>
        <w:t xml:space="preserve">b. </w:t>
      </w:r>
      <w:r w:rsidR="001E2EA7">
        <w:rPr>
          <w:szCs w:val="24"/>
        </w:rPr>
        <w:t>Exclusive</w:t>
      </w:r>
    </w:p>
    <w:p w14:paraId="6AE24E98" w14:textId="77777777" w:rsidR="00092374" w:rsidRDefault="00092374" w:rsidP="00092374">
      <w:pPr>
        <w:contextualSpacing/>
        <w:rPr>
          <w:szCs w:val="24"/>
        </w:rPr>
      </w:pPr>
    </w:p>
    <w:p w14:paraId="4FF82E4C" w14:textId="24408501" w:rsidR="001E2EA7" w:rsidRDefault="001E2EA7" w:rsidP="00092374">
      <w:pPr>
        <w:contextualSpacing/>
        <w:rPr>
          <w:szCs w:val="24"/>
        </w:rPr>
      </w:pPr>
      <w:r>
        <w:rPr>
          <w:szCs w:val="24"/>
        </w:rPr>
        <w:t xml:space="preserve">10.   </w:t>
      </w:r>
      <w:r w:rsidR="00722F03">
        <w:rPr>
          <w:szCs w:val="24"/>
        </w:rPr>
        <w:t xml:space="preserve">a. </w:t>
      </w:r>
      <w:r w:rsidR="00092374">
        <w:rPr>
          <w:szCs w:val="24"/>
        </w:rPr>
        <w:t>Inclusive</w:t>
      </w:r>
    </w:p>
    <w:p w14:paraId="623B874D" w14:textId="5A3B33D4" w:rsidR="001E2EA7" w:rsidRDefault="00722F03" w:rsidP="00092374">
      <w:pPr>
        <w:ind w:left="360"/>
        <w:contextualSpacing/>
        <w:rPr>
          <w:szCs w:val="24"/>
        </w:rPr>
      </w:pPr>
      <w:r>
        <w:rPr>
          <w:szCs w:val="24"/>
        </w:rPr>
        <w:t xml:space="preserve">b. </w:t>
      </w:r>
      <w:r w:rsidR="001E2EA7">
        <w:rPr>
          <w:szCs w:val="24"/>
        </w:rPr>
        <w:t>Inclusive</w:t>
      </w:r>
    </w:p>
    <w:p w14:paraId="275994BF" w14:textId="2A4EDA60" w:rsidR="001E2EA7" w:rsidRPr="00C063BC" w:rsidRDefault="001E2EA7" w:rsidP="00092374">
      <w:pPr>
        <w:pStyle w:val="NormalWeb"/>
        <w:spacing w:before="0" w:beforeAutospacing="0" w:after="0" w:afterAutospacing="0"/>
        <w:contextualSpacing/>
        <w:textAlignment w:val="baseline"/>
        <w:rPr>
          <w:rFonts w:ascii="Cambria Math" w:hAnsi="Cambria Math" w:cs="Arial"/>
          <w:color w:val="000000"/>
          <w:szCs w:val="24"/>
        </w:rPr>
      </w:pPr>
      <w:r>
        <w:rPr>
          <w:rFonts w:ascii="Cambria Math" w:hAnsi="Cambria Math" w:cs="Arial"/>
          <w:color w:val="000000"/>
          <w:szCs w:val="24"/>
        </w:rPr>
        <w:t xml:space="preserve">11. </w:t>
      </w:r>
      <w:r w:rsidR="00722F03">
        <w:rPr>
          <w:rFonts w:ascii="Cambria Math" w:hAnsi="Cambria Math" w:cs="Arial"/>
          <w:color w:val="000000"/>
          <w:szCs w:val="24"/>
        </w:rPr>
        <w:t>a</w:t>
      </w:r>
      <w:r>
        <w:rPr>
          <w:rFonts w:ascii="Cambria Math" w:hAnsi="Cambria Math" w:cs="Arial"/>
          <w:color w:val="000000"/>
          <w:szCs w:val="24"/>
        </w:rPr>
        <w:t xml:space="preserve">. If it is sunny, then I will </w:t>
      </w:r>
      <w:r w:rsidRPr="00C063BC">
        <w:rPr>
          <w:rFonts w:ascii="Cambria Math" w:hAnsi="Cambria Math" w:cs="Arial"/>
          <w:color w:val="000000"/>
          <w:szCs w:val="24"/>
        </w:rPr>
        <w:t>go swimming</w:t>
      </w:r>
      <w:r>
        <w:rPr>
          <w:rFonts w:ascii="Cambria Math" w:hAnsi="Cambria Math" w:cs="Arial"/>
          <w:color w:val="000000"/>
          <w:szCs w:val="24"/>
        </w:rPr>
        <w:t>.</w:t>
      </w:r>
    </w:p>
    <w:p w14:paraId="32AC3882" w14:textId="755E30AE" w:rsidR="001E2EA7" w:rsidRDefault="00722F03" w:rsidP="00092374">
      <w:pPr>
        <w:pStyle w:val="NormalWeb"/>
        <w:spacing w:before="0" w:beforeAutospacing="0" w:after="0" w:afterAutospacing="0"/>
        <w:ind w:firstLine="360"/>
        <w:contextualSpacing/>
        <w:textAlignment w:val="baseline"/>
        <w:rPr>
          <w:rFonts w:ascii="Cambria Math" w:hAnsi="Cambria Math" w:cs="Arial"/>
          <w:color w:val="000000"/>
          <w:szCs w:val="24"/>
        </w:rPr>
      </w:pPr>
      <w:r>
        <w:rPr>
          <w:rFonts w:ascii="Cambria Math" w:hAnsi="Cambria Math" w:cs="Arial"/>
          <w:color w:val="000000"/>
          <w:szCs w:val="24"/>
        </w:rPr>
        <w:t>b</w:t>
      </w:r>
      <w:r w:rsidR="001E2EA7">
        <w:rPr>
          <w:rFonts w:ascii="Cambria Math" w:hAnsi="Cambria Math" w:cs="Arial"/>
          <w:color w:val="000000"/>
          <w:szCs w:val="24"/>
        </w:rPr>
        <w:t xml:space="preserve">. If it is Friday, then I </w:t>
      </w:r>
      <w:r w:rsidR="00092374">
        <w:rPr>
          <w:rFonts w:ascii="Cambria Math" w:hAnsi="Cambria Math" w:cs="Arial"/>
          <w:color w:val="000000"/>
          <w:szCs w:val="24"/>
        </w:rPr>
        <w:t xml:space="preserve">will go see a </w:t>
      </w:r>
      <w:r w:rsidR="001E2EA7">
        <w:rPr>
          <w:rFonts w:ascii="Cambria Math" w:hAnsi="Cambria Math" w:cs="Arial"/>
          <w:color w:val="000000"/>
          <w:szCs w:val="24"/>
        </w:rPr>
        <w:t>movie</w:t>
      </w:r>
      <w:r w:rsidR="001E2EA7" w:rsidRPr="00C063BC">
        <w:rPr>
          <w:rFonts w:ascii="Cambria Math" w:hAnsi="Cambria Math" w:cs="Arial"/>
          <w:color w:val="000000"/>
          <w:szCs w:val="24"/>
        </w:rPr>
        <w:t>.</w:t>
      </w:r>
    </w:p>
    <w:p w14:paraId="140093E5" w14:textId="77777777" w:rsidR="001E2EA7" w:rsidRPr="00C063BC" w:rsidRDefault="001E2EA7" w:rsidP="00092374">
      <w:pPr>
        <w:pStyle w:val="NormalWeb"/>
        <w:spacing w:before="0" w:beforeAutospacing="0" w:after="0" w:afterAutospacing="0"/>
        <w:ind w:left="720"/>
        <w:contextualSpacing/>
        <w:rPr>
          <w:rFonts w:ascii="Cambria Math" w:hAnsi="Cambria Math"/>
          <w:szCs w:val="24"/>
        </w:rPr>
      </w:pPr>
    </w:p>
    <w:p w14:paraId="426600F5" w14:textId="286B10EC" w:rsidR="001E2EA7" w:rsidRDefault="001E2EA7" w:rsidP="00092374">
      <w:pPr>
        <w:pStyle w:val="NormalWeb"/>
        <w:spacing w:before="0" w:beforeAutospacing="0" w:after="0" w:afterAutospacing="0"/>
        <w:contextualSpacing/>
        <w:rPr>
          <w:rFonts w:ascii="Cambria Math" w:hAnsi="Cambria Math" w:cs="Arial"/>
          <w:color w:val="000000"/>
          <w:szCs w:val="24"/>
        </w:rPr>
      </w:pPr>
      <w:r>
        <w:rPr>
          <w:rFonts w:ascii="Cambria Math" w:hAnsi="Cambria Math" w:cs="Arial"/>
          <w:color w:val="000000"/>
          <w:szCs w:val="24"/>
        </w:rPr>
        <w:t xml:space="preserve">12. </w:t>
      </w:r>
      <w:r w:rsidR="00722F03">
        <w:rPr>
          <w:rFonts w:ascii="Cambria Math" w:hAnsi="Cambria Math" w:cs="Arial"/>
          <w:color w:val="000000"/>
          <w:szCs w:val="24"/>
        </w:rPr>
        <w:t xml:space="preserve">a. </w:t>
      </w:r>
      <w:r>
        <w:rPr>
          <w:rFonts w:ascii="Cambria Math" w:hAnsi="Cambria Math" w:cs="Arial"/>
          <w:color w:val="000000"/>
          <w:szCs w:val="24"/>
        </w:rPr>
        <w:t>If it is raining, then I carry an umbrella.</w:t>
      </w:r>
    </w:p>
    <w:p w14:paraId="5E3FA0E0" w14:textId="55CDA115" w:rsidR="001E2EA7" w:rsidRPr="00C063BC" w:rsidRDefault="00722F03" w:rsidP="00092374">
      <w:pPr>
        <w:pStyle w:val="NormalWeb"/>
        <w:spacing w:before="0" w:beforeAutospacing="0" w:after="0" w:afterAutospacing="0"/>
        <w:ind w:firstLine="360"/>
        <w:contextualSpacing/>
        <w:textAlignment w:val="baseline"/>
        <w:rPr>
          <w:rFonts w:ascii="Cambria Math" w:hAnsi="Cambria Math" w:cs="Arial"/>
          <w:color w:val="000000"/>
          <w:szCs w:val="24"/>
        </w:rPr>
      </w:pPr>
      <w:r>
        <w:rPr>
          <w:rFonts w:ascii="Cambria Math" w:hAnsi="Cambria Math" w:cs="Arial"/>
          <w:color w:val="000000"/>
          <w:szCs w:val="24"/>
        </w:rPr>
        <w:t xml:space="preserve">b. </w:t>
      </w:r>
      <w:r w:rsidR="001E2EA7">
        <w:rPr>
          <w:rFonts w:ascii="Cambria Math" w:hAnsi="Cambria Math" w:cs="Arial"/>
          <w:color w:val="000000"/>
          <w:szCs w:val="24"/>
        </w:rPr>
        <w:t xml:space="preserve">If it is the weekend, then I am hanging out with </w:t>
      </w:r>
      <w:r w:rsidR="001E2EA7" w:rsidRPr="00C063BC">
        <w:rPr>
          <w:rFonts w:ascii="Cambria Math" w:hAnsi="Cambria Math" w:cs="Arial"/>
          <w:color w:val="000000"/>
          <w:szCs w:val="24"/>
        </w:rPr>
        <w:t>friends.</w:t>
      </w:r>
    </w:p>
    <w:p w14:paraId="62421183" w14:textId="77777777" w:rsidR="00465C2A" w:rsidRDefault="00465C2A" w:rsidP="00092374">
      <w:pPr>
        <w:ind w:left="360"/>
        <w:contextualSpacing/>
        <w:rPr>
          <w:szCs w:val="24"/>
        </w:rPr>
      </w:pPr>
    </w:p>
    <w:p w14:paraId="1BA6B060" w14:textId="30AE8987" w:rsidR="00465C2A" w:rsidRDefault="001E2EA7" w:rsidP="00092374">
      <w:pPr>
        <w:contextualSpacing/>
        <w:rPr>
          <w:szCs w:val="24"/>
        </w:rPr>
      </w:pPr>
      <w:r>
        <w:rPr>
          <w:szCs w:val="24"/>
        </w:rPr>
        <w:t>13</w:t>
      </w:r>
      <w:r w:rsidR="00465C2A">
        <w:rPr>
          <w:szCs w:val="24"/>
        </w:rPr>
        <w:t>.</w:t>
      </w:r>
      <w:r w:rsidR="00722F03">
        <w:rPr>
          <w:szCs w:val="24"/>
        </w:rPr>
        <w:t xml:space="preserve"> a.</w:t>
      </w:r>
      <w:r w:rsidR="00465C2A">
        <w:rPr>
          <w:szCs w:val="24"/>
        </w:rPr>
        <w:t xml:space="preserve"> Elvis is not alive</w:t>
      </w:r>
    </w:p>
    <w:p w14:paraId="64C907EC" w14:textId="5BB326FB" w:rsidR="00465C2A" w:rsidRDefault="00722F03" w:rsidP="00092374">
      <w:pPr>
        <w:ind w:firstLine="360"/>
        <w:contextualSpacing/>
        <w:rPr>
          <w:szCs w:val="24"/>
        </w:rPr>
      </w:pPr>
      <w:r>
        <w:rPr>
          <w:szCs w:val="24"/>
        </w:rPr>
        <w:t xml:space="preserve">b. </w:t>
      </w:r>
      <w:r w:rsidR="00465C2A">
        <w:rPr>
          <w:szCs w:val="24"/>
        </w:rPr>
        <w:t xml:space="preserve">Elvis is </w:t>
      </w:r>
      <w:proofErr w:type="gramStart"/>
      <w:r w:rsidR="00465C2A">
        <w:rPr>
          <w:szCs w:val="24"/>
        </w:rPr>
        <w:t>alive</w:t>
      </w:r>
      <w:proofErr w:type="gramEnd"/>
      <w:r w:rsidR="00465C2A">
        <w:rPr>
          <w:szCs w:val="24"/>
        </w:rPr>
        <w:t xml:space="preserve"> or Elvis is the King</w:t>
      </w:r>
    </w:p>
    <w:p w14:paraId="0F41D9A8" w14:textId="11CAFA4D" w:rsidR="00465C2A" w:rsidRDefault="00722F03" w:rsidP="00092374">
      <w:pPr>
        <w:ind w:firstLine="360"/>
        <w:contextualSpacing/>
        <w:rPr>
          <w:szCs w:val="24"/>
        </w:rPr>
      </w:pPr>
      <w:r>
        <w:rPr>
          <w:szCs w:val="24"/>
        </w:rPr>
        <w:t>c.</w:t>
      </w:r>
      <w:r w:rsidR="00465C2A">
        <w:rPr>
          <w:szCs w:val="24"/>
        </w:rPr>
        <w:t xml:space="preserve"> Elvis is not </w:t>
      </w:r>
      <w:proofErr w:type="gramStart"/>
      <w:r w:rsidR="00465C2A">
        <w:rPr>
          <w:szCs w:val="24"/>
        </w:rPr>
        <w:t>alive</w:t>
      </w:r>
      <w:proofErr w:type="gramEnd"/>
      <w:r w:rsidR="00465C2A">
        <w:rPr>
          <w:szCs w:val="24"/>
        </w:rPr>
        <w:t xml:space="preserve"> and Elvis is the King</w:t>
      </w:r>
    </w:p>
    <w:p w14:paraId="6C47AB3D" w14:textId="25829F03" w:rsidR="00465C2A" w:rsidRDefault="00722F03" w:rsidP="00092374">
      <w:pPr>
        <w:ind w:firstLine="360"/>
        <w:contextualSpacing/>
        <w:rPr>
          <w:szCs w:val="24"/>
        </w:rPr>
      </w:pPr>
      <w:r>
        <w:rPr>
          <w:szCs w:val="24"/>
        </w:rPr>
        <w:lastRenderedPageBreak/>
        <w:t xml:space="preserve">d. </w:t>
      </w:r>
      <w:r w:rsidR="00465C2A">
        <w:rPr>
          <w:szCs w:val="24"/>
        </w:rPr>
        <w:t xml:space="preserve">If Elvis is </w:t>
      </w:r>
      <w:r w:rsidR="00092374">
        <w:rPr>
          <w:szCs w:val="24"/>
        </w:rPr>
        <w:t xml:space="preserve">the </w:t>
      </w:r>
      <w:r w:rsidR="00465C2A">
        <w:rPr>
          <w:szCs w:val="24"/>
        </w:rPr>
        <w:t>King, then Elvis is not alive</w:t>
      </w:r>
    </w:p>
    <w:p w14:paraId="0F81D20E" w14:textId="77777777" w:rsidR="001E2EA7" w:rsidRDefault="001E2EA7" w:rsidP="00092374">
      <w:pPr>
        <w:ind w:left="360"/>
        <w:contextualSpacing/>
        <w:rPr>
          <w:szCs w:val="24"/>
        </w:rPr>
      </w:pPr>
    </w:p>
    <w:p w14:paraId="753D4B46" w14:textId="77777777" w:rsidR="001E2EA7" w:rsidRDefault="001E2EA7" w:rsidP="00092374">
      <w:pPr>
        <w:spacing w:after="0"/>
        <w:contextualSpacing/>
      </w:pPr>
      <w:r>
        <w:t>14. a. I do not own an umbrella.</w:t>
      </w:r>
    </w:p>
    <w:p w14:paraId="0147A956" w14:textId="7EA5C071" w:rsidR="001E2EA7" w:rsidRPr="00722F03" w:rsidRDefault="00722F03" w:rsidP="00092374">
      <w:pPr>
        <w:spacing w:after="0"/>
        <w:ind w:firstLine="720"/>
        <w:contextualSpacing/>
        <w:rPr>
          <w:iCs/>
        </w:rPr>
      </w:pPr>
      <w:r w:rsidRPr="00722F03">
        <w:rPr>
          <w:iCs/>
        </w:rPr>
        <w:t xml:space="preserve">b. </w:t>
      </w:r>
      <w:r w:rsidR="001E2EA7" w:rsidRPr="00722F03">
        <w:rPr>
          <w:iCs/>
        </w:rPr>
        <w:t>It rains in Oregon and I do not own an umbrella</w:t>
      </w:r>
    </w:p>
    <w:p w14:paraId="3537F98C" w14:textId="1681C2A3" w:rsidR="001E2EA7" w:rsidRPr="00722F03" w:rsidRDefault="00722F03" w:rsidP="00092374">
      <w:pPr>
        <w:spacing w:after="0"/>
        <w:ind w:firstLine="720"/>
        <w:contextualSpacing/>
        <w:rPr>
          <w:iCs/>
        </w:rPr>
      </w:pPr>
      <w:r w:rsidRPr="00722F03">
        <w:rPr>
          <w:iCs/>
        </w:rPr>
        <w:t xml:space="preserve">c. </w:t>
      </w:r>
      <w:r w:rsidR="001E2EA7" w:rsidRPr="00722F03">
        <w:rPr>
          <w:iCs/>
        </w:rPr>
        <w:t>If it rains in Oregon, then I own an umbrella</w:t>
      </w:r>
    </w:p>
    <w:p w14:paraId="5BEE1503" w14:textId="1F1B07EA" w:rsidR="001E2EA7" w:rsidRPr="00722F03" w:rsidRDefault="00722F03" w:rsidP="00092374">
      <w:pPr>
        <w:spacing w:after="0"/>
        <w:ind w:firstLine="720"/>
        <w:contextualSpacing/>
        <w:rPr>
          <w:iCs/>
        </w:rPr>
      </w:pPr>
      <w:r w:rsidRPr="00722F03">
        <w:rPr>
          <w:iCs/>
        </w:rPr>
        <w:t xml:space="preserve">d. </w:t>
      </w:r>
      <w:r w:rsidR="001E2EA7" w:rsidRPr="00722F03">
        <w:rPr>
          <w:iCs/>
        </w:rPr>
        <w:t>If I do not own an umbrella</w:t>
      </w:r>
      <w:r w:rsidR="00092374">
        <w:rPr>
          <w:iCs/>
        </w:rPr>
        <w:t>,</w:t>
      </w:r>
      <w:r w:rsidR="001E2EA7" w:rsidRPr="00722F03">
        <w:rPr>
          <w:iCs/>
        </w:rPr>
        <w:t xml:space="preserve"> then it rains in Oregon</w:t>
      </w:r>
    </w:p>
    <w:p w14:paraId="01C68478" w14:textId="77777777" w:rsidR="001E2EA7" w:rsidRPr="001E2EA7" w:rsidRDefault="001E2EA7" w:rsidP="00092374">
      <w:pPr>
        <w:pStyle w:val="ListParagraph"/>
        <w:spacing w:after="0"/>
        <w:ind w:left="1440"/>
        <w:rPr>
          <w:i/>
        </w:rPr>
      </w:pPr>
    </w:p>
    <w:p w14:paraId="0B4E8080" w14:textId="12F01865" w:rsidR="001E2EA7" w:rsidRDefault="001E2EA7" w:rsidP="00092374">
      <w:pPr>
        <w:spacing w:after="0"/>
        <w:contextualSpacing/>
      </w:pPr>
      <w:r>
        <w:rPr>
          <w:iCs/>
        </w:rPr>
        <w:t xml:space="preserve">15. </w:t>
      </w:r>
      <w:r w:rsidR="00722F03">
        <w:rPr>
          <w:iCs/>
        </w:rPr>
        <w:t xml:space="preserve">a. </w:t>
      </w:r>
      <w:r>
        <w:t>B and A</w:t>
      </w:r>
    </w:p>
    <w:p w14:paraId="5DA46C3D" w14:textId="7BA6FE63" w:rsidR="001E2EA7" w:rsidRDefault="00722F03" w:rsidP="00092374">
      <w:pPr>
        <w:spacing w:after="0"/>
        <w:ind w:firstLine="720"/>
        <w:contextualSpacing/>
      </w:pPr>
      <w:r>
        <w:t xml:space="preserve">b. </w:t>
      </w:r>
      <w:r w:rsidR="001E2EA7">
        <w:t>If B, then A</w:t>
      </w:r>
    </w:p>
    <w:p w14:paraId="07D953C7" w14:textId="1625EFA2" w:rsidR="001E2EA7" w:rsidRDefault="00722F03" w:rsidP="00092374">
      <w:pPr>
        <w:spacing w:after="0"/>
        <w:ind w:firstLine="720"/>
        <w:contextualSpacing/>
      </w:pPr>
      <w:r>
        <w:t xml:space="preserve">c. </w:t>
      </w:r>
      <w:r w:rsidR="001E2EA7">
        <w:t>If B, then A</w:t>
      </w:r>
    </w:p>
    <w:p w14:paraId="376FB72F" w14:textId="0D34DBFC" w:rsidR="001E2EA7" w:rsidRDefault="00722F03" w:rsidP="00092374">
      <w:pPr>
        <w:spacing w:after="0"/>
        <w:ind w:firstLine="720"/>
        <w:contextualSpacing/>
      </w:pPr>
      <w:r>
        <w:t xml:space="preserve">d. </w:t>
      </w:r>
      <w:r w:rsidR="001E2EA7">
        <w:t>If not B, then not A</w:t>
      </w:r>
    </w:p>
    <w:p w14:paraId="53D36143" w14:textId="77777777" w:rsidR="001E2EA7" w:rsidRDefault="001E2EA7" w:rsidP="00092374">
      <w:pPr>
        <w:contextualSpacing/>
      </w:pPr>
    </w:p>
    <w:p w14:paraId="17240FA3" w14:textId="040F4A5C" w:rsidR="001E2EA7" w:rsidRDefault="001E2EA7" w:rsidP="00092374">
      <w:pPr>
        <w:spacing w:after="0"/>
        <w:contextualSpacing/>
      </w:pPr>
      <w:r>
        <w:rPr>
          <w:iCs/>
        </w:rPr>
        <w:t xml:space="preserve">16. </w:t>
      </w:r>
      <w:r w:rsidR="00722F03">
        <w:rPr>
          <w:iCs/>
        </w:rPr>
        <w:t xml:space="preserve"> a. </w:t>
      </w:r>
      <w:r>
        <w:t>A and not B</w:t>
      </w:r>
    </w:p>
    <w:p w14:paraId="5D788EE5" w14:textId="608B4D32" w:rsidR="001E2EA7" w:rsidRDefault="00722F03" w:rsidP="00092374">
      <w:pPr>
        <w:spacing w:after="0"/>
        <w:ind w:firstLine="720"/>
        <w:contextualSpacing/>
      </w:pPr>
      <w:r>
        <w:t xml:space="preserve">b. </w:t>
      </w:r>
      <w:r w:rsidR="001E2EA7">
        <w:t>Not A</w:t>
      </w:r>
    </w:p>
    <w:p w14:paraId="750EC73F" w14:textId="3B3E6C16" w:rsidR="001E2EA7" w:rsidRDefault="00722F03" w:rsidP="00092374">
      <w:pPr>
        <w:spacing w:after="0"/>
        <w:ind w:firstLine="720"/>
        <w:contextualSpacing/>
      </w:pPr>
      <w:r>
        <w:t xml:space="preserve">c. </w:t>
      </w:r>
      <w:r w:rsidR="001E2EA7">
        <w:t>If A, then B</w:t>
      </w:r>
    </w:p>
    <w:p w14:paraId="52FEB6D8" w14:textId="583C0678" w:rsidR="001E2EA7" w:rsidRDefault="00722F03" w:rsidP="00092374">
      <w:pPr>
        <w:spacing w:after="0"/>
        <w:ind w:firstLine="720"/>
        <w:contextualSpacing/>
      </w:pPr>
      <w:r>
        <w:t xml:space="preserve">d. </w:t>
      </w:r>
      <w:r w:rsidR="001E2EA7">
        <w:t xml:space="preserve">If not </w:t>
      </w:r>
      <w:r w:rsidR="00E55CE7">
        <w:t>B</w:t>
      </w:r>
      <w:r w:rsidR="001E2EA7">
        <w:t xml:space="preserve">, then not </w:t>
      </w:r>
      <w:r w:rsidR="00E55CE7">
        <w:t>A</w:t>
      </w:r>
    </w:p>
    <w:p w14:paraId="10B95929" w14:textId="77777777" w:rsidR="001E2EA7" w:rsidRDefault="001E2EA7" w:rsidP="00092374">
      <w:pPr>
        <w:pStyle w:val="ListParagraph"/>
        <w:spacing w:after="0"/>
        <w:ind w:left="1800"/>
      </w:pPr>
    </w:p>
    <w:p w14:paraId="319E2175" w14:textId="074DB978" w:rsidR="001E2EA7" w:rsidRPr="004179C7" w:rsidRDefault="001E2EA7" w:rsidP="00092374">
      <w:pPr>
        <w:pStyle w:val="NormalWeb"/>
        <w:spacing w:before="0" w:beforeAutospacing="0" w:after="0" w:afterAutospacing="0"/>
        <w:contextualSpacing/>
        <w:rPr>
          <w:rFonts w:ascii="Cambria Math" w:hAnsi="Cambria Math"/>
          <w:szCs w:val="24"/>
        </w:rPr>
      </w:pPr>
      <w:r>
        <w:rPr>
          <w:rFonts w:ascii="Cambria Math" w:hAnsi="Cambria Math" w:cs="Arial"/>
          <w:color w:val="000000"/>
          <w:szCs w:val="24"/>
        </w:rPr>
        <w:t xml:space="preserve">17. </w:t>
      </w:r>
    </w:p>
    <w:p w14:paraId="1A765BC0" w14:textId="7DBF7D89" w:rsidR="001E2EA7" w:rsidRDefault="001E2EA7" w:rsidP="00674224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>True</w:t>
      </w:r>
    </w:p>
    <w:p w14:paraId="49AA8AD9" w14:textId="06EE023A" w:rsidR="001E2EA7" w:rsidRDefault="001E2EA7" w:rsidP="00674224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 xml:space="preserve"> False</w:t>
      </w:r>
    </w:p>
    <w:p w14:paraId="73D818D9" w14:textId="77777777" w:rsidR="00092374" w:rsidRDefault="00092374" w:rsidP="00092374">
      <w:pPr>
        <w:pStyle w:val="NormalWeb"/>
        <w:spacing w:before="0" w:beforeAutospacing="0" w:after="0" w:afterAutospacing="0"/>
        <w:ind w:left="720"/>
        <w:contextualSpacing/>
        <w:rPr>
          <w:rFonts w:ascii="Cambria Math" w:hAnsi="Cambria Math"/>
          <w:szCs w:val="24"/>
        </w:rPr>
      </w:pPr>
    </w:p>
    <w:p w14:paraId="2E9D8638" w14:textId="77777777" w:rsidR="001E2EA7" w:rsidRPr="00C063BC" w:rsidRDefault="001E2EA7" w:rsidP="00092374">
      <w:pPr>
        <w:pStyle w:val="NormalWeb"/>
        <w:spacing w:before="0" w:beforeAutospacing="0" w:after="0" w:afterAutospacing="0"/>
        <w:ind w:left="1800"/>
        <w:contextualSpacing/>
        <w:rPr>
          <w:rFonts w:ascii="Cambria Math" w:hAnsi="Cambria Math"/>
          <w:szCs w:val="24"/>
        </w:rPr>
      </w:pPr>
    </w:p>
    <w:p w14:paraId="4A05E335" w14:textId="77777777" w:rsidR="00722F03" w:rsidRDefault="001E2EA7" w:rsidP="00092374">
      <w:pPr>
        <w:pStyle w:val="NormalWeb"/>
        <w:spacing w:before="0" w:beforeAutospacing="0" w:after="0" w:afterAutospacing="0"/>
        <w:contextualSpacing/>
        <w:rPr>
          <w:rFonts w:ascii="Cambria Math" w:hAnsi="Cambria Math" w:cs="Arial"/>
          <w:color w:val="000000"/>
          <w:szCs w:val="24"/>
        </w:rPr>
      </w:pPr>
      <w:r>
        <w:rPr>
          <w:rFonts w:ascii="Cambria Math" w:hAnsi="Cambria Math" w:cs="Arial"/>
          <w:color w:val="000000"/>
          <w:szCs w:val="24"/>
        </w:rPr>
        <w:t xml:space="preserve">18. </w:t>
      </w:r>
    </w:p>
    <w:p w14:paraId="742C2BD4" w14:textId="5582B7AF" w:rsidR="001E2EA7" w:rsidRDefault="00722F03" w:rsidP="00092374">
      <w:pPr>
        <w:pStyle w:val="NormalWeb"/>
        <w:spacing w:before="0" w:beforeAutospacing="0" w:after="0" w:afterAutospacing="0"/>
        <w:ind w:firstLine="720"/>
        <w:contextualSpacing/>
      </w:pPr>
      <w:r>
        <w:rPr>
          <w:rFonts w:ascii="Cambria Math" w:hAnsi="Cambria Math" w:cs="Arial"/>
          <w:color w:val="000000"/>
          <w:szCs w:val="24"/>
        </w:rPr>
        <w:t xml:space="preserve">a. </w:t>
      </w:r>
      <w:r w:rsidR="001E2EA7">
        <w:t>False</w:t>
      </w:r>
    </w:p>
    <w:p w14:paraId="5D9A4E0A" w14:textId="4C18EC92" w:rsidR="001E2EA7" w:rsidRDefault="00722F03" w:rsidP="00092374">
      <w:pPr>
        <w:spacing w:after="0"/>
        <w:ind w:firstLine="720"/>
        <w:contextualSpacing/>
      </w:pPr>
      <w:r>
        <w:t xml:space="preserve">b. </w:t>
      </w:r>
      <w:r w:rsidR="001E2EA7">
        <w:t>False</w:t>
      </w:r>
    </w:p>
    <w:p w14:paraId="3C21C911" w14:textId="77777777" w:rsidR="001E2EA7" w:rsidRDefault="001E2EA7" w:rsidP="00092374">
      <w:pPr>
        <w:rPr>
          <w:szCs w:val="24"/>
        </w:rPr>
      </w:pPr>
    </w:p>
    <w:p w14:paraId="1E341E3B" w14:textId="16158609" w:rsidR="001E2EA7" w:rsidRPr="001E2EA7" w:rsidRDefault="001E2EA7" w:rsidP="001E2EA7">
      <w:pPr>
        <w:rPr>
          <w:i/>
        </w:rPr>
      </w:pPr>
      <w:r>
        <w:rPr>
          <w:i/>
        </w:rPr>
        <w:t xml:space="preserve">19.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6300"/>
      </w:tblGrid>
      <w:tr w:rsidR="001E2EA7" w:rsidRPr="001E2EA7" w14:paraId="602EDD7A" w14:textId="77777777" w:rsidTr="001E2EA7">
        <w:tc>
          <w:tcPr>
            <w:tcW w:w="828" w:type="dxa"/>
          </w:tcPr>
          <w:p w14:paraId="5078849D" w14:textId="77777777" w:rsidR="001E2EA7" w:rsidRPr="001E2EA7" w:rsidRDefault="001E2EA7" w:rsidP="001E2EA7">
            <w:pPr>
              <w:pStyle w:val="ListParagraph"/>
              <w:ind w:left="0"/>
              <w:jc w:val="center"/>
              <w:rPr>
                <w:b/>
                <w:bCs/>
                <w:i/>
              </w:rPr>
            </w:pPr>
            <w:r w:rsidRPr="001E2EA7">
              <w:rPr>
                <w:b/>
                <w:bCs/>
                <w:i/>
              </w:rPr>
              <w:t>A</w:t>
            </w:r>
          </w:p>
        </w:tc>
        <w:tc>
          <w:tcPr>
            <w:tcW w:w="810" w:type="dxa"/>
          </w:tcPr>
          <w:p w14:paraId="3A846A4E" w14:textId="77777777" w:rsidR="001E2EA7" w:rsidRPr="001E2EA7" w:rsidRDefault="001E2EA7" w:rsidP="001E2EA7">
            <w:pPr>
              <w:pStyle w:val="ListParagraph"/>
              <w:ind w:left="0"/>
              <w:jc w:val="center"/>
              <w:rPr>
                <w:b/>
                <w:bCs/>
                <w:i/>
              </w:rPr>
            </w:pPr>
            <w:r w:rsidRPr="001E2EA7">
              <w:rPr>
                <w:b/>
                <w:bCs/>
                <w:i/>
              </w:rPr>
              <w:t>B</w:t>
            </w:r>
          </w:p>
        </w:tc>
        <w:tc>
          <w:tcPr>
            <w:tcW w:w="6300" w:type="dxa"/>
          </w:tcPr>
          <w:p w14:paraId="04EF0210" w14:textId="77777777" w:rsidR="001E2EA7" w:rsidRPr="001E2EA7" w:rsidRDefault="001E2EA7" w:rsidP="00E53739">
            <w:pPr>
              <w:pStyle w:val="ListParagraph"/>
              <w:ind w:left="0"/>
              <w:jc w:val="center"/>
              <w:rPr>
                <w:b/>
                <w:bCs/>
                <w:i/>
              </w:rPr>
            </w:pPr>
            <w:r w:rsidRPr="001E2EA7">
              <w:rPr>
                <w:b/>
                <w:bCs/>
                <w:i/>
              </w:rPr>
              <w:t>A and B</w:t>
            </w:r>
          </w:p>
        </w:tc>
      </w:tr>
      <w:tr w:rsidR="001E2EA7" w:rsidRPr="001E2EA7" w14:paraId="014409CD" w14:textId="77777777" w:rsidTr="001E2EA7">
        <w:tc>
          <w:tcPr>
            <w:tcW w:w="828" w:type="dxa"/>
          </w:tcPr>
          <w:p w14:paraId="00F37DF8" w14:textId="135C916D" w:rsidR="001E2EA7" w:rsidRP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810" w:type="dxa"/>
          </w:tcPr>
          <w:p w14:paraId="1834551C" w14:textId="6143B0C0" w:rsidR="001E2EA7" w:rsidRP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6300" w:type="dxa"/>
          </w:tcPr>
          <w:p w14:paraId="0DA00AB4" w14:textId="77777777" w:rsidR="001E2EA7" w:rsidRDefault="001E2EA7" w:rsidP="001E2EA7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>T</w:t>
            </w:r>
          </w:p>
          <w:p w14:paraId="2AB1C7A0" w14:textId="5A3DBD9D" w:rsidR="001E2EA7" w:rsidRPr="001E2EA7" w:rsidRDefault="001E2EA7" w:rsidP="001E2EA7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>I live in Oregon and I go to PCC</w:t>
            </w:r>
          </w:p>
        </w:tc>
      </w:tr>
      <w:tr w:rsidR="001E2EA7" w:rsidRPr="001E2EA7" w14:paraId="450289C2" w14:textId="77777777" w:rsidTr="001E2EA7">
        <w:tc>
          <w:tcPr>
            <w:tcW w:w="828" w:type="dxa"/>
          </w:tcPr>
          <w:p w14:paraId="2A38AFF0" w14:textId="7CE0B1C1" w:rsidR="001E2EA7" w:rsidRP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810" w:type="dxa"/>
          </w:tcPr>
          <w:p w14:paraId="5BC25DB2" w14:textId="4F15958A" w:rsidR="001E2EA7" w:rsidRP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6300" w:type="dxa"/>
          </w:tcPr>
          <w:p w14:paraId="69EBDF34" w14:textId="77777777" w:rsidR="001E2EA7" w:rsidRDefault="001E2EA7" w:rsidP="00E53739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>F</w:t>
            </w:r>
          </w:p>
          <w:p w14:paraId="4A9158A5" w14:textId="1F10FA9B" w:rsidR="001E2EA7" w:rsidRPr="001E2EA7" w:rsidRDefault="001E2EA7" w:rsidP="00E53739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 xml:space="preserve">I live in Oregon </w:t>
            </w:r>
            <w:r w:rsidR="00E55CE7">
              <w:rPr>
                <w:iCs/>
              </w:rPr>
              <w:t>and</w:t>
            </w:r>
            <w:r>
              <w:rPr>
                <w:iCs/>
              </w:rPr>
              <w:t xml:space="preserve"> I don’t go to PCC</w:t>
            </w:r>
          </w:p>
        </w:tc>
      </w:tr>
      <w:tr w:rsidR="001E2EA7" w:rsidRPr="001E2EA7" w14:paraId="67AF2E17" w14:textId="77777777" w:rsidTr="001E2EA7">
        <w:tc>
          <w:tcPr>
            <w:tcW w:w="828" w:type="dxa"/>
          </w:tcPr>
          <w:p w14:paraId="0D6BACD3" w14:textId="53102A8E" w:rsidR="001E2EA7" w:rsidRP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810" w:type="dxa"/>
          </w:tcPr>
          <w:p w14:paraId="76D1C9DB" w14:textId="73E2DB2A" w:rsidR="001E2EA7" w:rsidRP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6300" w:type="dxa"/>
          </w:tcPr>
          <w:p w14:paraId="046CB43B" w14:textId="77777777" w:rsidR="001E2EA7" w:rsidRDefault="001E2EA7" w:rsidP="00E53739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>F</w:t>
            </w:r>
          </w:p>
          <w:p w14:paraId="6939C108" w14:textId="45B54855" w:rsidR="001E2EA7" w:rsidRPr="001E2EA7" w:rsidRDefault="001E2EA7" w:rsidP="00E53739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>I don’t live in Oregon and I go to PCC</w:t>
            </w:r>
          </w:p>
        </w:tc>
      </w:tr>
      <w:tr w:rsidR="001E2EA7" w:rsidRPr="001E2EA7" w14:paraId="3FF2082F" w14:textId="77777777" w:rsidTr="001E2EA7">
        <w:tc>
          <w:tcPr>
            <w:tcW w:w="828" w:type="dxa"/>
          </w:tcPr>
          <w:p w14:paraId="46880E8F" w14:textId="2E3D63BA" w:rsidR="001E2EA7" w:rsidRP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810" w:type="dxa"/>
          </w:tcPr>
          <w:p w14:paraId="6CA3547F" w14:textId="60FED66A" w:rsidR="001E2EA7" w:rsidRP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6300" w:type="dxa"/>
          </w:tcPr>
          <w:p w14:paraId="51EDE5B9" w14:textId="77777777" w:rsidR="001E2EA7" w:rsidRDefault="001E2EA7" w:rsidP="00E53739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>F</w:t>
            </w:r>
          </w:p>
          <w:p w14:paraId="50ED7017" w14:textId="5B45C635" w:rsidR="001E2EA7" w:rsidRPr="001E2EA7" w:rsidRDefault="001E2EA7" w:rsidP="00E53739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>I don’t live in Oregon and I don’t go to PCC</w:t>
            </w:r>
          </w:p>
        </w:tc>
      </w:tr>
    </w:tbl>
    <w:p w14:paraId="4330C725" w14:textId="77777777" w:rsidR="001E2EA7" w:rsidRPr="001E2EA7" w:rsidRDefault="001E2EA7" w:rsidP="001E2EA7">
      <w:pPr>
        <w:pStyle w:val="ListParagraph"/>
        <w:rPr>
          <w:i/>
        </w:rPr>
      </w:pPr>
    </w:p>
    <w:p w14:paraId="445C76BB" w14:textId="77777777" w:rsidR="00092374" w:rsidRDefault="00092374">
      <w:pPr>
        <w:rPr>
          <w:i/>
        </w:rPr>
      </w:pPr>
      <w:r>
        <w:rPr>
          <w:i/>
        </w:rPr>
        <w:br w:type="page"/>
      </w:r>
    </w:p>
    <w:p w14:paraId="2521EC8F" w14:textId="340524AB" w:rsidR="001E2EA7" w:rsidRPr="001E2EA7" w:rsidRDefault="001E2EA7" w:rsidP="001E2EA7">
      <w:pPr>
        <w:rPr>
          <w:i/>
        </w:rPr>
      </w:pPr>
      <w:r>
        <w:rPr>
          <w:i/>
        </w:rPr>
        <w:lastRenderedPageBreak/>
        <w:t xml:space="preserve">20.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6300"/>
      </w:tblGrid>
      <w:tr w:rsidR="001E2EA7" w:rsidRPr="001E2EA7" w14:paraId="47762F86" w14:textId="77777777" w:rsidTr="001E2EA7">
        <w:tc>
          <w:tcPr>
            <w:tcW w:w="828" w:type="dxa"/>
          </w:tcPr>
          <w:p w14:paraId="217CF854" w14:textId="77777777" w:rsidR="001E2EA7" w:rsidRPr="001E2EA7" w:rsidRDefault="001E2EA7" w:rsidP="00E53739">
            <w:pPr>
              <w:pStyle w:val="ListParagraph"/>
              <w:ind w:left="0"/>
              <w:jc w:val="center"/>
              <w:rPr>
                <w:b/>
                <w:bCs/>
                <w:i/>
              </w:rPr>
            </w:pPr>
            <w:r w:rsidRPr="001E2EA7">
              <w:rPr>
                <w:b/>
                <w:bCs/>
                <w:i/>
              </w:rPr>
              <w:t>A</w:t>
            </w:r>
          </w:p>
        </w:tc>
        <w:tc>
          <w:tcPr>
            <w:tcW w:w="810" w:type="dxa"/>
          </w:tcPr>
          <w:p w14:paraId="524F61D7" w14:textId="77777777" w:rsidR="001E2EA7" w:rsidRPr="001E2EA7" w:rsidRDefault="001E2EA7" w:rsidP="00E53739">
            <w:pPr>
              <w:pStyle w:val="ListParagraph"/>
              <w:ind w:left="0"/>
              <w:jc w:val="center"/>
              <w:rPr>
                <w:b/>
                <w:bCs/>
                <w:i/>
              </w:rPr>
            </w:pPr>
            <w:r w:rsidRPr="001E2EA7">
              <w:rPr>
                <w:b/>
                <w:bCs/>
                <w:i/>
              </w:rPr>
              <w:t>B</w:t>
            </w:r>
          </w:p>
        </w:tc>
        <w:tc>
          <w:tcPr>
            <w:tcW w:w="6300" w:type="dxa"/>
          </w:tcPr>
          <w:p w14:paraId="4A695F34" w14:textId="77777777" w:rsidR="001E2EA7" w:rsidRPr="001E2EA7" w:rsidRDefault="001E2EA7" w:rsidP="00E53739">
            <w:pPr>
              <w:pStyle w:val="ListParagraph"/>
              <w:ind w:left="0"/>
              <w:jc w:val="center"/>
              <w:rPr>
                <w:b/>
                <w:bCs/>
                <w:i/>
              </w:rPr>
            </w:pPr>
            <w:r w:rsidRPr="001E2EA7">
              <w:rPr>
                <w:b/>
                <w:bCs/>
                <w:i/>
              </w:rPr>
              <w:t>A or B</w:t>
            </w:r>
          </w:p>
        </w:tc>
      </w:tr>
      <w:tr w:rsidR="001E2EA7" w14:paraId="0FFE79BF" w14:textId="77777777" w:rsidTr="001E2EA7">
        <w:tc>
          <w:tcPr>
            <w:tcW w:w="828" w:type="dxa"/>
          </w:tcPr>
          <w:p w14:paraId="1C09F528" w14:textId="18D534CB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810" w:type="dxa"/>
          </w:tcPr>
          <w:p w14:paraId="450ED254" w14:textId="465703AC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6300" w:type="dxa"/>
          </w:tcPr>
          <w:p w14:paraId="5F4EB985" w14:textId="6A300EFC" w:rsidR="001E2EA7" w:rsidRDefault="001E2EA7" w:rsidP="001E2EA7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>T</w:t>
            </w:r>
          </w:p>
          <w:p w14:paraId="64A7AF57" w14:textId="31BCC17F" w:rsidR="001E2EA7" w:rsidRDefault="001E2EA7" w:rsidP="001E2EA7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 xml:space="preserve">I am a psychology major </w:t>
            </w:r>
            <w:r w:rsidR="00E55CE7">
              <w:rPr>
                <w:iCs/>
              </w:rPr>
              <w:t>and</w:t>
            </w:r>
            <w:r>
              <w:rPr>
                <w:iCs/>
              </w:rPr>
              <w:t xml:space="preserve"> I’m planning to transfer to PSU</w:t>
            </w:r>
          </w:p>
        </w:tc>
      </w:tr>
      <w:tr w:rsidR="001E2EA7" w14:paraId="6B9FE400" w14:textId="77777777" w:rsidTr="001E2EA7">
        <w:tc>
          <w:tcPr>
            <w:tcW w:w="828" w:type="dxa"/>
          </w:tcPr>
          <w:p w14:paraId="30913F66" w14:textId="1334B29B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810" w:type="dxa"/>
          </w:tcPr>
          <w:p w14:paraId="4F39E992" w14:textId="67B4A4F8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6300" w:type="dxa"/>
          </w:tcPr>
          <w:p w14:paraId="7FCEFDA3" w14:textId="542DC6CE" w:rsidR="001E2EA7" w:rsidRDefault="00E55CE7" w:rsidP="001E2EA7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>T</w:t>
            </w:r>
          </w:p>
          <w:p w14:paraId="7BC264BF" w14:textId="4A5E2198" w:rsidR="001E2EA7" w:rsidRDefault="001E2EA7" w:rsidP="001E2EA7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 xml:space="preserve">I am a psychology major </w:t>
            </w:r>
            <w:r w:rsidR="00E55CE7">
              <w:rPr>
                <w:iCs/>
              </w:rPr>
              <w:t>but</w:t>
            </w:r>
            <w:r>
              <w:rPr>
                <w:iCs/>
              </w:rPr>
              <w:t xml:space="preserve"> I’m not planning to transfer to PSU</w:t>
            </w:r>
          </w:p>
        </w:tc>
      </w:tr>
      <w:tr w:rsidR="001E2EA7" w14:paraId="4E328B30" w14:textId="77777777" w:rsidTr="001E2EA7">
        <w:tc>
          <w:tcPr>
            <w:tcW w:w="828" w:type="dxa"/>
          </w:tcPr>
          <w:p w14:paraId="6FFAD480" w14:textId="1829B4EF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810" w:type="dxa"/>
          </w:tcPr>
          <w:p w14:paraId="04B72020" w14:textId="130EEB73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6300" w:type="dxa"/>
          </w:tcPr>
          <w:p w14:paraId="615D81C5" w14:textId="17038F2A" w:rsidR="001E2EA7" w:rsidRDefault="00E55CE7" w:rsidP="001E2EA7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>T</w:t>
            </w:r>
          </w:p>
          <w:p w14:paraId="00581537" w14:textId="0C4F388C" w:rsidR="001E2EA7" w:rsidRDefault="001E2EA7" w:rsidP="001E2EA7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>I am not a psychology major, but I am planning to transfer to PSU</w:t>
            </w:r>
          </w:p>
        </w:tc>
      </w:tr>
      <w:tr w:rsidR="001E2EA7" w14:paraId="0388C370" w14:textId="77777777" w:rsidTr="001E2EA7">
        <w:tc>
          <w:tcPr>
            <w:tcW w:w="828" w:type="dxa"/>
          </w:tcPr>
          <w:p w14:paraId="041290BA" w14:textId="3E6B5E37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810" w:type="dxa"/>
          </w:tcPr>
          <w:p w14:paraId="5746DABA" w14:textId="380A29BD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6300" w:type="dxa"/>
          </w:tcPr>
          <w:p w14:paraId="7DBDCDE3" w14:textId="77777777" w:rsidR="001E2EA7" w:rsidRDefault="001E2EA7" w:rsidP="001E2EA7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>F</w:t>
            </w:r>
          </w:p>
          <w:p w14:paraId="54420363" w14:textId="25AD9F49" w:rsidR="001E2EA7" w:rsidRDefault="001E2EA7" w:rsidP="001E2EA7">
            <w:pPr>
              <w:pStyle w:val="ListParagraph"/>
              <w:ind w:left="0"/>
              <w:rPr>
                <w:iCs/>
              </w:rPr>
            </w:pPr>
            <w:r>
              <w:rPr>
                <w:iCs/>
              </w:rPr>
              <w:t>I am not a psychology major and I’m not planning to transfer to PSU</w:t>
            </w:r>
          </w:p>
        </w:tc>
      </w:tr>
    </w:tbl>
    <w:p w14:paraId="4F67A8FC" w14:textId="77777777" w:rsidR="001E2EA7" w:rsidRDefault="001E2EA7" w:rsidP="001E2EA7">
      <w:pPr>
        <w:rPr>
          <w:i/>
        </w:rPr>
      </w:pPr>
    </w:p>
    <w:p w14:paraId="1F58DFEA" w14:textId="67DF6070" w:rsidR="001E2EA7" w:rsidRPr="001E2EA7" w:rsidRDefault="001E2EA7" w:rsidP="001E2EA7">
      <w:pPr>
        <w:rPr>
          <w:i/>
        </w:rPr>
      </w:pPr>
      <w:r>
        <w:rPr>
          <w:i/>
        </w:rPr>
        <w:t>21.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900"/>
        <w:gridCol w:w="1620"/>
      </w:tblGrid>
      <w:tr w:rsidR="001E2EA7" w:rsidRPr="001E2EA7" w14:paraId="381BDB13" w14:textId="77777777" w:rsidTr="001E2EA7">
        <w:tc>
          <w:tcPr>
            <w:tcW w:w="828" w:type="dxa"/>
          </w:tcPr>
          <w:p w14:paraId="2F92D9FE" w14:textId="77777777" w:rsidR="001E2EA7" w:rsidRPr="001E2EA7" w:rsidRDefault="001E2EA7" w:rsidP="001E2EA7">
            <w:pPr>
              <w:pStyle w:val="ListParagraph"/>
              <w:ind w:left="0"/>
              <w:jc w:val="center"/>
              <w:rPr>
                <w:b/>
                <w:bCs/>
                <w:i/>
              </w:rPr>
            </w:pPr>
            <w:r w:rsidRPr="001E2EA7">
              <w:rPr>
                <w:b/>
                <w:bCs/>
                <w:i/>
              </w:rPr>
              <w:t>A</w:t>
            </w:r>
          </w:p>
        </w:tc>
        <w:tc>
          <w:tcPr>
            <w:tcW w:w="810" w:type="dxa"/>
          </w:tcPr>
          <w:p w14:paraId="2FC1B1C7" w14:textId="77777777" w:rsidR="001E2EA7" w:rsidRPr="001E2EA7" w:rsidRDefault="001E2EA7" w:rsidP="001E2EA7">
            <w:pPr>
              <w:pStyle w:val="ListParagraph"/>
              <w:ind w:left="0"/>
              <w:jc w:val="center"/>
              <w:rPr>
                <w:b/>
                <w:bCs/>
                <w:i/>
              </w:rPr>
            </w:pPr>
            <w:r w:rsidRPr="001E2EA7">
              <w:rPr>
                <w:b/>
                <w:bCs/>
                <w:i/>
              </w:rPr>
              <w:t>B</w:t>
            </w:r>
          </w:p>
        </w:tc>
        <w:tc>
          <w:tcPr>
            <w:tcW w:w="900" w:type="dxa"/>
          </w:tcPr>
          <w:p w14:paraId="34CDE43A" w14:textId="77777777" w:rsidR="001E2EA7" w:rsidRPr="001E2EA7" w:rsidRDefault="001E2EA7" w:rsidP="001E2EA7">
            <w:pPr>
              <w:pStyle w:val="ListParagraph"/>
              <w:ind w:left="0"/>
              <w:jc w:val="center"/>
              <w:rPr>
                <w:b/>
                <w:bCs/>
                <w:i/>
              </w:rPr>
            </w:pPr>
            <w:r w:rsidRPr="001E2EA7">
              <w:rPr>
                <w:b/>
                <w:bCs/>
                <w:i/>
              </w:rPr>
              <w:t>Not B</w:t>
            </w:r>
          </w:p>
        </w:tc>
        <w:tc>
          <w:tcPr>
            <w:tcW w:w="1620" w:type="dxa"/>
          </w:tcPr>
          <w:p w14:paraId="59B9631B" w14:textId="77777777" w:rsidR="001E2EA7" w:rsidRPr="001E2EA7" w:rsidRDefault="001E2EA7" w:rsidP="001E2EA7">
            <w:pPr>
              <w:pStyle w:val="ListParagraph"/>
              <w:ind w:left="0"/>
              <w:jc w:val="center"/>
              <w:rPr>
                <w:b/>
                <w:bCs/>
                <w:i/>
              </w:rPr>
            </w:pPr>
            <w:r w:rsidRPr="001E2EA7">
              <w:rPr>
                <w:b/>
                <w:bCs/>
                <w:i/>
              </w:rPr>
              <w:t>A and not B</w:t>
            </w:r>
          </w:p>
        </w:tc>
      </w:tr>
      <w:tr w:rsidR="001E2EA7" w14:paraId="73A1A5A5" w14:textId="77777777" w:rsidTr="001E2EA7">
        <w:tc>
          <w:tcPr>
            <w:tcW w:w="828" w:type="dxa"/>
          </w:tcPr>
          <w:p w14:paraId="1FB040B2" w14:textId="31AF4EB0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810" w:type="dxa"/>
          </w:tcPr>
          <w:p w14:paraId="47AEA981" w14:textId="2D6A8729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900" w:type="dxa"/>
          </w:tcPr>
          <w:p w14:paraId="12A9A696" w14:textId="0DC36251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1620" w:type="dxa"/>
          </w:tcPr>
          <w:p w14:paraId="1168917A" w14:textId="5C2EDC6B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</w:tr>
      <w:tr w:rsidR="001E2EA7" w14:paraId="47DC0FCB" w14:textId="77777777" w:rsidTr="001E2EA7">
        <w:tc>
          <w:tcPr>
            <w:tcW w:w="828" w:type="dxa"/>
          </w:tcPr>
          <w:p w14:paraId="1B5CB137" w14:textId="6AD005D6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810" w:type="dxa"/>
          </w:tcPr>
          <w:p w14:paraId="4E0751A3" w14:textId="497CC9B2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900" w:type="dxa"/>
          </w:tcPr>
          <w:p w14:paraId="09D3BF12" w14:textId="1B9F63A4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1620" w:type="dxa"/>
          </w:tcPr>
          <w:p w14:paraId="1B55DBC0" w14:textId="0CCAE38B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</w:tr>
      <w:tr w:rsidR="001E2EA7" w14:paraId="5BE17032" w14:textId="77777777" w:rsidTr="001E2EA7">
        <w:tc>
          <w:tcPr>
            <w:tcW w:w="828" w:type="dxa"/>
          </w:tcPr>
          <w:p w14:paraId="6056BDAE" w14:textId="53527B51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810" w:type="dxa"/>
          </w:tcPr>
          <w:p w14:paraId="7AB79B5E" w14:textId="1E51C179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900" w:type="dxa"/>
          </w:tcPr>
          <w:p w14:paraId="70D05936" w14:textId="0B20743A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1620" w:type="dxa"/>
          </w:tcPr>
          <w:p w14:paraId="03FB5466" w14:textId="5E8809D6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</w:tr>
      <w:tr w:rsidR="001E2EA7" w14:paraId="33254333" w14:textId="77777777" w:rsidTr="001E2EA7">
        <w:tc>
          <w:tcPr>
            <w:tcW w:w="828" w:type="dxa"/>
          </w:tcPr>
          <w:p w14:paraId="729A0F45" w14:textId="4177F9C7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810" w:type="dxa"/>
          </w:tcPr>
          <w:p w14:paraId="1B48B37E" w14:textId="32B61153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900" w:type="dxa"/>
          </w:tcPr>
          <w:p w14:paraId="4F1AB221" w14:textId="771783F9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1620" w:type="dxa"/>
          </w:tcPr>
          <w:p w14:paraId="4E306F28" w14:textId="23EE3561" w:rsidR="001E2EA7" w:rsidRDefault="001E2EA7" w:rsidP="001E2EA7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</w:tr>
    </w:tbl>
    <w:p w14:paraId="0B5860A2" w14:textId="77777777" w:rsidR="001E2EA7" w:rsidRDefault="001E2EA7" w:rsidP="00465C2A">
      <w:pPr>
        <w:ind w:left="360"/>
        <w:rPr>
          <w:szCs w:val="24"/>
        </w:rPr>
      </w:pPr>
    </w:p>
    <w:p w14:paraId="3D725F00" w14:textId="48ABC2F5" w:rsidR="00465C2A" w:rsidRDefault="001E2EA7" w:rsidP="001E2EA7">
      <w:pPr>
        <w:rPr>
          <w:szCs w:val="24"/>
        </w:rPr>
      </w:pPr>
      <w:r>
        <w:rPr>
          <w:szCs w:val="24"/>
        </w:rPr>
        <w:t>22.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89"/>
        <w:gridCol w:w="1260"/>
        <w:gridCol w:w="1530"/>
        <w:gridCol w:w="1980"/>
      </w:tblGrid>
      <w:tr w:rsidR="00465C2A" w14:paraId="1B6C64F2" w14:textId="77777777" w:rsidTr="001E2EA7">
        <w:tc>
          <w:tcPr>
            <w:tcW w:w="1231" w:type="dxa"/>
          </w:tcPr>
          <w:p w14:paraId="6459F42B" w14:textId="77777777" w:rsidR="00465C2A" w:rsidRPr="00CF70DF" w:rsidRDefault="00465C2A" w:rsidP="00722F03">
            <w:pPr>
              <w:jc w:val="center"/>
              <w:rPr>
                <w:b/>
                <w:szCs w:val="24"/>
              </w:rPr>
            </w:pPr>
            <w:r w:rsidRPr="00CF70DF">
              <w:rPr>
                <w:b/>
                <w:szCs w:val="24"/>
              </w:rPr>
              <w:t>A</w:t>
            </w:r>
          </w:p>
        </w:tc>
        <w:tc>
          <w:tcPr>
            <w:tcW w:w="1289" w:type="dxa"/>
          </w:tcPr>
          <w:p w14:paraId="69F8F860" w14:textId="77777777" w:rsidR="00465C2A" w:rsidRPr="00CF70DF" w:rsidRDefault="00465C2A" w:rsidP="00722F03">
            <w:pPr>
              <w:jc w:val="center"/>
              <w:rPr>
                <w:b/>
                <w:szCs w:val="24"/>
              </w:rPr>
            </w:pPr>
            <w:r w:rsidRPr="00CF70DF">
              <w:rPr>
                <w:b/>
                <w:szCs w:val="24"/>
              </w:rPr>
              <w:t>B</w:t>
            </w:r>
          </w:p>
        </w:tc>
        <w:tc>
          <w:tcPr>
            <w:tcW w:w="1260" w:type="dxa"/>
          </w:tcPr>
          <w:p w14:paraId="0F5D6427" w14:textId="77777777" w:rsidR="00465C2A" w:rsidRPr="00CF70DF" w:rsidRDefault="00465C2A" w:rsidP="00722F03">
            <w:pPr>
              <w:jc w:val="center"/>
              <w:rPr>
                <w:b/>
                <w:szCs w:val="24"/>
              </w:rPr>
            </w:pPr>
            <w:r w:rsidRPr="00CF70DF">
              <w:rPr>
                <w:b/>
                <w:szCs w:val="24"/>
              </w:rPr>
              <w:t>Not A</w:t>
            </w:r>
          </w:p>
        </w:tc>
        <w:tc>
          <w:tcPr>
            <w:tcW w:w="1530" w:type="dxa"/>
          </w:tcPr>
          <w:p w14:paraId="0CD7E784" w14:textId="77777777" w:rsidR="00465C2A" w:rsidRPr="00CF70DF" w:rsidRDefault="00465C2A" w:rsidP="00722F03">
            <w:pPr>
              <w:jc w:val="center"/>
              <w:rPr>
                <w:b/>
                <w:szCs w:val="24"/>
              </w:rPr>
            </w:pPr>
            <w:r w:rsidRPr="00CF70DF">
              <w:rPr>
                <w:b/>
                <w:szCs w:val="24"/>
              </w:rPr>
              <w:t>Not A or B</w:t>
            </w:r>
          </w:p>
        </w:tc>
        <w:tc>
          <w:tcPr>
            <w:tcW w:w="1980" w:type="dxa"/>
          </w:tcPr>
          <w:p w14:paraId="51D96109" w14:textId="77777777" w:rsidR="00465C2A" w:rsidRPr="00CF70DF" w:rsidRDefault="00465C2A" w:rsidP="00722F03">
            <w:pPr>
              <w:jc w:val="center"/>
              <w:rPr>
                <w:b/>
                <w:szCs w:val="24"/>
              </w:rPr>
            </w:pPr>
            <w:r w:rsidRPr="00CF70DF">
              <w:rPr>
                <w:b/>
                <w:szCs w:val="24"/>
              </w:rPr>
              <w:t>Not (Not A or B)</w:t>
            </w:r>
          </w:p>
        </w:tc>
      </w:tr>
      <w:tr w:rsidR="00465C2A" w14:paraId="4E3F4E01" w14:textId="77777777" w:rsidTr="001E2EA7">
        <w:tc>
          <w:tcPr>
            <w:tcW w:w="1231" w:type="dxa"/>
          </w:tcPr>
          <w:p w14:paraId="2869671D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289" w:type="dxa"/>
          </w:tcPr>
          <w:p w14:paraId="6EA59D26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260" w:type="dxa"/>
          </w:tcPr>
          <w:p w14:paraId="628A9DE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530" w:type="dxa"/>
          </w:tcPr>
          <w:p w14:paraId="7AD9BFA6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980" w:type="dxa"/>
          </w:tcPr>
          <w:p w14:paraId="0E9A3DBE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465C2A" w14:paraId="202BA281" w14:textId="77777777" w:rsidTr="001E2EA7">
        <w:tc>
          <w:tcPr>
            <w:tcW w:w="1231" w:type="dxa"/>
          </w:tcPr>
          <w:p w14:paraId="6DA06E1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289" w:type="dxa"/>
          </w:tcPr>
          <w:p w14:paraId="3EACD14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260" w:type="dxa"/>
          </w:tcPr>
          <w:p w14:paraId="06E692E7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530" w:type="dxa"/>
          </w:tcPr>
          <w:p w14:paraId="569E5B2B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980" w:type="dxa"/>
          </w:tcPr>
          <w:p w14:paraId="141C63C1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3CC5C58D" w14:textId="77777777" w:rsidTr="001E2EA7">
        <w:tc>
          <w:tcPr>
            <w:tcW w:w="1231" w:type="dxa"/>
          </w:tcPr>
          <w:p w14:paraId="4505FBF7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289" w:type="dxa"/>
          </w:tcPr>
          <w:p w14:paraId="11A0090D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260" w:type="dxa"/>
          </w:tcPr>
          <w:p w14:paraId="4387F4C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530" w:type="dxa"/>
          </w:tcPr>
          <w:p w14:paraId="51C6C4A5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980" w:type="dxa"/>
          </w:tcPr>
          <w:p w14:paraId="5172D0E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465C2A" w14:paraId="2579B16F" w14:textId="77777777" w:rsidTr="001E2EA7">
        <w:tc>
          <w:tcPr>
            <w:tcW w:w="1231" w:type="dxa"/>
          </w:tcPr>
          <w:p w14:paraId="0A388792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289" w:type="dxa"/>
          </w:tcPr>
          <w:p w14:paraId="35B59B3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260" w:type="dxa"/>
          </w:tcPr>
          <w:p w14:paraId="13118400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530" w:type="dxa"/>
          </w:tcPr>
          <w:p w14:paraId="2201ABC0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980" w:type="dxa"/>
          </w:tcPr>
          <w:p w14:paraId="35269D9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</w:tbl>
    <w:p w14:paraId="4898AC8A" w14:textId="77777777" w:rsidR="00465C2A" w:rsidRDefault="00465C2A" w:rsidP="00465C2A">
      <w:pPr>
        <w:ind w:left="360"/>
        <w:rPr>
          <w:szCs w:val="24"/>
        </w:rPr>
      </w:pPr>
    </w:p>
    <w:p w14:paraId="7D927E9D" w14:textId="37111068" w:rsidR="00465C2A" w:rsidRDefault="00465C2A" w:rsidP="00465C2A">
      <w:pPr>
        <w:ind w:left="360"/>
        <w:rPr>
          <w:szCs w:val="24"/>
        </w:rPr>
      </w:pPr>
    </w:p>
    <w:p w14:paraId="24AF3D99" w14:textId="024E3C63" w:rsidR="00722F03" w:rsidRDefault="00722F03" w:rsidP="00722F03">
      <w:pPr>
        <w:rPr>
          <w:szCs w:val="24"/>
        </w:rPr>
      </w:pPr>
      <w:r>
        <w:rPr>
          <w:szCs w:val="24"/>
        </w:rPr>
        <w:t>23.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900"/>
        <w:gridCol w:w="1710"/>
        <w:gridCol w:w="2340"/>
      </w:tblGrid>
      <w:tr w:rsidR="00465C2A" w:rsidRPr="001E2EA7" w14:paraId="3B65D002" w14:textId="77777777" w:rsidTr="00722F03">
        <w:tc>
          <w:tcPr>
            <w:tcW w:w="985" w:type="dxa"/>
          </w:tcPr>
          <w:p w14:paraId="78104BF6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A</w:t>
            </w:r>
          </w:p>
        </w:tc>
        <w:tc>
          <w:tcPr>
            <w:tcW w:w="900" w:type="dxa"/>
          </w:tcPr>
          <w:p w14:paraId="243F112F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B</w:t>
            </w:r>
          </w:p>
        </w:tc>
        <w:tc>
          <w:tcPr>
            <w:tcW w:w="900" w:type="dxa"/>
          </w:tcPr>
          <w:p w14:paraId="2282F272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C</w:t>
            </w:r>
          </w:p>
        </w:tc>
        <w:tc>
          <w:tcPr>
            <w:tcW w:w="1710" w:type="dxa"/>
          </w:tcPr>
          <w:p w14:paraId="149BC600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A and B and C</w:t>
            </w:r>
          </w:p>
        </w:tc>
        <w:tc>
          <w:tcPr>
            <w:tcW w:w="2340" w:type="dxa"/>
          </w:tcPr>
          <w:p w14:paraId="3707A586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Not (A and B and C)</w:t>
            </w:r>
          </w:p>
        </w:tc>
      </w:tr>
      <w:tr w:rsidR="00465C2A" w14:paraId="54B38C43" w14:textId="77777777" w:rsidTr="00722F03">
        <w:tc>
          <w:tcPr>
            <w:tcW w:w="985" w:type="dxa"/>
          </w:tcPr>
          <w:p w14:paraId="4BE9BDC2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61219DEE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61B4A73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710" w:type="dxa"/>
          </w:tcPr>
          <w:p w14:paraId="6A8027E5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340" w:type="dxa"/>
          </w:tcPr>
          <w:p w14:paraId="51877580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465C2A" w14:paraId="3F4E67C4" w14:textId="77777777" w:rsidTr="00722F03">
        <w:tc>
          <w:tcPr>
            <w:tcW w:w="985" w:type="dxa"/>
          </w:tcPr>
          <w:p w14:paraId="0718BB3D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5AD3BEEB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08501A36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710" w:type="dxa"/>
          </w:tcPr>
          <w:p w14:paraId="040A3F1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340" w:type="dxa"/>
          </w:tcPr>
          <w:p w14:paraId="18242FE7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532BAD0F" w14:textId="77777777" w:rsidTr="00722F03">
        <w:tc>
          <w:tcPr>
            <w:tcW w:w="985" w:type="dxa"/>
          </w:tcPr>
          <w:p w14:paraId="3DEFA28B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2D3B8E42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60CD32B2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710" w:type="dxa"/>
          </w:tcPr>
          <w:p w14:paraId="3B1EC3C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340" w:type="dxa"/>
          </w:tcPr>
          <w:p w14:paraId="2648D54D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72604FAB" w14:textId="77777777" w:rsidTr="00722F03">
        <w:tc>
          <w:tcPr>
            <w:tcW w:w="985" w:type="dxa"/>
          </w:tcPr>
          <w:p w14:paraId="4D9AFA3B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4D7E84D8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09BB4364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710" w:type="dxa"/>
          </w:tcPr>
          <w:p w14:paraId="7014FC8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340" w:type="dxa"/>
          </w:tcPr>
          <w:p w14:paraId="7029103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3C510C62" w14:textId="77777777" w:rsidTr="00722F03">
        <w:tc>
          <w:tcPr>
            <w:tcW w:w="985" w:type="dxa"/>
          </w:tcPr>
          <w:p w14:paraId="73DD41C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0A31C72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32B2559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710" w:type="dxa"/>
          </w:tcPr>
          <w:p w14:paraId="7E89AE88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340" w:type="dxa"/>
          </w:tcPr>
          <w:p w14:paraId="02F99836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2EA72F06" w14:textId="77777777" w:rsidTr="00722F03">
        <w:tc>
          <w:tcPr>
            <w:tcW w:w="985" w:type="dxa"/>
          </w:tcPr>
          <w:p w14:paraId="0C54F15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31BC142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175E5C8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710" w:type="dxa"/>
          </w:tcPr>
          <w:p w14:paraId="1A0FCB7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340" w:type="dxa"/>
          </w:tcPr>
          <w:p w14:paraId="6AFE08DE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05334E05" w14:textId="77777777" w:rsidTr="00722F03">
        <w:tc>
          <w:tcPr>
            <w:tcW w:w="985" w:type="dxa"/>
          </w:tcPr>
          <w:p w14:paraId="5EC3D51D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19D3B4D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69CE81B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710" w:type="dxa"/>
          </w:tcPr>
          <w:p w14:paraId="32540860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340" w:type="dxa"/>
          </w:tcPr>
          <w:p w14:paraId="5CD2271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5CF746F5" w14:textId="77777777" w:rsidTr="00722F03">
        <w:tc>
          <w:tcPr>
            <w:tcW w:w="985" w:type="dxa"/>
          </w:tcPr>
          <w:p w14:paraId="1C44B810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1355F1A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6324D4E8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710" w:type="dxa"/>
          </w:tcPr>
          <w:p w14:paraId="1708B36E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340" w:type="dxa"/>
          </w:tcPr>
          <w:p w14:paraId="43D8530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</w:tbl>
    <w:p w14:paraId="1569FD0C" w14:textId="77777777" w:rsidR="00465C2A" w:rsidRDefault="00465C2A" w:rsidP="00465C2A">
      <w:pPr>
        <w:ind w:left="360"/>
        <w:rPr>
          <w:szCs w:val="24"/>
        </w:rPr>
      </w:pPr>
    </w:p>
    <w:p w14:paraId="1E1D793F" w14:textId="60CBB0C3" w:rsidR="00465C2A" w:rsidRDefault="00722F03" w:rsidP="00722F03">
      <w:pPr>
        <w:rPr>
          <w:szCs w:val="24"/>
        </w:rPr>
      </w:pPr>
      <w:r>
        <w:rPr>
          <w:szCs w:val="24"/>
        </w:rPr>
        <w:lastRenderedPageBreak/>
        <w:t>24.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862"/>
        <w:gridCol w:w="861"/>
        <w:gridCol w:w="878"/>
        <w:gridCol w:w="961"/>
        <w:gridCol w:w="1464"/>
        <w:gridCol w:w="2889"/>
      </w:tblGrid>
      <w:tr w:rsidR="00465C2A" w:rsidRPr="001E2EA7" w14:paraId="15D9C431" w14:textId="77777777" w:rsidTr="00722F03">
        <w:tc>
          <w:tcPr>
            <w:tcW w:w="941" w:type="dxa"/>
          </w:tcPr>
          <w:p w14:paraId="6D3870F3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A</w:t>
            </w:r>
          </w:p>
        </w:tc>
        <w:tc>
          <w:tcPr>
            <w:tcW w:w="862" w:type="dxa"/>
          </w:tcPr>
          <w:p w14:paraId="29521430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B</w:t>
            </w:r>
          </w:p>
        </w:tc>
        <w:tc>
          <w:tcPr>
            <w:tcW w:w="861" w:type="dxa"/>
          </w:tcPr>
          <w:p w14:paraId="4CDD3D4B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C</w:t>
            </w:r>
          </w:p>
        </w:tc>
        <w:tc>
          <w:tcPr>
            <w:tcW w:w="878" w:type="dxa"/>
          </w:tcPr>
          <w:p w14:paraId="5E854780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Not A</w:t>
            </w:r>
          </w:p>
        </w:tc>
        <w:tc>
          <w:tcPr>
            <w:tcW w:w="961" w:type="dxa"/>
          </w:tcPr>
          <w:p w14:paraId="3A14F0DD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Not B</w:t>
            </w:r>
          </w:p>
        </w:tc>
        <w:tc>
          <w:tcPr>
            <w:tcW w:w="1464" w:type="dxa"/>
          </w:tcPr>
          <w:p w14:paraId="50690F52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Not B and C</w:t>
            </w:r>
          </w:p>
        </w:tc>
        <w:tc>
          <w:tcPr>
            <w:tcW w:w="2889" w:type="dxa"/>
          </w:tcPr>
          <w:p w14:paraId="697DB01A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Not A or (not B and C)</w:t>
            </w:r>
          </w:p>
        </w:tc>
      </w:tr>
      <w:tr w:rsidR="00465C2A" w14:paraId="2C770AEE" w14:textId="77777777" w:rsidTr="00722F03">
        <w:tc>
          <w:tcPr>
            <w:tcW w:w="941" w:type="dxa"/>
          </w:tcPr>
          <w:p w14:paraId="5E48511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2" w:type="dxa"/>
          </w:tcPr>
          <w:p w14:paraId="175C79B0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1" w:type="dxa"/>
          </w:tcPr>
          <w:p w14:paraId="51B5189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78" w:type="dxa"/>
          </w:tcPr>
          <w:p w14:paraId="2B7D803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61" w:type="dxa"/>
          </w:tcPr>
          <w:p w14:paraId="08ADC27D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464" w:type="dxa"/>
          </w:tcPr>
          <w:p w14:paraId="0D0AE17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89" w:type="dxa"/>
          </w:tcPr>
          <w:p w14:paraId="75788AF0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465C2A" w14:paraId="21A8743C" w14:textId="77777777" w:rsidTr="00722F03">
        <w:tc>
          <w:tcPr>
            <w:tcW w:w="941" w:type="dxa"/>
          </w:tcPr>
          <w:p w14:paraId="6DEB1C1B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2" w:type="dxa"/>
          </w:tcPr>
          <w:p w14:paraId="6FA23B3B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1" w:type="dxa"/>
          </w:tcPr>
          <w:p w14:paraId="3DC7375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78" w:type="dxa"/>
          </w:tcPr>
          <w:p w14:paraId="1EA3475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61" w:type="dxa"/>
          </w:tcPr>
          <w:p w14:paraId="78F4D807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464" w:type="dxa"/>
          </w:tcPr>
          <w:p w14:paraId="6410754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89" w:type="dxa"/>
          </w:tcPr>
          <w:p w14:paraId="66713FC6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465C2A" w14:paraId="085D3764" w14:textId="77777777" w:rsidTr="00722F03">
        <w:tc>
          <w:tcPr>
            <w:tcW w:w="941" w:type="dxa"/>
          </w:tcPr>
          <w:p w14:paraId="567FEB7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2" w:type="dxa"/>
          </w:tcPr>
          <w:p w14:paraId="047889D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1" w:type="dxa"/>
          </w:tcPr>
          <w:p w14:paraId="1F4C1E7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78" w:type="dxa"/>
          </w:tcPr>
          <w:p w14:paraId="4639D1F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61" w:type="dxa"/>
          </w:tcPr>
          <w:p w14:paraId="33399C12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464" w:type="dxa"/>
          </w:tcPr>
          <w:p w14:paraId="44252B1E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889" w:type="dxa"/>
          </w:tcPr>
          <w:p w14:paraId="60F3E9CD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71F050B7" w14:textId="77777777" w:rsidTr="00722F03">
        <w:tc>
          <w:tcPr>
            <w:tcW w:w="941" w:type="dxa"/>
          </w:tcPr>
          <w:p w14:paraId="7B22A99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2" w:type="dxa"/>
          </w:tcPr>
          <w:p w14:paraId="7BD1749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1" w:type="dxa"/>
          </w:tcPr>
          <w:p w14:paraId="2D722084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78" w:type="dxa"/>
          </w:tcPr>
          <w:p w14:paraId="0E563E3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61" w:type="dxa"/>
          </w:tcPr>
          <w:p w14:paraId="1D9CE0A1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464" w:type="dxa"/>
          </w:tcPr>
          <w:p w14:paraId="2662398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89" w:type="dxa"/>
          </w:tcPr>
          <w:p w14:paraId="214512D6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465C2A" w14:paraId="7A7A0500" w14:textId="77777777" w:rsidTr="00722F03">
        <w:tc>
          <w:tcPr>
            <w:tcW w:w="941" w:type="dxa"/>
          </w:tcPr>
          <w:p w14:paraId="2B55666E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2" w:type="dxa"/>
          </w:tcPr>
          <w:p w14:paraId="06475DC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1" w:type="dxa"/>
          </w:tcPr>
          <w:p w14:paraId="7AE68B7D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78" w:type="dxa"/>
          </w:tcPr>
          <w:p w14:paraId="79822A9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61" w:type="dxa"/>
          </w:tcPr>
          <w:p w14:paraId="11A84676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464" w:type="dxa"/>
          </w:tcPr>
          <w:p w14:paraId="7FA3D67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89" w:type="dxa"/>
          </w:tcPr>
          <w:p w14:paraId="4B68470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59BF99F2" w14:textId="77777777" w:rsidTr="00722F03">
        <w:tc>
          <w:tcPr>
            <w:tcW w:w="941" w:type="dxa"/>
          </w:tcPr>
          <w:p w14:paraId="361EBDF2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2" w:type="dxa"/>
          </w:tcPr>
          <w:p w14:paraId="5469CAF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1" w:type="dxa"/>
          </w:tcPr>
          <w:p w14:paraId="799BA48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78" w:type="dxa"/>
          </w:tcPr>
          <w:p w14:paraId="6304414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61" w:type="dxa"/>
          </w:tcPr>
          <w:p w14:paraId="354970CD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464" w:type="dxa"/>
          </w:tcPr>
          <w:p w14:paraId="5D7935C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89" w:type="dxa"/>
          </w:tcPr>
          <w:p w14:paraId="0E11BE56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4A525DA0" w14:textId="77777777" w:rsidTr="00722F03">
        <w:tc>
          <w:tcPr>
            <w:tcW w:w="941" w:type="dxa"/>
          </w:tcPr>
          <w:p w14:paraId="2681B54D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2" w:type="dxa"/>
          </w:tcPr>
          <w:p w14:paraId="5915236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1" w:type="dxa"/>
          </w:tcPr>
          <w:p w14:paraId="1AFB73B2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78" w:type="dxa"/>
          </w:tcPr>
          <w:p w14:paraId="3B922844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61" w:type="dxa"/>
          </w:tcPr>
          <w:p w14:paraId="711F7FC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464" w:type="dxa"/>
          </w:tcPr>
          <w:p w14:paraId="6077107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889" w:type="dxa"/>
          </w:tcPr>
          <w:p w14:paraId="52C0D258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54A9907E" w14:textId="77777777" w:rsidTr="00722F03">
        <w:tc>
          <w:tcPr>
            <w:tcW w:w="941" w:type="dxa"/>
          </w:tcPr>
          <w:p w14:paraId="54DE8CEE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2" w:type="dxa"/>
          </w:tcPr>
          <w:p w14:paraId="78D15D1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1" w:type="dxa"/>
          </w:tcPr>
          <w:p w14:paraId="12ECA135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78" w:type="dxa"/>
          </w:tcPr>
          <w:p w14:paraId="1AF1391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61" w:type="dxa"/>
          </w:tcPr>
          <w:p w14:paraId="3328AC42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464" w:type="dxa"/>
          </w:tcPr>
          <w:p w14:paraId="3A652596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89" w:type="dxa"/>
          </w:tcPr>
          <w:p w14:paraId="555FBB84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</w:tbl>
    <w:p w14:paraId="6B665BB6" w14:textId="77777777" w:rsidR="00722F03" w:rsidRDefault="00722F03" w:rsidP="00465C2A">
      <w:pPr>
        <w:ind w:left="360"/>
        <w:rPr>
          <w:szCs w:val="24"/>
        </w:rPr>
      </w:pPr>
    </w:p>
    <w:p w14:paraId="6885F04F" w14:textId="54C0D768" w:rsidR="00722F03" w:rsidRDefault="00722F03" w:rsidP="00722F03">
      <w:pPr>
        <w:rPr>
          <w:szCs w:val="24"/>
        </w:rPr>
      </w:pPr>
      <w:r>
        <w:rPr>
          <w:szCs w:val="24"/>
        </w:rPr>
        <w:t>25.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862"/>
        <w:gridCol w:w="861"/>
        <w:gridCol w:w="1224"/>
        <w:gridCol w:w="2070"/>
        <w:gridCol w:w="2880"/>
      </w:tblGrid>
      <w:tr w:rsidR="00722F03" w:rsidRPr="001E2EA7" w14:paraId="0587797A" w14:textId="77777777" w:rsidTr="00722F03">
        <w:tc>
          <w:tcPr>
            <w:tcW w:w="941" w:type="dxa"/>
          </w:tcPr>
          <w:p w14:paraId="7560FAE9" w14:textId="77777777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A</w:t>
            </w:r>
          </w:p>
        </w:tc>
        <w:tc>
          <w:tcPr>
            <w:tcW w:w="862" w:type="dxa"/>
          </w:tcPr>
          <w:p w14:paraId="2486B249" w14:textId="77777777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B</w:t>
            </w:r>
          </w:p>
        </w:tc>
        <w:tc>
          <w:tcPr>
            <w:tcW w:w="861" w:type="dxa"/>
          </w:tcPr>
          <w:p w14:paraId="5E7254E3" w14:textId="77777777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C</w:t>
            </w:r>
          </w:p>
        </w:tc>
        <w:tc>
          <w:tcPr>
            <w:tcW w:w="1224" w:type="dxa"/>
          </w:tcPr>
          <w:p w14:paraId="632F7569" w14:textId="39FBAEDF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>
              <w:rPr>
                <w:b/>
                <w:i/>
                <w:iCs/>
                <w:szCs w:val="24"/>
              </w:rPr>
              <w:t>A and B</w:t>
            </w:r>
          </w:p>
        </w:tc>
        <w:tc>
          <w:tcPr>
            <w:tcW w:w="2070" w:type="dxa"/>
          </w:tcPr>
          <w:p w14:paraId="67F1CC3C" w14:textId="56682FEE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 xml:space="preserve">Not </w:t>
            </w:r>
            <w:r>
              <w:rPr>
                <w:b/>
                <w:i/>
                <w:iCs/>
                <w:szCs w:val="24"/>
              </w:rPr>
              <w:t xml:space="preserve">(A and </w:t>
            </w:r>
            <w:r w:rsidRPr="001E2EA7">
              <w:rPr>
                <w:b/>
                <w:i/>
                <w:iCs/>
                <w:szCs w:val="24"/>
              </w:rPr>
              <w:t>B</w:t>
            </w:r>
            <w:r>
              <w:rPr>
                <w:b/>
                <w:i/>
                <w:iCs/>
                <w:szCs w:val="24"/>
              </w:rPr>
              <w:t>)</w:t>
            </w:r>
          </w:p>
        </w:tc>
        <w:tc>
          <w:tcPr>
            <w:tcW w:w="2880" w:type="dxa"/>
          </w:tcPr>
          <w:p w14:paraId="4234FAD4" w14:textId="2188192C" w:rsidR="00722F03" w:rsidRPr="00722F03" w:rsidRDefault="00722F03" w:rsidP="00722F03">
            <w:pPr>
              <w:jc w:val="center"/>
              <w:rPr>
                <w:b/>
                <w:bCs/>
                <w:i/>
              </w:rPr>
            </w:pPr>
            <w:r w:rsidRPr="00722F03">
              <w:rPr>
                <w:b/>
                <w:bCs/>
                <w:i/>
              </w:rPr>
              <w:t>Not (A and B) or C</w:t>
            </w:r>
          </w:p>
        </w:tc>
      </w:tr>
      <w:tr w:rsidR="00722F03" w14:paraId="624FC0E7" w14:textId="77777777" w:rsidTr="00722F03">
        <w:tc>
          <w:tcPr>
            <w:tcW w:w="941" w:type="dxa"/>
          </w:tcPr>
          <w:p w14:paraId="394BE45C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2" w:type="dxa"/>
          </w:tcPr>
          <w:p w14:paraId="2F846940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1" w:type="dxa"/>
          </w:tcPr>
          <w:p w14:paraId="05C68F33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224" w:type="dxa"/>
          </w:tcPr>
          <w:p w14:paraId="2D704DED" w14:textId="072E645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070" w:type="dxa"/>
          </w:tcPr>
          <w:p w14:paraId="31D84F65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80" w:type="dxa"/>
          </w:tcPr>
          <w:p w14:paraId="526AB287" w14:textId="7B670D55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722F03" w14:paraId="579EBD19" w14:textId="77777777" w:rsidTr="00722F03">
        <w:tc>
          <w:tcPr>
            <w:tcW w:w="941" w:type="dxa"/>
          </w:tcPr>
          <w:p w14:paraId="28A85249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2" w:type="dxa"/>
          </w:tcPr>
          <w:p w14:paraId="5C69715E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1" w:type="dxa"/>
          </w:tcPr>
          <w:p w14:paraId="542EFB7D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224" w:type="dxa"/>
          </w:tcPr>
          <w:p w14:paraId="2972CA2C" w14:textId="45E316DA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070" w:type="dxa"/>
          </w:tcPr>
          <w:p w14:paraId="4F4E907C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80" w:type="dxa"/>
          </w:tcPr>
          <w:p w14:paraId="1409D0DF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722F03" w14:paraId="4748039D" w14:textId="77777777" w:rsidTr="00722F03">
        <w:tc>
          <w:tcPr>
            <w:tcW w:w="941" w:type="dxa"/>
          </w:tcPr>
          <w:p w14:paraId="7FC949DC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2" w:type="dxa"/>
          </w:tcPr>
          <w:p w14:paraId="68237EB2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1" w:type="dxa"/>
          </w:tcPr>
          <w:p w14:paraId="34C06395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224" w:type="dxa"/>
          </w:tcPr>
          <w:p w14:paraId="53B91AB4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070" w:type="dxa"/>
          </w:tcPr>
          <w:p w14:paraId="2BD70093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880" w:type="dxa"/>
          </w:tcPr>
          <w:p w14:paraId="723DC8AA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722F03" w14:paraId="42BD7DDC" w14:textId="77777777" w:rsidTr="00722F03">
        <w:tc>
          <w:tcPr>
            <w:tcW w:w="941" w:type="dxa"/>
          </w:tcPr>
          <w:p w14:paraId="30BF8091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2" w:type="dxa"/>
          </w:tcPr>
          <w:p w14:paraId="3DB40F0C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1" w:type="dxa"/>
          </w:tcPr>
          <w:p w14:paraId="3FB20711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224" w:type="dxa"/>
          </w:tcPr>
          <w:p w14:paraId="2BC5EA7F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070" w:type="dxa"/>
          </w:tcPr>
          <w:p w14:paraId="433CC087" w14:textId="1D6A6AC1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880" w:type="dxa"/>
          </w:tcPr>
          <w:p w14:paraId="0CB2CF0B" w14:textId="6D7BDD85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722F03" w14:paraId="432719A6" w14:textId="77777777" w:rsidTr="00722F03">
        <w:tc>
          <w:tcPr>
            <w:tcW w:w="941" w:type="dxa"/>
          </w:tcPr>
          <w:p w14:paraId="7A9248D8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2" w:type="dxa"/>
          </w:tcPr>
          <w:p w14:paraId="59018432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1" w:type="dxa"/>
          </w:tcPr>
          <w:p w14:paraId="2A396A93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224" w:type="dxa"/>
          </w:tcPr>
          <w:p w14:paraId="77BA5F44" w14:textId="2BD18E19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070" w:type="dxa"/>
          </w:tcPr>
          <w:p w14:paraId="5F1F526C" w14:textId="66C242FB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880" w:type="dxa"/>
          </w:tcPr>
          <w:p w14:paraId="4FA9E0EF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722F03" w14:paraId="5FD82AFF" w14:textId="77777777" w:rsidTr="00722F03">
        <w:tc>
          <w:tcPr>
            <w:tcW w:w="941" w:type="dxa"/>
          </w:tcPr>
          <w:p w14:paraId="4E0FD390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2" w:type="dxa"/>
          </w:tcPr>
          <w:p w14:paraId="5034287B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861" w:type="dxa"/>
          </w:tcPr>
          <w:p w14:paraId="7C01E978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224" w:type="dxa"/>
          </w:tcPr>
          <w:p w14:paraId="7066AB49" w14:textId="76A45FB6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070" w:type="dxa"/>
          </w:tcPr>
          <w:p w14:paraId="1DD831B0" w14:textId="54913F3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880" w:type="dxa"/>
          </w:tcPr>
          <w:p w14:paraId="09F6E5BD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722F03" w14:paraId="13D49437" w14:textId="77777777" w:rsidTr="00722F03">
        <w:tc>
          <w:tcPr>
            <w:tcW w:w="941" w:type="dxa"/>
          </w:tcPr>
          <w:p w14:paraId="02F66057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2" w:type="dxa"/>
          </w:tcPr>
          <w:p w14:paraId="40DAAC11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1" w:type="dxa"/>
          </w:tcPr>
          <w:p w14:paraId="2007E671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224" w:type="dxa"/>
          </w:tcPr>
          <w:p w14:paraId="6A20347F" w14:textId="56D14F35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070" w:type="dxa"/>
          </w:tcPr>
          <w:p w14:paraId="193B3E14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880" w:type="dxa"/>
          </w:tcPr>
          <w:p w14:paraId="10C94123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722F03" w14:paraId="60D07644" w14:textId="77777777" w:rsidTr="00722F03">
        <w:tc>
          <w:tcPr>
            <w:tcW w:w="941" w:type="dxa"/>
          </w:tcPr>
          <w:p w14:paraId="5D46B3CE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2" w:type="dxa"/>
          </w:tcPr>
          <w:p w14:paraId="7C6CDE04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861" w:type="dxa"/>
          </w:tcPr>
          <w:p w14:paraId="778E4D24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224" w:type="dxa"/>
          </w:tcPr>
          <w:p w14:paraId="29324A80" w14:textId="291F9F44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070" w:type="dxa"/>
          </w:tcPr>
          <w:p w14:paraId="65196824" w14:textId="39FD4BB9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880" w:type="dxa"/>
          </w:tcPr>
          <w:p w14:paraId="1ABD075F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</w:tbl>
    <w:p w14:paraId="014CBF64" w14:textId="77777777" w:rsidR="00722F03" w:rsidRDefault="00722F03" w:rsidP="00722F03">
      <w:pPr>
        <w:rPr>
          <w:szCs w:val="24"/>
        </w:rPr>
      </w:pPr>
    </w:p>
    <w:p w14:paraId="443873B3" w14:textId="229E7542" w:rsidR="00465C2A" w:rsidRDefault="00722F03" w:rsidP="00722F03">
      <w:pPr>
        <w:rPr>
          <w:szCs w:val="24"/>
        </w:rPr>
      </w:pPr>
      <w:r>
        <w:rPr>
          <w:szCs w:val="24"/>
        </w:rPr>
        <w:t>26.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900"/>
        <w:gridCol w:w="1170"/>
        <w:gridCol w:w="1530"/>
        <w:gridCol w:w="2520"/>
      </w:tblGrid>
      <w:tr w:rsidR="00465C2A" w:rsidRPr="001E2EA7" w14:paraId="276C5DE6" w14:textId="77777777" w:rsidTr="00722F03">
        <w:tc>
          <w:tcPr>
            <w:tcW w:w="985" w:type="dxa"/>
          </w:tcPr>
          <w:p w14:paraId="44BB66C1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A</w:t>
            </w:r>
          </w:p>
        </w:tc>
        <w:tc>
          <w:tcPr>
            <w:tcW w:w="900" w:type="dxa"/>
          </w:tcPr>
          <w:p w14:paraId="6461D3F3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B</w:t>
            </w:r>
          </w:p>
        </w:tc>
        <w:tc>
          <w:tcPr>
            <w:tcW w:w="900" w:type="dxa"/>
          </w:tcPr>
          <w:p w14:paraId="180D0951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C</w:t>
            </w:r>
          </w:p>
        </w:tc>
        <w:tc>
          <w:tcPr>
            <w:tcW w:w="1170" w:type="dxa"/>
          </w:tcPr>
          <w:p w14:paraId="472B1B74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A or B</w:t>
            </w:r>
          </w:p>
        </w:tc>
        <w:tc>
          <w:tcPr>
            <w:tcW w:w="1530" w:type="dxa"/>
          </w:tcPr>
          <w:p w14:paraId="5BC8FF5D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A or C</w:t>
            </w:r>
          </w:p>
        </w:tc>
        <w:tc>
          <w:tcPr>
            <w:tcW w:w="2520" w:type="dxa"/>
          </w:tcPr>
          <w:p w14:paraId="48F984E7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(A or B) and (A or C)</w:t>
            </w:r>
          </w:p>
        </w:tc>
      </w:tr>
      <w:tr w:rsidR="00465C2A" w14:paraId="3FC1EB8C" w14:textId="77777777" w:rsidTr="00722F03">
        <w:tc>
          <w:tcPr>
            <w:tcW w:w="985" w:type="dxa"/>
          </w:tcPr>
          <w:p w14:paraId="035AFB14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545EDC6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563AF0E0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170" w:type="dxa"/>
          </w:tcPr>
          <w:p w14:paraId="2E37B2D1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530" w:type="dxa"/>
          </w:tcPr>
          <w:p w14:paraId="29D3D5EB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520" w:type="dxa"/>
          </w:tcPr>
          <w:p w14:paraId="3EC2519E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4F9DAE54" w14:textId="77777777" w:rsidTr="00722F03">
        <w:tc>
          <w:tcPr>
            <w:tcW w:w="985" w:type="dxa"/>
          </w:tcPr>
          <w:p w14:paraId="0D7628D6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09095E75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47795145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170" w:type="dxa"/>
          </w:tcPr>
          <w:p w14:paraId="142FA8B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530" w:type="dxa"/>
          </w:tcPr>
          <w:p w14:paraId="03678C56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520" w:type="dxa"/>
          </w:tcPr>
          <w:p w14:paraId="367F604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7C84C0B5" w14:textId="77777777" w:rsidTr="00722F03">
        <w:tc>
          <w:tcPr>
            <w:tcW w:w="985" w:type="dxa"/>
          </w:tcPr>
          <w:p w14:paraId="6F35B63D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7A9D274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79FA0A4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170" w:type="dxa"/>
          </w:tcPr>
          <w:p w14:paraId="0869BE2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530" w:type="dxa"/>
          </w:tcPr>
          <w:p w14:paraId="5BB1C9F2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520" w:type="dxa"/>
          </w:tcPr>
          <w:p w14:paraId="4E9D1D95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5DD82828" w14:textId="77777777" w:rsidTr="00722F03">
        <w:tc>
          <w:tcPr>
            <w:tcW w:w="985" w:type="dxa"/>
          </w:tcPr>
          <w:p w14:paraId="0BE1C8F5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6FE71360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0EDF48C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170" w:type="dxa"/>
          </w:tcPr>
          <w:p w14:paraId="26F8D54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530" w:type="dxa"/>
          </w:tcPr>
          <w:p w14:paraId="331B322E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520" w:type="dxa"/>
          </w:tcPr>
          <w:p w14:paraId="3560CE5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6136CFDC" w14:textId="77777777" w:rsidTr="00722F03">
        <w:tc>
          <w:tcPr>
            <w:tcW w:w="985" w:type="dxa"/>
          </w:tcPr>
          <w:p w14:paraId="488976D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5CA14762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323C71A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170" w:type="dxa"/>
          </w:tcPr>
          <w:p w14:paraId="53E1524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530" w:type="dxa"/>
          </w:tcPr>
          <w:p w14:paraId="061E97F5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520" w:type="dxa"/>
          </w:tcPr>
          <w:p w14:paraId="5EB858E2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2D4DBC6B" w14:textId="77777777" w:rsidTr="00722F03">
        <w:tc>
          <w:tcPr>
            <w:tcW w:w="985" w:type="dxa"/>
          </w:tcPr>
          <w:p w14:paraId="0ED10B22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04A4D386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425369B0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170" w:type="dxa"/>
          </w:tcPr>
          <w:p w14:paraId="150A4CA6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530" w:type="dxa"/>
          </w:tcPr>
          <w:p w14:paraId="472B294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520" w:type="dxa"/>
          </w:tcPr>
          <w:p w14:paraId="5DDAC894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465C2A" w14:paraId="51C53C40" w14:textId="77777777" w:rsidTr="00092374">
        <w:tc>
          <w:tcPr>
            <w:tcW w:w="985" w:type="dxa"/>
            <w:tcBorders>
              <w:bottom w:val="single" w:sz="4" w:space="0" w:color="auto"/>
            </w:tcBorders>
          </w:tcPr>
          <w:p w14:paraId="1A4228DE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72697E0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E9D544E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4B7E56B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DE8EC5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1BC0E2B0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465C2A" w14:paraId="1386C5C5" w14:textId="77777777" w:rsidTr="00092374">
        <w:tc>
          <w:tcPr>
            <w:tcW w:w="985" w:type="dxa"/>
            <w:tcBorders>
              <w:bottom w:val="single" w:sz="4" w:space="0" w:color="auto"/>
            </w:tcBorders>
          </w:tcPr>
          <w:p w14:paraId="16A5339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AB85D7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E5F6D1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A3A9B4D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56497B1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1F1C160D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</w:tbl>
    <w:p w14:paraId="67ABA36F" w14:textId="360F6079" w:rsidR="00465C2A" w:rsidRDefault="00465C2A" w:rsidP="00722F03">
      <w:pPr>
        <w:rPr>
          <w:szCs w:val="24"/>
        </w:rPr>
      </w:pPr>
    </w:p>
    <w:p w14:paraId="069466EC" w14:textId="77777777" w:rsidR="00092374" w:rsidRDefault="00092374">
      <w:pPr>
        <w:rPr>
          <w:szCs w:val="24"/>
        </w:rPr>
      </w:pPr>
      <w:r>
        <w:rPr>
          <w:szCs w:val="24"/>
        </w:rPr>
        <w:br w:type="page"/>
      </w:r>
    </w:p>
    <w:p w14:paraId="6CDA2DAF" w14:textId="2A43D022" w:rsidR="00722F03" w:rsidRDefault="00722F03" w:rsidP="00722F03">
      <w:pPr>
        <w:rPr>
          <w:szCs w:val="24"/>
        </w:rPr>
      </w:pPr>
      <w:r>
        <w:rPr>
          <w:szCs w:val="24"/>
        </w:rPr>
        <w:lastRenderedPageBreak/>
        <w:t>27.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900"/>
        <w:gridCol w:w="1710"/>
        <w:gridCol w:w="3533"/>
      </w:tblGrid>
      <w:tr w:rsidR="00722F03" w:rsidRPr="001E2EA7" w14:paraId="5265AA45" w14:textId="77777777" w:rsidTr="00722F03">
        <w:tc>
          <w:tcPr>
            <w:tcW w:w="985" w:type="dxa"/>
          </w:tcPr>
          <w:p w14:paraId="1D965049" w14:textId="77777777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A</w:t>
            </w:r>
          </w:p>
        </w:tc>
        <w:tc>
          <w:tcPr>
            <w:tcW w:w="900" w:type="dxa"/>
          </w:tcPr>
          <w:p w14:paraId="2A92B6EB" w14:textId="77777777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B</w:t>
            </w:r>
          </w:p>
        </w:tc>
        <w:tc>
          <w:tcPr>
            <w:tcW w:w="900" w:type="dxa"/>
          </w:tcPr>
          <w:p w14:paraId="59802A43" w14:textId="77777777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C</w:t>
            </w:r>
          </w:p>
        </w:tc>
        <w:tc>
          <w:tcPr>
            <w:tcW w:w="1710" w:type="dxa"/>
          </w:tcPr>
          <w:p w14:paraId="24E244D4" w14:textId="75D4A875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A and B</w:t>
            </w:r>
          </w:p>
        </w:tc>
        <w:tc>
          <w:tcPr>
            <w:tcW w:w="3533" w:type="dxa"/>
          </w:tcPr>
          <w:p w14:paraId="17772F7E" w14:textId="7C45F6BD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>
              <w:rPr>
                <w:b/>
                <w:i/>
                <w:iCs/>
                <w:szCs w:val="24"/>
              </w:rPr>
              <w:t xml:space="preserve">If (A and B), then </w:t>
            </w:r>
            <w:r w:rsidRPr="001E2EA7">
              <w:rPr>
                <w:b/>
                <w:i/>
                <w:iCs/>
                <w:szCs w:val="24"/>
              </w:rPr>
              <w:t>C</w:t>
            </w:r>
          </w:p>
        </w:tc>
      </w:tr>
      <w:tr w:rsidR="00722F03" w14:paraId="232B248F" w14:textId="77777777" w:rsidTr="00722F03">
        <w:tc>
          <w:tcPr>
            <w:tcW w:w="985" w:type="dxa"/>
          </w:tcPr>
          <w:p w14:paraId="21420D6F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7E0A122B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6367FA53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710" w:type="dxa"/>
          </w:tcPr>
          <w:p w14:paraId="26FB21FD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3533" w:type="dxa"/>
          </w:tcPr>
          <w:p w14:paraId="0B53A69A" w14:textId="358709B2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722F03" w14:paraId="6BEB8A74" w14:textId="77777777" w:rsidTr="00722F03">
        <w:tc>
          <w:tcPr>
            <w:tcW w:w="985" w:type="dxa"/>
          </w:tcPr>
          <w:p w14:paraId="492647C8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5C9CA895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00FC4FAC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710" w:type="dxa"/>
          </w:tcPr>
          <w:p w14:paraId="6A893068" w14:textId="25D0B894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3533" w:type="dxa"/>
          </w:tcPr>
          <w:p w14:paraId="2C12E518" w14:textId="44A67592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722F03" w14:paraId="0E7E94D7" w14:textId="77777777" w:rsidTr="00722F03">
        <w:tc>
          <w:tcPr>
            <w:tcW w:w="985" w:type="dxa"/>
          </w:tcPr>
          <w:p w14:paraId="462B81F2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0E24F9DB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3B921156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710" w:type="dxa"/>
          </w:tcPr>
          <w:p w14:paraId="6DAFF4B8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3533" w:type="dxa"/>
          </w:tcPr>
          <w:p w14:paraId="124C26F1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722F03" w14:paraId="47032B13" w14:textId="77777777" w:rsidTr="00722F03">
        <w:tc>
          <w:tcPr>
            <w:tcW w:w="985" w:type="dxa"/>
          </w:tcPr>
          <w:p w14:paraId="2920B2CE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6678533D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311E3329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710" w:type="dxa"/>
          </w:tcPr>
          <w:p w14:paraId="6E9D8A3A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3533" w:type="dxa"/>
          </w:tcPr>
          <w:p w14:paraId="2CCCC736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722F03" w14:paraId="563DDBD6" w14:textId="77777777" w:rsidTr="00722F03">
        <w:tc>
          <w:tcPr>
            <w:tcW w:w="985" w:type="dxa"/>
          </w:tcPr>
          <w:p w14:paraId="5F98442E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6F7C6F1A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13BF22D9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710" w:type="dxa"/>
          </w:tcPr>
          <w:p w14:paraId="26A88F9D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3533" w:type="dxa"/>
          </w:tcPr>
          <w:p w14:paraId="2B9A3707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722F03" w14:paraId="5774F32B" w14:textId="77777777" w:rsidTr="00722F03">
        <w:tc>
          <w:tcPr>
            <w:tcW w:w="985" w:type="dxa"/>
          </w:tcPr>
          <w:p w14:paraId="1E2787D9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6D9340E8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452E0382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710" w:type="dxa"/>
          </w:tcPr>
          <w:p w14:paraId="11497C8E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3533" w:type="dxa"/>
          </w:tcPr>
          <w:p w14:paraId="4B3BFD65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722F03" w14:paraId="51248EA3" w14:textId="77777777" w:rsidTr="00722F03">
        <w:tc>
          <w:tcPr>
            <w:tcW w:w="985" w:type="dxa"/>
          </w:tcPr>
          <w:p w14:paraId="3CA18C8B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1C9974C2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4620FC29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710" w:type="dxa"/>
          </w:tcPr>
          <w:p w14:paraId="7A7687E2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3533" w:type="dxa"/>
          </w:tcPr>
          <w:p w14:paraId="3047E4E2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722F03" w14:paraId="17A984C7" w14:textId="77777777" w:rsidTr="00722F03">
        <w:tc>
          <w:tcPr>
            <w:tcW w:w="985" w:type="dxa"/>
          </w:tcPr>
          <w:p w14:paraId="0280E992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268D3E2A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1396869D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710" w:type="dxa"/>
          </w:tcPr>
          <w:p w14:paraId="10B6E5BE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3533" w:type="dxa"/>
          </w:tcPr>
          <w:p w14:paraId="5398600C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</w:tbl>
    <w:p w14:paraId="295E314E" w14:textId="77777777" w:rsidR="00722F03" w:rsidRDefault="00722F03" w:rsidP="00722F03">
      <w:pPr>
        <w:rPr>
          <w:szCs w:val="24"/>
        </w:rPr>
      </w:pPr>
    </w:p>
    <w:p w14:paraId="3EA9C6A5" w14:textId="27290CBB" w:rsidR="00465C2A" w:rsidRDefault="00722F03" w:rsidP="00722F03">
      <w:pPr>
        <w:rPr>
          <w:szCs w:val="24"/>
        </w:rPr>
      </w:pPr>
      <w:r>
        <w:rPr>
          <w:szCs w:val="24"/>
        </w:rPr>
        <w:t>28.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900"/>
        <w:gridCol w:w="990"/>
        <w:gridCol w:w="1080"/>
        <w:gridCol w:w="2790"/>
      </w:tblGrid>
      <w:tr w:rsidR="00465C2A" w:rsidRPr="001E2EA7" w14:paraId="671175EE" w14:textId="77777777" w:rsidTr="00722F03">
        <w:tc>
          <w:tcPr>
            <w:tcW w:w="985" w:type="dxa"/>
          </w:tcPr>
          <w:p w14:paraId="1236824F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A</w:t>
            </w:r>
          </w:p>
        </w:tc>
        <w:tc>
          <w:tcPr>
            <w:tcW w:w="900" w:type="dxa"/>
          </w:tcPr>
          <w:p w14:paraId="5031C66C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B</w:t>
            </w:r>
          </w:p>
        </w:tc>
        <w:tc>
          <w:tcPr>
            <w:tcW w:w="900" w:type="dxa"/>
          </w:tcPr>
          <w:p w14:paraId="20960024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C</w:t>
            </w:r>
          </w:p>
        </w:tc>
        <w:tc>
          <w:tcPr>
            <w:tcW w:w="990" w:type="dxa"/>
          </w:tcPr>
          <w:p w14:paraId="359035ED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A or B</w:t>
            </w:r>
          </w:p>
        </w:tc>
        <w:tc>
          <w:tcPr>
            <w:tcW w:w="1080" w:type="dxa"/>
          </w:tcPr>
          <w:p w14:paraId="78719E8F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Not C</w:t>
            </w:r>
          </w:p>
        </w:tc>
        <w:tc>
          <w:tcPr>
            <w:tcW w:w="2790" w:type="dxa"/>
          </w:tcPr>
          <w:p w14:paraId="39DCCF82" w14:textId="2A3DE28B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If (A or B)</w:t>
            </w:r>
            <w:r w:rsidR="00722F03">
              <w:rPr>
                <w:b/>
                <w:i/>
                <w:iCs/>
                <w:szCs w:val="24"/>
              </w:rPr>
              <w:t>,</w:t>
            </w:r>
            <w:r w:rsidRPr="001E2EA7">
              <w:rPr>
                <w:b/>
                <w:i/>
                <w:iCs/>
                <w:szCs w:val="24"/>
              </w:rPr>
              <w:t xml:space="preserve"> then not C</w:t>
            </w:r>
          </w:p>
        </w:tc>
      </w:tr>
      <w:tr w:rsidR="00465C2A" w14:paraId="040C1E6A" w14:textId="77777777" w:rsidTr="00722F03">
        <w:tc>
          <w:tcPr>
            <w:tcW w:w="985" w:type="dxa"/>
          </w:tcPr>
          <w:p w14:paraId="23E62526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4F2BD5AE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5FB15AD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90" w:type="dxa"/>
          </w:tcPr>
          <w:p w14:paraId="31F7A448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080" w:type="dxa"/>
          </w:tcPr>
          <w:p w14:paraId="0466296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790" w:type="dxa"/>
          </w:tcPr>
          <w:p w14:paraId="5E4E7C87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465C2A" w14:paraId="630F537B" w14:textId="77777777" w:rsidTr="00722F03">
        <w:tc>
          <w:tcPr>
            <w:tcW w:w="985" w:type="dxa"/>
          </w:tcPr>
          <w:p w14:paraId="5FF7740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332B91EE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298A195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90" w:type="dxa"/>
          </w:tcPr>
          <w:p w14:paraId="31FA5208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080" w:type="dxa"/>
          </w:tcPr>
          <w:p w14:paraId="6B29BE51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790" w:type="dxa"/>
          </w:tcPr>
          <w:p w14:paraId="3B771938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7F9C3506" w14:textId="77777777" w:rsidTr="00722F03">
        <w:tc>
          <w:tcPr>
            <w:tcW w:w="985" w:type="dxa"/>
          </w:tcPr>
          <w:p w14:paraId="5E02833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21713757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0F64D455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90" w:type="dxa"/>
          </w:tcPr>
          <w:p w14:paraId="2A327E8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080" w:type="dxa"/>
          </w:tcPr>
          <w:p w14:paraId="6E2D8724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790" w:type="dxa"/>
          </w:tcPr>
          <w:p w14:paraId="63A65874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465C2A" w14:paraId="51265AEB" w14:textId="77777777" w:rsidTr="00722F03">
        <w:tc>
          <w:tcPr>
            <w:tcW w:w="985" w:type="dxa"/>
          </w:tcPr>
          <w:p w14:paraId="26AB340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10F8766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26E3BA58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90" w:type="dxa"/>
          </w:tcPr>
          <w:p w14:paraId="097082C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080" w:type="dxa"/>
          </w:tcPr>
          <w:p w14:paraId="3C561111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790" w:type="dxa"/>
          </w:tcPr>
          <w:p w14:paraId="4CD98DEB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76A29E12" w14:textId="77777777" w:rsidTr="00722F03">
        <w:tc>
          <w:tcPr>
            <w:tcW w:w="985" w:type="dxa"/>
          </w:tcPr>
          <w:p w14:paraId="477ACE7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4D4EECE4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67E2BBD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90" w:type="dxa"/>
          </w:tcPr>
          <w:p w14:paraId="004E3A1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080" w:type="dxa"/>
          </w:tcPr>
          <w:p w14:paraId="54169922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790" w:type="dxa"/>
          </w:tcPr>
          <w:p w14:paraId="01FD89F8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465C2A" w14:paraId="73CE892D" w14:textId="77777777" w:rsidTr="00722F03">
        <w:tc>
          <w:tcPr>
            <w:tcW w:w="985" w:type="dxa"/>
          </w:tcPr>
          <w:p w14:paraId="5797147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59F94125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4A450474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90" w:type="dxa"/>
          </w:tcPr>
          <w:p w14:paraId="54C8B214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080" w:type="dxa"/>
          </w:tcPr>
          <w:p w14:paraId="32647E3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790" w:type="dxa"/>
          </w:tcPr>
          <w:p w14:paraId="544B9CE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24A35946" w14:textId="77777777" w:rsidTr="00722F03">
        <w:tc>
          <w:tcPr>
            <w:tcW w:w="985" w:type="dxa"/>
            <w:tcBorders>
              <w:bottom w:val="single" w:sz="4" w:space="0" w:color="auto"/>
            </w:tcBorders>
          </w:tcPr>
          <w:p w14:paraId="557185F2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F2C85D4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A170BF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13265E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57B6B90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7ADA52B1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78D79EFD" w14:textId="77777777" w:rsidTr="00722F03">
        <w:tc>
          <w:tcPr>
            <w:tcW w:w="985" w:type="dxa"/>
            <w:tcBorders>
              <w:bottom w:val="single" w:sz="4" w:space="0" w:color="auto"/>
            </w:tcBorders>
          </w:tcPr>
          <w:p w14:paraId="29A48768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7EB645E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63DD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F2F5D30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716CC7C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0AF86E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</w:tbl>
    <w:p w14:paraId="02FB43E7" w14:textId="77777777" w:rsidR="00465C2A" w:rsidRDefault="00465C2A" w:rsidP="00465C2A">
      <w:pPr>
        <w:ind w:left="360"/>
        <w:rPr>
          <w:szCs w:val="24"/>
        </w:rPr>
      </w:pPr>
    </w:p>
    <w:p w14:paraId="05FC7A33" w14:textId="4D9E724B" w:rsidR="00465C2A" w:rsidRDefault="00722F03" w:rsidP="00722F03">
      <w:pPr>
        <w:rPr>
          <w:szCs w:val="24"/>
        </w:rPr>
      </w:pPr>
      <w:r>
        <w:rPr>
          <w:szCs w:val="24"/>
        </w:rPr>
        <w:t>29.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1283"/>
        <w:gridCol w:w="990"/>
        <w:gridCol w:w="3510"/>
      </w:tblGrid>
      <w:tr w:rsidR="00465C2A" w:rsidRPr="001E2EA7" w14:paraId="166B88CA" w14:textId="77777777" w:rsidTr="00722F03">
        <w:tc>
          <w:tcPr>
            <w:tcW w:w="985" w:type="dxa"/>
          </w:tcPr>
          <w:p w14:paraId="41E89865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A</w:t>
            </w:r>
          </w:p>
        </w:tc>
        <w:tc>
          <w:tcPr>
            <w:tcW w:w="900" w:type="dxa"/>
          </w:tcPr>
          <w:p w14:paraId="132B386E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C</w:t>
            </w:r>
          </w:p>
        </w:tc>
        <w:tc>
          <w:tcPr>
            <w:tcW w:w="1283" w:type="dxa"/>
          </w:tcPr>
          <w:p w14:paraId="7C20905A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A and C</w:t>
            </w:r>
          </w:p>
        </w:tc>
        <w:tc>
          <w:tcPr>
            <w:tcW w:w="990" w:type="dxa"/>
          </w:tcPr>
          <w:p w14:paraId="084EB5F9" w14:textId="77777777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Not A</w:t>
            </w:r>
          </w:p>
        </w:tc>
        <w:tc>
          <w:tcPr>
            <w:tcW w:w="3510" w:type="dxa"/>
          </w:tcPr>
          <w:p w14:paraId="4EA7CCE0" w14:textId="3C1FC7B9" w:rsidR="00465C2A" w:rsidRPr="001E2EA7" w:rsidRDefault="00465C2A" w:rsidP="00722F03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If (A and C)</w:t>
            </w:r>
            <w:r w:rsidR="00722F03">
              <w:rPr>
                <w:b/>
                <w:i/>
                <w:iCs/>
                <w:szCs w:val="24"/>
              </w:rPr>
              <w:t>,</w:t>
            </w:r>
            <w:r w:rsidRPr="001E2EA7">
              <w:rPr>
                <w:b/>
                <w:i/>
                <w:iCs/>
                <w:szCs w:val="24"/>
              </w:rPr>
              <w:t xml:space="preserve"> then not A</w:t>
            </w:r>
          </w:p>
        </w:tc>
      </w:tr>
      <w:tr w:rsidR="00465C2A" w14:paraId="6676AFDC" w14:textId="77777777" w:rsidTr="00722F03">
        <w:tc>
          <w:tcPr>
            <w:tcW w:w="985" w:type="dxa"/>
          </w:tcPr>
          <w:p w14:paraId="366B77F0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53E501C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283" w:type="dxa"/>
          </w:tcPr>
          <w:p w14:paraId="13816BE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90" w:type="dxa"/>
          </w:tcPr>
          <w:p w14:paraId="67167E5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3510" w:type="dxa"/>
          </w:tcPr>
          <w:p w14:paraId="64FA03F5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465C2A" w14:paraId="48F3A6E8" w14:textId="77777777" w:rsidTr="00722F03">
        <w:tc>
          <w:tcPr>
            <w:tcW w:w="985" w:type="dxa"/>
          </w:tcPr>
          <w:p w14:paraId="72456D4D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6C7F0FC4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283" w:type="dxa"/>
          </w:tcPr>
          <w:p w14:paraId="618CC883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90" w:type="dxa"/>
          </w:tcPr>
          <w:p w14:paraId="70F5429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3510" w:type="dxa"/>
          </w:tcPr>
          <w:p w14:paraId="0C08CED6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7E77C8F5" w14:textId="77777777" w:rsidTr="00722F03">
        <w:tc>
          <w:tcPr>
            <w:tcW w:w="985" w:type="dxa"/>
          </w:tcPr>
          <w:p w14:paraId="4656F0D7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10624AC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283" w:type="dxa"/>
          </w:tcPr>
          <w:p w14:paraId="25DBE354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90" w:type="dxa"/>
          </w:tcPr>
          <w:p w14:paraId="7FACCCFA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3510" w:type="dxa"/>
          </w:tcPr>
          <w:p w14:paraId="23408D41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465C2A" w14:paraId="144F42DF" w14:textId="77777777" w:rsidTr="00722F03">
        <w:tc>
          <w:tcPr>
            <w:tcW w:w="985" w:type="dxa"/>
          </w:tcPr>
          <w:p w14:paraId="546550BF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4DD77F0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283" w:type="dxa"/>
          </w:tcPr>
          <w:p w14:paraId="5F315954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90" w:type="dxa"/>
          </w:tcPr>
          <w:p w14:paraId="033CDC49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3510" w:type="dxa"/>
          </w:tcPr>
          <w:p w14:paraId="50DB9E28" w14:textId="77777777" w:rsidR="00465C2A" w:rsidRDefault="00465C2A" w:rsidP="00722F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</w:tbl>
    <w:p w14:paraId="76E5C615" w14:textId="7CB51BA4" w:rsidR="00C063BC" w:rsidRPr="00C063BC" w:rsidRDefault="00C063BC" w:rsidP="00C063BC">
      <w:pPr>
        <w:pStyle w:val="NormalWeb"/>
        <w:spacing w:before="0" w:beforeAutospacing="0" w:after="0" w:afterAutospacing="0"/>
        <w:rPr>
          <w:rFonts w:ascii="Cambria Math" w:hAnsi="Cambria Math"/>
          <w:szCs w:val="24"/>
        </w:rPr>
      </w:pPr>
      <w:r w:rsidRPr="00C063BC">
        <w:rPr>
          <w:rStyle w:val="apple-tab-span"/>
          <w:rFonts w:ascii="Cambria Math" w:hAnsi="Cambria Math" w:cs="Arial"/>
          <w:color w:val="000000"/>
          <w:szCs w:val="24"/>
        </w:rPr>
        <w:tab/>
      </w:r>
      <w:r w:rsidRPr="00C063BC">
        <w:rPr>
          <w:rStyle w:val="apple-tab-span"/>
          <w:rFonts w:ascii="Cambria Math" w:hAnsi="Cambria Math" w:cs="Arial"/>
          <w:color w:val="000000"/>
          <w:szCs w:val="24"/>
        </w:rPr>
        <w:tab/>
      </w:r>
    </w:p>
    <w:p w14:paraId="4EDBF4A1" w14:textId="77777777" w:rsidR="00722F03" w:rsidRDefault="00722F03">
      <w:pPr>
        <w:rPr>
          <w:szCs w:val="24"/>
        </w:rPr>
      </w:pPr>
      <w:r>
        <w:rPr>
          <w:szCs w:val="24"/>
        </w:rPr>
        <w:br w:type="page"/>
      </w:r>
    </w:p>
    <w:p w14:paraId="67ED06F1" w14:textId="092440F0" w:rsidR="00C063BC" w:rsidRDefault="00722F03" w:rsidP="00C063BC">
      <w:pPr>
        <w:rPr>
          <w:szCs w:val="24"/>
        </w:rPr>
      </w:pPr>
      <w:r>
        <w:rPr>
          <w:szCs w:val="24"/>
        </w:rPr>
        <w:lastRenderedPageBreak/>
        <w:t>30.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900"/>
        <w:gridCol w:w="990"/>
        <w:gridCol w:w="1080"/>
        <w:gridCol w:w="3533"/>
      </w:tblGrid>
      <w:tr w:rsidR="00722F03" w:rsidRPr="001E2EA7" w14:paraId="073C060C" w14:textId="77777777" w:rsidTr="00722F03">
        <w:tc>
          <w:tcPr>
            <w:tcW w:w="985" w:type="dxa"/>
          </w:tcPr>
          <w:p w14:paraId="3B01DC30" w14:textId="77777777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A</w:t>
            </w:r>
          </w:p>
        </w:tc>
        <w:tc>
          <w:tcPr>
            <w:tcW w:w="900" w:type="dxa"/>
          </w:tcPr>
          <w:p w14:paraId="5168F0AF" w14:textId="77777777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B</w:t>
            </w:r>
          </w:p>
        </w:tc>
        <w:tc>
          <w:tcPr>
            <w:tcW w:w="900" w:type="dxa"/>
          </w:tcPr>
          <w:p w14:paraId="41E63BD8" w14:textId="77777777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C</w:t>
            </w:r>
          </w:p>
        </w:tc>
        <w:tc>
          <w:tcPr>
            <w:tcW w:w="990" w:type="dxa"/>
          </w:tcPr>
          <w:p w14:paraId="3892B83E" w14:textId="37E62ECD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>
              <w:rPr>
                <w:b/>
                <w:i/>
                <w:iCs/>
                <w:szCs w:val="24"/>
              </w:rPr>
              <w:t>B or C</w:t>
            </w:r>
          </w:p>
        </w:tc>
        <w:tc>
          <w:tcPr>
            <w:tcW w:w="1080" w:type="dxa"/>
          </w:tcPr>
          <w:p w14:paraId="6FB2F624" w14:textId="0295243D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>
              <w:rPr>
                <w:b/>
                <w:i/>
                <w:iCs/>
                <w:szCs w:val="24"/>
              </w:rPr>
              <w:t>A and B</w:t>
            </w:r>
          </w:p>
        </w:tc>
        <w:tc>
          <w:tcPr>
            <w:tcW w:w="3533" w:type="dxa"/>
          </w:tcPr>
          <w:p w14:paraId="3F99B831" w14:textId="06D866D6" w:rsidR="00722F03" w:rsidRPr="001E2EA7" w:rsidRDefault="00722F03" w:rsidP="00E53739">
            <w:pPr>
              <w:jc w:val="center"/>
              <w:rPr>
                <w:b/>
                <w:i/>
                <w:iCs/>
                <w:szCs w:val="24"/>
              </w:rPr>
            </w:pPr>
            <w:r w:rsidRPr="001E2EA7">
              <w:rPr>
                <w:b/>
                <w:i/>
                <w:iCs/>
                <w:szCs w:val="24"/>
              </w:rPr>
              <w:t>If (</w:t>
            </w:r>
            <w:r>
              <w:rPr>
                <w:b/>
                <w:i/>
                <w:iCs/>
                <w:szCs w:val="24"/>
              </w:rPr>
              <w:t>B</w:t>
            </w:r>
            <w:r w:rsidRPr="001E2EA7">
              <w:rPr>
                <w:b/>
                <w:i/>
                <w:iCs/>
                <w:szCs w:val="24"/>
              </w:rPr>
              <w:t xml:space="preserve"> or </w:t>
            </w:r>
            <w:r>
              <w:rPr>
                <w:b/>
                <w:i/>
                <w:iCs/>
                <w:szCs w:val="24"/>
              </w:rPr>
              <w:t>C</w:t>
            </w:r>
            <w:r w:rsidRPr="001E2EA7">
              <w:rPr>
                <w:b/>
                <w:i/>
                <w:iCs/>
                <w:szCs w:val="24"/>
              </w:rPr>
              <w:t>)</w:t>
            </w:r>
            <w:r>
              <w:rPr>
                <w:b/>
                <w:i/>
                <w:iCs/>
                <w:szCs w:val="24"/>
              </w:rPr>
              <w:t>,</w:t>
            </w:r>
            <w:r w:rsidRPr="001E2EA7">
              <w:rPr>
                <w:b/>
                <w:i/>
                <w:iCs/>
                <w:szCs w:val="24"/>
              </w:rPr>
              <w:t xml:space="preserve"> then </w:t>
            </w:r>
            <w:r>
              <w:rPr>
                <w:b/>
                <w:i/>
                <w:iCs/>
                <w:szCs w:val="24"/>
              </w:rPr>
              <w:t>(A and B)</w:t>
            </w:r>
          </w:p>
        </w:tc>
      </w:tr>
      <w:tr w:rsidR="00722F03" w14:paraId="7BE6278C" w14:textId="77777777" w:rsidTr="00722F03">
        <w:tc>
          <w:tcPr>
            <w:tcW w:w="985" w:type="dxa"/>
          </w:tcPr>
          <w:p w14:paraId="24C0B076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0F3E57E4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65BE8212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90" w:type="dxa"/>
          </w:tcPr>
          <w:p w14:paraId="5890C7E0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080" w:type="dxa"/>
          </w:tcPr>
          <w:p w14:paraId="4550C653" w14:textId="2D332662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3533" w:type="dxa"/>
          </w:tcPr>
          <w:p w14:paraId="46D531D9" w14:textId="5A31E3BE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722F03" w14:paraId="039A5C8C" w14:textId="77777777" w:rsidTr="00722F03">
        <w:tc>
          <w:tcPr>
            <w:tcW w:w="985" w:type="dxa"/>
          </w:tcPr>
          <w:p w14:paraId="47881E45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4BFE1302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6D2C1AAD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90" w:type="dxa"/>
          </w:tcPr>
          <w:p w14:paraId="50084EB7" w14:textId="09192D91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080" w:type="dxa"/>
          </w:tcPr>
          <w:p w14:paraId="69C0A3A9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3533" w:type="dxa"/>
          </w:tcPr>
          <w:p w14:paraId="1E537ACA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722F03" w14:paraId="214D868D" w14:textId="77777777" w:rsidTr="00722F03">
        <w:tc>
          <w:tcPr>
            <w:tcW w:w="985" w:type="dxa"/>
          </w:tcPr>
          <w:p w14:paraId="53DD0D12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624B5DCE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005A81C1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90" w:type="dxa"/>
          </w:tcPr>
          <w:p w14:paraId="2B307B64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080" w:type="dxa"/>
          </w:tcPr>
          <w:p w14:paraId="7DFA8098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3533" w:type="dxa"/>
          </w:tcPr>
          <w:p w14:paraId="0E244A92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722F03" w14:paraId="21F82FC8" w14:textId="77777777" w:rsidTr="00722F03">
        <w:tc>
          <w:tcPr>
            <w:tcW w:w="985" w:type="dxa"/>
          </w:tcPr>
          <w:p w14:paraId="362F9BF3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5B7E931D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21DEB793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90" w:type="dxa"/>
          </w:tcPr>
          <w:p w14:paraId="7835356D" w14:textId="6210E763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080" w:type="dxa"/>
          </w:tcPr>
          <w:p w14:paraId="2C4F8B30" w14:textId="206CCC9C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3533" w:type="dxa"/>
          </w:tcPr>
          <w:p w14:paraId="029B7C32" w14:textId="1E473326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  <w:tr w:rsidR="00722F03" w14:paraId="68A11D5C" w14:textId="77777777" w:rsidTr="00722F03">
        <w:tc>
          <w:tcPr>
            <w:tcW w:w="985" w:type="dxa"/>
          </w:tcPr>
          <w:p w14:paraId="494DC62D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47B897DF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0FA71297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90" w:type="dxa"/>
          </w:tcPr>
          <w:p w14:paraId="1780F6C3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080" w:type="dxa"/>
          </w:tcPr>
          <w:p w14:paraId="49874A64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3533" w:type="dxa"/>
          </w:tcPr>
          <w:p w14:paraId="663DB6F7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722F03" w14:paraId="046482B5" w14:textId="77777777" w:rsidTr="00722F03">
        <w:tc>
          <w:tcPr>
            <w:tcW w:w="985" w:type="dxa"/>
          </w:tcPr>
          <w:p w14:paraId="07F04764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27EF6933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00" w:type="dxa"/>
          </w:tcPr>
          <w:p w14:paraId="26A380E7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90" w:type="dxa"/>
          </w:tcPr>
          <w:p w14:paraId="6994DA4F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080" w:type="dxa"/>
          </w:tcPr>
          <w:p w14:paraId="0E87F1FA" w14:textId="5197CC29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3533" w:type="dxa"/>
          </w:tcPr>
          <w:p w14:paraId="105ABF2B" w14:textId="121B37C2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722F03" w14:paraId="2D466BFF" w14:textId="77777777" w:rsidTr="00722F03">
        <w:tc>
          <w:tcPr>
            <w:tcW w:w="985" w:type="dxa"/>
          </w:tcPr>
          <w:p w14:paraId="1EF70211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05171561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619BDD7D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990" w:type="dxa"/>
          </w:tcPr>
          <w:p w14:paraId="338CE78B" w14:textId="67B62C73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1080" w:type="dxa"/>
          </w:tcPr>
          <w:p w14:paraId="3F9B7EE3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3533" w:type="dxa"/>
          </w:tcPr>
          <w:p w14:paraId="4B5F9791" w14:textId="0694CB4C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722F03" w14:paraId="6A74DF46" w14:textId="77777777" w:rsidTr="00722F03">
        <w:tc>
          <w:tcPr>
            <w:tcW w:w="985" w:type="dxa"/>
          </w:tcPr>
          <w:p w14:paraId="01A9D2B5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6B051EA7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00" w:type="dxa"/>
          </w:tcPr>
          <w:p w14:paraId="3E75CFA6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990" w:type="dxa"/>
          </w:tcPr>
          <w:p w14:paraId="48ABF6BC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1080" w:type="dxa"/>
          </w:tcPr>
          <w:p w14:paraId="08256590" w14:textId="1A7719FC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3533" w:type="dxa"/>
          </w:tcPr>
          <w:p w14:paraId="1DB601EF" w14:textId="77777777" w:rsidR="00722F03" w:rsidRDefault="00722F03" w:rsidP="00E537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</w:tbl>
    <w:p w14:paraId="22DD5FA2" w14:textId="77777777" w:rsidR="00722F03" w:rsidRDefault="00722F03" w:rsidP="00722F03">
      <w:pPr>
        <w:rPr>
          <w:sz w:val="30"/>
          <w:szCs w:val="30"/>
        </w:rPr>
        <w:sectPr w:rsidR="00722F03" w:rsidSect="00101E78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type w:val="continuous"/>
          <w:pgSz w:w="12240" w:h="15840"/>
          <w:pgMar w:top="1440" w:right="1080" w:bottom="1080" w:left="1080" w:header="720" w:footer="720" w:gutter="1080"/>
          <w:cols w:space="720"/>
          <w:docGrid w:linePitch="360"/>
        </w:sectPr>
      </w:pPr>
    </w:p>
    <w:p w14:paraId="0B303A60" w14:textId="77777777" w:rsidR="00C063BC" w:rsidRPr="00C063BC" w:rsidRDefault="00C063BC" w:rsidP="00C063BC">
      <w:pPr>
        <w:pStyle w:val="NormalWeb"/>
        <w:spacing w:before="0" w:beforeAutospacing="0" w:after="0" w:afterAutospacing="0"/>
        <w:rPr>
          <w:rFonts w:ascii="Cambria Math" w:hAnsi="Cambria Math"/>
          <w:szCs w:val="24"/>
        </w:rPr>
      </w:pPr>
    </w:p>
    <w:sectPr w:rsidR="00C063BC" w:rsidRPr="00C063BC" w:rsidSect="00387388">
      <w:headerReference w:type="default" r:id="rId18"/>
      <w:type w:val="continuous"/>
      <w:pgSz w:w="12240" w:h="15840"/>
      <w:pgMar w:top="1440" w:right="1080" w:bottom="1080" w:left="1080" w:header="720" w:footer="720" w:gutter="108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CF333" w14:textId="77777777" w:rsidR="00F53118" w:rsidRDefault="00F53118" w:rsidP="00B05695">
      <w:pPr>
        <w:spacing w:after="0" w:line="240" w:lineRule="auto"/>
      </w:pPr>
      <w:r>
        <w:separator/>
      </w:r>
    </w:p>
  </w:endnote>
  <w:endnote w:type="continuationSeparator" w:id="0">
    <w:p w14:paraId="6165D511" w14:textId="77777777" w:rsidR="00F53118" w:rsidRDefault="00F53118" w:rsidP="00B0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605B7" w14:textId="77777777" w:rsidR="00E53739" w:rsidRPr="00215CC0" w:rsidRDefault="00E53739">
    <w:pPr>
      <w:pStyle w:val="Footer"/>
      <w:rPr>
        <w:rFonts w:asciiTheme="majorHAnsi" w:hAnsiTheme="majorHAnsi" w:cstheme="majorHAnsi"/>
        <w:szCs w:val="24"/>
      </w:rPr>
    </w:pPr>
    <w:r w:rsidRPr="00215CC0">
      <w:rPr>
        <w:rFonts w:asciiTheme="majorHAnsi" w:hAnsiTheme="majorHAnsi" w:cstheme="majorHAnsi"/>
        <w:szCs w:val="24"/>
      </w:rPr>
      <w:fldChar w:fldCharType="begin"/>
    </w:r>
    <w:r w:rsidRPr="00215CC0">
      <w:rPr>
        <w:rFonts w:asciiTheme="majorHAnsi" w:hAnsiTheme="majorHAnsi" w:cstheme="majorHAnsi"/>
        <w:szCs w:val="24"/>
      </w:rPr>
      <w:instrText xml:space="preserve"> PAGE   \* MERGEFORMAT </w:instrText>
    </w:r>
    <w:r w:rsidRPr="00215CC0">
      <w:rPr>
        <w:rFonts w:asciiTheme="majorHAnsi" w:hAnsiTheme="majorHAnsi" w:cstheme="majorHAnsi"/>
        <w:szCs w:val="24"/>
      </w:rPr>
      <w:fldChar w:fldCharType="separate"/>
    </w:r>
    <w:r w:rsidRPr="00215CC0">
      <w:rPr>
        <w:rFonts w:asciiTheme="majorHAnsi" w:hAnsiTheme="majorHAnsi" w:cstheme="majorHAnsi"/>
        <w:noProof/>
        <w:szCs w:val="24"/>
      </w:rPr>
      <w:t>1</w:t>
    </w:r>
    <w:r w:rsidRPr="00215CC0">
      <w:rPr>
        <w:rFonts w:asciiTheme="majorHAnsi" w:hAnsiTheme="majorHAnsi" w:cstheme="majorHAnsi"/>
        <w:noProof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BD3CE" w14:textId="77777777" w:rsidR="00E53739" w:rsidRDefault="00E53739" w:rsidP="00215CC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26F40" w14:textId="77777777" w:rsidR="00E53739" w:rsidRDefault="00E53739" w:rsidP="00982072">
    <w:pPr>
      <w:pStyle w:val="Footer"/>
      <w:rPr>
        <w:rFonts w:asciiTheme="majorHAnsi" w:hAnsiTheme="majorHAnsi" w:cstheme="majorHAnsi"/>
      </w:rPr>
    </w:pPr>
    <w:r w:rsidRPr="00580EAD">
      <w:rPr>
        <w:noProof/>
      </w:rPr>
      <w:drawing>
        <wp:anchor distT="0" distB="0" distL="114300" distR="114300" simplePos="0" relativeHeight="251657216" behindDoc="0" locked="0" layoutInCell="1" allowOverlap="1" wp14:anchorId="65EF4AAE" wp14:editId="2810D545">
          <wp:simplePos x="0" y="0"/>
          <wp:positionH relativeFrom="column">
            <wp:posOffset>4908550</wp:posOffset>
          </wp:positionH>
          <wp:positionV relativeFrom="paragraph">
            <wp:posOffset>248285</wp:posOffset>
          </wp:positionV>
          <wp:extent cx="933450" cy="326390"/>
          <wp:effectExtent l="0" t="0" r="0" b="0"/>
          <wp:wrapSquare wrapText="bothSides"/>
          <wp:docPr id="59" name="Picture 59" descr="The creative commons license symbol for attribution and share-alik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 w:cstheme="majorHAnsi"/>
      </w:rPr>
      <w:t xml:space="preserve">Chapter 1 is a derivative of </w:t>
    </w:r>
    <w:hyperlink r:id="rId2" w:history="1">
      <w:r w:rsidRPr="00B8104B">
        <w:rPr>
          <w:rStyle w:val="Hyperlink"/>
          <w:rFonts w:asciiTheme="majorHAnsi" w:hAnsiTheme="majorHAnsi" w:cstheme="majorHAnsi"/>
        </w:rPr>
        <w:t>Math in Society</w:t>
      </w:r>
    </w:hyperlink>
    <w:r>
      <w:rPr>
        <w:rStyle w:val="Hyperlink"/>
        <w:rFonts w:asciiTheme="majorHAnsi" w:hAnsiTheme="majorHAnsi" w:cstheme="majorHAnsi"/>
      </w:rPr>
      <w:t>: Logic</w:t>
    </w:r>
    <w:r>
      <w:rPr>
        <w:rFonts w:asciiTheme="majorHAnsi" w:hAnsiTheme="majorHAnsi" w:cstheme="majorHAnsi"/>
      </w:rPr>
      <w:t xml:space="preserve">, by David Lippman and Morgan Chase, and </w:t>
    </w:r>
    <w:hyperlink r:id="rId3" w:history="1">
      <w:r w:rsidRPr="00B8104B">
        <w:rPr>
          <w:rStyle w:val="Hyperlink"/>
          <w:rFonts w:asciiTheme="majorHAnsi" w:hAnsiTheme="majorHAnsi" w:cstheme="majorHAnsi"/>
        </w:rPr>
        <w:t>Math in Society</w:t>
      </w:r>
    </w:hyperlink>
    <w:r>
      <w:rPr>
        <w:rStyle w:val="Hyperlink"/>
        <w:rFonts w:asciiTheme="majorHAnsi" w:hAnsiTheme="majorHAnsi" w:cstheme="majorHAnsi"/>
      </w:rPr>
      <w:t>: Sets</w:t>
    </w:r>
    <w:r>
      <w:rPr>
        <w:rFonts w:asciiTheme="majorHAnsi" w:hAnsiTheme="majorHAnsi" w:cstheme="majorHAnsi"/>
      </w:rPr>
      <w:t xml:space="preserve"> by David Lippman, used under </w:t>
    </w:r>
    <w:hyperlink r:id="rId4" w:history="1">
      <w:r w:rsidRPr="00B8104B">
        <w:rPr>
          <w:rStyle w:val="Hyperlink"/>
          <w:rFonts w:asciiTheme="majorHAnsi" w:hAnsiTheme="majorHAnsi" w:cstheme="majorHAnsi"/>
        </w:rPr>
        <w:t>CC-BY-SA 3.0</w:t>
      </w:r>
    </w:hyperlink>
    <w:r>
      <w:rPr>
        <w:rFonts w:asciiTheme="majorHAnsi" w:hAnsiTheme="majorHAnsi" w:cstheme="majorHAnsi"/>
      </w:rPr>
      <w:t>.</w:t>
    </w:r>
  </w:p>
  <w:p w14:paraId="3732C763" w14:textId="77777777" w:rsidR="00E53739" w:rsidRPr="00215CC0" w:rsidRDefault="00E53739" w:rsidP="00982072">
    <w:pPr>
      <w:pStyle w:val="Foot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 xml:space="preserve">Licensed by Portland Community College under </w:t>
    </w:r>
    <w:hyperlink r:id="rId5" w:history="1">
      <w:r w:rsidRPr="00B8104B">
        <w:rPr>
          <w:rStyle w:val="Hyperlink"/>
          <w:rFonts w:asciiTheme="majorHAnsi" w:hAnsiTheme="majorHAnsi" w:cstheme="majorHAnsi"/>
        </w:rPr>
        <w:t>CC-By-SA 3.0</w:t>
      </w:r>
    </w:hyperlink>
    <w:r>
      <w:rPr>
        <w:rFonts w:asciiTheme="majorHAnsi" w:hAnsiTheme="majorHAnsi" w:cstheme="majorHAnsi"/>
      </w:rPr>
      <w:t xml:space="preserve">.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1088D" w14:textId="77777777" w:rsidR="00E53739" w:rsidRPr="00215CC0" w:rsidRDefault="00E53739">
    <w:pPr>
      <w:pStyle w:val="Footer"/>
      <w:rPr>
        <w:rFonts w:asciiTheme="majorHAnsi" w:hAnsiTheme="majorHAnsi" w:cstheme="majorHAnsi"/>
        <w:szCs w:val="24"/>
      </w:rPr>
    </w:pPr>
    <w:r w:rsidRPr="00215CC0">
      <w:rPr>
        <w:rFonts w:asciiTheme="majorHAnsi" w:hAnsiTheme="majorHAnsi" w:cstheme="majorHAnsi"/>
        <w:szCs w:val="24"/>
      </w:rPr>
      <w:fldChar w:fldCharType="begin"/>
    </w:r>
    <w:r w:rsidRPr="00215CC0">
      <w:rPr>
        <w:rFonts w:asciiTheme="majorHAnsi" w:hAnsiTheme="majorHAnsi" w:cstheme="majorHAnsi"/>
        <w:szCs w:val="24"/>
      </w:rPr>
      <w:instrText xml:space="preserve"> PAGE   \* MERGEFORMAT </w:instrText>
    </w:r>
    <w:r w:rsidRPr="00215CC0">
      <w:rPr>
        <w:rFonts w:asciiTheme="majorHAnsi" w:hAnsiTheme="majorHAnsi" w:cstheme="majorHAnsi"/>
        <w:szCs w:val="24"/>
      </w:rPr>
      <w:fldChar w:fldCharType="separate"/>
    </w:r>
    <w:r w:rsidRPr="00215CC0">
      <w:rPr>
        <w:rFonts w:asciiTheme="majorHAnsi" w:hAnsiTheme="majorHAnsi" w:cstheme="majorHAnsi"/>
        <w:noProof/>
        <w:szCs w:val="24"/>
      </w:rPr>
      <w:t>1</w:t>
    </w:r>
    <w:r w:rsidRPr="00215CC0">
      <w:rPr>
        <w:rFonts w:asciiTheme="majorHAnsi" w:hAnsiTheme="majorHAnsi" w:cstheme="majorHAnsi"/>
        <w:noProof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20ED0" w14:textId="77777777" w:rsidR="00E53739" w:rsidRDefault="00E53739" w:rsidP="00215CC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4D838" w14:textId="77777777" w:rsidR="00E53739" w:rsidRDefault="00E53739" w:rsidP="00982072">
    <w:pPr>
      <w:pStyle w:val="Footer"/>
      <w:rPr>
        <w:rFonts w:asciiTheme="majorHAnsi" w:hAnsiTheme="majorHAnsi" w:cstheme="majorHAnsi"/>
      </w:rPr>
    </w:pPr>
    <w:r w:rsidRPr="00580EAD">
      <w:rPr>
        <w:noProof/>
      </w:rPr>
      <w:drawing>
        <wp:anchor distT="0" distB="0" distL="114300" distR="114300" simplePos="0" relativeHeight="251659264" behindDoc="0" locked="0" layoutInCell="1" allowOverlap="1" wp14:anchorId="481B8E32" wp14:editId="642ADEF1">
          <wp:simplePos x="0" y="0"/>
          <wp:positionH relativeFrom="column">
            <wp:posOffset>4908550</wp:posOffset>
          </wp:positionH>
          <wp:positionV relativeFrom="paragraph">
            <wp:posOffset>248285</wp:posOffset>
          </wp:positionV>
          <wp:extent cx="933450" cy="326390"/>
          <wp:effectExtent l="0" t="0" r="0" b="0"/>
          <wp:wrapSquare wrapText="bothSides"/>
          <wp:docPr id="58" name="Picture 58" descr="The creative commons license symbol for attribution and share-alik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 w:cstheme="majorHAnsi"/>
      </w:rPr>
      <w:t xml:space="preserve">Chapter 1 is a derivative of </w:t>
    </w:r>
    <w:hyperlink r:id="rId2" w:history="1">
      <w:r w:rsidRPr="00B8104B">
        <w:rPr>
          <w:rStyle w:val="Hyperlink"/>
          <w:rFonts w:asciiTheme="majorHAnsi" w:hAnsiTheme="majorHAnsi" w:cstheme="majorHAnsi"/>
        </w:rPr>
        <w:t>Math in Society</w:t>
      </w:r>
    </w:hyperlink>
    <w:r>
      <w:rPr>
        <w:rStyle w:val="Hyperlink"/>
        <w:rFonts w:asciiTheme="majorHAnsi" w:hAnsiTheme="majorHAnsi" w:cstheme="majorHAnsi"/>
      </w:rPr>
      <w:t>: Logic</w:t>
    </w:r>
    <w:r>
      <w:rPr>
        <w:rFonts w:asciiTheme="majorHAnsi" w:hAnsiTheme="majorHAnsi" w:cstheme="majorHAnsi"/>
      </w:rPr>
      <w:t xml:space="preserve">, by David Lippman and Morgan Chase, and </w:t>
    </w:r>
    <w:hyperlink r:id="rId3" w:history="1">
      <w:r w:rsidRPr="00B8104B">
        <w:rPr>
          <w:rStyle w:val="Hyperlink"/>
          <w:rFonts w:asciiTheme="majorHAnsi" w:hAnsiTheme="majorHAnsi" w:cstheme="majorHAnsi"/>
        </w:rPr>
        <w:t>Math in Society</w:t>
      </w:r>
    </w:hyperlink>
    <w:r>
      <w:rPr>
        <w:rStyle w:val="Hyperlink"/>
        <w:rFonts w:asciiTheme="majorHAnsi" w:hAnsiTheme="majorHAnsi" w:cstheme="majorHAnsi"/>
      </w:rPr>
      <w:t>: Sets</w:t>
    </w:r>
    <w:r>
      <w:rPr>
        <w:rFonts w:asciiTheme="majorHAnsi" w:hAnsiTheme="majorHAnsi" w:cstheme="majorHAnsi"/>
      </w:rPr>
      <w:t xml:space="preserve"> by David Lippman, used under </w:t>
    </w:r>
    <w:hyperlink r:id="rId4" w:history="1">
      <w:r w:rsidRPr="00B8104B">
        <w:rPr>
          <w:rStyle w:val="Hyperlink"/>
          <w:rFonts w:asciiTheme="majorHAnsi" w:hAnsiTheme="majorHAnsi" w:cstheme="majorHAnsi"/>
        </w:rPr>
        <w:t>CC-BY-SA 3.0</w:t>
      </w:r>
    </w:hyperlink>
    <w:r>
      <w:rPr>
        <w:rFonts w:asciiTheme="majorHAnsi" w:hAnsiTheme="majorHAnsi" w:cstheme="majorHAnsi"/>
      </w:rPr>
      <w:t>.</w:t>
    </w:r>
  </w:p>
  <w:p w14:paraId="7737CC82" w14:textId="77777777" w:rsidR="00E53739" w:rsidRPr="00215CC0" w:rsidRDefault="00E53739" w:rsidP="00982072">
    <w:pPr>
      <w:pStyle w:val="Foot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 xml:space="preserve">Licensed by Portland Community College under </w:t>
    </w:r>
    <w:hyperlink r:id="rId5" w:history="1">
      <w:r w:rsidRPr="00B8104B">
        <w:rPr>
          <w:rStyle w:val="Hyperlink"/>
          <w:rFonts w:asciiTheme="majorHAnsi" w:hAnsiTheme="majorHAnsi" w:cstheme="majorHAnsi"/>
        </w:rPr>
        <w:t>CC-By-SA 3.0</w:t>
      </w:r>
    </w:hyperlink>
    <w:r>
      <w:rPr>
        <w:rFonts w:asciiTheme="majorHAnsi" w:hAnsiTheme="majorHAnsi" w:cstheme="majorHAnsi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05F70" w14:textId="77777777" w:rsidR="00F53118" w:rsidRDefault="00F53118" w:rsidP="00B05695">
      <w:pPr>
        <w:spacing w:after="0" w:line="240" w:lineRule="auto"/>
      </w:pPr>
      <w:r>
        <w:separator/>
      </w:r>
    </w:p>
  </w:footnote>
  <w:footnote w:type="continuationSeparator" w:id="0">
    <w:p w14:paraId="4E388E36" w14:textId="77777777" w:rsidR="00F53118" w:rsidRDefault="00F53118" w:rsidP="00B05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DBB19" w14:textId="77777777" w:rsidR="00E53739" w:rsidRPr="00215CC0" w:rsidRDefault="00E53739" w:rsidP="00982072">
    <w:pPr>
      <w:pStyle w:val="Header"/>
      <w:rPr>
        <w:rFonts w:asciiTheme="majorHAnsi" w:hAnsiTheme="majorHAnsi" w:cstheme="majorHAnsi"/>
        <w:szCs w:val="24"/>
      </w:rPr>
    </w:pPr>
    <w:r w:rsidRPr="00215CC0">
      <w:rPr>
        <w:rFonts w:asciiTheme="majorHAnsi" w:hAnsiTheme="majorHAnsi" w:cstheme="majorHAnsi"/>
        <w:szCs w:val="24"/>
      </w:rPr>
      <w:t>Chapter 1: Logic and Sets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0FFD" w14:textId="77777777" w:rsidR="00E53739" w:rsidRPr="00215CC0" w:rsidRDefault="00E53739" w:rsidP="00215CC0">
    <w:pPr>
      <w:pStyle w:val="Header"/>
      <w:jc w:val="right"/>
      <w:rPr>
        <w:rFonts w:asciiTheme="majorHAnsi" w:hAnsiTheme="majorHAnsi" w:cstheme="majorHAnsi"/>
        <w:szCs w:val="24"/>
      </w:rPr>
    </w:pPr>
    <w:r>
      <w:rPr>
        <w:rFonts w:asciiTheme="majorHAnsi" w:hAnsiTheme="majorHAnsi" w:cstheme="majorHAnsi"/>
        <w:szCs w:val="24"/>
      </w:rPr>
      <w:t>1.1</w:t>
    </w:r>
    <w:r w:rsidRPr="00215CC0">
      <w:rPr>
        <w:rFonts w:asciiTheme="majorHAnsi" w:hAnsiTheme="majorHAnsi" w:cstheme="majorHAnsi"/>
        <w:szCs w:val="24"/>
      </w:rPr>
      <w:t xml:space="preserve"> </w:t>
    </w:r>
    <w:r>
      <w:rPr>
        <w:rFonts w:asciiTheme="majorHAnsi" w:hAnsiTheme="majorHAnsi" w:cstheme="majorHAnsi"/>
        <w:szCs w:val="24"/>
      </w:rPr>
      <w:t>The Language and Rules of Logic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AA0EC" w14:textId="77777777" w:rsidR="00E53739" w:rsidRPr="00215CC0" w:rsidRDefault="00E53739" w:rsidP="00982072">
    <w:pPr>
      <w:pStyle w:val="Header"/>
      <w:rPr>
        <w:rFonts w:asciiTheme="majorHAnsi" w:hAnsiTheme="majorHAnsi" w:cstheme="majorHAnsi"/>
        <w:szCs w:val="24"/>
      </w:rPr>
    </w:pPr>
    <w:r w:rsidRPr="00215CC0">
      <w:rPr>
        <w:rFonts w:asciiTheme="majorHAnsi" w:hAnsiTheme="majorHAnsi" w:cstheme="majorHAnsi"/>
        <w:szCs w:val="24"/>
      </w:rPr>
      <w:t>Chapter 1: Logic and Sets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A71E4" w14:textId="77777777" w:rsidR="00E53739" w:rsidRPr="00215CC0" w:rsidRDefault="00E53739" w:rsidP="00215CC0">
    <w:pPr>
      <w:pStyle w:val="Header"/>
      <w:jc w:val="right"/>
      <w:rPr>
        <w:rFonts w:asciiTheme="majorHAnsi" w:hAnsiTheme="majorHAnsi" w:cstheme="majorHAnsi"/>
        <w:szCs w:val="24"/>
      </w:rPr>
    </w:pPr>
    <w:r>
      <w:rPr>
        <w:rFonts w:asciiTheme="majorHAnsi" w:hAnsiTheme="majorHAnsi" w:cstheme="majorHAnsi"/>
        <w:szCs w:val="24"/>
      </w:rPr>
      <w:t>1.1</w:t>
    </w:r>
    <w:r w:rsidRPr="00215CC0">
      <w:rPr>
        <w:rFonts w:asciiTheme="majorHAnsi" w:hAnsiTheme="majorHAnsi" w:cstheme="majorHAnsi"/>
        <w:szCs w:val="24"/>
      </w:rPr>
      <w:t xml:space="preserve"> </w:t>
    </w:r>
    <w:r>
      <w:rPr>
        <w:rFonts w:asciiTheme="majorHAnsi" w:hAnsiTheme="majorHAnsi" w:cstheme="majorHAnsi"/>
        <w:szCs w:val="24"/>
      </w:rPr>
      <w:t>The Language and Rules of Logic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8B11F" w14:textId="4AF26B9F" w:rsidR="00E53739" w:rsidRPr="00465C2A" w:rsidRDefault="00E53739" w:rsidP="00465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2726"/>
    <w:multiLevelType w:val="hybridMultilevel"/>
    <w:tmpl w:val="13DC2A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1599C"/>
    <w:multiLevelType w:val="hybridMultilevel"/>
    <w:tmpl w:val="FE8A89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239C"/>
    <w:multiLevelType w:val="hybridMultilevel"/>
    <w:tmpl w:val="8D2C79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244558"/>
    <w:multiLevelType w:val="multilevel"/>
    <w:tmpl w:val="242AA6D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3FB6CBA"/>
    <w:multiLevelType w:val="hybridMultilevel"/>
    <w:tmpl w:val="6CDC8E4C"/>
    <w:lvl w:ilvl="0" w:tplc="04090019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36F609D6">
      <w:start w:val="1"/>
      <w:numFmt w:val="lowerLetter"/>
      <w:lvlText w:val="%2."/>
      <w:lvlJc w:val="left"/>
      <w:pPr>
        <w:ind w:left="2160" w:hanging="360"/>
      </w:pPr>
      <w:rPr>
        <w:i w:val="0"/>
      </w:rPr>
    </w:lvl>
    <w:lvl w:ilvl="2" w:tplc="D4987C90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1D5AF5"/>
    <w:multiLevelType w:val="hybridMultilevel"/>
    <w:tmpl w:val="8D2C79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147796C"/>
    <w:multiLevelType w:val="hybridMultilevel"/>
    <w:tmpl w:val="FE8A89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7FB0C43"/>
    <w:multiLevelType w:val="hybridMultilevel"/>
    <w:tmpl w:val="14F8E9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F265C8B"/>
    <w:multiLevelType w:val="multilevel"/>
    <w:tmpl w:val="2974BE9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74483883"/>
    <w:multiLevelType w:val="multilevel"/>
    <w:tmpl w:val="CF92BE4C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0" w15:restartNumberingAfterBreak="0">
    <w:nsid w:val="7A1E1BA7"/>
    <w:multiLevelType w:val="hybridMultilevel"/>
    <w:tmpl w:val="6FA8E560"/>
    <w:lvl w:ilvl="0" w:tplc="FEA21D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36F609D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D7FE6"/>
    <w:multiLevelType w:val="hybridMultilevel"/>
    <w:tmpl w:val="D0CA7AB4"/>
    <w:lvl w:ilvl="0" w:tplc="04090019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36F609D6">
      <w:start w:val="1"/>
      <w:numFmt w:val="lowerLetter"/>
      <w:lvlText w:val="%2."/>
      <w:lvlJc w:val="left"/>
      <w:pPr>
        <w:ind w:left="216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  <w:num w:numId="11">
    <w:abstractNumId w:val="0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D49"/>
    <w:rsid w:val="000014C7"/>
    <w:rsid w:val="00003441"/>
    <w:rsid w:val="00007124"/>
    <w:rsid w:val="0001689D"/>
    <w:rsid w:val="00032651"/>
    <w:rsid w:val="00033537"/>
    <w:rsid w:val="0004366A"/>
    <w:rsid w:val="00056ACE"/>
    <w:rsid w:val="00060BAA"/>
    <w:rsid w:val="00064748"/>
    <w:rsid w:val="00067A88"/>
    <w:rsid w:val="00070D88"/>
    <w:rsid w:val="00081B3C"/>
    <w:rsid w:val="00082459"/>
    <w:rsid w:val="000907EC"/>
    <w:rsid w:val="00092374"/>
    <w:rsid w:val="0009268E"/>
    <w:rsid w:val="000B6526"/>
    <w:rsid w:val="000D1D95"/>
    <w:rsid w:val="000E4C4F"/>
    <w:rsid w:val="00101E78"/>
    <w:rsid w:val="00105D91"/>
    <w:rsid w:val="00106DA8"/>
    <w:rsid w:val="00112E43"/>
    <w:rsid w:val="00120438"/>
    <w:rsid w:val="0015183C"/>
    <w:rsid w:val="00151A82"/>
    <w:rsid w:val="00167B0C"/>
    <w:rsid w:val="00170D3F"/>
    <w:rsid w:val="00171DA2"/>
    <w:rsid w:val="001728E5"/>
    <w:rsid w:val="00185202"/>
    <w:rsid w:val="0019131E"/>
    <w:rsid w:val="001923FE"/>
    <w:rsid w:val="001A1B38"/>
    <w:rsid w:val="001D6C5A"/>
    <w:rsid w:val="001D7142"/>
    <w:rsid w:val="001E13CB"/>
    <w:rsid w:val="001E244F"/>
    <w:rsid w:val="001E2B71"/>
    <w:rsid w:val="001E2EA7"/>
    <w:rsid w:val="0020645E"/>
    <w:rsid w:val="00207F85"/>
    <w:rsid w:val="00215CC0"/>
    <w:rsid w:val="00223D78"/>
    <w:rsid w:val="00227C19"/>
    <w:rsid w:val="00234649"/>
    <w:rsid w:val="00237E63"/>
    <w:rsid w:val="00247FD2"/>
    <w:rsid w:val="0025387E"/>
    <w:rsid w:val="00257B8A"/>
    <w:rsid w:val="00266482"/>
    <w:rsid w:val="00277AC3"/>
    <w:rsid w:val="002A2135"/>
    <w:rsid w:val="002B3905"/>
    <w:rsid w:val="002D0C54"/>
    <w:rsid w:val="002D4B57"/>
    <w:rsid w:val="002F59A6"/>
    <w:rsid w:val="003077F0"/>
    <w:rsid w:val="00316A7B"/>
    <w:rsid w:val="003262BC"/>
    <w:rsid w:val="0033168C"/>
    <w:rsid w:val="00332CC1"/>
    <w:rsid w:val="0033489F"/>
    <w:rsid w:val="00350E51"/>
    <w:rsid w:val="003526FA"/>
    <w:rsid w:val="003557B4"/>
    <w:rsid w:val="003664D4"/>
    <w:rsid w:val="00387388"/>
    <w:rsid w:val="003904BB"/>
    <w:rsid w:val="00390980"/>
    <w:rsid w:val="003B450F"/>
    <w:rsid w:val="003B4CB3"/>
    <w:rsid w:val="003B5607"/>
    <w:rsid w:val="003C2686"/>
    <w:rsid w:val="003D1F34"/>
    <w:rsid w:val="003D3F3E"/>
    <w:rsid w:val="003D712C"/>
    <w:rsid w:val="003E6E0A"/>
    <w:rsid w:val="003F053E"/>
    <w:rsid w:val="003F35C1"/>
    <w:rsid w:val="003F49D5"/>
    <w:rsid w:val="003F7FC2"/>
    <w:rsid w:val="004112CC"/>
    <w:rsid w:val="004179C7"/>
    <w:rsid w:val="00421EB9"/>
    <w:rsid w:val="00425FBC"/>
    <w:rsid w:val="0042749F"/>
    <w:rsid w:val="00430CC0"/>
    <w:rsid w:val="004312C8"/>
    <w:rsid w:val="00433D49"/>
    <w:rsid w:val="00446D36"/>
    <w:rsid w:val="00450A78"/>
    <w:rsid w:val="004528A5"/>
    <w:rsid w:val="004531F3"/>
    <w:rsid w:val="00462D2C"/>
    <w:rsid w:val="0046408E"/>
    <w:rsid w:val="00465C2A"/>
    <w:rsid w:val="004739EA"/>
    <w:rsid w:val="004921C4"/>
    <w:rsid w:val="00497DDD"/>
    <w:rsid w:val="004B2BE0"/>
    <w:rsid w:val="004B6AA1"/>
    <w:rsid w:val="004C6F0A"/>
    <w:rsid w:val="004E45ED"/>
    <w:rsid w:val="004F0C41"/>
    <w:rsid w:val="004F60D2"/>
    <w:rsid w:val="00502A09"/>
    <w:rsid w:val="00504646"/>
    <w:rsid w:val="00511248"/>
    <w:rsid w:val="005114A4"/>
    <w:rsid w:val="00524884"/>
    <w:rsid w:val="00536192"/>
    <w:rsid w:val="00540D32"/>
    <w:rsid w:val="0054143C"/>
    <w:rsid w:val="0054354D"/>
    <w:rsid w:val="00543A3D"/>
    <w:rsid w:val="0055334D"/>
    <w:rsid w:val="00553B15"/>
    <w:rsid w:val="00556060"/>
    <w:rsid w:val="005601DC"/>
    <w:rsid w:val="00565309"/>
    <w:rsid w:val="005679AA"/>
    <w:rsid w:val="00580EAD"/>
    <w:rsid w:val="00582472"/>
    <w:rsid w:val="00596065"/>
    <w:rsid w:val="005A24A7"/>
    <w:rsid w:val="005B7A03"/>
    <w:rsid w:val="005C32FC"/>
    <w:rsid w:val="005D4D0A"/>
    <w:rsid w:val="005E1B43"/>
    <w:rsid w:val="005E6D23"/>
    <w:rsid w:val="005E7C72"/>
    <w:rsid w:val="005F6A8F"/>
    <w:rsid w:val="00604607"/>
    <w:rsid w:val="00605F0B"/>
    <w:rsid w:val="006220C5"/>
    <w:rsid w:val="00634065"/>
    <w:rsid w:val="00642995"/>
    <w:rsid w:val="006439DF"/>
    <w:rsid w:val="0065315E"/>
    <w:rsid w:val="00674224"/>
    <w:rsid w:val="00690316"/>
    <w:rsid w:val="006A0EF4"/>
    <w:rsid w:val="006A4B18"/>
    <w:rsid w:val="006A56EB"/>
    <w:rsid w:val="006B7035"/>
    <w:rsid w:val="006C6F8D"/>
    <w:rsid w:val="006C75F2"/>
    <w:rsid w:val="006D069E"/>
    <w:rsid w:val="006D3C55"/>
    <w:rsid w:val="006D4299"/>
    <w:rsid w:val="006D5A07"/>
    <w:rsid w:val="006F10E2"/>
    <w:rsid w:val="006F5821"/>
    <w:rsid w:val="00701D0C"/>
    <w:rsid w:val="00705488"/>
    <w:rsid w:val="00722F03"/>
    <w:rsid w:val="007268E7"/>
    <w:rsid w:val="00733295"/>
    <w:rsid w:val="00735085"/>
    <w:rsid w:val="00746215"/>
    <w:rsid w:val="007507AB"/>
    <w:rsid w:val="00752DF5"/>
    <w:rsid w:val="00757C0E"/>
    <w:rsid w:val="0076347A"/>
    <w:rsid w:val="0076517D"/>
    <w:rsid w:val="00766027"/>
    <w:rsid w:val="007779B3"/>
    <w:rsid w:val="007B0585"/>
    <w:rsid w:val="007B1BCB"/>
    <w:rsid w:val="007B6E4D"/>
    <w:rsid w:val="007C2E49"/>
    <w:rsid w:val="007C7FAC"/>
    <w:rsid w:val="007D1374"/>
    <w:rsid w:val="007E2C18"/>
    <w:rsid w:val="007E6A1C"/>
    <w:rsid w:val="00802680"/>
    <w:rsid w:val="00821032"/>
    <w:rsid w:val="00835C7C"/>
    <w:rsid w:val="00842383"/>
    <w:rsid w:val="0084696C"/>
    <w:rsid w:val="00862945"/>
    <w:rsid w:val="00866566"/>
    <w:rsid w:val="00870E15"/>
    <w:rsid w:val="00884631"/>
    <w:rsid w:val="0089653D"/>
    <w:rsid w:val="008B421B"/>
    <w:rsid w:val="008D04C3"/>
    <w:rsid w:val="008D0F58"/>
    <w:rsid w:val="008F0924"/>
    <w:rsid w:val="008F2051"/>
    <w:rsid w:val="008F4A96"/>
    <w:rsid w:val="009009B9"/>
    <w:rsid w:val="009076A3"/>
    <w:rsid w:val="009173C3"/>
    <w:rsid w:val="00922A2E"/>
    <w:rsid w:val="00924307"/>
    <w:rsid w:val="00926B4F"/>
    <w:rsid w:val="00942354"/>
    <w:rsid w:val="0094607D"/>
    <w:rsid w:val="00952961"/>
    <w:rsid w:val="00975849"/>
    <w:rsid w:val="00977935"/>
    <w:rsid w:val="00982072"/>
    <w:rsid w:val="009824C8"/>
    <w:rsid w:val="0098364F"/>
    <w:rsid w:val="00992448"/>
    <w:rsid w:val="00993091"/>
    <w:rsid w:val="00994401"/>
    <w:rsid w:val="009B3CCA"/>
    <w:rsid w:val="009B7DD1"/>
    <w:rsid w:val="009D5268"/>
    <w:rsid w:val="009E1921"/>
    <w:rsid w:val="009E2DC2"/>
    <w:rsid w:val="009E4BB7"/>
    <w:rsid w:val="009E5F4A"/>
    <w:rsid w:val="00A12FBA"/>
    <w:rsid w:val="00A14A91"/>
    <w:rsid w:val="00A20F30"/>
    <w:rsid w:val="00A375D5"/>
    <w:rsid w:val="00A42ACD"/>
    <w:rsid w:val="00A42CA7"/>
    <w:rsid w:val="00A677D3"/>
    <w:rsid w:val="00A71A7B"/>
    <w:rsid w:val="00A71C9D"/>
    <w:rsid w:val="00A95AD2"/>
    <w:rsid w:val="00AA20AB"/>
    <w:rsid w:val="00AA5CBC"/>
    <w:rsid w:val="00AB2B4B"/>
    <w:rsid w:val="00AC3342"/>
    <w:rsid w:val="00AC5369"/>
    <w:rsid w:val="00AC79BE"/>
    <w:rsid w:val="00AD5F97"/>
    <w:rsid w:val="00AF684E"/>
    <w:rsid w:val="00B05695"/>
    <w:rsid w:val="00B13857"/>
    <w:rsid w:val="00B319B8"/>
    <w:rsid w:val="00B43AA1"/>
    <w:rsid w:val="00B443E4"/>
    <w:rsid w:val="00B458E3"/>
    <w:rsid w:val="00B465A0"/>
    <w:rsid w:val="00B54D65"/>
    <w:rsid w:val="00B70CAF"/>
    <w:rsid w:val="00B75504"/>
    <w:rsid w:val="00B75F83"/>
    <w:rsid w:val="00B8104B"/>
    <w:rsid w:val="00B8581E"/>
    <w:rsid w:val="00B877A4"/>
    <w:rsid w:val="00B91C02"/>
    <w:rsid w:val="00B92224"/>
    <w:rsid w:val="00B92490"/>
    <w:rsid w:val="00B95F59"/>
    <w:rsid w:val="00BA1374"/>
    <w:rsid w:val="00BA1A8B"/>
    <w:rsid w:val="00BB6024"/>
    <w:rsid w:val="00BB6C25"/>
    <w:rsid w:val="00BC3C15"/>
    <w:rsid w:val="00BD0A79"/>
    <w:rsid w:val="00BD0BEC"/>
    <w:rsid w:val="00BD36DE"/>
    <w:rsid w:val="00BD7FB2"/>
    <w:rsid w:val="00BE0632"/>
    <w:rsid w:val="00BE7048"/>
    <w:rsid w:val="00BF07E5"/>
    <w:rsid w:val="00BF2138"/>
    <w:rsid w:val="00BF36F2"/>
    <w:rsid w:val="00C004F2"/>
    <w:rsid w:val="00C03A19"/>
    <w:rsid w:val="00C03C7A"/>
    <w:rsid w:val="00C063BC"/>
    <w:rsid w:val="00C13983"/>
    <w:rsid w:val="00C14F00"/>
    <w:rsid w:val="00C16FD9"/>
    <w:rsid w:val="00C24EC3"/>
    <w:rsid w:val="00C25E7F"/>
    <w:rsid w:val="00C306CD"/>
    <w:rsid w:val="00C334FB"/>
    <w:rsid w:val="00C604BB"/>
    <w:rsid w:val="00C71E5C"/>
    <w:rsid w:val="00C73A2D"/>
    <w:rsid w:val="00C75F85"/>
    <w:rsid w:val="00C82045"/>
    <w:rsid w:val="00C86802"/>
    <w:rsid w:val="00CB17FF"/>
    <w:rsid w:val="00CB702D"/>
    <w:rsid w:val="00CC1D36"/>
    <w:rsid w:val="00CD3FB2"/>
    <w:rsid w:val="00CD7064"/>
    <w:rsid w:val="00CF02BC"/>
    <w:rsid w:val="00CF751D"/>
    <w:rsid w:val="00D020BF"/>
    <w:rsid w:val="00D1245F"/>
    <w:rsid w:val="00D12868"/>
    <w:rsid w:val="00D142CE"/>
    <w:rsid w:val="00D26D2F"/>
    <w:rsid w:val="00D26D33"/>
    <w:rsid w:val="00D33475"/>
    <w:rsid w:val="00D34B6F"/>
    <w:rsid w:val="00D36A68"/>
    <w:rsid w:val="00D51843"/>
    <w:rsid w:val="00D53E5D"/>
    <w:rsid w:val="00D5576E"/>
    <w:rsid w:val="00D572E9"/>
    <w:rsid w:val="00D61560"/>
    <w:rsid w:val="00D674AA"/>
    <w:rsid w:val="00D726B2"/>
    <w:rsid w:val="00D73F9C"/>
    <w:rsid w:val="00D91AB6"/>
    <w:rsid w:val="00D960D6"/>
    <w:rsid w:val="00DB1418"/>
    <w:rsid w:val="00DC1985"/>
    <w:rsid w:val="00DC467F"/>
    <w:rsid w:val="00DD68EA"/>
    <w:rsid w:val="00DE1C25"/>
    <w:rsid w:val="00DE7638"/>
    <w:rsid w:val="00DF4464"/>
    <w:rsid w:val="00E128F3"/>
    <w:rsid w:val="00E16CAE"/>
    <w:rsid w:val="00E21A3D"/>
    <w:rsid w:val="00E23137"/>
    <w:rsid w:val="00E25441"/>
    <w:rsid w:val="00E43CDF"/>
    <w:rsid w:val="00E53739"/>
    <w:rsid w:val="00E555B1"/>
    <w:rsid w:val="00E55CE7"/>
    <w:rsid w:val="00E61B69"/>
    <w:rsid w:val="00E8066D"/>
    <w:rsid w:val="00E84CE9"/>
    <w:rsid w:val="00E87F8B"/>
    <w:rsid w:val="00E962CA"/>
    <w:rsid w:val="00EA0CD3"/>
    <w:rsid w:val="00EC148B"/>
    <w:rsid w:val="00ED2BCA"/>
    <w:rsid w:val="00ED3BFE"/>
    <w:rsid w:val="00ED5749"/>
    <w:rsid w:val="00EE0727"/>
    <w:rsid w:val="00EE1E0B"/>
    <w:rsid w:val="00EF1B99"/>
    <w:rsid w:val="00F030DC"/>
    <w:rsid w:val="00F0473D"/>
    <w:rsid w:val="00F100B8"/>
    <w:rsid w:val="00F12877"/>
    <w:rsid w:val="00F12D87"/>
    <w:rsid w:val="00F13EA3"/>
    <w:rsid w:val="00F36846"/>
    <w:rsid w:val="00F502EE"/>
    <w:rsid w:val="00F53118"/>
    <w:rsid w:val="00F606B5"/>
    <w:rsid w:val="00F67B10"/>
    <w:rsid w:val="00F75A01"/>
    <w:rsid w:val="00F76891"/>
    <w:rsid w:val="00F92343"/>
    <w:rsid w:val="00FA2467"/>
    <w:rsid w:val="00FC480C"/>
    <w:rsid w:val="00FD03D6"/>
    <w:rsid w:val="00FD7C6F"/>
    <w:rsid w:val="00FE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2F93"/>
  <w15:docId w15:val="{727C23CE-BB48-4972-89FF-7662E97F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517D"/>
    <w:rPr>
      <w:rFonts w:ascii="Cambria Math" w:hAnsi="Cambria Math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34FB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theme="majorBidi"/>
      <w:b/>
      <w:noProof/>
      <w:color w:val="2E74B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33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/>
      <w:sz w:val="36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33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E74B5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C334FB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Theme="majorHAnsi" w:eastAsia="Calibri" w:hAnsiTheme="majorHAnsi" w:cs="Times New Roman"/>
      <w:b/>
      <w:bCs/>
      <w:color w:val="2E74B5"/>
      <w:sz w:val="26"/>
      <w:szCs w:val="28"/>
    </w:rPr>
  </w:style>
  <w:style w:type="paragraph" w:styleId="Heading5">
    <w:name w:val="heading 5"/>
    <w:basedOn w:val="Normal"/>
    <w:next w:val="Normal"/>
    <w:link w:val="Heading5Char"/>
    <w:qFormat/>
    <w:rsid w:val="00992448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eastAsia="Calibri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9244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Calibri" w:hAnsi="Times New Roman" w:cs="Times New Roman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99244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Calibri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99244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Calibri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99244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Calibri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FB"/>
    <w:rPr>
      <w:rFonts w:asciiTheme="majorHAnsi" w:eastAsiaTheme="majorEastAsia" w:hAnsiTheme="majorHAnsi" w:cstheme="majorBidi"/>
      <w:b/>
      <w:noProof/>
      <w:color w:val="2E74B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4FB"/>
    <w:rPr>
      <w:rFonts w:asciiTheme="majorHAnsi" w:eastAsiaTheme="majorEastAsia" w:hAnsiTheme="majorHAnsi" w:cstheme="majorBidi"/>
      <w:b/>
      <w:color w:val="2E74B5"/>
      <w:sz w:val="3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C334FB"/>
    <w:rPr>
      <w:rFonts w:asciiTheme="majorHAnsi" w:eastAsiaTheme="majorEastAsia" w:hAnsiTheme="majorHAnsi" w:cstheme="majorBidi"/>
      <w:b/>
      <w:color w:val="2E74B5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34FB"/>
    <w:rPr>
      <w:rFonts w:asciiTheme="majorHAnsi" w:eastAsia="Calibri" w:hAnsiTheme="majorHAnsi" w:cs="Times New Roman"/>
      <w:b/>
      <w:bCs/>
      <w:color w:val="2E74B5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992448"/>
    <w:rPr>
      <w:rFonts w:ascii="Times New Roman" w:eastAsia="Calibri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92448"/>
    <w:rPr>
      <w:rFonts w:ascii="Times New Roman" w:eastAsia="Calibri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92448"/>
    <w:rPr>
      <w:rFonts w:ascii="Times New Roman" w:eastAsia="Calibri" w:hAnsi="Times New Roman" w:cs="Times New Roman"/>
      <w:sz w:val="24"/>
    </w:rPr>
  </w:style>
  <w:style w:type="character" w:customStyle="1" w:styleId="Heading8Char">
    <w:name w:val="Heading 8 Char"/>
    <w:basedOn w:val="DefaultParagraphFont"/>
    <w:link w:val="Heading8"/>
    <w:rsid w:val="00992448"/>
    <w:rPr>
      <w:rFonts w:ascii="Times New Roman" w:eastAsia="Calibri" w:hAnsi="Times New Roman" w:cs="Times New Roman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992448"/>
    <w:rPr>
      <w:rFonts w:ascii="Arial" w:eastAsia="Calibri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D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3D4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40D32"/>
    <w:pPr>
      <w:ind w:left="720"/>
      <w:contextualSpacing/>
    </w:pPr>
  </w:style>
  <w:style w:type="paragraph" w:customStyle="1" w:styleId="ExampleBody">
    <w:name w:val="Example Body"/>
    <w:basedOn w:val="Normal"/>
    <w:qFormat/>
    <w:rsid w:val="00332CC1"/>
    <w:pPr>
      <w:pBdr>
        <w:left w:val="single" w:sz="4" w:space="4" w:color="0070C0"/>
      </w:pBdr>
      <w:spacing w:after="0" w:line="240" w:lineRule="auto"/>
    </w:pPr>
    <w:rPr>
      <w:rFonts w:ascii="Times New Roman" w:eastAsia="Calibri" w:hAnsi="Times New Roman" w:cs="Times New Roman"/>
    </w:rPr>
  </w:style>
  <w:style w:type="paragraph" w:customStyle="1" w:styleId="DefinitionBody">
    <w:name w:val="Definition Body"/>
    <w:basedOn w:val="Normal"/>
    <w:link w:val="DefinitionBodyChar"/>
    <w:qFormat/>
    <w:rsid w:val="00332CC1"/>
    <w:pPr>
      <w:pBdr>
        <w:left w:val="single" w:sz="4" w:space="4" w:color="7030A0"/>
        <w:bottom w:val="single" w:sz="4" w:space="1" w:color="7030A0"/>
        <w:right w:val="single" w:sz="4" w:space="4" w:color="7030A0"/>
      </w:pBdr>
      <w:spacing w:after="0" w:line="240" w:lineRule="auto"/>
      <w:ind w:left="288" w:right="288"/>
    </w:pPr>
    <w:rPr>
      <w:rFonts w:ascii="Times New Roman" w:eastAsia="Calibri" w:hAnsi="Times New Roman" w:cs="Times New Roman"/>
    </w:rPr>
  </w:style>
  <w:style w:type="character" w:customStyle="1" w:styleId="DefinitionBodyChar">
    <w:name w:val="Definition Body Char"/>
    <w:link w:val="DefinitionBody"/>
    <w:rsid w:val="00332CC1"/>
    <w:rPr>
      <w:rFonts w:ascii="Times New Roman" w:eastAsia="Calibri" w:hAnsi="Times New Roman" w:cs="Times New Roman"/>
      <w:sz w:val="24"/>
    </w:rPr>
  </w:style>
  <w:style w:type="paragraph" w:customStyle="1" w:styleId="ExampleHeader">
    <w:name w:val="Example Header"/>
    <w:basedOn w:val="Normal"/>
    <w:qFormat/>
    <w:rsid w:val="00332CC1"/>
    <w:pPr>
      <w:pBdr>
        <w:bottom w:val="single" w:sz="4" w:space="1" w:color="0070C0"/>
      </w:pBdr>
      <w:spacing w:after="0" w:line="240" w:lineRule="auto"/>
      <w:ind w:left="-432"/>
    </w:pPr>
    <w:rPr>
      <w:rFonts w:ascii="Times New Roman" w:eastAsia="Calibri" w:hAnsi="Times New Roman" w:cs="Times New Roman"/>
      <w:color w:val="0070C0"/>
    </w:rPr>
  </w:style>
  <w:style w:type="paragraph" w:customStyle="1" w:styleId="DefinitionHeader">
    <w:name w:val="Definition Header"/>
    <w:basedOn w:val="Normal"/>
    <w:link w:val="DefinitionHeaderChar"/>
    <w:qFormat/>
    <w:rsid w:val="00332CC1"/>
    <w:pPr>
      <w:pBdr>
        <w:top w:val="single" w:sz="4" w:space="1" w:color="7030A0"/>
        <w:left w:val="single" w:sz="4" w:space="4" w:color="7030A0"/>
        <w:right w:val="single" w:sz="4" w:space="4" w:color="7030A0"/>
      </w:pBdr>
      <w:spacing w:after="0" w:line="240" w:lineRule="auto"/>
      <w:ind w:left="288" w:right="288"/>
    </w:pPr>
    <w:rPr>
      <w:rFonts w:ascii="Times New Roman" w:eastAsia="Calibri" w:hAnsi="Times New Roman" w:cs="Times New Roman"/>
      <w:b/>
      <w:color w:val="7030A0"/>
    </w:rPr>
  </w:style>
  <w:style w:type="character" w:customStyle="1" w:styleId="DefinitionHeaderChar">
    <w:name w:val="Definition Header Char"/>
    <w:link w:val="DefinitionHeader"/>
    <w:rsid w:val="00332CC1"/>
    <w:rPr>
      <w:rFonts w:ascii="Times New Roman" w:eastAsia="Calibri" w:hAnsi="Times New Roman" w:cs="Times New Roman"/>
      <w:b/>
      <w:color w:val="7030A0"/>
      <w:sz w:val="24"/>
    </w:rPr>
  </w:style>
  <w:style w:type="paragraph" w:customStyle="1" w:styleId="TryitNow">
    <w:name w:val="Try it Now"/>
    <w:basedOn w:val="Normal"/>
    <w:link w:val="TryitNowChar"/>
    <w:qFormat/>
    <w:rsid w:val="00332CC1"/>
    <w:pPr>
      <w:pBdr>
        <w:top w:val="thinThickSmallGap" w:sz="12" w:space="1" w:color="E36C0A"/>
      </w:pBdr>
      <w:spacing w:after="0" w:line="240" w:lineRule="auto"/>
    </w:pPr>
    <w:rPr>
      <w:rFonts w:ascii="Times New Roman" w:eastAsia="Calibri" w:hAnsi="Times New Roman" w:cs="Times New Roman"/>
      <w:b/>
      <w:color w:val="E36C0A"/>
    </w:rPr>
  </w:style>
  <w:style w:type="character" w:customStyle="1" w:styleId="TryitNowChar">
    <w:name w:val="Try it Now Char"/>
    <w:link w:val="TryitNow"/>
    <w:rsid w:val="00332CC1"/>
    <w:rPr>
      <w:rFonts w:ascii="Times New Roman" w:eastAsia="Calibri" w:hAnsi="Times New Roman" w:cs="Times New Roman"/>
      <w:b/>
      <w:color w:val="E36C0A"/>
      <w:sz w:val="24"/>
    </w:rPr>
  </w:style>
  <w:style w:type="paragraph" w:customStyle="1" w:styleId="TryitNowbody">
    <w:name w:val="Try it Now body"/>
    <w:basedOn w:val="Normal"/>
    <w:qFormat/>
    <w:rsid w:val="00332CC1"/>
    <w:pPr>
      <w:pBdr>
        <w:bottom w:val="thickThinSmallGap" w:sz="12" w:space="1" w:color="E36C0A"/>
      </w:pBdr>
      <w:spacing w:after="0" w:line="240" w:lineRule="auto"/>
    </w:pPr>
    <w:rPr>
      <w:rFonts w:ascii="Times New Roman" w:eastAsia="Calibri" w:hAnsi="Times New Roman" w:cs="Times New Roman"/>
    </w:rPr>
  </w:style>
  <w:style w:type="table" w:styleId="TableGrid">
    <w:name w:val="Table Grid"/>
    <w:basedOn w:val="TableNormal"/>
    <w:uiPriority w:val="39"/>
    <w:rsid w:val="009924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ample">
    <w:name w:val="Example"/>
    <w:rsid w:val="00992448"/>
    <w:rPr>
      <w:b/>
      <w:color w:val="0000FF"/>
    </w:rPr>
  </w:style>
  <w:style w:type="paragraph" w:styleId="Header">
    <w:name w:val="header"/>
    <w:basedOn w:val="Normal"/>
    <w:link w:val="HeaderChar"/>
    <w:uiPriority w:val="99"/>
    <w:rsid w:val="00992448"/>
    <w:pPr>
      <w:tabs>
        <w:tab w:val="center" w:pos="4320"/>
        <w:tab w:val="right" w:pos="8640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92448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992448"/>
    <w:pPr>
      <w:tabs>
        <w:tab w:val="center" w:pos="4320"/>
        <w:tab w:val="right" w:pos="8640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92448"/>
    <w:rPr>
      <w:rFonts w:ascii="Times New Roman" w:eastAsia="Calibri" w:hAnsi="Times New Roman" w:cs="Times New Roman"/>
      <w:sz w:val="24"/>
    </w:rPr>
  </w:style>
  <w:style w:type="paragraph" w:styleId="CommentText">
    <w:name w:val="annotation text"/>
    <w:basedOn w:val="Normal"/>
    <w:link w:val="CommentTextChar"/>
    <w:semiHidden/>
    <w:rsid w:val="0099244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92448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92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92448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992448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99244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99244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92448"/>
    <w:rPr>
      <w:rFonts w:ascii="Times New Roman" w:eastAsia="Calibri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99244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</w:rPr>
  </w:style>
  <w:style w:type="paragraph" w:customStyle="1" w:styleId="firstp">
    <w:name w:val="firstp"/>
    <w:basedOn w:val="Normal"/>
    <w:rsid w:val="0099244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</w:rPr>
  </w:style>
  <w:style w:type="paragraph" w:customStyle="1" w:styleId="para">
    <w:name w:val="para"/>
    <w:basedOn w:val="Normal"/>
    <w:rsid w:val="0099244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</w:rPr>
  </w:style>
  <w:style w:type="paragraph" w:styleId="TOC1">
    <w:name w:val="toc 1"/>
    <w:basedOn w:val="Normal"/>
    <w:next w:val="Normal"/>
    <w:autoRedefine/>
    <w:uiPriority w:val="39"/>
    <w:rsid w:val="00992448"/>
    <w:pPr>
      <w:spacing w:after="0" w:line="240" w:lineRule="auto"/>
    </w:pPr>
    <w:rPr>
      <w:rFonts w:ascii="Times New Roman" w:eastAsia="Calibri" w:hAnsi="Times New Roman" w:cs="Times New Roman"/>
      <w:b/>
    </w:rPr>
  </w:style>
  <w:style w:type="character" w:styleId="PageNumber">
    <w:name w:val="page number"/>
    <w:basedOn w:val="DefaultParagraphFont"/>
    <w:rsid w:val="00992448"/>
  </w:style>
  <w:style w:type="character" w:styleId="FootnoteReference">
    <w:name w:val="footnote reference"/>
    <w:rsid w:val="00992448"/>
    <w:rPr>
      <w:vertAlign w:val="superscript"/>
    </w:rPr>
  </w:style>
  <w:style w:type="character" w:styleId="Hyperlink">
    <w:name w:val="Hyperlink"/>
    <w:uiPriority w:val="99"/>
    <w:rsid w:val="00992448"/>
    <w:rPr>
      <w:color w:val="0000FF"/>
      <w:u w:val="single"/>
    </w:rPr>
  </w:style>
  <w:style w:type="paragraph" w:customStyle="1" w:styleId="t">
    <w:name w:val="t"/>
    <w:basedOn w:val="Normal"/>
    <w:rsid w:val="0099244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</w:rPr>
  </w:style>
  <w:style w:type="paragraph" w:styleId="DocumentMap">
    <w:name w:val="Document Map"/>
    <w:basedOn w:val="Normal"/>
    <w:link w:val="DocumentMapChar"/>
    <w:rsid w:val="0099244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92448"/>
    <w:rPr>
      <w:rFonts w:ascii="Tahoma" w:eastAsia="Calibri" w:hAnsi="Tahoma" w:cs="Tahoma"/>
      <w:sz w:val="16"/>
      <w:szCs w:val="16"/>
    </w:rPr>
  </w:style>
  <w:style w:type="table" w:customStyle="1" w:styleId="GridTable1Light-Accent11">
    <w:name w:val="Grid Table 1 Light - Accent 11"/>
    <w:basedOn w:val="TableNormal"/>
    <w:uiPriority w:val="46"/>
    <w:rsid w:val="00757C0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xampleChar">
    <w:name w:val="Example Char"/>
    <w:basedOn w:val="DefaultParagraphFont"/>
    <w:rsid w:val="00757C0E"/>
    <w:rPr>
      <w:rFonts w:ascii="Cambria Math" w:hAnsi="Cambria Math"/>
      <w:noProof/>
      <w:sz w:val="24"/>
      <w:u w:val="single"/>
    </w:rPr>
  </w:style>
  <w:style w:type="paragraph" w:customStyle="1" w:styleId="OERBody">
    <w:name w:val="OER Body"/>
    <w:basedOn w:val="Normal"/>
    <w:link w:val="OERBodyChar"/>
    <w:qFormat/>
    <w:rsid w:val="00757C0E"/>
    <w:rPr>
      <w:bCs/>
      <w:noProof/>
    </w:rPr>
  </w:style>
  <w:style w:type="character" w:customStyle="1" w:styleId="OERBodyChar">
    <w:name w:val="OER Body Char"/>
    <w:basedOn w:val="DefaultParagraphFont"/>
    <w:link w:val="OERBody"/>
    <w:rsid w:val="00757C0E"/>
    <w:rPr>
      <w:rFonts w:ascii="Cambria Math" w:hAnsi="Cambria Math"/>
      <w:bCs/>
      <w:noProof/>
      <w:sz w:val="24"/>
    </w:rPr>
  </w:style>
  <w:style w:type="paragraph" w:styleId="NoSpacing">
    <w:name w:val="No Spacing"/>
    <w:uiPriority w:val="1"/>
    <w:qFormat/>
    <w:rsid w:val="003B560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15CC0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F92343"/>
    <w:pPr>
      <w:jc w:val="left"/>
      <w:outlineLvl w:val="9"/>
    </w:pPr>
    <w:rPr>
      <w:b w:val="0"/>
      <w:noProof w:val="0"/>
      <w:color w:val="2F5496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F92343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92343"/>
    <w:pPr>
      <w:spacing w:after="100"/>
      <w:ind w:left="240"/>
    </w:pPr>
  </w:style>
  <w:style w:type="character" w:customStyle="1" w:styleId="apple-tab-span">
    <w:name w:val="apple-tab-span"/>
    <w:basedOn w:val="DefaultParagraphFont"/>
    <w:rsid w:val="00C063BC"/>
  </w:style>
  <w:style w:type="character" w:styleId="FollowedHyperlink">
    <w:name w:val="FollowedHyperlink"/>
    <w:basedOn w:val="DefaultParagraphFont"/>
    <w:uiPriority w:val="99"/>
    <w:semiHidden/>
    <w:unhideWhenUsed/>
    <w:rsid w:val="00C06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1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pentextbookstore.com/mathinsociety/index.html" TargetMode="External"/><Relationship Id="rId2" Type="http://schemas.openxmlformats.org/officeDocument/2006/relationships/hyperlink" Target="http://www.opentextbookstore.com/mathinsociety/index.html" TargetMode="External"/><Relationship Id="rId1" Type="http://schemas.openxmlformats.org/officeDocument/2006/relationships/image" Target="media/image1.png"/><Relationship Id="rId5" Type="http://schemas.openxmlformats.org/officeDocument/2006/relationships/hyperlink" Target="https://creativecommons.org/licenses/by-sa/3.0/us/" TargetMode="External"/><Relationship Id="rId4" Type="http://schemas.openxmlformats.org/officeDocument/2006/relationships/hyperlink" Target="https://creativecommons.org/licenses/by-sa/3.0/us/" TargetMode="External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pentextbookstore.com/mathinsociety/index.html" TargetMode="External"/><Relationship Id="rId2" Type="http://schemas.openxmlformats.org/officeDocument/2006/relationships/hyperlink" Target="http://www.opentextbookstore.com/mathinsociety/index.html" TargetMode="External"/><Relationship Id="rId1" Type="http://schemas.openxmlformats.org/officeDocument/2006/relationships/image" Target="media/image1.png"/><Relationship Id="rId5" Type="http://schemas.openxmlformats.org/officeDocument/2006/relationships/hyperlink" Target="https://creativecommons.org/licenses/by-sa/3.0/us/" TargetMode="External"/><Relationship Id="rId4" Type="http://schemas.openxmlformats.org/officeDocument/2006/relationships/hyperlink" Target="https://creativecommons.org/licenses/by-sa/3.0/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9BEC2-FB65-47BA-9333-58CEDB87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 Lee</dc:creator>
  <cp:lastModifiedBy>Tron</cp:lastModifiedBy>
  <cp:revision>14</cp:revision>
  <cp:lastPrinted>2020-06-25T00:13:00Z</cp:lastPrinted>
  <dcterms:created xsi:type="dcterms:W3CDTF">2020-06-23T23:58:00Z</dcterms:created>
  <dcterms:modified xsi:type="dcterms:W3CDTF">2020-06-25T21:30:00Z</dcterms:modified>
</cp:coreProperties>
</file>