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it is OK to give up your privacy?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it couldn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harm or disturb me,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OK for me to give up my privacy. Or if it is necessary to do so, such as if i need to cooperate a serous thing, like there might be a terrorist attack and police need to search my home, than I will give some of my privacy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Hook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Thesis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Structure of the three body paragraph.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Maping statement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Body argument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Conclusion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 your private 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Nowadays, we live in a digital world. The Internet brings a lot of conveniences. In the same time, everyone give some of their private information, to obtain better service. A shocking reality is, seventy five percent of them were leaked or likely to be leaked. Human seems are living in a world without private. We can ensure our private information unlikely to be leaked by doing </w:t>
      </w:r>
      <w:r>
        <w:rPr>
          <w:rFonts w:hint="eastAsia"/>
          <w:strike w:val="0"/>
          <w:dstrike w:val="0"/>
          <w:lang w:val="en-US" w:eastAsia="zh-CN"/>
        </w:rPr>
        <w:t>some simple steps</w:t>
      </w:r>
      <w:r>
        <w:rPr>
          <w:rFonts w:hint="eastAsia"/>
          <w:lang w:val="en-US" w:eastAsia="zh-CN"/>
        </w:rPr>
        <w:t>. In the following content, you will know how to avoid basic information leakage; how to protect communication information; and how to make your online activity invisible.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First we have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E1E0A"/>
    <w:rsid w:val="0D1E5490"/>
    <w:rsid w:val="14E813AA"/>
    <w:rsid w:val="308B77C1"/>
    <w:rsid w:val="3BAE1E0A"/>
    <w:rsid w:val="55627DB5"/>
    <w:rsid w:val="70B9180C"/>
    <w:rsid w:val="78D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2021-06-03T00:01:00Z</dcterms:created>
  <dc:creator>B+</dc:creator>
  <cp:lastModifiedBy>B+</cp:lastModifiedBy>
  <dcterms:modified xsi:type="dcterms:W3CDTF">2021-06-05T06:05:06Z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0B07A5D8E74842F4898FA799FA680F76</vt:lpwstr>
  </property>
</Properties>
</file>