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1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  <w:t>главная/1 экран /логотип SG в середине нужно увеличить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2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  <w:t>главная/1 экран /левая часть баннера/перенос текста изменить/шрифт изменить(увеличить)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3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главная/1 экран /подписи с цифрами изменяем 26 на 30 работаем с 1992 года СервисГаз 30 лет на рынке газового оборудования. 10 меняем на 3 лидера отрасли и текст СервисГаз входит в тройку крупнейших производителей бытовых газовых котлов в России. в 15 убрать слова группа компаний.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4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главная /2 экран/фото котлов берем с серым логотипом, но при нажатии на фото должны открываться другие фото сбоку сзади с открытой дверкой (там пока пусть будет логотип красный) , но главное фото с серым лого и вензелями.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5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главная /2 экран/главные фото котлов под одинаковым углом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6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главная/в котлах премиум необходимо разместить котлы до котла АОГВ 45 с и также отобразить это в описании (исправить широкий модельный ряд до 45 кВт , а вот уже в премиум ЕN указать и разместить все котлы до 98 кВт с индексом ЕN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7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привязка запчастей к конкретным котлам , как на старом сайте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8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главная/ о компании/ изменить текст/Предприятие «СервисГаз» входит в тройку крупнейших российских производителей бытовых отопительных котлов и систем безопасности газового оборудования. Основные направления деятельности — производство отопительных котлов, газовых горелок, блоков управления и газогорелочных устройств САБК. Компания имеет развитую дилерскую сеть во многих регионах России и странах СНГ, где оборудование хорошо известно и пользуется доверием пользователей. Наличие современного высокотехнологичного оборудования, квалифицированных сотрудников позволяет предприятию производить газовое отопительное оборудование высокого качества и занимать лидирующие позиции на рынке уже 30 лет.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9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иконки партнерам/фон в синий или серый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10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  <w:t>телефон везде должен заканчиваться на 5103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11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strike/>
          <w:color w:val="525C69"/>
          <w:sz w:val="21"/>
          <w:szCs w:val="21"/>
          <w:lang w:eastAsia="ru-RU"/>
        </w:rPr>
        <w:t>адрес электроннной почты kotel@sgaz.ru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12</w:t>
      </w:r>
    </w:p>
    <w:p w:rsidR="00EB0719" w:rsidRPr="00EB0719" w:rsidRDefault="00EB0719" w:rsidP="00EB0719">
      <w:pPr>
        <w:shd w:val="clear" w:color="auto" w:fill="F8F9FA"/>
        <w:spacing w:after="0" w:line="255" w:lineRule="atLeast"/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</w:pPr>
      <w:r w:rsidRPr="00EB0719">
        <w:rPr>
          <w:rFonts w:ascii="Helvetica" w:eastAsia="Times New Roman" w:hAnsi="Helvetica" w:cs="Helvetica"/>
          <w:color w:val="525C69"/>
          <w:sz w:val="21"/>
          <w:szCs w:val="21"/>
          <w:lang w:eastAsia="ru-RU"/>
        </w:rPr>
        <w:t>добавить кнопку скачать прайс</w:t>
      </w:r>
    </w:p>
    <w:p w:rsidR="00D054CE" w:rsidRDefault="00EB0719">
      <w:bookmarkStart w:id="0" w:name="_GoBack"/>
      <w:bookmarkEnd w:id="0"/>
    </w:p>
    <w:sectPr w:rsidR="00D0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A8"/>
    <w:rsid w:val="00055DDE"/>
    <w:rsid w:val="001E01A8"/>
    <w:rsid w:val="009326D9"/>
    <w:rsid w:val="00E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E4920-8EBB-472F-A702-697D0700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942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08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64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4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620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74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610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9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923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784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10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366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0068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261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2</cp:revision>
  <dcterms:created xsi:type="dcterms:W3CDTF">2022-09-06T14:25:00Z</dcterms:created>
  <dcterms:modified xsi:type="dcterms:W3CDTF">2022-09-06T14:26:00Z</dcterms:modified>
</cp:coreProperties>
</file>