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9A2A" w14:textId="77777777" w:rsidR="00D85198" w:rsidRPr="00BB1350" w:rsidRDefault="00D85198" w:rsidP="00D85198">
      <w:pPr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</w:pPr>
      <w:r w:rsidRPr="00BB1350"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  <w:t>第一问</w:t>
      </w:r>
    </w:p>
    <w:p w14:paraId="39A15C55" w14:textId="1C6C0A3F" w:rsidR="00D85198" w:rsidRDefault="00D85198" w:rsidP="00D85198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D8519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Address and discuss whether or not the spread of this pest over time can be predicted, and with what level of precision. </w:t>
      </w:r>
      <w:r w:rsidRPr="00D85198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解决并讨论是否可以预测这种害虫随时间的传播，以及以何种程度的精度。</w:t>
      </w:r>
      <w:r w:rsidR="00BB1350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（精确到何种程度）</w:t>
      </w:r>
    </w:p>
    <w:p w14:paraId="77D1CA2E" w14:textId="464648DC" w:rsidR="00BB1350" w:rsidRDefault="00BB1350" w:rsidP="00D85198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11660D65" w14:textId="27B24D56" w:rsidR="00BB1350" w:rsidRDefault="00BB1350" w:rsidP="00D8519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F3614D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  <w:highlight w:val="yellow"/>
        </w:rPr>
        <w:t>预测方法：先通过情感分析进行</w:t>
      </w:r>
      <w:r w:rsidRPr="00F3614D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  <w:highlight w:val="yellow"/>
        </w:rPr>
        <w:t>notes</w:t>
      </w:r>
      <w:r w:rsidRPr="00F3614D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  <w:highlight w:val="yellow"/>
        </w:rPr>
        <w:t>的得分，再通过对各列进行打分，增加正例个数，</w:t>
      </w:r>
      <w:r w:rsidR="00114A19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  <w:highlight w:val="yellow"/>
        </w:rPr>
        <w:t>最后</w:t>
      </w:r>
      <w:r w:rsidRPr="00F3614D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  <w:highlight w:val="yellow"/>
        </w:rPr>
        <w:t>通过拟合函数就行拟合预测。</w:t>
      </w:r>
    </w:p>
    <w:p w14:paraId="4BD7FD55" w14:textId="381E8989" w:rsidR="00BB1350" w:rsidRDefault="00BB1350" w:rsidP="00D85198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068F1694" w14:textId="3A61DC05" w:rsidR="00BB1350" w:rsidRDefault="00BB1350" w:rsidP="00D85198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574284C1" w14:textId="77777777" w:rsidR="00BB1350" w:rsidRPr="00D85198" w:rsidRDefault="00BB1350" w:rsidP="00D8519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2D0D662" w14:textId="77777777" w:rsidR="00D85198" w:rsidRDefault="00D85198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</w:p>
    <w:p w14:paraId="10AB24F7" w14:textId="77777777" w:rsidR="00D85198" w:rsidRDefault="00D85198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</w:p>
    <w:p w14:paraId="14DC16CC" w14:textId="77777777" w:rsidR="00D85198" w:rsidRPr="00BB1350" w:rsidRDefault="00D85198" w:rsidP="00D85198">
      <w:pPr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</w:pPr>
      <w:r w:rsidRPr="00BB1350"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  <w:t>第二问</w:t>
      </w:r>
    </w:p>
    <w:p w14:paraId="6552ADD6" w14:textId="00B0C84D" w:rsidR="00D85198" w:rsidRPr="00D85198" w:rsidRDefault="00D85198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  <w:r w:rsidRPr="00D8519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Most reported sightings mistake other hornets for the Vespa </w:t>
      </w:r>
      <w:proofErr w:type="spellStart"/>
      <w:r w:rsidRPr="00D8519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mandarinia</w:t>
      </w:r>
      <w:proofErr w:type="spellEnd"/>
      <w:r w:rsidRPr="00D8519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. Use only the data set file provided, and (possibly) the image files provided, to create, analyze, and discuss a model that predicts the likelihood of a mistaken classification. </w:t>
      </w:r>
      <w:r w:rsidRPr="00D85198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大多数报道称目击到的黄蜂都把其他黄蜂误认为了大黄蜂。仅使用所提供的数据</w:t>
      </w:r>
      <w:proofErr w:type="gramStart"/>
      <w:r w:rsidRPr="00D85198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集文件</w:t>
      </w:r>
      <w:proofErr w:type="gramEnd"/>
      <w:r w:rsidRPr="00D85198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和</w:t>
      </w:r>
      <w:r w:rsidRPr="00D8519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(</w:t>
      </w:r>
      <w:r w:rsidRPr="00D8519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可能</w:t>
      </w:r>
      <w:r w:rsidRPr="00D8519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)</w:t>
      </w:r>
      <w:r w:rsidRPr="00D8519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所提供的图像文件来创建、分析和讨论预测错误分类可能性的模型。</w:t>
      </w:r>
    </w:p>
    <w:p w14:paraId="222698C8" w14:textId="2DEBD142" w:rsidR="00D85198" w:rsidRDefault="00D85198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</w:p>
    <w:p w14:paraId="4AC78F17" w14:textId="64C95572" w:rsidR="00BB1350" w:rsidRDefault="00BB1350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</w:p>
    <w:p w14:paraId="1ADFEC6E" w14:textId="538E71EC" w:rsidR="00BB1350" w:rsidRPr="00F3614D" w:rsidRDefault="00BB1350" w:rsidP="00D85198">
      <w:pPr>
        <w:widowControl/>
        <w:jc w:val="left"/>
        <w:rPr>
          <w:rFonts w:ascii="SymbolMT" w:eastAsia="宋体" w:hAnsi="SymbolMT" w:cs="宋体" w:hint="eastAsia"/>
          <w:color w:val="000000"/>
          <w:kern w:val="0"/>
          <w:sz w:val="24"/>
          <w:szCs w:val="24"/>
          <w:highlight w:val="yellow"/>
        </w:rPr>
      </w:pPr>
      <w:r w:rsidRPr="00F3614D">
        <w:rPr>
          <w:rFonts w:ascii="SymbolMT" w:eastAsia="宋体" w:hAnsi="SymbolMT" w:cs="宋体" w:hint="eastAsia"/>
          <w:color w:val="000000"/>
          <w:kern w:val="0"/>
          <w:sz w:val="24"/>
          <w:szCs w:val="24"/>
          <w:highlight w:val="yellow"/>
        </w:rPr>
        <w:t>首先需要通过图像识别将所有图片、视频中的昆虫找到，然后通过与第一</w:t>
      </w:r>
      <w:proofErr w:type="gramStart"/>
      <w:r w:rsidRPr="00F3614D">
        <w:rPr>
          <w:rFonts w:ascii="SymbolMT" w:eastAsia="宋体" w:hAnsi="SymbolMT" w:cs="宋体" w:hint="eastAsia"/>
          <w:color w:val="000000"/>
          <w:kern w:val="0"/>
          <w:sz w:val="24"/>
          <w:szCs w:val="24"/>
          <w:highlight w:val="yellow"/>
        </w:rPr>
        <w:t>问得到</w:t>
      </w:r>
      <w:proofErr w:type="gramEnd"/>
      <w:r w:rsidRPr="00F3614D">
        <w:rPr>
          <w:rFonts w:ascii="SymbolMT" w:eastAsia="宋体" w:hAnsi="SymbolMT" w:cs="宋体" w:hint="eastAsia"/>
          <w:color w:val="000000"/>
          <w:kern w:val="0"/>
          <w:sz w:val="24"/>
          <w:szCs w:val="24"/>
          <w:highlight w:val="yellow"/>
        </w:rPr>
        <w:t>的正例进行匹配，然后通过模型训练。</w:t>
      </w:r>
    </w:p>
    <w:p w14:paraId="493993CC" w14:textId="7F1021C3" w:rsidR="00BB1350" w:rsidRPr="00F3614D" w:rsidRDefault="00BB1350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  <w:highlight w:val="yellow"/>
        </w:rPr>
      </w:pPr>
    </w:p>
    <w:p w14:paraId="28EC33B9" w14:textId="0888F9AE" w:rsidR="00F3614D" w:rsidRPr="00F3614D" w:rsidRDefault="00F3614D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  <w:highlight w:val="yellow"/>
        </w:rPr>
      </w:pPr>
    </w:p>
    <w:p w14:paraId="09DF47E7" w14:textId="7EC23F7F" w:rsidR="00F3614D" w:rsidRPr="00F3614D" w:rsidRDefault="00F3614D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  <w:highlight w:val="yellow"/>
        </w:rPr>
      </w:pPr>
      <w:r w:rsidRPr="00F3614D">
        <w:rPr>
          <w:rFonts w:ascii="SymbolMT" w:eastAsia="宋体" w:hAnsi="SymbolMT" w:cs="宋体" w:hint="eastAsia"/>
          <w:color w:val="000000"/>
          <w:kern w:val="0"/>
          <w:sz w:val="24"/>
          <w:szCs w:val="24"/>
          <w:highlight w:val="yellow"/>
        </w:rPr>
        <w:t>图像识别模型</w:t>
      </w:r>
    </w:p>
    <w:p w14:paraId="7D0AD6F5" w14:textId="740A8C0A" w:rsidR="00F3614D" w:rsidRPr="00F3614D" w:rsidRDefault="00F3614D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  <w:highlight w:val="yellow"/>
        </w:rPr>
      </w:pPr>
      <w:hyperlink r:id="rId4" w:history="1">
        <w:r w:rsidRPr="00F3614D">
          <w:rPr>
            <w:rStyle w:val="a3"/>
            <w:rFonts w:ascii="SymbolMT" w:eastAsia="宋体" w:hAnsi="SymbolMT" w:cs="宋体"/>
            <w:kern w:val="0"/>
            <w:sz w:val="24"/>
            <w:szCs w:val="24"/>
            <w:highlight w:val="yellow"/>
          </w:rPr>
          <w:t>https://blog.csdn.net/qq_19582165/article/details/102439503?ops_request_misc=%257B%2522request%255Fid%2522%253A%2522164413059816780269845425%2522%252C%2522scm%2522%253A%252220140713.130102334..%2522%257D&amp;request_id=164413059816780269845425&amp;biz_id=0&amp;utm_medium=distribute.pc_search_result.none-task-blog-2~all~sobaiduend~default-2-102439503.pc_search_insert_ulrmf&amp;utm_term=%E5%9B%BE%E5%83%8F%E8%AF%86%E5%88%AB%E6%A8%A1%E5%9E%8B&amp;spm=1018.2226.3001.4187</w:t>
        </w:r>
      </w:hyperlink>
    </w:p>
    <w:p w14:paraId="6248A401" w14:textId="12B5E389" w:rsidR="00F3614D" w:rsidRPr="00F3614D" w:rsidRDefault="00F3614D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  <w:highlight w:val="yellow"/>
        </w:rPr>
      </w:pPr>
    </w:p>
    <w:p w14:paraId="66E6AAE6" w14:textId="77777777" w:rsidR="00F3614D" w:rsidRPr="00F3614D" w:rsidRDefault="00F3614D" w:rsidP="00D85198">
      <w:pPr>
        <w:widowControl/>
        <w:jc w:val="left"/>
        <w:rPr>
          <w:rFonts w:ascii="SymbolMT" w:eastAsia="宋体" w:hAnsi="SymbolMT" w:cs="宋体" w:hint="eastAsia"/>
          <w:color w:val="000000"/>
          <w:kern w:val="0"/>
          <w:sz w:val="24"/>
          <w:szCs w:val="24"/>
          <w:highlight w:val="yellow"/>
        </w:rPr>
      </w:pPr>
    </w:p>
    <w:p w14:paraId="1AB3CD82" w14:textId="1E219C78" w:rsidR="00BB1350" w:rsidRDefault="00F3614D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  <w:r w:rsidRPr="00F3614D">
        <w:rPr>
          <w:rFonts w:ascii="SymbolMT" w:eastAsia="宋体" w:hAnsi="SymbolMT" w:cs="宋体" w:hint="eastAsia"/>
          <w:color w:val="000000"/>
          <w:kern w:val="0"/>
          <w:sz w:val="24"/>
          <w:szCs w:val="24"/>
          <w:highlight w:val="yellow"/>
        </w:rPr>
        <w:t>训练模型：</w:t>
      </w:r>
      <w:r w:rsidR="00DF313D" w:rsidRPr="00F3614D">
        <w:rPr>
          <w:rFonts w:ascii="SymbolMT" w:eastAsia="宋体" w:hAnsi="SymbolMT" w:cs="宋体"/>
          <w:color w:val="000000"/>
          <w:kern w:val="0"/>
          <w:sz w:val="24"/>
          <w:szCs w:val="24"/>
          <w:highlight w:val="yellow"/>
        </w:rPr>
        <w:t>https://blog.csdn.net/qq_42370150/article/details/103084897</w:t>
      </w:r>
    </w:p>
    <w:p w14:paraId="692268AB" w14:textId="77777777" w:rsidR="00BB1350" w:rsidRDefault="00BB1350" w:rsidP="00D85198">
      <w:pPr>
        <w:widowControl/>
        <w:jc w:val="left"/>
        <w:rPr>
          <w:rFonts w:ascii="SymbolMT" w:eastAsia="宋体" w:hAnsi="SymbolMT" w:cs="宋体" w:hint="eastAsia"/>
          <w:color w:val="000000"/>
          <w:kern w:val="0"/>
          <w:sz w:val="24"/>
          <w:szCs w:val="24"/>
        </w:rPr>
      </w:pPr>
    </w:p>
    <w:p w14:paraId="07042DFE" w14:textId="77777777" w:rsidR="00D85198" w:rsidRDefault="00D85198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</w:p>
    <w:p w14:paraId="2EDF4F40" w14:textId="77777777" w:rsidR="00D85198" w:rsidRPr="00BB1350" w:rsidRDefault="00D85198" w:rsidP="00D85198">
      <w:pPr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</w:pPr>
      <w:r w:rsidRPr="00BB1350"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  <w:t>第三问</w:t>
      </w:r>
    </w:p>
    <w:p w14:paraId="50B43165" w14:textId="62417FBB" w:rsidR="00D85198" w:rsidRPr="00D85198" w:rsidRDefault="00D85198" w:rsidP="00D851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519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Use your model to discuss how your classification analyses leads to prioritizing investigation of the reports most likely to be positive sightings. </w:t>
      </w:r>
      <w:r w:rsidRPr="00D85198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使用您的模型来</w:t>
      </w:r>
      <w:proofErr w:type="gramStart"/>
      <w:r w:rsidRPr="00D85198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讨论您</w:t>
      </w:r>
      <w:proofErr w:type="gramEnd"/>
      <w:r w:rsidRPr="00D85198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的分类分析如何导致优先调查最有可能是正面目击的报告。</w:t>
      </w:r>
    </w:p>
    <w:p w14:paraId="362F88E1" w14:textId="68164CE6" w:rsidR="00D85198" w:rsidRDefault="00D85198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</w:p>
    <w:p w14:paraId="3A90F928" w14:textId="66B3590F" w:rsidR="00BB1350" w:rsidRDefault="00BB1350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</w:p>
    <w:p w14:paraId="096C7303" w14:textId="1AB543AD" w:rsidR="00BB1350" w:rsidRDefault="00BB1350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  <w:r w:rsidRPr="00F3614D">
        <w:rPr>
          <w:rFonts w:ascii="SymbolMT" w:eastAsia="宋体" w:hAnsi="SymbolMT" w:cs="宋体" w:hint="eastAsia"/>
          <w:color w:val="000000"/>
          <w:kern w:val="0"/>
          <w:sz w:val="24"/>
          <w:szCs w:val="24"/>
          <w:highlight w:val="yellow"/>
        </w:rPr>
        <w:lastRenderedPageBreak/>
        <w:t>阐述模型可行性。</w:t>
      </w:r>
    </w:p>
    <w:p w14:paraId="27EDD617" w14:textId="6A3AEFD1" w:rsidR="00BB1350" w:rsidRDefault="00BB1350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</w:p>
    <w:p w14:paraId="720F1F5B" w14:textId="4932DE9E" w:rsidR="00BB1350" w:rsidRDefault="00BB1350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</w:p>
    <w:p w14:paraId="3F933747" w14:textId="77777777" w:rsidR="00BB1350" w:rsidRDefault="00BB1350" w:rsidP="00D85198">
      <w:pPr>
        <w:widowControl/>
        <w:jc w:val="left"/>
        <w:rPr>
          <w:rFonts w:ascii="SymbolMT" w:eastAsia="宋体" w:hAnsi="SymbolMT" w:cs="宋体" w:hint="eastAsia"/>
          <w:color w:val="000000"/>
          <w:kern w:val="0"/>
          <w:sz w:val="24"/>
          <w:szCs w:val="24"/>
        </w:rPr>
      </w:pPr>
    </w:p>
    <w:p w14:paraId="00AC24AA" w14:textId="77777777" w:rsidR="00D85198" w:rsidRDefault="00D85198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</w:p>
    <w:p w14:paraId="5F74FCC1" w14:textId="77777777" w:rsidR="00D85198" w:rsidRPr="00BB1350" w:rsidRDefault="00D85198" w:rsidP="00D85198">
      <w:pPr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</w:pPr>
      <w:r w:rsidRPr="00BB1350"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  <w:t>第四问</w:t>
      </w:r>
    </w:p>
    <w:p w14:paraId="1063D7B1" w14:textId="514FD7A1" w:rsidR="00D85198" w:rsidRPr="00D85198" w:rsidRDefault="00D85198" w:rsidP="00D851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519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Address how you could update your model given additional new reports over time, and how often the updates should occur. </w:t>
      </w:r>
      <w:r w:rsidRPr="00D85198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说明如何随着时间的推移对</w:t>
      </w:r>
      <w:r w:rsidR="00F3614D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额外</w:t>
      </w:r>
      <w:r w:rsidRPr="00D85198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的新报告</w:t>
      </w:r>
      <w:proofErr w:type="gramStart"/>
      <w:r w:rsidRPr="00D85198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更新您</w:t>
      </w:r>
      <w:proofErr w:type="gramEnd"/>
      <w:r w:rsidRPr="00D85198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的模型，以及更新应该发生的频率。</w:t>
      </w:r>
    </w:p>
    <w:p w14:paraId="14F34B03" w14:textId="0DBC7D81" w:rsidR="00D85198" w:rsidRDefault="00D85198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</w:p>
    <w:p w14:paraId="1327881F" w14:textId="6E9DC0F6" w:rsidR="00BB1350" w:rsidRDefault="00BB1350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</w:p>
    <w:p w14:paraId="350083F2" w14:textId="6FD2A803" w:rsidR="00BB1350" w:rsidRDefault="00BB1350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</w:p>
    <w:p w14:paraId="7F8477C4" w14:textId="77A4E8F4" w:rsidR="00BB1350" w:rsidRDefault="00A57317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  <w:r>
        <w:rPr>
          <w:rFonts w:ascii="SymbolMT" w:eastAsia="宋体" w:hAnsi="SymbolMT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SymbolMT" w:eastAsia="宋体" w:hAnsi="SymbolMT" w:cs="宋体"/>
          <w:color w:val="000000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E748F9" w14:textId="5BE76267" w:rsidR="00BB1350" w:rsidRDefault="00BB1350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</w:p>
    <w:p w14:paraId="56B703A0" w14:textId="77777777" w:rsidR="00BB1350" w:rsidRDefault="00BB1350" w:rsidP="00D85198">
      <w:pPr>
        <w:widowControl/>
        <w:jc w:val="left"/>
        <w:rPr>
          <w:rFonts w:ascii="SymbolMT" w:eastAsia="宋体" w:hAnsi="SymbolMT" w:cs="宋体" w:hint="eastAsia"/>
          <w:color w:val="000000"/>
          <w:kern w:val="0"/>
          <w:sz w:val="24"/>
          <w:szCs w:val="24"/>
        </w:rPr>
      </w:pPr>
    </w:p>
    <w:p w14:paraId="686283D0" w14:textId="77777777" w:rsidR="00D85198" w:rsidRDefault="00D85198" w:rsidP="00D85198">
      <w:pPr>
        <w:widowControl/>
        <w:jc w:val="left"/>
        <w:rPr>
          <w:rFonts w:ascii="SymbolMT" w:eastAsia="宋体" w:hAnsi="SymbolMT" w:cs="宋体"/>
          <w:color w:val="000000"/>
          <w:kern w:val="0"/>
          <w:sz w:val="24"/>
          <w:szCs w:val="24"/>
        </w:rPr>
      </w:pPr>
    </w:p>
    <w:p w14:paraId="045BEE78" w14:textId="77777777" w:rsidR="00D85198" w:rsidRPr="00BB1350" w:rsidRDefault="00D85198" w:rsidP="00D85198">
      <w:pPr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BB1350"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  <w:t>第五问</w:t>
      </w:r>
    </w:p>
    <w:p w14:paraId="739C6469" w14:textId="7BD7F0A0" w:rsidR="00D85198" w:rsidRPr="00D85198" w:rsidRDefault="00D85198" w:rsidP="00D85198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D8519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Using your model, what would constitute evidence that the pest has been eradicated in Washington State?</w:t>
      </w:r>
      <w:r w:rsidRPr="00D85198">
        <w:rPr>
          <w:rFonts w:hint="eastAsia"/>
        </w:rPr>
        <w:t xml:space="preserve"> </w:t>
      </w:r>
      <w:r w:rsidRPr="00D85198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用你的模型，有什么证据能证明华盛顿州已经根除了这种害虫</w:t>
      </w:r>
      <w:r w:rsidRPr="00D8519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?</w:t>
      </w:r>
    </w:p>
    <w:p w14:paraId="0EB247DC" w14:textId="77777777" w:rsidR="00D85198" w:rsidRDefault="00D85198"/>
    <w:p w14:paraId="650F467D" w14:textId="77777777" w:rsidR="00D85198" w:rsidRDefault="00D85198"/>
    <w:p w14:paraId="777F67C6" w14:textId="4612F4C8" w:rsidR="00371084" w:rsidRDefault="00371084"/>
    <w:p w14:paraId="60456675" w14:textId="6178937C" w:rsidR="00BB1350" w:rsidRDefault="00BB1350"/>
    <w:p w14:paraId="69BED4FC" w14:textId="58FDB8B0" w:rsidR="00BB1350" w:rsidRDefault="00BB1350"/>
    <w:p w14:paraId="18A31C6B" w14:textId="4485FE9A" w:rsidR="00BB1350" w:rsidRDefault="00BB1350"/>
    <w:p w14:paraId="63852998" w14:textId="77777777" w:rsidR="00BB1350" w:rsidRDefault="00BB1350">
      <w:pPr>
        <w:rPr>
          <w:rFonts w:hint="eastAsia"/>
        </w:rPr>
      </w:pPr>
    </w:p>
    <w:sectPr w:rsidR="00BB1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52"/>
    <w:rsid w:val="00114A19"/>
    <w:rsid w:val="0014594E"/>
    <w:rsid w:val="001D7B52"/>
    <w:rsid w:val="00371084"/>
    <w:rsid w:val="004873D1"/>
    <w:rsid w:val="00681EA4"/>
    <w:rsid w:val="00A57317"/>
    <w:rsid w:val="00BB1350"/>
    <w:rsid w:val="00BC0952"/>
    <w:rsid w:val="00C330F8"/>
    <w:rsid w:val="00D85198"/>
    <w:rsid w:val="00DF313D"/>
    <w:rsid w:val="00DF69CC"/>
    <w:rsid w:val="00ED53E4"/>
    <w:rsid w:val="00F3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2EF9"/>
  <w15:chartTrackingRefBased/>
  <w15:docId w15:val="{175DCE41-C919-4AAB-88EE-B67DE163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1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61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6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q_19582165/article/details/102439503?ops_request_misc=%257B%2522request%255Fid%2522%253A%2522164413059816780269845425%2522%252C%2522scm%2522%253A%252220140713.130102334..%2522%257D&amp;request_id=164413059816780269845425&amp;biz_id=0&amp;utm_medium=distribute.pc_search_result.none-task-blog-2~all~sobaiduend~default-2-102439503.pc_search_insert_ulrmf&amp;utm_term=%E5%9B%BE%E5%83%8F%E8%AF%86%E5%88%AB%E6%A8%A1%E5%9E%8B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mx</dc:creator>
  <cp:keywords/>
  <dc:description/>
  <cp:lastModifiedBy>h mx</cp:lastModifiedBy>
  <cp:revision>2</cp:revision>
  <dcterms:created xsi:type="dcterms:W3CDTF">2022-02-06T02:22:00Z</dcterms:created>
  <dcterms:modified xsi:type="dcterms:W3CDTF">2022-02-06T14:23:00Z</dcterms:modified>
</cp:coreProperties>
</file>