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CMBX10" w:hAnsi="CMBX10" w:eastAsia="CMBX10" w:cs="CMBX10"/>
          <w:color w:val="000000"/>
          <w:kern w:val="0"/>
          <w:sz w:val="24"/>
          <w:szCs w:val="24"/>
          <w:lang w:val="en-US" w:eastAsia="zh-CN" w:bidi="ar"/>
        </w:rPr>
      </w:pPr>
      <w:r>
        <w:rPr>
          <w:rFonts w:ascii="CMBX10" w:hAnsi="CMBX10" w:eastAsia="CMBX10" w:cs="CMBX10"/>
          <w:color w:val="000000"/>
          <w:kern w:val="0"/>
          <w:sz w:val="24"/>
          <w:szCs w:val="24"/>
          <w:lang w:val="en-US" w:eastAsia="zh-CN" w:bidi="ar"/>
        </w:rPr>
        <w:t xml:space="preserve">ASSIGNMENT 1 — Introduction to the Internet </w:t>
      </w:r>
    </w:p>
    <w:p>
      <w:pPr>
        <w:keepNext w:val="0"/>
        <w:keepLines w:val="0"/>
        <w:widowControl/>
        <w:suppressLineNumbers w:val="0"/>
        <w:jc w:val="left"/>
        <w:rPr>
          <w:rFonts w:hint="eastAsia" w:ascii="CMBX10" w:hAnsi="CMBX10" w:eastAsia="CMBX10" w:cs="CMBX10"/>
          <w:color w:val="000000"/>
          <w:kern w:val="0"/>
          <w:sz w:val="24"/>
          <w:szCs w:val="24"/>
          <w:lang w:val="en-US" w:eastAsia="zh-CN" w:bidi="ar"/>
        </w:rPr>
      </w:pPr>
      <w:r>
        <w:rPr>
          <w:rFonts w:ascii="CMBX10" w:hAnsi="CMBX10" w:eastAsia="CMBX10" w:cs="CMBX10"/>
          <w:color w:val="000000"/>
          <w:kern w:val="0"/>
          <w:sz w:val="24"/>
          <w:szCs w:val="24"/>
          <w:lang w:val="en-US" w:eastAsia="zh-CN" w:bidi="ar"/>
        </w:rPr>
        <w:t xml:space="preserve">Problem </w:t>
      </w:r>
      <w:r>
        <w:rPr>
          <w:rFonts w:ascii="CMBX10" w:hAnsi="CMBX10" w:eastAsia="CMBX10" w:cs="CMBX10"/>
          <w:color w:val="000000"/>
          <w:kern w:val="0"/>
          <w:sz w:val="24"/>
          <w:szCs w:val="24"/>
          <w:lang w:val="en-US" w:eastAsia="zh-CN" w:bidi="ar"/>
        </w:rPr>
        <w:t>1.</w:t>
      </w:r>
      <w:r>
        <w:rPr>
          <w:rFonts w:hint="eastAsia" w:ascii="CMBX10" w:hAnsi="CMBX10" w:eastAsia="CMBX10" w:cs="CMBX10"/>
          <w:color w:val="000000"/>
          <w:kern w:val="0"/>
          <w:sz w:val="24"/>
          <w:szCs w:val="24"/>
          <w:lang w:val="en-US" w:eastAsia="zh-CN" w:bidi="ar"/>
        </w:rPr>
        <w:tab/>
      </w:r>
    </w:p>
    <w:p>
      <w:pPr>
        <w:numPr>
          <w:ilvl w:val="0"/>
          <w:numId w:val="0"/>
        </w:numPr>
        <w:rPr>
          <w:rFonts w:hint="default"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(a)</w:t>
      </w:r>
      <w:r>
        <w:rPr>
          <w:rFonts w:hint="eastAsia" w:ascii="黑体" w:hAnsi="黑体" w:eastAsia="黑体" w:cs="黑体"/>
          <w:color w:val="000000"/>
          <w:kern w:val="0"/>
          <w:sz w:val="24"/>
          <w:szCs w:val="24"/>
          <w:lang w:val="en-US" w:eastAsia="zh-CN" w:bidi="ar"/>
        </w:rPr>
        <w:tab/>
      </w:r>
      <w:r>
        <w:rPr>
          <w:rFonts w:hint="eastAsia" w:ascii="黑体" w:hAnsi="黑体" w:eastAsia="黑体" w:cs="黑体"/>
          <w:color w:val="000000"/>
          <w:kern w:val="0"/>
          <w:sz w:val="24"/>
          <w:szCs w:val="24"/>
          <w:lang w:val="en-US" w:eastAsia="zh-CN" w:bidi="ar"/>
        </w:rPr>
        <w:t>.</w:t>
      </w:r>
    </w:p>
    <w:p>
      <w:pPr>
        <w:numPr>
          <w:ilvl w:val="0"/>
          <w:numId w:val="0"/>
        </w:numPr>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In 1989, Tim Berners-Lee invented the World Wide Web.</w:t>
      </w:r>
    </w:p>
    <w:p>
      <w:pPr>
        <w:numPr>
          <w:ilvl w:val="0"/>
          <w:numId w:val="0"/>
        </w:numPr>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 xml:space="preserve">In October 1994, Tim Berners-Lee founded the World Wide Web Consortium at the </w:t>
      </w:r>
      <w:bookmarkStart w:id="0" w:name="_GoBack"/>
      <w:bookmarkEnd w:id="0"/>
      <w:r>
        <w:rPr>
          <w:rFonts w:hint="eastAsia" w:ascii="黑体" w:hAnsi="黑体" w:eastAsia="黑体" w:cs="黑体"/>
          <w:color w:val="000000"/>
          <w:kern w:val="0"/>
          <w:sz w:val="24"/>
          <w:szCs w:val="24"/>
          <w:lang w:val="en-US" w:eastAsia="zh-CN" w:bidi="ar"/>
        </w:rPr>
        <w:t>Massachusetts Institute of Technology, Laboratory for Computer Science in collaboration, with support from DARPA and the European Commission.</w:t>
      </w:r>
    </w:p>
    <w:p>
      <w:pPr>
        <w:numPr>
          <w:ilvl w:val="0"/>
          <w:numId w:val="0"/>
        </w:numPr>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I</w:t>
      </w:r>
      <w:r>
        <w:rPr>
          <w:rFonts w:hint="default" w:ascii="黑体" w:hAnsi="黑体" w:eastAsia="黑体" w:cs="黑体"/>
          <w:color w:val="000000"/>
          <w:kern w:val="0"/>
          <w:sz w:val="24"/>
          <w:szCs w:val="24"/>
          <w:lang w:val="en-US" w:eastAsia="zh-CN" w:bidi="ar"/>
        </w:rPr>
        <w:t>n April 1995, INRIA became the first European W3C host</w:t>
      </w:r>
      <w:r>
        <w:rPr>
          <w:rFonts w:hint="eastAsia" w:ascii="黑体" w:hAnsi="黑体" w:eastAsia="黑体" w:cs="黑体"/>
          <w:color w:val="000000"/>
          <w:kern w:val="0"/>
          <w:sz w:val="24"/>
          <w:szCs w:val="24"/>
          <w:lang w:val="en-US" w:eastAsia="zh-CN" w:bidi="ar"/>
        </w:rPr>
        <w:t>.</w:t>
      </w:r>
    </w:p>
    <w:p>
      <w:pPr>
        <w:numPr>
          <w:ilvl w:val="0"/>
          <w:numId w:val="0"/>
        </w:numPr>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 xml:space="preserve">in 1996,  Keio University of Japan </w:t>
      </w:r>
      <w:r>
        <w:rPr>
          <w:rFonts w:hint="default" w:ascii="黑体" w:hAnsi="黑体" w:eastAsia="黑体" w:cs="黑体"/>
          <w:color w:val="000000"/>
          <w:kern w:val="0"/>
          <w:sz w:val="24"/>
          <w:szCs w:val="24"/>
          <w:lang w:val="en-US" w:eastAsia="zh-CN" w:bidi="ar"/>
        </w:rPr>
        <w:t>became the W3C host</w:t>
      </w:r>
      <w:r>
        <w:rPr>
          <w:rFonts w:hint="eastAsia" w:ascii="黑体" w:hAnsi="黑体" w:eastAsia="黑体" w:cs="黑体"/>
          <w:color w:val="000000"/>
          <w:kern w:val="0"/>
          <w:sz w:val="24"/>
          <w:szCs w:val="24"/>
          <w:lang w:val="en-US" w:eastAsia="zh-CN" w:bidi="ar"/>
        </w:rPr>
        <w:t xml:space="preserve"> in Asia.</w:t>
      </w:r>
    </w:p>
    <w:p>
      <w:pPr>
        <w:numPr>
          <w:ilvl w:val="0"/>
          <w:numId w:val="0"/>
        </w:numPr>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In 2003, ERCIM took over the role of European W3C Host from INRIA.</w:t>
      </w:r>
    </w:p>
    <w:p>
      <w:pPr>
        <w:numPr>
          <w:ilvl w:val="0"/>
          <w:numId w:val="0"/>
        </w:numPr>
        <w:rPr>
          <w:rFonts w:hint="default" w:ascii="黑体" w:hAnsi="黑体" w:eastAsia="黑体" w:cs="黑体"/>
          <w:color w:val="000000"/>
          <w:kern w:val="0"/>
          <w:sz w:val="24"/>
          <w:szCs w:val="24"/>
          <w:lang w:val="en-US" w:eastAsia="zh-CN" w:bidi="ar"/>
        </w:rPr>
      </w:pPr>
      <w:r>
        <w:rPr>
          <w:rFonts w:hint="default" w:ascii="黑体" w:hAnsi="黑体" w:eastAsia="黑体" w:cs="黑体"/>
          <w:color w:val="000000"/>
          <w:kern w:val="0"/>
          <w:sz w:val="24"/>
          <w:szCs w:val="24"/>
          <w:lang w:val="en-US" w:eastAsia="zh-CN" w:bidi="ar"/>
        </w:rPr>
        <w:t>In 2013, W3C announced Beihang University as the fourth Host.</w:t>
      </w:r>
    </w:p>
    <w:p>
      <w:pPr>
        <w:numPr>
          <w:ilvl w:val="0"/>
          <w:numId w:val="0"/>
        </w:numPr>
        <w:rPr>
          <w:rFonts w:hint="default" w:ascii="黑体" w:hAnsi="黑体" w:eastAsia="黑体" w:cs="黑体"/>
          <w:color w:val="000000"/>
          <w:kern w:val="0"/>
          <w:sz w:val="24"/>
          <w:szCs w:val="24"/>
          <w:lang w:val="en-US" w:eastAsia="zh-CN" w:bidi="ar"/>
        </w:rPr>
      </w:pPr>
    </w:p>
    <w:p>
      <w:pPr>
        <w:numPr>
          <w:ilvl w:val="0"/>
          <w:numId w:val="0"/>
        </w:numPr>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(b).Web Payment</w:t>
      </w:r>
    </w:p>
    <w:p>
      <w:pPr>
        <w:numPr>
          <w:ilvl w:val="0"/>
          <w:numId w:val="0"/>
        </w:numPr>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1.W3C has two Web Payment-focused groups. They intended to create software to make web payments safer and easier. It also  provides a forum for discussion and implementation of new security standards.</w:t>
      </w:r>
    </w:p>
    <w:p>
      <w:pPr>
        <w:numPr>
          <w:ilvl w:val="0"/>
          <w:numId w:val="0"/>
        </w:numPr>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2.W3C is focusing on APIs to increase the convenience and security of Web Payments.</w:t>
      </w:r>
    </w:p>
    <w:p>
      <w:pPr>
        <w:numPr>
          <w:ilvl w:val="0"/>
          <w:numId w:val="0"/>
        </w:numPr>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3.W3C is working on a acceptable standard about Web Payment.</w:t>
      </w: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numPr>
          <w:ilvl w:val="0"/>
          <w:numId w:val="0"/>
        </w:numPr>
        <w:rPr>
          <w:rFonts w:hint="eastAsia" w:ascii="黑体" w:hAnsi="黑体" w:eastAsia="黑体" w:cs="黑体"/>
          <w:color w:val="000000"/>
          <w:kern w:val="0"/>
          <w:sz w:val="19"/>
          <w:szCs w:val="19"/>
          <w:lang w:val="en-US" w:eastAsia="zh-CN" w:bidi="ar"/>
        </w:rPr>
      </w:pPr>
    </w:p>
    <w:p>
      <w:pPr>
        <w:keepNext w:val="0"/>
        <w:keepLines w:val="0"/>
        <w:widowControl/>
        <w:suppressLineNumbers w:val="0"/>
        <w:jc w:val="left"/>
        <w:rPr>
          <w:rFonts w:hint="eastAsia" w:ascii="CMR10" w:hAnsi="CMR10" w:eastAsia="CMR10" w:cs="CMR10"/>
          <w:color w:val="000000"/>
          <w:kern w:val="0"/>
          <w:sz w:val="24"/>
          <w:szCs w:val="24"/>
          <w:lang w:val="en-US" w:eastAsia="zh-CN" w:bidi="ar"/>
        </w:rPr>
      </w:pPr>
      <w:r>
        <w:rPr>
          <w:rFonts w:ascii="CMBX10" w:hAnsi="CMBX10" w:eastAsia="CMBX10" w:cs="CMBX10"/>
          <w:color w:val="000000"/>
          <w:kern w:val="0"/>
          <w:sz w:val="24"/>
          <w:szCs w:val="24"/>
          <w:lang w:val="en-US" w:eastAsia="zh-CN" w:bidi="ar"/>
        </w:rPr>
        <w:t xml:space="preserve">Problem </w:t>
      </w:r>
      <w:r>
        <w:rPr>
          <w:rFonts w:hint="eastAsia" w:ascii="CMBX10" w:hAnsi="CMBX10" w:eastAsia="CMBX10" w:cs="CMBX10"/>
          <w:color w:val="000000"/>
          <w:kern w:val="0"/>
          <w:sz w:val="24"/>
          <w:szCs w:val="24"/>
          <w:lang w:val="en-US" w:eastAsia="zh-CN" w:bidi="ar"/>
        </w:rPr>
        <w:t>2</w:t>
      </w:r>
      <w:r>
        <w:rPr>
          <w:rFonts w:ascii="CMR10" w:hAnsi="CMR10" w:eastAsia="CMR10" w:cs="CMR10"/>
          <w:color w:val="000000"/>
          <w:kern w:val="0"/>
          <w:sz w:val="24"/>
          <w:szCs w:val="24"/>
          <w:lang w:val="en-US" w:eastAsia="zh-CN" w:bidi="ar"/>
        </w:rPr>
        <w:t>.</w:t>
      </w:r>
      <w:r>
        <w:rPr>
          <w:rFonts w:hint="eastAsia" w:ascii="CMR10" w:hAnsi="CMR10" w:eastAsia="CMR10" w:cs="CMR10"/>
          <w:color w:val="000000"/>
          <w:kern w:val="0"/>
          <w:sz w:val="24"/>
          <w:szCs w:val="24"/>
          <w:lang w:val="en-US" w:eastAsia="zh-CN" w:bidi="ar"/>
        </w:rPr>
        <w:tab/>
      </w:r>
    </w:p>
    <w:p>
      <w:pPr>
        <w:keepNext w:val="0"/>
        <w:keepLines w:val="0"/>
        <w:widowControl/>
        <w:suppressLineNumbers w:val="0"/>
        <w:jc w:val="left"/>
        <w:rPr>
          <w:rFonts w:hint="eastAsia" w:ascii="黑体" w:hAnsi="黑体" w:eastAsia="黑体" w:cs="黑体"/>
          <w:color w:val="000000"/>
          <w:kern w:val="0"/>
          <w:sz w:val="24"/>
          <w:szCs w:val="24"/>
          <w:lang w:val="en-US" w:eastAsia="zh-CN" w:bidi="ar"/>
        </w:rPr>
      </w:pPr>
      <w:r>
        <w:rPr>
          <w:rFonts w:hint="eastAsia" w:ascii="黑体" w:hAnsi="黑体" w:eastAsia="黑体" w:cs="黑体"/>
          <w:color w:val="000000"/>
          <w:kern w:val="0"/>
          <w:sz w:val="24"/>
          <w:szCs w:val="24"/>
          <w:lang w:val="en-US" w:eastAsia="zh-CN" w:bidi="ar"/>
        </w:rPr>
        <w:t>(a) https://www.hupu.com/</w:t>
      </w:r>
    </w:p>
    <w:p>
      <w:pPr>
        <w:numPr>
          <w:ilvl w:val="0"/>
          <w:numId w:val="0"/>
        </w:numPr>
        <w:rPr>
          <w:rFonts w:hint="default" w:ascii="黑体" w:hAnsi="黑体" w:eastAsia="黑体" w:cs="黑体"/>
          <w:color w:val="000000"/>
          <w:kern w:val="0"/>
          <w:sz w:val="24"/>
          <w:szCs w:val="24"/>
          <w:lang w:val="en-US" w:eastAsia="zh-CN" w:bidi="ar"/>
        </w:rPr>
      </w:pPr>
      <w:r>
        <w:rPr>
          <w:rFonts w:hint="default" w:ascii="黑体" w:hAnsi="黑体" w:eastAsia="黑体" w:cs="黑体"/>
          <w:color w:val="000000"/>
          <w:kern w:val="0"/>
          <w:sz w:val="24"/>
          <w:szCs w:val="24"/>
          <w:lang w:val="en-US" w:eastAsia="zh-CN" w:bidi="ar"/>
        </w:rPr>
        <w:t xml:space="preserve">(b) </w:t>
      </w:r>
      <w:r>
        <w:rPr>
          <w:rFonts w:hint="eastAsia" w:ascii="黑体" w:hAnsi="黑体" w:eastAsia="黑体" w:cs="黑体"/>
          <w:color w:val="000000"/>
          <w:kern w:val="0"/>
          <w:sz w:val="24"/>
          <w:szCs w:val="24"/>
          <w:lang w:val="en-US" w:eastAsia="zh-CN" w:bidi="ar"/>
        </w:rPr>
        <w:t>Providing an online forum for sports fans to  share points of views and offering the latest news around the world.</w:t>
      </w:r>
    </w:p>
    <w:p>
      <w:pPr>
        <w:numPr>
          <w:ilvl w:val="0"/>
          <w:numId w:val="0"/>
        </w:numPr>
        <w:rPr>
          <w:rFonts w:hint="default" w:ascii="黑体" w:hAnsi="黑体" w:eastAsia="黑体" w:cs="黑体"/>
          <w:color w:val="000000"/>
          <w:kern w:val="0"/>
          <w:sz w:val="24"/>
          <w:szCs w:val="24"/>
          <w:lang w:val="en-US" w:eastAsia="zh-CN" w:bidi="ar"/>
        </w:rPr>
      </w:pPr>
      <w:r>
        <w:rPr>
          <w:rFonts w:hint="default" w:ascii="黑体" w:hAnsi="黑体" w:eastAsia="黑体" w:cs="黑体"/>
          <w:color w:val="000000"/>
          <w:kern w:val="0"/>
          <w:sz w:val="24"/>
          <w:szCs w:val="24"/>
          <w:lang w:val="en-US" w:eastAsia="zh-CN" w:bidi="ar"/>
        </w:rPr>
        <w:t xml:space="preserve">(c) </w:t>
      </w:r>
      <w:r>
        <w:rPr>
          <w:rFonts w:hint="eastAsia" w:ascii="黑体" w:hAnsi="黑体" w:eastAsia="黑体" w:cs="黑体"/>
          <w:color w:val="000000"/>
          <w:kern w:val="0"/>
          <w:sz w:val="24"/>
          <w:szCs w:val="24"/>
          <w:lang w:val="en-US" w:eastAsia="zh-CN" w:bidi="ar"/>
        </w:rPr>
        <w:t xml:space="preserve">Yes, </w:t>
      </w:r>
      <w:r>
        <w:rPr>
          <w:rFonts w:hint="eastAsia" w:ascii="黑体" w:hAnsi="黑体" w:eastAsia="黑体" w:cs="黑体"/>
          <w:color w:val="000000"/>
          <w:kern w:val="0"/>
          <w:sz w:val="24"/>
          <w:szCs w:val="24"/>
          <w:lang w:val="en-US" w:eastAsia="zh-CN" w:bidi="ar"/>
        </w:rPr>
        <w:fldChar w:fldCharType="begin"/>
      </w:r>
      <w:r>
        <w:rPr>
          <w:rFonts w:hint="eastAsia" w:ascii="黑体" w:hAnsi="黑体" w:eastAsia="黑体" w:cs="黑体"/>
          <w:color w:val="000000"/>
          <w:kern w:val="0"/>
          <w:sz w:val="24"/>
          <w:szCs w:val="24"/>
          <w:lang w:val="en-US" w:eastAsia="zh-CN" w:bidi="ar"/>
        </w:rPr>
        <w:instrText xml:space="preserve"> HYPERLINK "http://www.hupu.com" </w:instrText>
      </w:r>
      <w:r>
        <w:rPr>
          <w:rFonts w:hint="eastAsia" w:ascii="黑体" w:hAnsi="黑体" w:eastAsia="黑体" w:cs="黑体"/>
          <w:color w:val="000000"/>
          <w:kern w:val="0"/>
          <w:sz w:val="24"/>
          <w:szCs w:val="24"/>
          <w:lang w:val="en-US" w:eastAsia="zh-CN" w:bidi="ar"/>
        </w:rPr>
        <w:fldChar w:fldCharType="separate"/>
      </w:r>
      <w:r>
        <w:rPr>
          <w:rStyle w:val="5"/>
          <w:rFonts w:hint="eastAsia" w:ascii="黑体" w:hAnsi="黑体" w:eastAsia="黑体" w:cs="黑体"/>
          <w:color w:val="000000"/>
          <w:kern w:val="0"/>
          <w:sz w:val="24"/>
          <w:szCs w:val="24"/>
          <w:lang w:val="en-US" w:eastAsia="zh-CN" w:bidi="ar"/>
        </w:rPr>
        <w:t>www.hupu.com</w:t>
      </w:r>
      <w:r>
        <w:rPr>
          <w:rFonts w:hint="eastAsia" w:ascii="黑体" w:hAnsi="黑体" w:eastAsia="黑体" w:cs="黑体"/>
          <w:color w:val="000000"/>
          <w:kern w:val="0"/>
          <w:sz w:val="24"/>
          <w:szCs w:val="24"/>
          <w:lang w:val="en-US" w:eastAsia="zh-CN" w:bidi="ar"/>
        </w:rPr>
        <w:fldChar w:fldCharType="end"/>
      </w:r>
      <w:r>
        <w:rPr>
          <w:rFonts w:hint="eastAsia" w:ascii="黑体" w:hAnsi="黑体" w:eastAsia="黑体" w:cs="黑体"/>
          <w:color w:val="000000"/>
          <w:kern w:val="0"/>
          <w:sz w:val="24"/>
          <w:szCs w:val="24"/>
          <w:lang w:val="en-US" w:eastAsia="zh-CN" w:bidi="ar"/>
        </w:rPr>
        <w:t xml:space="preserve"> has become one of the largest websites about sports. According to the website, the number of registered users have reached 30 million. Hupu is now the most popular application and website for NBA nowadays.</w:t>
      </w:r>
    </w:p>
    <w:p>
      <w:pPr>
        <w:numPr>
          <w:ilvl w:val="0"/>
          <w:numId w:val="0"/>
        </w:numPr>
        <w:rPr>
          <w:rFonts w:hint="default" w:ascii="黑体" w:hAnsi="黑体" w:eastAsia="黑体" w:cs="黑体"/>
          <w:color w:val="000000"/>
          <w:kern w:val="0"/>
          <w:sz w:val="24"/>
          <w:szCs w:val="24"/>
          <w:lang w:val="en-US" w:eastAsia="zh-CN" w:bidi="ar"/>
        </w:rPr>
      </w:pPr>
      <w:r>
        <w:rPr>
          <w:rFonts w:hint="default" w:ascii="黑体" w:hAnsi="黑体" w:eastAsia="黑体" w:cs="黑体"/>
          <w:color w:val="000000"/>
          <w:kern w:val="0"/>
          <w:sz w:val="24"/>
          <w:szCs w:val="24"/>
          <w:lang w:val="en-US" w:eastAsia="zh-CN" w:bidi="ar"/>
        </w:rPr>
        <w:t xml:space="preserve">(d) </w:t>
      </w:r>
      <w:r>
        <w:rPr>
          <w:rFonts w:hint="eastAsia" w:ascii="黑体" w:hAnsi="黑体" w:eastAsia="黑体" w:cs="黑体"/>
          <w:color w:val="000000"/>
          <w:kern w:val="0"/>
          <w:sz w:val="24"/>
          <w:szCs w:val="24"/>
          <w:lang w:val="en-US" w:eastAsia="zh-CN" w:bidi="ar"/>
        </w:rPr>
        <w:t>It</w:t>
      </w:r>
      <w:r>
        <w:rPr>
          <w:rFonts w:hint="default" w:ascii="黑体" w:hAnsi="黑体" w:eastAsia="黑体" w:cs="黑体"/>
          <w:color w:val="000000"/>
          <w:kern w:val="0"/>
          <w:sz w:val="24"/>
          <w:szCs w:val="24"/>
          <w:lang w:val="en-US" w:eastAsia="zh-CN" w:bidi="ar"/>
        </w:rPr>
        <w:t>’</w:t>
      </w:r>
      <w:r>
        <w:rPr>
          <w:rFonts w:hint="eastAsia" w:ascii="黑体" w:hAnsi="黑体" w:eastAsia="黑体" w:cs="黑体"/>
          <w:color w:val="000000"/>
          <w:kern w:val="0"/>
          <w:sz w:val="24"/>
          <w:szCs w:val="24"/>
          <w:lang w:val="en-US" w:eastAsia="zh-CN" w:bidi="ar"/>
        </w:rPr>
        <w:t>s quite useful, cause it provided a large platform for sports lovers. On the website, users can watch the live NBA games and give immediate comments on it. After multiple updates, a new column focused on daily lives is launched. Many people share their life skills and also share troubles with each others which is useful for web users.</w:t>
      </w:r>
    </w:p>
    <w:p>
      <w:pPr>
        <w:numPr>
          <w:ilvl w:val="0"/>
          <w:numId w:val="0"/>
        </w:numPr>
        <w:rPr>
          <w:rFonts w:hint="eastAsia" w:ascii="黑体" w:hAnsi="黑体" w:eastAsia="黑体" w:cs="黑体"/>
          <w:color w:val="000000"/>
          <w:kern w:val="0"/>
          <w:sz w:val="24"/>
          <w:szCs w:val="24"/>
          <w:lang w:val="en-US" w:eastAsia="zh-CN" w:bidi="ar"/>
        </w:rPr>
      </w:pPr>
      <w:r>
        <w:rPr>
          <w:rFonts w:hint="default" w:ascii="黑体" w:hAnsi="黑体" w:eastAsia="黑体" w:cs="黑体"/>
          <w:color w:val="000000"/>
          <w:kern w:val="0"/>
          <w:sz w:val="24"/>
          <w:szCs w:val="24"/>
          <w:lang w:val="en-US" w:eastAsia="zh-CN" w:bidi="ar"/>
        </w:rPr>
        <w:t xml:space="preserve">(e) </w:t>
      </w:r>
      <w:r>
        <w:rPr>
          <w:rFonts w:hint="eastAsia" w:ascii="黑体" w:hAnsi="黑体" w:eastAsia="黑体" w:cs="黑体"/>
          <w:color w:val="000000"/>
          <w:kern w:val="0"/>
          <w:sz w:val="24"/>
          <w:szCs w:val="24"/>
          <w:lang w:val="en-US" w:eastAsia="zh-CN" w:bidi="ar"/>
        </w:rPr>
        <w:t>Compared to the Hupu app on cellphones, the website on PC is that attractive. The font color is too monotone and the blank background is not attractive.The layout and organization is simple which cannot catch the users</w:t>
      </w:r>
      <w:r>
        <w:rPr>
          <w:rFonts w:hint="default" w:ascii="黑体" w:hAnsi="黑体" w:eastAsia="黑体" w:cs="黑体"/>
          <w:color w:val="000000"/>
          <w:kern w:val="0"/>
          <w:sz w:val="24"/>
          <w:szCs w:val="24"/>
          <w:lang w:val="en-US" w:eastAsia="zh-CN" w:bidi="ar"/>
        </w:rPr>
        <w:t>’</w:t>
      </w:r>
      <w:r>
        <w:rPr>
          <w:rFonts w:hint="eastAsia" w:ascii="黑体" w:hAnsi="黑体" w:eastAsia="黑体" w:cs="黑体"/>
          <w:color w:val="000000"/>
          <w:kern w:val="0"/>
          <w:sz w:val="24"/>
          <w:szCs w:val="24"/>
          <w:lang w:val="en-US" w:eastAsia="zh-CN" w:bidi="ar"/>
        </w:rPr>
        <w:t xml:space="preserve"> eyes. But the multimedia and navigation design are rather perfect, cause the users</w:t>
      </w:r>
      <w:r>
        <w:rPr>
          <w:rFonts w:hint="default" w:ascii="黑体" w:hAnsi="黑体" w:eastAsia="黑体" w:cs="黑体"/>
          <w:color w:val="000000"/>
          <w:kern w:val="0"/>
          <w:sz w:val="24"/>
          <w:szCs w:val="24"/>
          <w:lang w:val="en-US" w:eastAsia="zh-CN" w:bidi="ar"/>
        </w:rPr>
        <w:t>’</w:t>
      </w:r>
      <w:r>
        <w:rPr>
          <w:rFonts w:hint="eastAsia" w:ascii="黑体" w:hAnsi="黑体" w:eastAsia="黑体" w:cs="黑体"/>
          <w:color w:val="000000"/>
          <w:kern w:val="0"/>
          <w:sz w:val="24"/>
          <w:szCs w:val="24"/>
          <w:lang w:val="en-US" w:eastAsia="zh-CN" w:bidi="ar"/>
        </w:rPr>
        <w:t xml:space="preserve"> can easily find the pages they need and quickly get the information.</w:t>
      </w:r>
    </w:p>
    <w:p>
      <w:pPr>
        <w:numPr>
          <w:ilvl w:val="0"/>
          <w:numId w:val="0"/>
        </w:numPr>
        <w:rPr>
          <w:rFonts w:hint="default" w:ascii="黑体" w:hAnsi="黑体" w:eastAsia="黑体" w:cs="黑体"/>
          <w:color w:val="000000"/>
          <w:kern w:val="0"/>
          <w:sz w:val="24"/>
          <w:szCs w:val="24"/>
          <w:lang w:val="en-US" w:eastAsia="zh-CN" w:bidi="ar"/>
        </w:rPr>
      </w:pPr>
      <w:r>
        <w:rPr>
          <w:rFonts w:hint="default" w:ascii="黑体" w:hAnsi="黑体" w:eastAsia="黑体" w:cs="黑体"/>
          <w:color w:val="000000"/>
          <w:kern w:val="0"/>
          <w:sz w:val="24"/>
          <w:szCs w:val="24"/>
          <w:lang w:val="en-US" w:eastAsia="zh-CN" w:bidi="ar"/>
        </w:rPr>
        <w:t xml:space="preserve">(f) </w:t>
      </w:r>
      <w:r>
        <w:rPr>
          <w:rFonts w:hint="eastAsia" w:ascii="黑体" w:hAnsi="黑体" w:eastAsia="黑体" w:cs="黑体"/>
          <w:color w:val="000000"/>
          <w:kern w:val="0"/>
          <w:sz w:val="24"/>
          <w:szCs w:val="24"/>
          <w:lang w:val="en-US" w:eastAsia="zh-CN" w:bidi="ar"/>
        </w:rPr>
        <w:t>No, I would introduce them to use the mobile application instead of the website.</w:t>
      </w:r>
    </w:p>
    <w:p>
      <w:pPr>
        <w:numPr>
          <w:ilvl w:val="0"/>
          <w:numId w:val="0"/>
        </w:numPr>
        <w:rPr>
          <w:rFonts w:hint="default" w:ascii="黑体" w:hAnsi="黑体" w:eastAsia="黑体" w:cs="黑体"/>
          <w:color w:val="000000"/>
          <w:kern w:val="0"/>
          <w:sz w:val="24"/>
          <w:szCs w:val="24"/>
          <w:lang w:val="en-US" w:eastAsia="zh-CN" w:bidi="ar"/>
        </w:rPr>
      </w:pPr>
      <w:r>
        <w:rPr>
          <w:rFonts w:hint="default" w:ascii="黑体" w:hAnsi="黑体" w:eastAsia="黑体" w:cs="黑体"/>
          <w:color w:val="000000"/>
          <w:kern w:val="0"/>
          <w:sz w:val="24"/>
          <w:szCs w:val="24"/>
          <w:lang w:val="en-US" w:eastAsia="zh-CN" w:bidi="ar"/>
        </w:rPr>
        <w:t>(g)</w:t>
      </w:r>
      <w:r>
        <w:rPr>
          <w:rFonts w:hint="eastAsia" w:ascii="黑体" w:hAnsi="黑体" w:eastAsia="黑体" w:cs="黑体"/>
          <w:color w:val="000000"/>
          <w:kern w:val="0"/>
          <w:sz w:val="24"/>
          <w:szCs w:val="24"/>
          <w:lang w:val="en-US" w:eastAsia="zh-CN" w:bidi="ar"/>
        </w:rPr>
        <w:t xml:space="preserve"> The layout and the organization design should the improve and make the page more colorful and attractive.</w:t>
      </w:r>
    </w:p>
    <w:p>
      <w:pPr>
        <w:keepNext w:val="0"/>
        <w:keepLines w:val="0"/>
        <w:widowControl/>
        <w:suppressLineNumbers w:val="0"/>
        <w:jc w:val="left"/>
        <w:rPr>
          <w:rFonts w:hint="eastAsia" w:ascii="CMR10" w:hAnsi="CMR10" w:eastAsia="CMR10" w:cs="CMR10"/>
          <w:color w:val="000000"/>
          <w:kern w:val="0"/>
          <w:sz w:val="19"/>
          <w:szCs w:val="19"/>
          <w:lang w:val="en-US" w:eastAsia="zh-CN" w:bidi="ar"/>
        </w:rPr>
      </w:pPr>
      <w:r>
        <w:rPr>
          <w:rFonts w:hint="eastAsia" w:ascii="黑体" w:hAnsi="黑体" w:eastAsia="黑体" w:cs="黑体"/>
          <w:color w:val="000000"/>
          <w:kern w:val="0"/>
          <w:sz w:val="24"/>
          <w:szCs w:val="24"/>
          <w:lang w:val="en-US" w:eastAsia="zh-CN" w:bidi="ar"/>
        </w:rPr>
        <w:drawing>
          <wp:anchor distT="0" distB="0" distL="114300" distR="114300" simplePos="0" relativeHeight="251658240" behindDoc="0" locked="0" layoutInCell="1" allowOverlap="1">
            <wp:simplePos x="0" y="0"/>
            <wp:positionH relativeFrom="column">
              <wp:posOffset>81280</wp:posOffset>
            </wp:positionH>
            <wp:positionV relativeFrom="paragraph">
              <wp:posOffset>5080</wp:posOffset>
            </wp:positionV>
            <wp:extent cx="5271135" cy="4728845"/>
            <wp:effectExtent l="0" t="0" r="12065"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4728845"/>
                    </a:xfrm>
                    <a:prstGeom prst="rect">
                      <a:avLst/>
                    </a:prstGeom>
                    <a:noFill/>
                    <a:ln>
                      <a:noFill/>
                    </a:ln>
                  </pic:spPr>
                </pic:pic>
              </a:graphicData>
            </a:graphic>
          </wp:anchor>
        </w:drawing>
      </w:r>
    </w:p>
    <w:p>
      <w:pPr>
        <w:numPr>
          <w:ilvl w:val="0"/>
          <w:numId w:val="0"/>
        </w:numPr>
        <w:rPr>
          <w:rFonts w:hint="default" w:ascii="黑体" w:hAnsi="黑体" w:eastAsia="黑体" w:cs="黑体"/>
          <w:color w:val="000000"/>
          <w:kern w:val="0"/>
          <w:sz w:val="19"/>
          <w:szCs w:val="19"/>
          <w:lang w:val="en-US" w:eastAsia="zh-CN" w:bidi="ar"/>
        </w:rPr>
      </w:pPr>
    </w:p>
    <w:p>
      <w:pPr>
        <w:numPr>
          <w:ilvl w:val="0"/>
          <w:numId w:val="0"/>
        </w:numPr>
        <w:rPr>
          <w:rFonts w:hint="default" w:ascii="黑体" w:hAnsi="黑体" w:eastAsia="黑体" w:cs="黑体"/>
          <w:color w:val="000000"/>
          <w:kern w:val="0"/>
          <w:sz w:val="19"/>
          <w:szCs w:val="19"/>
          <w:lang w:val="en-US" w:eastAsia="zh-CN" w:bidi="ar"/>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MBX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C7218"/>
    <w:rsid w:val="3BFC7218"/>
    <w:rsid w:val="77D300F6"/>
    <w:rsid w:val="7C9B4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375</Words>
  <Characters>1873</Characters>
  <Lines>0</Lines>
  <Paragraphs>0</Paragraphs>
  <TotalTime>242</TotalTime>
  <ScaleCrop>false</ScaleCrop>
  <LinksUpToDate>false</LinksUpToDate>
  <CharactersWithSpaces>2275</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2020-03-20T13:24:00Z</dcterms:created>
  <dc:creator>蛋壳</dc:creator>
  <cp:lastModifiedBy>蛋壳</cp:lastModifiedBy>
  <dcterms:modified xsi:type="dcterms:W3CDTF">2020-03-22T05:43:26Z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