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6C" w:rsidRDefault="003E786C" w:rsidP="003E786C">
      <w:pPr>
        <w:pStyle w:val="Heading1"/>
      </w:pPr>
      <w:r>
        <w:t>SC-400 Cheat Sheet</w:t>
      </w:r>
    </w:p>
    <w:p w:rsidR="003E786C" w:rsidRPr="003E786C" w:rsidRDefault="003E786C" w:rsidP="003E786C">
      <w:r w:rsidRPr="003E786C">
        <w:rPr>
          <w:b/>
          <w:bCs/>
        </w:rPr>
        <w:t>1. Data Classification:</w:t>
      </w:r>
    </w:p>
    <w:p w:rsidR="003E786C" w:rsidRPr="003E786C" w:rsidRDefault="003E786C" w:rsidP="003E786C">
      <w:pPr>
        <w:numPr>
          <w:ilvl w:val="0"/>
          <w:numId w:val="12"/>
        </w:numPr>
      </w:pPr>
      <w:r w:rsidRPr="003E786C">
        <w:rPr>
          <w:b/>
          <w:bCs/>
        </w:rPr>
        <w:t>Sensitive Info Types:</w:t>
      </w:r>
      <w:r w:rsidRPr="003E786C">
        <w:t xml:space="preserve"> Identifies and classifies sensitive information like financial, medical, or personal data. Key for data protection and compliance.</w:t>
      </w:r>
    </w:p>
    <w:p w:rsidR="003E786C" w:rsidRPr="003E786C" w:rsidRDefault="003E786C" w:rsidP="003E786C">
      <w:pPr>
        <w:numPr>
          <w:ilvl w:val="0"/>
          <w:numId w:val="12"/>
        </w:numPr>
      </w:pPr>
      <w:r w:rsidRPr="003E786C">
        <w:rPr>
          <w:b/>
          <w:bCs/>
        </w:rPr>
        <w:t>Custom Sensitive Info Types:</w:t>
      </w:r>
      <w:r w:rsidRPr="003E786C">
        <w:t xml:space="preserve"> Customize detection patterns to identify unique organizational data, enhancing targeted protection strategies.</w:t>
      </w:r>
    </w:p>
    <w:p w:rsidR="003E786C" w:rsidRPr="003E786C" w:rsidRDefault="003E786C" w:rsidP="003E786C">
      <w:pPr>
        <w:numPr>
          <w:ilvl w:val="0"/>
          <w:numId w:val="12"/>
        </w:numPr>
      </w:pPr>
      <w:r w:rsidRPr="003E786C">
        <w:rPr>
          <w:b/>
          <w:bCs/>
        </w:rPr>
        <w:t>Trainable Classifiers:</w:t>
      </w:r>
      <w:r w:rsidRPr="003E786C">
        <w:t xml:space="preserve"> AI-driven tools that learn to categorize data based on examples. Useful for sorting large volumes of unstructured data.</w:t>
      </w:r>
    </w:p>
    <w:p w:rsidR="003E786C" w:rsidRPr="003E786C" w:rsidRDefault="003E786C" w:rsidP="003E786C">
      <w:pPr>
        <w:numPr>
          <w:ilvl w:val="0"/>
          <w:numId w:val="12"/>
        </w:numPr>
      </w:pPr>
      <w:r w:rsidRPr="003E786C">
        <w:rPr>
          <w:b/>
          <w:bCs/>
        </w:rPr>
        <w:t>Custom Trainable Classifier:</w:t>
      </w:r>
      <w:r w:rsidRPr="003E786C">
        <w:t xml:space="preserve"> Create organization-specific classifiers for specialized data types, improving accuracy in data categorization.</w:t>
      </w:r>
    </w:p>
    <w:p w:rsidR="003E786C" w:rsidRPr="003E786C" w:rsidRDefault="003E786C" w:rsidP="003E786C">
      <w:pPr>
        <w:numPr>
          <w:ilvl w:val="0"/>
          <w:numId w:val="12"/>
        </w:numPr>
      </w:pPr>
      <w:r w:rsidRPr="003E786C">
        <w:rPr>
          <w:b/>
          <w:bCs/>
        </w:rPr>
        <w:t>Exact Data Match (EDM):</w:t>
      </w:r>
      <w:r w:rsidRPr="003E786C">
        <w:t xml:space="preserve"> Uses a secure hash to match sensitive information against a database, enhancing precision in data protection.</w:t>
      </w:r>
    </w:p>
    <w:p w:rsidR="003E786C" w:rsidRPr="003E786C" w:rsidRDefault="003E786C" w:rsidP="003E786C">
      <w:pPr>
        <w:numPr>
          <w:ilvl w:val="0"/>
          <w:numId w:val="12"/>
        </w:numPr>
      </w:pPr>
      <w:r w:rsidRPr="003E786C">
        <w:rPr>
          <w:b/>
          <w:bCs/>
        </w:rPr>
        <w:t>EDM Upload Tool:</w:t>
      </w:r>
      <w:r w:rsidRPr="003E786C">
        <w:t xml:space="preserve"> Facilitates the secure upload of sensitive data hashes to Microsoft 365 for EDM-based classification.</w:t>
      </w:r>
    </w:p>
    <w:p w:rsidR="003E786C" w:rsidRPr="003E786C" w:rsidRDefault="003E786C" w:rsidP="003E786C">
      <w:pPr>
        <w:numPr>
          <w:ilvl w:val="0"/>
          <w:numId w:val="12"/>
        </w:numPr>
      </w:pPr>
      <w:r w:rsidRPr="003E786C">
        <w:rPr>
          <w:b/>
          <w:bCs/>
        </w:rPr>
        <w:t>Data Classification Service:</w:t>
      </w:r>
      <w:r w:rsidRPr="003E786C">
        <w:t xml:space="preserve"> Centralizes data classification across Microsoft 365, integrating with various compliance tools.</w:t>
      </w:r>
    </w:p>
    <w:p w:rsidR="003E786C" w:rsidRPr="003E786C" w:rsidRDefault="003E786C" w:rsidP="003E786C">
      <w:r w:rsidRPr="003E786C">
        <w:rPr>
          <w:b/>
          <w:bCs/>
        </w:rPr>
        <w:t>2. Data Loss Prevention (DLP):</w:t>
      </w:r>
    </w:p>
    <w:p w:rsidR="003E786C" w:rsidRPr="003E786C" w:rsidRDefault="003E786C" w:rsidP="003E786C">
      <w:pPr>
        <w:numPr>
          <w:ilvl w:val="0"/>
          <w:numId w:val="13"/>
        </w:numPr>
      </w:pPr>
      <w:r w:rsidRPr="003E786C">
        <w:rPr>
          <w:b/>
          <w:bCs/>
        </w:rPr>
        <w:t>Data Loss Prevention Policy:</w:t>
      </w:r>
      <w:r w:rsidRPr="003E786C">
        <w:t xml:space="preserve"> Policies to prevent unauthorized access or sharing of sensitive data, pivotal for regulatory compliance.</w:t>
      </w:r>
    </w:p>
    <w:p w:rsidR="003E786C" w:rsidRPr="003E786C" w:rsidRDefault="003E786C" w:rsidP="003E786C">
      <w:pPr>
        <w:numPr>
          <w:ilvl w:val="0"/>
          <w:numId w:val="13"/>
        </w:numPr>
      </w:pPr>
      <w:r w:rsidRPr="003E786C">
        <w:rPr>
          <w:b/>
          <w:bCs/>
        </w:rPr>
        <w:t>Endpoint DLP Policies:</w:t>
      </w:r>
      <w:r w:rsidRPr="003E786C">
        <w:t xml:space="preserve"> Applies DLP controls to endpoint devices, extending data protection beyond the corporate network.</w:t>
      </w:r>
    </w:p>
    <w:p w:rsidR="003E786C" w:rsidRPr="003E786C" w:rsidRDefault="003E786C" w:rsidP="003E786C">
      <w:pPr>
        <w:numPr>
          <w:ilvl w:val="0"/>
          <w:numId w:val="13"/>
        </w:numPr>
      </w:pPr>
      <w:r w:rsidRPr="003E786C">
        <w:rPr>
          <w:b/>
          <w:bCs/>
        </w:rPr>
        <w:t>Microsoft 365 Endpoint Data Loss Prevention:</w:t>
      </w:r>
      <w:r w:rsidRPr="003E786C">
        <w:t xml:space="preserve"> Integrates DLP across Microsoft 365 services for a holistic approach to endpoint data security.</w:t>
      </w:r>
    </w:p>
    <w:p w:rsidR="003E786C" w:rsidRPr="003E786C" w:rsidRDefault="003E786C" w:rsidP="003E786C">
      <w:pPr>
        <w:numPr>
          <w:ilvl w:val="0"/>
          <w:numId w:val="13"/>
        </w:numPr>
      </w:pPr>
      <w:r w:rsidRPr="003E786C">
        <w:rPr>
          <w:b/>
          <w:bCs/>
        </w:rPr>
        <w:t>DLP Policy Matches:</w:t>
      </w:r>
      <w:r w:rsidRPr="003E786C">
        <w:t xml:space="preserve"> Monitoring these matches is essential for policy refinement and understanding data flow.</w:t>
      </w:r>
    </w:p>
    <w:p w:rsidR="003E786C" w:rsidRPr="003E786C" w:rsidRDefault="003E786C" w:rsidP="003E786C">
      <w:r w:rsidRPr="003E786C">
        <w:rPr>
          <w:b/>
          <w:bCs/>
        </w:rPr>
        <w:t>3. Policy Management:</w:t>
      </w:r>
    </w:p>
    <w:p w:rsidR="003E786C" w:rsidRPr="003E786C" w:rsidRDefault="003E786C" w:rsidP="003E786C">
      <w:pPr>
        <w:numPr>
          <w:ilvl w:val="0"/>
          <w:numId w:val="14"/>
        </w:numPr>
      </w:pPr>
      <w:r w:rsidRPr="003E786C">
        <w:rPr>
          <w:b/>
          <w:bCs/>
        </w:rPr>
        <w:t>Sensitivity Labels:</w:t>
      </w:r>
      <w:r w:rsidRPr="003E786C">
        <w:t xml:space="preserve"> Classify and protect content based on its sensitivity, driving encryption, access control, and content marking.</w:t>
      </w:r>
    </w:p>
    <w:p w:rsidR="003E786C" w:rsidRPr="003E786C" w:rsidRDefault="003E786C" w:rsidP="003E786C">
      <w:pPr>
        <w:numPr>
          <w:ilvl w:val="0"/>
          <w:numId w:val="14"/>
        </w:numPr>
      </w:pPr>
      <w:r w:rsidRPr="003E786C">
        <w:rPr>
          <w:b/>
          <w:bCs/>
        </w:rPr>
        <w:t>Retention Policies:</w:t>
      </w:r>
      <w:r w:rsidRPr="003E786C">
        <w:t xml:space="preserve"> Controls the lifecycle of information, ensuring data is retained or deleted according to legal or policy requirements.</w:t>
      </w:r>
    </w:p>
    <w:p w:rsidR="003E786C" w:rsidRPr="003E786C" w:rsidRDefault="003E786C" w:rsidP="003E786C">
      <w:pPr>
        <w:numPr>
          <w:ilvl w:val="0"/>
          <w:numId w:val="14"/>
        </w:numPr>
      </w:pPr>
      <w:r w:rsidRPr="003E786C">
        <w:rPr>
          <w:b/>
          <w:bCs/>
        </w:rPr>
        <w:t>Auto-Labeling Policy:</w:t>
      </w:r>
      <w:r w:rsidRPr="003E786C">
        <w:t xml:space="preserve"> Uses content analysis to automatically apply sensitivity labels, reducing manual workload and ensuring consistency.</w:t>
      </w:r>
    </w:p>
    <w:p w:rsidR="003E786C" w:rsidRPr="003E786C" w:rsidRDefault="003E786C" w:rsidP="003E786C">
      <w:pPr>
        <w:numPr>
          <w:ilvl w:val="0"/>
          <w:numId w:val="14"/>
        </w:numPr>
      </w:pPr>
      <w:r w:rsidRPr="003E786C">
        <w:rPr>
          <w:b/>
          <w:bCs/>
        </w:rPr>
        <w:t>File Policy:</w:t>
      </w:r>
      <w:r w:rsidRPr="003E786C">
        <w:t xml:space="preserve"> Govern and secure file storage and transfer within the organization.</w:t>
      </w:r>
    </w:p>
    <w:p w:rsidR="003E786C" w:rsidRPr="003E786C" w:rsidRDefault="003E786C" w:rsidP="003E786C">
      <w:pPr>
        <w:numPr>
          <w:ilvl w:val="0"/>
          <w:numId w:val="14"/>
        </w:numPr>
      </w:pPr>
      <w:r w:rsidRPr="003E786C">
        <w:rPr>
          <w:b/>
          <w:bCs/>
        </w:rPr>
        <w:lastRenderedPageBreak/>
        <w:t>Mail Flow Rule:</w:t>
      </w:r>
      <w:r w:rsidRPr="003E786C">
        <w:t xml:space="preserve"> Manage and secure email routing, vital for data loss prevention and compliance.</w:t>
      </w:r>
    </w:p>
    <w:p w:rsidR="003E786C" w:rsidRPr="003E786C" w:rsidRDefault="003E786C" w:rsidP="003E786C">
      <w:r w:rsidRPr="003E786C">
        <w:rPr>
          <w:b/>
          <w:bCs/>
        </w:rPr>
        <w:t>4. Identity Protection and Access Management:</w:t>
      </w:r>
    </w:p>
    <w:p w:rsidR="003E786C" w:rsidRPr="003E786C" w:rsidRDefault="003E786C" w:rsidP="003E786C">
      <w:pPr>
        <w:numPr>
          <w:ilvl w:val="0"/>
          <w:numId w:val="15"/>
        </w:numPr>
      </w:pPr>
      <w:r w:rsidRPr="003E786C">
        <w:rPr>
          <w:b/>
          <w:bCs/>
        </w:rPr>
        <w:t>Azure Active Directory (Azure AD) Identity Protection Policies:</w:t>
      </w:r>
      <w:r w:rsidRPr="003E786C">
        <w:t xml:space="preserve"> Mitigate identity-based security risks through automated detection and response.</w:t>
      </w:r>
    </w:p>
    <w:p w:rsidR="003E786C" w:rsidRPr="003E786C" w:rsidRDefault="003E786C" w:rsidP="003E786C">
      <w:pPr>
        <w:numPr>
          <w:ilvl w:val="0"/>
          <w:numId w:val="15"/>
        </w:numPr>
      </w:pPr>
      <w:r w:rsidRPr="003E786C">
        <w:rPr>
          <w:b/>
          <w:bCs/>
        </w:rPr>
        <w:t>Identity Protection Policy:</w:t>
      </w:r>
      <w:r w:rsidRPr="003E786C">
        <w:t xml:space="preserve"> Protects user identities from compromise, a cornerstone of modern security strategies.</w:t>
      </w:r>
    </w:p>
    <w:p w:rsidR="003E786C" w:rsidRPr="003E786C" w:rsidRDefault="003E786C" w:rsidP="003E786C">
      <w:pPr>
        <w:numPr>
          <w:ilvl w:val="0"/>
          <w:numId w:val="15"/>
        </w:numPr>
      </w:pPr>
      <w:r w:rsidRPr="003E786C">
        <w:rPr>
          <w:b/>
          <w:bCs/>
        </w:rPr>
        <w:t>Conditional Access Policy:</w:t>
      </w:r>
      <w:r w:rsidRPr="003E786C">
        <w:t xml:space="preserve"> Controls access based on user, location, device status, etc., essential for implementing a zero-trust approach.</w:t>
      </w:r>
    </w:p>
    <w:p w:rsidR="003E786C" w:rsidRPr="003E786C" w:rsidRDefault="003E786C" w:rsidP="003E786C">
      <w:r w:rsidRPr="003E786C">
        <w:rPr>
          <w:b/>
          <w:bCs/>
        </w:rPr>
        <w:t>5. Additional Tools and Features:</w:t>
      </w:r>
    </w:p>
    <w:p w:rsidR="003E786C" w:rsidRPr="003E786C" w:rsidRDefault="003E786C" w:rsidP="003E786C">
      <w:pPr>
        <w:numPr>
          <w:ilvl w:val="0"/>
          <w:numId w:val="16"/>
        </w:numPr>
      </w:pPr>
      <w:r w:rsidRPr="003E786C">
        <w:rPr>
          <w:b/>
          <w:bCs/>
        </w:rPr>
        <w:t>Custom Branding Template:</w:t>
      </w:r>
      <w:r w:rsidRPr="003E786C">
        <w:t xml:space="preserve"> Enhances corporate identity and user experience in Microsoft 365, also reinforcing security awareness.</w:t>
      </w:r>
    </w:p>
    <w:p w:rsidR="003E786C" w:rsidRPr="003E786C" w:rsidRDefault="003E786C" w:rsidP="003E786C">
      <w:pPr>
        <w:numPr>
          <w:ilvl w:val="0"/>
          <w:numId w:val="16"/>
        </w:numPr>
      </w:pPr>
      <w:r w:rsidRPr="003E786C">
        <w:rPr>
          <w:b/>
          <w:bCs/>
        </w:rPr>
        <w:t>Service Domains:</w:t>
      </w:r>
      <w:r w:rsidRPr="003E786C">
        <w:t xml:space="preserve"> Understand the implications of service domains on configuration and security in the Microsoft cloud ecosystem.</w:t>
      </w:r>
    </w:p>
    <w:p w:rsidR="003E786C" w:rsidRPr="003E786C" w:rsidRDefault="003E786C" w:rsidP="003E786C">
      <w:pPr>
        <w:numPr>
          <w:ilvl w:val="0"/>
          <w:numId w:val="16"/>
        </w:numPr>
      </w:pPr>
      <w:proofErr w:type="spellStart"/>
      <w:r w:rsidRPr="003E786C">
        <w:rPr>
          <w:b/>
          <w:bCs/>
        </w:rPr>
        <w:t>Unallowed</w:t>
      </w:r>
      <w:proofErr w:type="spellEnd"/>
      <w:r w:rsidRPr="003E786C">
        <w:rPr>
          <w:b/>
          <w:bCs/>
        </w:rPr>
        <w:t xml:space="preserve"> Apps:</w:t>
      </w:r>
      <w:r w:rsidRPr="003E786C">
        <w:t xml:space="preserve"> Manage and monitor unauthorized applications to mitigate security risks associated with unsanctioned software.</w:t>
      </w:r>
    </w:p>
    <w:p w:rsidR="003E786C" w:rsidRPr="003E786C" w:rsidRDefault="003E786C" w:rsidP="003E786C">
      <w:pPr>
        <w:numPr>
          <w:ilvl w:val="0"/>
          <w:numId w:val="16"/>
        </w:numPr>
      </w:pPr>
      <w:r w:rsidRPr="003E786C">
        <w:rPr>
          <w:b/>
          <w:bCs/>
        </w:rPr>
        <w:t>Insider Risk Policy:</w:t>
      </w:r>
      <w:r w:rsidRPr="003E786C">
        <w:t xml:space="preserve"> Detects and manages internal threats, integrating with analytics and user behavior patterns.</w:t>
      </w:r>
    </w:p>
    <w:p w:rsidR="003E786C" w:rsidRPr="003E786C" w:rsidRDefault="003E786C" w:rsidP="003E786C">
      <w:pPr>
        <w:numPr>
          <w:ilvl w:val="0"/>
          <w:numId w:val="16"/>
        </w:numPr>
      </w:pPr>
      <w:r w:rsidRPr="003E786C">
        <w:rPr>
          <w:b/>
          <w:bCs/>
        </w:rPr>
        <w:t>Microsoft Defender for Endpoint:</w:t>
      </w:r>
      <w:r w:rsidRPr="003E786C">
        <w:t xml:space="preserve"> Provides comprehensive endpoint security, crucial for detecting and responding to advanced threats.</w:t>
      </w:r>
    </w:p>
    <w:p w:rsidR="00A236E0" w:rsidRDefault="00A236E0" w:rsidP="00F6261D">
      <w:pPr>
        <w:pStyle w:val="Heading1"/>
      </w:pPr>
      <w:bookmarkStart w:id="0" w:name="_GoBack"/>
      <w:bookmarkEnd w:id="0"/>
      <w:r>
        <w:t xml:space="preserve">Regular expression </w:t>
      </w:r>
      <w:r w:rsidR="00F6261D">
        <w:t>cheat sheet (needed for custom DLP rules)</w:t>
      </w:r>
    </w:p>
    <w:p w:rsidR="00F6261D" w:rsidRPr="00F6261D" w:rsidRDefault="00F6261D" w:rsidP="00F6261D">
      <w:r>
        <w:t xml:space="preserve">Calculator @ </w:t>
      </w:r>
      <w:r>
        <w:rPr>
          <w:rFonts w:ascii="Segoe UI" w:hAnsi="Segoe UI" w:cs="Segoe UI"/>
          <w:color w:val="505050"/>
          <w:shd w:val="clear" w:color="auto" w:fill="FFFFFF"/>
        </w:rPr>
        <w:t>https://regex101.com/</w:t>
      </w:r>
    </w:p>
    <w:p w:rsidR="00F6261D" w:rsidRPr="00F6261D" w:rsidRDefault="00F6261D" w:rsidP="00F6261D">
      <w:pPr>
        <w:numPr>
          <w:ilvl w:val="0"/>
          <w:numId w:val="1"/>
        </w:numPr>
        <w:spacing w:after="0"/>
      </w:pPr>
      <w:r w:rsidRPr="00F6261D">
        <w:rPr>
          <w:b/>
          <w:bCs/>
        </w:rPr>
        <w:t>Basic Characters: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proofErr w:type="gramStart"/>
      <w:r w:rsidRPr="00F6261D">
        <w:rPr>
          <w:b/>
          <w:bCs/>
        </w:rPr>
        <w:t>a</w:t>
      </w:r>
      <w:proofErr w:type="gramEnd"/>
      <w:r w:rsidRPr="00F6261D">
        <w:t xml:space="preserve">, </w:t>
      </w:r>
      <w:r w:rsidRPr="00F6261D">
        <w:rPr>
          <w:b/>
          <w:bCs/>
        </w:rPr>
        <w:t>1</w:t>
      </w:r>
      <w:r w:rsidRPr="00F6261D">
        <w:t>, etc.: Matches exactly the character 'a', '1', etc.</w:t>
      </w:r>
    </w:p>
    <w:p w:rsidR="00F6261D" w:rsidRPr="00F6261D" w:rsidRDefault="00F6261D" w:rsidP="00F6261D">
      <w:pPr>
        <w:numPr>
          <w:ilvl w:val="0"/>
          <w:numId w:val="1"/>
        </w:numPr>
        <w:spacing w:after="0"/>
      </w:pPr>
      <w:r w:rsidRPr="00F6261D">
        <w:rPr>
          <w:b/>
          <w:bCs/>
        </w:rPr>
        <w:t>Special Characters: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proofErr w:type="gramStart"/>
      <w:r w:rsidRPr="00F6261D">
        <w:rPr>
          <w:b/>
          <w:bCs/>
        </w:rPr>
        <w:t>.</w:t>
      </w:r>
      <w:r w:rsidRPr="00F6261D">
        <w:t>: Matches</w:t>
      </w:r>
      <w:proofErr w:type="gramEnd"/>
      <w:r w:rsidRPr="00F6261D">
        <w:t xml:space="preserve"> any single character except newline </w:t>
      </w:r>
      <w:r w:rsidRPr="00F6261D">
        <w:rPr>
          <w:b/>
          <w:bCs/>
        </w:rPr>
        <w:t>\n</w:t>
      </w:r>
      <w:r w:rsidRPr="00F6261D">
        <w:t>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\</w:t>
      </w:r>
      <w:r w:rsidRPr="00F6261D">
        <w:t xml:space="preserve">: Escapes a special character (e.g., </w:t>
      </w:r>
      <w:r w:rsidRPr="00F6261D">
        <w:rPr>
          <w:b/>
          <w:bCs/>
        </w:rPr>
        <w:t>\.</w:t>
      </w:r>
      <w:r w:rsidRPr="00F6261D">
        <w:t xml:space="preserve"> matches a literal period).</w:t>
      </w:r>
    </w:p>
    <w:p w:rsidR="00F6261D" w:rsidRPr="00F6261D" w:rsidRDefault="00F6261D" w:rsidP="00F6261D">
      <w:pPr>
        <w:numPr>
          <w:ilvl w:val="0"/>
          <w:numId w:val="1"/>
        </w:numPr>
        <w:spacing w:after="0"/>
      </w:pPr>
      <w:r w:rsidRPr="00F6261D">
        <w:rPr>
          <w:b/>
          <w:bCs/>
        </w:rPr>
        <w:t>Character Classes: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[</w:t>
      </w:r>
      <w:proofErr w:type="spellStart"/>
      <w:proofErr w:type="gramStart"/>
      <w:r w:rsidRPr="00F6261D">
        <w:rPr>
          <w:b/>
          <w:bCs/>
        </w:rPr>
        <w:t>abc</w:t>
      </w:r>
      <w:proofErr w:type="spellEnd"/>
      <w:proofErr w:type="gramEnd"/>
      <w:r w:rsidRPr="00F6261D">
        <w:rPr>
          <w:b/>
          <w:bCs/>
        </w:rPr>
        <w:t>]</w:t>
      </w:r>
      <w:r w:rsidRPr="00F6261D">
        <w:t>: Matches any one of the characters a, b, or c.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[^</w:t>
      </w:r>
      <w:proofErr w:type="spellStart"/>
      <w:proofErr w:type="gramStart"/>
      <w:r w:rsidRPr="00F6261D">
        <w:rPr>
          <w:b/>
          <w:bCs/>
        </w:rPr>
        <w:t>abc</w:t>
      </w:r>
      <w:proofErr w:type="spellEnd"/>
      <w:proofErr w:type="gramEnd"/>
      <w:r w:rsidRPr="00F6261D">
        <w:rPr>
          <w:b/>
          <w:bCs/>
        </w:rPr>
        <w:t>]</w:t>
      </w:r>
      <w:r w:rsidRPr="00F6261D">
        <w:t>: Matches any character not in the specified set.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[a-z]</w:t>
      </w:r>
      <w:r w:rsidRPr="00F6261D">
        <w:t>: Matches any lowercase letter.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[A-Z]</w:t>
      </w:r>
      <w:r w:rsidRPr="00F6261D">
        <w:t>: Matches any uppercase letter.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[0-9]</w:t>
      </w:r>
      <w:r w:rsidRPr="00F6261D">
        <w:t>: Matches any digit.</w:t>
      </w:r>
    </w:p>
    <w:p w:rsidR="00F6261D" w:rsidRPr="00F6261D" w:rsidRDefault="00F6261D" w:rsidP="00F6261D">
      <w:pPr>
        <w:numPr>
          <w:ilvl w:val="0"/>
          <w:numId w:val="1"/>
        </w:numPr>
        <w:spacing w:after="0"/>
      </w:pPr>
      <w:r w:rsidRPr="00F6261D">
        <w:rPr>
          <w:b/>
          <w:bCs/>
        </w:rPr>
        <w:t>Predefined Character Classes: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\d</w:t>
      </w:r>
      <w:r w:rsidRPr="00F6261D">
        <w:t xml:space="preserve">: Matches any digit (equivalent to </w:t>
      </w:r>
      <w:r w:rsidRPr="00F6261D">
        <w:rPr>
          <w:b/>
          <w:bCs/>
        </w:rPr>
        <w:t>[0-9]</w:t>
      </w:r>
      <w:r w:rsidRPr="00F6261D">
        <w:t>).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\D</w:t>
      </w:r>
      <w:r w:rsidRPr="00F6261D">
        <w:t>: Matches any non-digit.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\w</w:t>
      </w:r>
      <w:r w:rsidRPr="00F6261D">
        <w:t>: Matches any word character (letters, digits, underscores).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\W</w:t>
      </w:r>
      <w:r w:rsidRPr="00F6261D">
        <w:t>: Matches any non-word character.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lastRenderedPageBreak/>
        <w:t>\s</w:t>
      </w:r>
      <w:r w:rsidRPr="00F6261D">
        <w:t>: Matches any whitespace character (spaces, tabs, line breaks).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\S</w:t>
      </w:r>
      <w:r w:rsidRPr="00F6261D">
        <w:t>: Matches any non-whitespace character.</w:t>
      </w:r>
    </w:p>
    <w:p w:rsidR="00F6261D" w:rsidRPr="00F6261D" w:rsidRDefault="00F6261D" w:rsidP="00F6261D">
      <w:pPr>
        <w:numPr>
          <w:ilvl w:val="0"/>
          <w:numId w:val="1"/>
        </w:numPr>
        <w:spacing w:after="0"/>
      </w:pPr>
      <w:r w:rsidRPr="00F6261D">
        <w:rPr>
          <w:b/>
          <w:bCs/>
        </w:rPr>
        <w:t>Quantifiers: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*</w:t>
      </w:r>
      <w:r w:rsidRPr="00F6261D">
        <w:t>: Matches 0 or more occurrences of the preceding element.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+</w:t>
      </w:r>
      <w:r w:rsidRPr="00F6261D">
        <w:t>: Matches 1 or more occurrences of the preceding element.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proofErr w:type="gramStart"/>
      <w:r w:rsidRPr="00F6261D">
        <w:rPr>
          <w:b/>
          <w:bCs/>
        </w:rPr>
        <w:t>?</w:t>
      </w:r>
      <w:r w:rsidRPr="00F6261D">
        <w:t>: Makes</w:t>
      </w:r>
      <w:proofErr w:type="gramEnd"/>
      <w:r w:rsidRPr="00F6261D">
        <w:t xml:space="preserve"> the preceding element optional (0 or 1 occurrence).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{</w:t>
      </w:r>
      <w:proofErr w:type="gramStart"/>
      <w:r w:rsidRPr="00F6261D">
        <w:rPr>
          <w:b/>
          <w:bCs/>
        </w:rPr>
        <w:t>n</w:t>
      </w:r>
      <w:proofErr w:type="gramEnd"/>
      <w:r w:rsidRPr="00F6261D">
        <w:rPr>
          <w:b/>
          <w:bCs/>
        </w:rPr>
        <w:t>}</w:t>
      </w:r>
      <w:r w:rsidRPr="00F6261D">
        <w:t>: Matches exactly n occurrences of the preceding element.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{</w:t>
      </w:r>
      <w:proofErr w:type="gramStart"/>
      <w:r w:rsidRPr="00F6261D">
        <w:rPr>
          <w:b/>
          <w:bCs/>
        </w:rPr>
        <w:t>n</w:t>
      </w:r>
      <w:proofErr w:type="gramEnd"/>
      <w:r w:rsidRPr="00F6261D">
        <w:rPr>
          <w:b/>
          <w:bCs/>
        </w:rPr>
        <w:t>,}</w:t>
      </w:r>
      <w:r w:rsidRPr="00F6261D">
        <w:t>: Matches n or more occurrences of the preceding element.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{</w:t>
      </w:r>
      <w:proofErr w:type="spellStart"/>
      <w:proofErr w:type="gramStart"/>
      <w:r w:rsidRPr="00F6261D">
        <w:rPr>
          <w:b/>
          <w:bCs/>
        </w:rPr>
        <w:t>n,</w:t>
      </w:r>
      <w:proofErr w:type="gramEnd"/>
      <w:r w:rsidRPr="00F6261D">
        <w:rPr>
          <w:b/>
          <w:bCs/>
        </w:rPr>
        <w:t>m</w:t>
      </w:r>
      <w:proofErr w:type="spellEnd"/>
      <w:r w:rsidRPr="00F6261D">
        <w:rPr>
          <w:b/>
          <w:bCs/>
        </w:rPr>
        <w:t>}</w:t>
      </w:r>
      <w:r w:rsidRPr="00F6261D">
        <w:t>: Matches between n and m occurrences of the preceding element.</w:t>
      </w:r>
    </w:p>
    <w:p w:rsidR="00F6261D" w:rsidRPr="00F6261D" w:rsidRDefault="00F6261D" w:rsidP="00F6261D">
      <w:pPr>
        <w:numPr>
          <w:ilvl w:val="0"/>
          <w:numId w:val="1"/>
        </w:numPr>
        <w:spacing w:after="0"/>
      </w:pPr>
      <w:r w:rsidRPr="00F6261D">
        <w:rPr>
          <w:b/>
          <w:bCs/>
        </w:rPr>
        <w:t>Anchors: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^</w:t>
      </w:r>
      <w:r w:rsidRPr="00F6261D">
        <w:t>: Matches the start of a string.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$</w:t>
      </w:r>
      <w:r w:rsidRPr="00F6261D">
        <w:t>: Matches the end of a string.</w:t>
      </w:r>
    </w:p>
    <w:p w:rsidR="00F6261D" w:rsidRPr="00F6261D" w:rsidRDefault="00F6261D" w:rsidP="00F6261D">
      <w:pPr>
        <w:numPr>
          <w:ilvl w:val="0"/>
          <w:numId w:val="1"/>
        </w:numPr>
        <w:spacing w:after="0"/>
      </w:pPr>
      <w:r w:rsidRPr="00F6261D">
        <w:rPr>
          <w:b/>
          <w:bCs/>
        </w:rPr>
        <w:t>Groups and Ranges: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(</w:t>
      </w:r>
      <w:proofErr w:type="spellStart"/>
      <w:proofErr w:type="gramStart"/>
      <w:r w:rsidRPr="00F6261D">
        <w:rPr>
          <w:b/>
          <w:bCs/>
        </w:rPr>
        <w:t>abc</w:t>
      </w:r>
      <w:proofErr w:type="spellEnd"/>
      <w:proofErr w:type="gramEnd"/>
      <w:r w:rsidRPr="00F6261D">
        <w:rPr>
          <w:b/>
          <w:bCs/>
        </w:rPr>
        <w:t>)</w:t>
      </w:r>
      <w:r w:rsidRPr="00F6261D">
        <w:t>: Matches the exact sequence "</w:t>
      </w:r>
      <w:proofErr w:type="spellStart"/>
      <w:r w:rsidRPr="00F6261D">
        <w:t>abc</w:t>
      </w:r>
      <w:proofErr w:type="spellEnd"/>
      <w:r w:rsidRPr="00F6261D">
        <w:t>".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|</w:t>
      </w:r>
      <w:r w:rsidRPr="00F6261D">
        <w:t xml:space="preserve">: Works as an OR operator. For example, </w:t>
      </w:r>
      <w:r w:rsidRPr="00F6261D">
        <w:rPr>
          <w:b/>
          <w:bCs/>
        </w:rPr>
        <w:t>(</w:t>
      </w:r>
      <w:proofErr w:type="spellStart"/>
      <w:r w:rsidRPr="00F6261D">
        <w:rPr>
          <w:b/>
          <w:bCs/>
        </w:rPr>
        <w:t>a|b</w:t>
      </w:r>
      <w:proofErr w:type="spellEnd"/>
      <w:r w:rsidRPr="00F6261D">
        <w:rPr>
          <w:b/>
          <w:bCs/>
        </w:rPr>
        <w:t>)</w:t>
      </w:r>
      <w:r w:rsidRPr="00F6261D">
        <w:t xml:space="preserve"> matches either "a" or "b".</w:t>
      </w:r>
    </w:p>
    <w:p w:rsidR="00F6261D" w:rsidRPr="00F6261D" w:rsidRDefault="00F6261D" w:rsidP="00F6261D">
      <w:pPr>
        <w:numPr>
          <w:ilvl w:val="0"/>
          <w:numId w:val="1"/>
        </w:numPr>
        <w:spacing w:after="0"/>
      </w:pPr>
      <w:proofErr w:type="spellStart"/>
      <w:r w:rsidRPr="00F6261D">
        <w:rPr>
          <w:b/>
          <w:bCs/>
        </w:rPr>
        <w:t>Lookahead</w:t>
      </w:r>
      <w:proofErr w:type="spellEnd"/>
      <w:r w:rsidRPr="00F6261D">
        <w:rPr>
          <w:b/>
          <w:bCs/>
        </w:rPr>
        <w:t xml:space="preserve"> and </w:t>
      </w:r>
      <w:proofErr w:type="spellStart"/>
      <w:r w:rsidRPr="00F6261D">
        <w:rPr>
          <w:b/>
          <w:bCs/>
        </w:rPr>
        <w:t>Lookbehind</w:t>
      </w:r>
      <w:proofErr w:type="spellEnd"/>
      <w:r w:rsidRPr="00F6261D">
        <w:rPr>
          <w:b/>
          <w:bCs/>
        </w:rPr>
        <w:t>:</w:t>
      </w:r>
    </w:p>
    <w:p w:rsidR="00F6261D" w:rsidRPr="00F6261D" w:rsidRDefault="00F6261D" w:rsidP="00F6261D">
      <w:pPr>
        <w:numPr>
          <w:ilvl w:val="1"/>
          <w:numId w:val="1"/>
        </w:numPr>
        <w:spacing w:after="0"/>
      </w:pPr>
      <w:proofErr w:type="gramStart"/>
      <w:r w:rsidRPr="00F6261D">
        <w:rPr>
          <w:b/>
          <w:bCs/>
        </w:rPr>
        <w:t>(?=</w:t>
      </w:r>
      <w:proofErr w:type="gramEnd"/>
      <w:r w:rsidRPr="00F6261D">
        <w:rPr>
          <w:b/>
          <w:bCs/>
        </w:rPr>
        <w:t>...)</w:t>
      </w:r>
      <w:r w:rsidRPr="00F6261D">
        <w:t xml:space="preserve">: Positive </w:t>
      </w:r>
      <w:proofErr w:type="spellStart"/>
      <w:r w:rsidRPr="00F6261D">
        <w:t>lookahead</w:t>
      </w:r>
      <w:proofErr w:type="spellEnd"/>
      <w:r w:rsidRPr="00F6261D">
        <w:t xml:space="preserve">. Asserts that what immediately follows the current position in the string </w:t>
      </w:r>
      <w:proofErr w:type="gramStart"/>
      <w:r w:rsidRPr="00F6261D">
        <w:t xml:space="preserve">is </w:t>
      </w:r>
      <w:r w:rsidRPr="00F6261D">
        <w:rPr>
          <w:b/>
          <w:bCs/>
        </w:rPr>
        <w:t>...</w:t>
      </w:r>
      <w:r w:rsidRPr="00F6261D">
        <w:t>.</w:t>
      </w:r>
      <w:proofErr w:type="gramEnd"/>
    </w:p>
    <w:p w:rsidR="00F6261D" w:rsidRPr="00F6261D" w:rsidRDefault="00F6261D" w:rsidP="00F6261D">
      <w:pPr>
        <w:numPr>
          <w:ilvl w:val="1"/>
          <w:numId w:val="1"/>
        </w:numPr>
        <w:spacing w:after="0"/>
      </w:pPr>
      <w:r w:rsidRPr="00F6261D">
        <w:rPr>
          <w:b/>
          <w:bCs/>
        </w:rPr>
        <w:t>(?!...)</w:t>
      </w:r>
      <w:r w:rsidRPr="00F6261D">
        <w:t xml:space="preserve">: Negative </w:t>
      </w:r>
      <w:proofErr w:type="spellStart"/>
      <w:r w:rsidRPr="00F6261D">
        <w:t>lookahead</w:t>
      </w:r>
      <w:proofErr w:type="spellEnd"/>
      <w:r w:rsidRPr="00F6261D">
        <w:t xml:space="preserve">. Asserts that what immediately follows the current position in the string is </w:t>
      </w:r>
      <w:proofErr w:type="gramStart"/>
      <w:r w:rsidRPr="00F6261D">
        <w:t xml:space="preserve">not </w:t>
      </w:r>
      <w:r w:rsidRPr="00F6261D">
        <w:rPr>
          <w:b/>
          <w:bCs/>
        </w:rPr>
        <w:t>...</w:t>
      </w:r>
      <w:r w:rsidRPr="00F6261D">
        <w:t>.</w:t>
      </w:r>
      <w:proofErr w:type="gramEnd"/>
    </w:p>
    <w:p w:rsidR="00F6261D" w:rsidRPr="00F6261D" w:rsidRDefault="00F6261D" w:rsidP="00F6261D">
      <w:pPr>
        <w:numPr>
          <w:ilvl w:val="1"/>
          <w:numId w:val="1"/>
        </w:numPr>
        <w:spacing w:after="0"/>
      </w:pPr>
      <w:proofErr w:type="gramStart"/>
      <w:r w:rsidRPr="00F6261D">
        <w:rPr>
          <w:b/>
          <w:bCs/>
        </w:rPr>
        <w:t>(?&lt;</w:t>
      </w:r>
      <w:proofErr w:type="gramEnd"/>
      <w:r w:rsidRPr="00F6261D">
        <w:rPr>
          <w:b/>
          <w:bCs/>
        </w:rPr>
        <w:t>=...)</w:t>
      </w:r>
      <w:r w:rsidRPr="00F6261D">
        <w:t xml:space="preserve">: Positive </w:t>
      </w:r>
      <w:proofErr w:type="spellStart"/>
      <w:r w:rsidRPr="00F6261D">
        <w:t>lookbehind</w:t>
      </w:r>
      <w:proofErr w:type="spellEnd"/>
      <w:r w:rsidRPr="00F6261D">
        <w:t xml:space="preserve">. Asserts that what immediately precedes the current position in the string </w:t>
      </w:r>
      <w:proofErr w:type="gramStart"/>
      <w:r w:rsidRPr="00F6261D">
        <w:t xml:space="preserve">is </w:t>
      </w:r>
      <w:r w:rsidRPr="00F6261D">
        <w:rPr>
          <w:b/>
          <w:bCs/>
        </w:rPr>
        <w:t>...</w:t>
      </w:r>
      <w:r w:rsidRPr="00F6261D">
        <w:t>.</w:t>
      </w:r>
      <w:proofErr w:type="gramEnd"/>
    </w:p>
    <w:p w:rsidR="00F6261D" w:rsidRPr="00F6261D" w:rsidRDefault="00F6261D" w:rsidP="00F6261D">
      <w:pPr>
        <w:numPr>
          <w:ilvl w:val="1"/>
          <w:numId w:val="1"/>
        </w:numPr>
        <w:spacing w:after="0"/>
      </w:pPr>
      <w:proofErr w:type="gramStart"/>
      <w:r w:rsidRPr="00F6261D">
        <w:rPr>
          <w:b/>
          <w:bCs/>
        </w:rPr>
        <w:t>(?&lt;</w:t>
      </w:r>
      <w:proofErr w:type="gramEnd"/>
      <w:r w:rsidRPr="00F6261D">
        <w:rPr>
          <w:b/>
          <w:bCs/>
        </w:rPr>
        <w:t>!...)</w:t>
      </w:r>
      <w:r w:rsidRPr="00F6261D">
        <w:t xml:space="preserve">: Negative </w:t>
      </w:r>
      <w:proofErr w:type="spellStart"/>
      <w:r w:rsidRPr="00F6261D">
        <w:t>lookbehind</w:t>
      </w:r>
      <w:proofErr w:type="spellEnd"/>
      <w:r w:rsidRPr="00F6261D">
        <w:t xml:space="preserve">. Asserts that what immediately precedes the current position in the string is </w:t>
      </w:r>
      <w:proofErr w:type="gramStart"/>
      <w:r w:rsidRPr="00F6261D">
        <w:t xml:space="preserve">not </w:t>
      </w:r>
      <w:r w:rsidRPr="00F6261D">
        <w:rPr>
          <w:b/>
          <w:bCs/>
        </w:rPr>
        <w:t>...</w:t>
      </w:r>
      <w:r w:rsidRPr="00F6261D">
        <w:t>.</w:t>
      </w:r>
      <w:proofErr w:type="gramEnd"/>
    </w:p>
    <w:p w:rsidR="00F6261D" w:rsidRDefault="00F6261D" w:rsidP="00832909"/>
    <w:sectPr w:rsidR="00F6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07B6A"/>
    <w:multiLevelType w:val="multilevel"/>
    <w:tmpl w:val="CDE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253EB"/>
    <w:multiLevelType w:val="multilevel"/>
    <w:tmpl w:val="3D04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D23D2"/>
    <w:multiLevelType w:val="multilevel"/>
    <w:tmpl w:val="B014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13DBE"/>
    <w:multiLevelType w:val="multilevel"/>
    <w:tmpl w:val="C082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801906"/>
    <w:multiLevelType w:val="multilevel"/>
    <w:tmpl w:val="539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5201E9"/>
    <w:multiLevelType w:val="multilevel"/>
    <w:tmpl w:val="EB28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686CDE"/>
    <w:multiLevelType w:val="multilevel"/>
    <w:tmpl w:val="8B5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E32180"/>
    <w:multiLevelType w:val="multilevel"/>
    <w:tmpl w:val="C8FA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AA2DF5"/>
    <w:multiLevelType w:val="multilevel"/>
    <w:tmpl w:val="9A0E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0A7EC8"/>
    <w:multiLevelType w:val="multilevel"/>
    <w:tmpl w:val="059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98784E"/>
    <w:multiLevelType w:val="multilevel"/>
    <w:tmpl w:val="440A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31262B"/>
    <w:multiLevelType w:val="multilevel"/>
    <w:tmpl w:val="E61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9F721E"/>
    <w:multiLevelType w:val="multilevel"/>
    <w:tmpl w:val="6F30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93033B"/>
    <w:multiLevelType w:val="multilevel"/>
    <w:tmpl w:val="495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C00430"/>
    <w:multiLevelType w:val="multilevel"/>
    <w:tmpl w:val="8B1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95E16"/>
    <w:multiLevelType w:val="multilevel"/>
    <w:tmpl w:val="7024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8"/>
  </w:num>
  <w:num w:numId="5">
    <w:abstractNumId w:val="10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3"/>
  </w:num>
  <w:num w:numId="13">
    <w:abstractNumId w:val="11"/>
  </w:num>
  <w:num w:numId="14">
    <w:abstractNumId w:val="13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96"/>
    <w:rsid w:val="0005242B"/>
    <w:rsid w:val="001951E3"/>
    <w:rsid w:val="001E7796"/>
    <w:rsid w:val="003E786C"/>
    <w:rsid w:val="0072043A"/>
    <w:rsid w:val="00832909"/>
    <w:rsid w:val="00A236E0"/>
    <w:rsid w:val="00AB3BF5"/>
    <w:rsid w:val="00D3244D"/>
    <w:rsid w:val="00F6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B89AD-05C4-4635-A163-94FB593F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Syvitski</dc:creator>
  <cp:keywords/>
  <dc:description/>
  <cp:lastModifiedBy>Syvitski</cp:lastModifiedBy>
  <cp:revision>2</cp:revision>
  <dcterms:created xsi:type="dcterms:W3CDTF">2023-12-09T18:58:00Z</dcterms:created>
  <dcterms:modified xsi:type="dcterms:W3CDTF">2023-12-09T21:28:00Z</dcterms:modified>
</cp:coreProperties>
</file>