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85" w:rsidRPr="00C51885" w:rsidRDefault="00C51885" w:rsidP="00C51885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C51885">
        <w:rPr>
          <w:rFonts w:ascii="Times New Roman" w:hAnsi="Times New Roman" w:cs="Times New Roman"/>
          <w:b/>
          <w:caps/>
          <w:sz w:val="28"/>
        </w:rPr>
        <w:t>Анализ на решението на задача</w:t>
      </w:r>
    </w:p>
    <w:p w:rsidR="00D33D03" w:rsidRPr="00C51885" w:rsidRDefault="00C51885" w:rsidP="00D33D03">
      <w:pPr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C51885">
        <w:rPr>
          <w:rFonts w:ascii="Times New Roman" w:hAnsi="Times New Roman" w:cs="Times New Roman"/>
          <w:b/>
          <w:sz w:val="28"/>
          <w:szCs w:val="24"/>
          <w:lang w:val="bg-BG"/>
        </w:rPr>
        <w:t>ШЕСТОЪГЪЛНИЦИ</w:t>
      </w:r>
    </w:p>
    <w:p w:rsidR="00316691" w:rsidRPr="00D33D03" w:rsidRDefault="00316691" w:rsidP="00D33D0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B227C8" w:rsidRPr="00D33D03" w:rsidRDefault="00B227C8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33D03">
        <w:rPr>
          <w:rFonts w:ascii="Times New Roman" w:hAnsi="Times New Roman" w:cs="Times New Roman"/>
          <w:sz w:val="24"/>
          <w:szCs w:val="24"/>
          <w:lang w:val="bg-BG"/>
        </w:rPr>
        <w:t>В програмата</w:t>
      </w:r>
      <w:r w:rsidR="00D33D0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 с прочитането на входните данни</w:t>
      </w:r>
      <w:r w:rsidR="00D33D0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 се запълват два масива </w:t>
      </w:r>
      <w:r w:rsidRPr="00D33D03">
        <w:rPr>
          <w:rFonts w:ascii="Times New Roman" w:hAnsi="Times New Roman" w:cs="Times New Roman"/>
          <w:sz w:val="24"/>
          <w:szCs w:val="24"/>
        </w:rPr>
        <w:t xml:space="preserve">a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D33D03">
        <w:rPr>
          <w:rFonts w:ascii="Times New Roman" w:hAnsi="Times New Roman" w:cs="Times New Roman"/>
          <w:sz w:val="24"/>
          <w:szCs w:val="24"/>
        </w:rPr>
        <w:t xml:space="preserve">b,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съответно с дадените кодове на шестоъгълните клетки и с техните последователни номера. След това функцията </w:t>
      </w:r>
      <w:proofErr w:type="spellStart"/>
      <w:r w:rsidRPr="001A09BC">
        <w:rPr>
          <w:rFonts w:ascii="Courier New" w:hAnsi="Courier New" w:cs="Courier New"/>
          <w:b/>
          <w:sz w:val="24"/>
          <w:szCs w:val="24"/>
        </w:rPr>
        <w:t>makegraph</w:t>
      </w:r>
      <w:proofErr w:type="spellEnd"/>
      <w:r w:rsidRPr="001A09BC">
        <w:rPr>
          <w:rFonts w:ascii="Courier New" w:hAnsi="Courier New" w:cs="Courier New"/>
          <w:b/>
          <w:sz w:val="24"/>
          <w:szCs w:val="24"/>
          <w:lang w:val="bg-BG"/>
        </w:rPr>
        <w:t>()</w:t>
      </w:r>
      <w:r w:rsidRPr="00D33D03">
        <w:rPr>
          <w:rFonts w:ascii="Times New Roman" w:hAnsi="Times New Roman" w:cs="Times New Roman"/>
          <w:sz w:val="24"/>
          <w:szCs w:val="24"/>
        </w:rPr>
        <w:t xml:space="preserve">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построява граф, чийто върхове са клетките и две клетки са свързани, ако техните кодове са такива, че жлебовете им са продължение един на друг. Използва се двумерен масив </w:t>
      </w:r>
      <w:r w:rsidRPr="00D33D03">
        <w:rPr>
          <w:rFonts w:ascii="Times New Roman" w:hAnsi="Times New Roman" w:cs="Times New Roman"/>
          <w:sz w:val="24"/>
          <w:szCs w:val="24"/>
        </w:rPr>
        <w:t>s[j][</w:t>
      </w:r>
      <w:proofErr w:type="spellStart"/>
      <w:r w:rsidRPr="00D33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D03">
        <w:rPr>
          <w:rFonts w:ascii="Times New Roman" w:hAnsi="Times New Roman" w:cs="Times New Roman"/>
          <w:sz w:val="24"/>
          <w:szCs w:val="24"/>
        </w:rPr>
        <w:t xml:space="preserve">],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където за </w:t>
      </w:r>
      <w:r w:rsidRPr="00D33D03">
        <w:rPr>
          <w:rFonts w:ascii="Times New Roman" w:hAnsi="Times New Roman" w:cs="Times New Roman"/>
          <w:sz w:val="24"/>
          <w:szCs w:val="24"/>
        </w:rPr>
        <w:t>j-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тия връх на графа се записват номерата на неговите съседи </w:t>
      </w:r>
      <w:r w:rsidRPr="00D33D03">
        <w:rPr>
          <w:rFonts w:ascii="Times New Roman" w:hAnsi="Times New Roman" w:cs="Times New Roman"/>
          <w:sz w:val="24"/>
          <w:szCs w:val="24"/>
        </w:rPr>
        <w:t>s[j][1], …s[j][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>6</w:t>
      </w:r>
      <w:r w:rsidRPr="00D33D03">
        <w:rPr>
          <w:rFonts w:ascii="Times New Roman" w:hAnsi="Times New Roman" w:cs="Times New Roman"/>
          <w:sz w:val="24"/>
          <w:szCs w:val="24"/>
        </w:rPr>
        <w:t xml:space="preserve">] –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>най-много 6 на брой.</w:t>
      </w:r>
    </w:p>
    <w:p w:rsidR="00B227C8" w:rsidRDefault="00B227C8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33D03">
        <w:rPr>
          <w:rFonts w:ascii="Times New Roman" w:hAnsi="Times New Roman" w:cs="Times New Roman"/>
          <w:sz w:val="24"/>
          <w:szCs w:val="24"/>
          <w:lang w:val="bg-BG"/>
        </w:rPr>
        <w:t>След като графът е построен, прилага се стандартни</w:t>
      </w:r>
      <w:r w:rsidR="00D33D03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 метод за търсене в дълбочина (чрез функцията </w:t>
      </w:r>
      <w:proofErr w:type="spellStart"/>
      <w:r w:rsidRPr="001A09BC">
        <w:rPr>
          <w:rFonts w:ascii="Courier New" w:hAnsi="Courier New" w:cs="Courier New"/>
          <w:b/>
          <w:sz w:val="24"/>
          <w:szCs w:val="24"/>
        </w:rPr>
        <w:t>dfs</w:t>
      </w:r>
      <w:proofErr w:type="spellEnd"/>
      <w:r w:rsidRPr="00D33D03">
        <w:rPr>
          <w:rFonts w:ascii="Times New Roman" w:hAnsi="Times New Roman" w:cs="Times New Roman"/>
          <w:sz w:val="24"/>
          <w:szCs w:val="24"/>
        </w:rPr>
        <w:t xml:space="preserve">)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за намиране на компонентите на свързаност и преброяване на върховете в тях. В променливата </w:t>
      </w:r>
      <w:r w:rsidRPr="001A09BC">
        <w:rPr>
          <w:rFonts w:ascii="Courier New" w:hAnsi="Courier New" w:cs="Courier New"/>
          <w:b/>
          <w:sz w:val="24"/>
          <w:szCs w:val="24"/>
        </w:rPr>
        <w:t>rec</w:t>
      </w:r>
      <w:r w:rsidRPr="00D33D03">
        <w:rPr>
          <w:rFonts w:ascii="Times New Roman" w:hAnsi="Times New Roman" w:cs="Times New Roman"/>
          <w:sz w:val="24"/>
          <w:szCs w:val="24"/>
        </w:rPr>
        <w:t xml:space="preserve">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>се получава най-големия брой върхове в такава компонента, което е и отговорът на задачата.</w:t>
      </w:r>
    </w:p>
    <w:p w:rsidR="00C51885" w:rsidRDefault="00C51885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51885" w:rsidRPr="00C51885" w:rsidRDefault="00C51885" w:rsidP="00C51885">
      <w:pPr>
        <w:spacing w:after="12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proofErr w:type="spellStart"/>
      <w:r w:rsidRPr="00C51885">
        <w:rPr>
          <w:rFonts w:ascii="Times New Roman" w:hAnsi="Times New Roman" w:cs="Times New Roman"/>
          <w:i/>
          <w:sz w:val="24"/>
          <w:szCs w:val="24"/>
        </w:rPr>
        <w:t>Автор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bg-BG"/>
        </w:rPr>
        <w:t>и</w:t>
      </w:r>
      <w:r w:rsidRPr="00C5188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Келеведжиев, Пано Панов</w:t>
      </w:r>
      <w:bookmarkStart w:id="0" w:name="_GoBack"/>
      <w:bookmarkEnd w:id="0"/>
    </w:p>
    <w:p w:rsidR="00D33D03" w:rsidRPr="00D33D03" w:rsidRDefault="00D33D03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D33D03" w:rsidRPr="00D33D03" w:rsidSect="00F44E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D1990"/>
    <w:rsid w:val="001A09BC"/>
    <w:rsid w:val="001D1990"/>
    <w:rsid w:val="00316691"/>
    <w:rsid w:val="00B227C8"/>
    <w:rsid w:val="00B416A7"/>
    <w:rsid w:val="00C51885"/>
    <w:rsid w:val="00D33D03"/>
    <w:rsid w:val="00F4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Pano</cp:lastModifiedBy>
  <cp:revision>5</cp:revision>
  <dcterms:created xsi:type="dcterms:W3CDTF">2014-11-15T14:05:00Z</dcterms:created>
  <dcterms:modified xsi:type="dcterms:W3CDTF">2014-11-16T04:55:00Z</dcterms:modified>
</cp:coreProperties>
</file>