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6B" w:rsidRPr="00A86CDA" w:rsidRDefault="00A86CDA" w:rsidP="00B46B6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АНАЛИЗ НА РЕШЕНИЕТО НА ЗАДАЧА</w:t>
      </w:r>
    </w:p>
    <w:p w:rsidR="00D44C14" w:rsidRDefault="00B46B6B" w:rsidP="00B46B6B">
      <w:pPr>
        <w:jc w:val="center"/>
        <w:rPr>
          <w:rFonts w:ascii="Times New Roman" w:hAnsi="Times New Roman" w:cs="Times New Roman"/>
          <w:b/>
          <w:caps/>
          <w:sz w:val="24"/>
          <w:szCs w:val="24"/>
          <w:lang w:val="bg-BG"/>
        </w:rPr>
      </w:pPr>
      <w:r w:rsidRPr="00B46B6B">
        <w:rPr>
          <w:rFonts w:ascii="Times New Roman" w:hAnsi="Times New Roman" w:cs="Times New Roman"/>
          <w:b/>
          <w:caps/>
          <w:sz w:val="24"/>
          <w:szCs w:val="24"/>
          <w:lang w:val="bg-BG"/>
        </w:rPr>
        <w:t>Правоъгълници</w:t>
      </w:r>
    </w:p>
    <w:p w:rsidR="00A86CDA" w:rsidRPr="00A86CDA" w:rsidRDefault="00A86CDA" w:rsidP="00B46B6B">
      <w:pPr>
        <w:jc w:val="center"/>
        <w:rPr>
          <w:rFonts w:ascii="Times New Roman" w:hAnsi="Times New Roman" w:cs="Times New Roman"/>
          <w:b/>
          <w:caps/>
          <w:sz w:val="24"/>
          <w:szCs w:val="24"/>
          <w:lang w:val="ru-RU"/>
        </w:rPr>
      </w:pPr>
      <w:bookmarkStart w:id="0" w:name="_GoBack"/>
      <w:bookmarkEnd w:id="0"/>
    </w:p>
    <w:p w:rsidR="0019766E" w:rsidRDefault="0019766E" w:rsidP="0019766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точност до ротация и симетрия, </w:t>
      </w:r>
      <w:r w:rsidR="004F66E6">
        <w:rPr>
          <w:rFonts w:ascii="Times New Roman" w:hAnsi="Times New Roman" w:cs="Times New Roman"/>
          <w:sz w:val="24"/>
          <w:szCs w:val="24"/>
          <w:lang w:val="bg-BG"/>
        </w:rPr>
        <w:t xml:space="preserve">принципно различните </w:t>
      </w:r>
      <w:r>
        <w:rPr>
          <w:rFonts w:ascii="Times New Roman" w:hAnsi="Times New Roman" w:cs="Times New Roman"/>
          <w:sz w:val="24"/>
          <w:szCs w:val="24"/>
          <w:lang w:val="bg-BG"/>
        </w:rPr>
        <w:t>начини за разрязване на правоъгълник на три правоъгълни части са два:</w:t>
      </w:r>
    </w:p>
    <w:p w:rsidR="004F66E6" w:rsidRPr="00A86CDA" w:rsidRDefault="00FA0782" w:rsidP="001976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B28EB5" wp14:editId="6A19979C">
                <wp:simplePos x="0" y="0"/>
                <wp:positionH relativeFrom="column">
                  <wp:align>center</wp:align>
                </wp:positionH>
                <wp:positionV relativeFrom="paragraph">
                  <wp:posOffset>68580</wp:posOffset>
                </wp:positionV>
                <wp:extent cx="2887200" cy="817200"/>
                <wp:effectExtent l="0" t="0" r="27940" b="2159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200" cy="817200"/>
                          <a:chOff x="0" y="0"/>
                          <a:chExt cx="2886122" cy="81851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193800" cy="818515"/>
                            <a:chOff x="0" y="0"/>
                            <a:chExt cx="1193800" cy="81851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193800" cy="81851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457200" y="0"/>
                              <a:ext cx="0" cy="8185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982638" y="0"/>
                              <a:ext cx="0" cy="8185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692322" y="0"/>
                            <a:ext cx="1193800" cy="818515"/>
                            <a:chOff x="0" y="0"/>
                            <a:chExt cx="1193800" cy="81851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193800" cy="81851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320722" y="0"/>
                              <a:ext cx="0" cy="8185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20722" y="593678"/>
                              <a:ext cx="87307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5.4pt;width:227.35pt;height:64.35pt;z-index:251668480;mso-position-horizontal:center;mso-width-relative:margin;mso-height-relative:margin" coordsize="28861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">
                <v:group id="Group 7" o:spid="_x0000_s1027" style="position:absolute;width:11938;height:8185" coordsize="11938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width:11938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zsMEA&#10;AADaAAAADwAAAGRycy9kb3ducmV2LnhtbERPTWvCQBC9C/6HZQQvUjf1kGrqJrQFwUN7aCz0OmTH&#10;JLg7m2a3Sfrvu4LgaXi8z9kXkzVioN63jhU8rhMQxJXTLdcKvk6Hhy0IH5A1Gsek4I88FPl8tsdM&#10;u5E/aShDLWII+wwVNCF0mZS+asiiX7uOOHJn11sMEfa11D2OMdwauUmSVFpsOTY02NFbQ9Wl/LUK&#10;xtefCcsncza6PO0u3++7VcofSi0X08sziEBTuItv7qOO8+H6yvX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lc7DBAAAA2gAAAA8AAAAAAAAAAAAAAAAAmAIAAGRycy9kb3du&#10;cmV2LnhtbFBLBQYAAAAABAAEAPUAAACGAwAAAAA=&#10;" filled="f" strokecolor="black [3200]"/>
                  <v:line id="Straight Connector 3" o:spid="_x0000_s1029" style="position:absolute;visibility:visible;mso-wrap-style:square" from="4572,0" to="4572,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v:line id="Straight Connector 4" o:spid="_x0000_s1030" style="position:absolute;visibility:visible;mso-wrap-style:square" from="9826,0" to="9826,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/v:group>
                <v:group id="Group 8" o:spid="_x0000_s1031" style="position:absolute;left:16923;width:11938;height:8185" coordsize="11938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" o:spid="_x0000_s1032" style="position:absolute;width:11938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tx8QA&#10;AADaAAAADwAAAGRycy9kb3ducmV2LnhtbESPQWvCQBSE7wX/w/KEXopumoPV6CZYodBDe2gUvD6y&#10;zyS4+zZm1yT9991CocdhZr5hdsVkjRio961jBc/LBARx5XTLtYLT8W2xBuEDskbjmBR8k4cinz3s&#10;MNNu5C8aylCLCGGfoYImhC6T0lcNWfRL1xFH7+J6iyHKvpa6xzHCrZFpkqykxZbjQoMdHRqqruXd&#10;KhhfbxOWL+ZidHncXM8fm6cVfyr1OJ/2WxCBpvAf/mu/awUp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37cfEAAAA2gAAAA8AAAAAAAAAAAAAAAAAmAIAAGRycy9k&#10;b3ducmV2LnhtbFBLBQYAAAAABAAEAPUAAACJAwAAAAA=&#10;" filled="f" strokecolor="black [3200]"/>
                  <v:line id="Straight Connector 5" o:spid="_x0000_s1033" style="position:absolute;visibility:visible;mso-wrap-style:square" from="3207,0" to="3207,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<v:line id="Straight Connector 6" o:spid="_x0000_s1034" style="position:absolute;visibility:visible;mso-wrap-style:square" from="3207,5936" to="11938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/v:group>
                <w10:wrap type="topAndBottom"/>
              </v:group>
            </w:pict>
          </mc:Fallback>
        </mc:AlternateContent>
      </w:r>
      <w:r w:rsidR="004F66E6">
        <w:rPr>
          <w:rFonts w:ascii="Times New Roman" w:hAnsi="Times New Roman" w:cs="Times New Roman"/>
          <w:sz w:val="24"/>
          <w:szCs w:val="24"/>
          <w:lang w:val="bg-BG"/>
        </w:rPr>
        <w:t>При първия от тях трите резултатни правоъгълника имат по една равна страна, а при втория – два от правоъгълниците имат равна страна, а сумата от другите две техни страни е равна на страна на третия правоъгълник. Това са критерии, по които се разпознава типа разрязване от входните данни, както и разположението на частите.</w:t>
      </w:r>
      <w:r w:rsidR="00BC3BE3">
        <w:rPr>
          <w:rFonts w:ascii="Times New Roman" w:hAnsi="Times New Roman" w:cs="Times New Roman"/>
          <w:sz w:val="24"/>
          <w:szCs w:val="24"/>
          <w:lang w:val="bg-BG"/>
        </w:rPr>
        <w:t xml:space="preserve"> Възможно е данните да отговарят и на двата критерия, но в задачата се изисква разпознаване и изобразяване на единия.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Двата начина са подсказани в примерните тестове. От състезателите се иска</w:t>
      </w:r>
      <w:r w:rsidR="00B9448E">
        <w:rPr>
          <w:rFonts w:ascii="Times New Roman" w:hAnsi="Times New Roman" w:cs="Times New Roman"/>
          <w:sz w:val="24"/>
          <w:szCs w:val="24"/>
          <w:lang w:val="bg-BG"/>
        </w:rPr>
        <w:t xml:space="preserve"> само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съобразят, че други съществено различни начини няма.</w:t>
      </w:r>
    </w:p>
    <w:p w:rsidR="00C5290C" w:rsidRDefault="00B03FEE" w:rsidP="0019766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04F8">
        <w:rPr>
          <w:noProof/>
          <w:lang w:val="bg-BG" w:eastAsia="bg-BG"/>
        </w:rPr>
        <w:drawing>
          <wp:anchor distT="0" distB="0" distL="114300" distR="114300" simplePos="0" relativeHeight="251669504" behindDoc="0" locked="0" layoutInCell="1" allowOverlap="1" wp14:anchorId="08A71D84" wp14:editId="0E2400B0">
            <wp:simplePos x="0" y="0"/>
            <wp:positionH relativeFrom="column">
              <wp:posOffset>1420495</wp:posOffset>
            </wp:positionH>
            <wp:positionV relativeFrom="paragraph">
              <wp:posOffset>360680</wp:posOffset>
            </wp:positionV>
            <wp:extent cx="3793490" cy="712914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7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90C">
        <w:rPr>
          <w:rFonts w:ascii="Times New Roman" w:hAnsi="Times New Roman" w:cs="Times New Roman"/>
          <w:sz w:val="24"/>
          <w:szCs w:val="24"/>
          <w:lang w:val="bg-BG"/>
        </w:rPr>
        <w:t>Всички</w:t>
      </w:r>
      <w:r w:rsidR="00D213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42B">
        <w:rPr>
          <w:rFonts w:ascii="Times New Roman" w:hAnsi="Times New Roman" w:cs="Times New Roman"/>
          <w:sz w:val="24"/>
          <w:szCs w:val="24"/>
          <w:lang w:val="bg-BG"/>
        </w:rPr>
        <w:t xml:space="preserve">принципно </w:t>
      </w:r>
      <w:r w:rsidR="00D21307">
        <w:rPr>
          <w:rFonts w:ascii="Times New Roman" w:hAnsi="Times New Roman" w:cs="Times New Roman"/>
          <w:sz w:val="24"/>
          <w:szCs w:val="24"/>
          <w:lang w:val="bg-BG"/>
        </w:rPr>
        <w:t>различни</w:t>
      </w:r>
      <w:r w:rsidR="00C529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1999">
        <w:rPr>
          <w:rFonts w:ascii="Times New Roman" w:hAnsi="Times New Roman" w:cs="Times New Roman"/>
          <w:sz w:val="24"/>
          <w:szCs w:val="24"/>
          <w:lang w:val="bg-BG"/>
        </w:rPr>
        <w:t xml:space="preserve">допустими </w:t>
      </w:r>
      <w:r w:rsidR="00C5290C">
        <w:rPr>
          <w:rFonts w:ascii="Times New Roman" w:hAnsi="Times New Roman" w:cs="Times New Roman"/>
          <w:sz w:val="24"/>
          <w:szCs w:val="24"/>
          <w:lang w:val="bg-BG"/>
        </w:rPr>
        <w:t>случаи на н</w:t>
      </w:r>
      <w:r w:rsidR="00375642">
        <w:rPr>
          <w:rFonts w:ascii="Times New Roman" w:hAnsi="Times New Roman" w:cs="Times New Roman"/>
          <w:sz w:val="24"/>
          <w:szCs w:val="24"/>
          <w:lang w:val="bg-BG"/>
        </w:rPr>
        <w:t>ачални правоъгълници с площ до 20</w:t>
      </w:r>
      <w:r w:rsidR="00C5290C">
        <w:rPr>
          <w:rFonts w:ascii="Times New Roman" w:hAnsi="Times New Roman" w:cs="Times New Roman"/>
          <w:sz w:val="24"/>
          <w:szCs w:val="24"/>
          <w:lang w:val="bg-BG"/>
        </w:rPr>
        <w:t xml:space="preserve"> могат лесно да се изчерпят:</w:t>
      </w:r>
    </w:p>
    <w:p w:rsidR="00C5290C" w:rsidRDefault="00D21307" w:rsidP="0019766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По-нататък се предполага, че случаите ще трябва да се разпознават по </w:t>
      </w:r>
      <w:r w:rsidR="001E20FD">
        <w:rPr>
          <w:rFonts w:ascii="Times New Roman" w:hAnsi="Times New Roman" w:cs="Times New Roman"/>
          <w:sz w:val="24"/>
          <w:szCs w:val="24"/>
          <w:lang w:val="bg-BG"/>
        </w:rPr>
        <w:t xml:space="preserve">отношенията във </w:t>
      </w:r>
      <w:r>
        <w:rPr>
          <w:rFonts w:ascii="Times New Roman" w:hAnsi="Times New Roman" w:cs="Times New Roman"/>
          <w:sz w:val="24"/>
          <w:szCs w:val="24"/>
          <w:lang w:val="bg-BG"/>
        </w:rPr>
        <w:t>входните данни, защото броят им расте.</w:t>
      </w:r>
    </w:p>
    <w:p w:rsidR="00A20469" w:rsidRPr="00B70822" w:rsidRDefault="00A20469" w:rsidP="0019766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Площта на сглобения правоъгълник трябва да е равна на сумата</w:t>
      </w:r>
      <w:r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0469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площите на частите. Поне една от частите има страна, равна на страната на големия правоъгълник. Следователно, поне едно от входните числа дели сумата от площите без остатък.</w:t>
      </w:r>
      <w:r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го означим с </w:t>
      </w:r>
      <w:r w:rsidR="00217C60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другото от тази двойка входни числа – с </w:t>
      </w:r>
      <w:r w:rsidRPr="00A2046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 xml:space="preserve">Изборът на </w:t>
      </w:r>
      <w:r w:rsidR="00217C60" w:rsidRPr="00217C60">
        <w:rPr>
          <w:rFonts w:ascii="Times New Roman" w:hAnsi="Times New Roman" w:cs="Times New Roman"/>
          <w:i/>
          <w:sz w:val="24"/>
          <w:szCs w:val="24"/>
        </w:rPr>
        <w:t>h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 xml:space="preserve"> еднозначно определя другата страна </w:t>
      </w:r>
      <w:r w:rsidR="00217C60">
        <w:rPr>
          <w:rFonts w:ascii="Times New Roman" w:hAnsi="Times New Roman" w:cs="Times New Roman"/>
          <w:i/>
          <w:sz w:val="24"/>
          <w:szCs w:val="24"/>
        </w:rPr>
        <w:t>w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 xml:space="preserve"> на големия правоъгълник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17C60">
        <w:rPr>
          <w:rFonts w:ascii="Times New Roman" w:hAnsi="Times New Roman" w:cs="Times New Roman"/>
          <w:i/>
          <w:sz w:val="24"/>
          <w:szCs w:val="24"/>
        </w:rPr>
        <w:t>w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7F1829" w:rsidRPr="007F1829">
        <w:rPr>
          <w:rFonts w:ascii="Times New Roman" w:hAnsi="Times New Roman" w:cs="Times New Roman"/>
          <w:i/>
          <w:sz w:val="24"/>
          <w:szCs w:val="24"/>
        </w:rPr>
        <w:t>S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7F1829" w:rsidRPr="007F1829">
        <w:rPr>
          <w:rFonts w:ascii="Times New Roman" w:hAnsi="Times New Roman" w:cs="Times New Roman"/>
          <w:i/>
          <w:sz w:val="24"/>
          <w:szCs w:val="24"/>
        </w:rPr>
        <w:t>a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 xml:space="preserve"> Ако сега премахнем </w:t>
      </w:r>
      <w:r>
        <w:rPr>
          <w:rFonts w:ascii="Times New Roman" w:hAnsi="Times New Roman" w:cs="Times New Roman"/>
          <w:sz w:val="24"/>
          <w:szCs w:val="24"/>
          <w:lang w:val="bg-BG"/>
        </w:rPr>
        <w:t>част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7C60">
        <w:rPr>
          <w:rFonts w:ascii="Times New Roman" w:hAnsi="Times New Roman" w:cs="Times New Roman"/>
          <w:i/>
          <w:sz w:val="24"/>
          <w:szCs w:val="24"/>
        </w:rPr>
        <w:t>h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>×</w:t>
      </w:r>
      <w:r w:rsidR="007F1829" w:rsidRPr="007F182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сглобения правоъгълник, 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>остава правоъгълник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 xml:space="preserve">с размери </w:t>
      </w:r>
      <w:r w:rsidR="00217C60">
        <w:rPr>
          <w:rFonts w:ascii="Times New Roman" w:hAnsi="Times New Roman" w:cs="Times New Roman"/>
          <w:i/>
          <w:sz w:val="24"/>
          <w:szCs w:val="24"/>
        </w:rPr>
        <w:t>h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>×(</w:t>
      </w:r>
      <w:r w:rsidR="00217C60">
        <w:rPr>
          <w:rFonts w:ascii="Times New Roman" w:hAnsi="Times New Roman" w:cs="Times New Roman"/>
          <w:i/>
          <w:sz w:val="24"/>
          <w:szCs w:val="24"/>
        </w:rPr>
        <w:t>w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F1829" w:rsidRPr="007F1829">
        <w:rPr>
          <w:rFonts w:ascii="Times New Roman" w:hAnsi="Times New Roman" w:cs="Times New Roman"/>
          <w:i/>
          <w:sz w:val="24"/>
          <w:szCs w:val="24"/>
        </w:rPr>
        <w:t>b</w:t>
      </w:r>
      <w:r w:rsidR="007F1829"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7F1829">
        <w:rPr>
          <w:rFonts w:ascii="Times New Roman" w:hAnsi="Times New Roman" w:cs="Times New Roman"/>
          <w:sz w:val="24"/>
          <w:szCs w:val="24"/>
          <w:lang w:val="bg-BG"/>
        </w:rPr>
        <w:t>който трябва да се окаже точно съставен от двете други неизползвани части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 xml:space="preserve">. Значи, всяка от неизползваните части трябва да има страна,  равна на </w:t>
      </w:r>
      <w:r w:rsidR="00217C60">
        <w:rPr>
          <w:rFonts w:ascii="Times New Roman" w:hAnsi="Times New Roman" w:cs="Times New Roman"/>
          <w:i/>
          <w:sz w:val="24"/>
          <w:szCs w:val="24"/>
        </w:rPr>
        <w:t>h</w:t>
      </w:r>
      <w:r w:rsidR="00FF0154"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 xml:space="preserve">съответно </w:t>
      </w:r>
      <w:r w:rsidR="00217C60">
        <w:rPr>
          <w:rFonts w:ascii="Times New Roman" w:hAnsi="Times New Roman" w:cs="Times New Roman"/>
          <w:i/>
          <w:sz w:val="24"/>
          <w:szCs w:val="24"/>
        </w:rPr>
        <w:t>w</w:t>
      </w:r>
      <w:r w:rsidR="00FF0154" w:rsidRPr="00A86C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F0154" w:rsidRPr="00FF0154">
        <w:rPr>
          <w:rFonts w:ascii="Times New Roman" w:hAnsi="Times New Roman" w:cs="Times New Roman"/>
          <w:i/>
          <w:sz w:val="24"/>
          <w:szCs w:val="24"/>
        </w:rPr>
        <w:t>b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>),</w:t>
      </w:r>
      <w:r w:rsidR="00FF0154"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 xml:space="preserve">а сумата на другите две страни на неизползваните части трябва да е </w:t>
      </w:r>
      <w:r w:rsidR="00217C60">
        <w:rPr>
          <w:rFonts w:ascii="Times New Roman" w:hAnsi="Times New Roman" w:cs="Times New Roman"/>
          <w:i/>
          <w:sz w:val="24"/>
          <w:szCs w:val="24"/>
        </w:rPr>
        <w:t>w</w:t>
      </w:r>
      <w:r w:rsidR="00FF0154" w:rsidRPr="00A86C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F0154" w:rsidRPr="00FF0154">
        <w:rPr>
          <w:rFonts w:ascii="Times New Roman" w:hAnsi="Times New Roman" w:cs="Times New Roman"/>
          <w:i/>
          <w:sz w:val="24"/>
          <w:szCs w:val="24"/>
        </w:rPr>
        <w:t>b</w:t>
      </w:r>
      <w:r w:rsidR="00FF0154" w:rsidRPr="00A86C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 xml:space="preserve">(съответно </w:t>
      </w:r>
      <w:r w:rsidR="00217C60">
        <w:rPr>
          <w:rFonts w:ascii="Times New Roman" w:hAnsi="Times New Roman" w:cs="Times New Roman"/>
          <w:i/>
          <w:sz w:val="24"/>
          <w:szCs w:val="24"/>
        </w:rPr>
        <w:t>h</w:t>
      </w:r>
      <w:r w:rsidR="00FF0154">
        <w:rPr>
          <w:rFonts w:ascii="Times New Roman" w:hAnsi="Times New Roman" w:cs="Times New Roman"/>
          <w:sz w:val="24"/>
          <w:szCs w:val="24"/>
          <w:lang w:val="bg-BG"/>
        </w:rPr>
        <w:t>).</w:t>
      </w:r>
      <w:r w:rsidR="00B70822">
        <w:rPr>
          <w:rFonts w:ascii="Times New Roman" w:hAnsi="Times New Roman" w:cs="Times New Roman"/>
          <w:sz w:val="24"/>
          <w:szCs w:val="24"/>
          <w:lang w:val="bg-BG"/>
        </w:rPr>
        <w:t xml:space="preserve"> При първата алтернатива разрязването е от първи тип, а при втората – от втори. Ако някое от тези условия не е изпълнено, процесът трябва да се повтори със следващата страна на част, която е делител на </w:t>
      </w:r>
      <w:r w:rsidR="00B70822" w:rsidRPr="00B70822">
        <w:rPr>
          <w:rFonts w:ascii="Times New Roman" w:hAnsi="Times New Roman" w:cs="Times New Roman"/>
          <w:i/>
          <w:sz w:val="24"/>
          <w:szCs w:val="24"/>
        </w:rPr>
        <w:t>S</w:t>
      </w:r>
      <w:r w:rsidR="00B70822">
        <w:rPr>
          <w:rFonts w:ascii="Times New Roman" w:hAnsi="Times New Roman" w:cs="Times New Roman"/>
          <w:sz w:val="24"/>
          <w:szCs w:val="24"/>
          <w:lang w:val="bg-BG"/>
        </w:rPr>
        <w:t>. Според условието на задачата, алгоритъмът винаги трябва да завършва с успех.</w:t>
      </w:r>
    </w:p>
    <w:p w:rsidR="004F66E6" w:rsidRDefault="00BC3BE3" w:rsidP="0019766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Изобразяването на резултата изисква съставяне и програмиране на подходящи алгоритми за извеждане на редове от точки и интервали. </w:t>
      </w:r>
      <w:r w:rsidR="00D21307">
        <w:rPr>
          <w:rFonts w:ascii="Times New Roman" w:hAnsi="Times New Roman" w:cs="Times New Roman"/>
          <w:sz w:val="24"/>
          <w:szCs w:val="24"/>
          <w:lang w:val="bg-BG"/>
        </w:rPr>
        <w:t>За изобразяване на по-малки фигури (примерно – със страни до 9) могат да се ползват някакви директно кодирани части. Все пак, за пълното решаване на задачата в обозримо време</w:t>
      </w:r>
      <w:r w:rsidR="004D65D0">
        <w:rPr>
          <w:rFonts w:ascii="Times New Roman" w:hAnsi="Times New Roman" w:cs="Times New Roman"/>
          <w:sz w:val="24"/>
          <w:szCs w:val="24"/>
          <w:lang w:val="bg-BG"/>
        </w:rPr>
        <w:t xml:space="preserve"> ще трябва</w:t>
      </w:r>
      <w:r w:rsidR="004A7AEF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D65D0">
        <w:rPr>
          <w:rFonts w:ascii="Times New Roman" w:hAnsi="Times New Roman" w:cs="Times New Roman"/>
          <w:sz w:val="24"/>
          <w:szCs w:val="24"/>
          <w:lang w:val="bg-BG"/>
        </w:rPr>
        <w:t xml:space="preserve"> някакв</w:t>
      </w:r>
      <w:r w:rsidR="00507C6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D65D0">
        <w:rPr>
          <w:rFonts w:ascii="Times New Roman" w:hAnsi="Times New Roman" w:cs="Times New Roman"/>
          <w:sz w:val="24"/>
          <w:szCs w:val="24"/>
          <w:lang w:val="bg-BG"/>
        </w:rPr>
        <w:t xml:space="preserve"> по-хитр</w:t>
      </w:r>
      <w:r w:rsidR="00507C6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D65D0">
        <w:rPr>
          <w:rFonts w:ascii="Times New Roman" w:hAnsi="Times New Roman" w:cs="Times New Roman"/>
          <w:sz w:val="24"/>
          <w:szCs w:val="24"/>
          <w:lang w:val="bg-BG"/>
        </w:rPr>
        <w:t xml:space="preserve"> и по-кратк</w:t>
      </w:r>
      <w:r w:rsidR="00507C6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D65D0">
        <w:rPr>
          <w:rFonts w:ascii="Times New Roman" w:hAnsi="Times New Roman" w:cs="Times New Roman"/>
          <w:sz w:val="24"/>
          <w:szCs w:val="24"/>
          <w:lang w:val="bg-BG"/>
        </w:rPr>
        <w:t xml:space="preserve"> описани</w:t>
      </w:r>
      <w:r w:rsidR="00507C64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4D65D0">
        <w:rPr>
          <w:rFonts w:ascii="Times New Roman" w:hAnsi="Times New Roman" w:cs="Times New Roman"/>
          <w:sz w:val="24"/>
          <w:szCs w:val="24"/>
          <w:lang w:val="bg-BG"/>
        </w:rPr>
        <w:t xml:space="preserve"> на двата алгоритъма.</w:t>
      </w:r>
      <w:r w:rsidR="007B03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9516D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7B03A3">
        <w:rPr>
          <w:rFonts w:ascii="Times New Roman" w:hAnsi="Times New Roman" w:cs="Times New Roman"/>
          <w:sz w:val="24"/>
          <w:szCs w:val="24"/>
          <w:lang w:val="bg-BG"/>
        </w:rPr>
        <w:t>е могат и да бъдат обобщени в един, както е в примерното решение.</w:t>
      </w:r>
    </w:p>
    <w:p w:rsidR="00C60827" w:rsidRPr="00C60827" w:rsidRDefault="00C60827" w:rsidP="00C60827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C60827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sectPr w:rsidR="00C60827" w:rsidRPr="00C60827" w:rsidSect="00B03E48">
      <w:pgSz w:w="11907" w:h="16840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AB"/>
    <w:rsid w:val="0019766E"/>
    <w:rsid w:val="001E20FD"/>
    <w:rsid w:val="00217C60"/>
    <w:rsid w:val="0029144E"/>
    <w:rsid w:val="002C0AB0"/>
    <w:rsid w:val="003152B9"/>
    <w:rsid w:val="00375642"/>
    <w:rsid w:val="003D5EEE"/>
    <w:rsid w:val="003D7C62"/>
    <w:rsid w:val="0049516D"/>
    <w:rsid w:val="004A7AEF"/>
    <w:rsid w:val="004D65D0"/>
    <w:rsid w:val="004F66E6"/>
    <w:rsid w:val="00507C64"/>
    <w:rsid w:val="006E1999"/>
    <w:rsid w:val="007677AB"/>
    <w:rsid w:val="007B03A3"/>
    <w:rsid w:val="007D08F5"/>
    <w:rsid w:val="007F1829"/>
    <w:rsid w:val="009519F5"/>
    <w:rsid w:val="00976BC3"/>
    <w:rsid w:val="00A20469"/>
    <w:rsid w:val="00A86CDA"/>
    <w:rsid w:val="00A9399C"/>
    <w:rsid w:val="00B03E48"/>
    <w:rsid w:val="00B03FEE"/>
    <w:rsid w:val="00B46B6B"/>
    <w:rsid w:val="00B70822"/>
    <w:rsid w:val="00B9448E"/>
    <w:rsid w:val="00BC3BE3"/>
    <w:rsid w:val="00C5290C"/>
    <w:rsid w:val="00C60827"/>
    <w:rsid w:val="00D21307"/>
    <w:rsid w:val="00D44C14"/>
    <w:rsid w:val="00E0242B"/>
    <w:rsid w:val="00F566C9"/>
    <w:rsid w:val="00FA0782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56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5642"/>
    <w:rPr>
      <w:color w:val="800080"/>
      <w:u w:val="single"/>
    </w:rPr>
  </w:style>
  <w:style w:type="paragraph" w:customStyle="1" w:styleId="xl63">
    <w:name w:val="xl63"/>
    <w:basedOn w:val="a"/>
    <w:rsid w:val="00375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a"/>
    <w:rsid w:val="0037564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a"/>
    <w:rsid w:val="0037564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a"/>
    <w:rsid w:val="0037564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a"/>
    <w:rsid w:val="003756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"/>
    <w:rsid w:val="003756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3756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0">
    <w:name w:val="xl70"/>
    <w:basedOn w:val="a"/>
    <w:rsid w:val="0037564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a"/>
    <w:rsid w:val="00375642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375642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37564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a"/>
    <w:rsid w:val="0037564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"/>
    <w:rsid w:val="0037564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"/>
    <w:rsid w:val="00375642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a"/>
    <w:rsid w:val="0037564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"/>
    <w:rsid w:val="00375642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"/>
    <w:rsid w:val="0037564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a"/>
    <w:rsid w:val="0037564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a"/>
    <w:rsid w:val="0037564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a"/>
    <w:rsid w:val="0037564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"/>
    <w:rsid w:val="00375642"/>
    <w:pPr>
      <w:pBdr>
        <w:left w:val="single" w:sz="4" w:space="0" w:color="auto"/>
        <w:bottom w:val="dotted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a"/>
    <w:rsid w:val="00375642"/>
    <w:pPr>
      <w:pBdr>
        <w:bottom w:val="dotted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a"/>
    <w:rsid w:val="00375642"/>
    <w:pPr>
      <w:pBdr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a"/>
    <w:rsid w:val="003756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"/>
    <w:rsid w:val="00375642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a"/>
    <w:rsid w:val="00375642"/>
    <w:pPr>
      <w:pBdr>
        <w:top w:val="dotted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519F5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951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56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5642"/>
    <w:rPr>
      <w:color w:val="800080"/>
      <w:u w:val="single"/>
    </w:rPr>
  </w:style>
  <w:style w:type="paragraph" w:customStyle="1" w:styleId="xl63">
    <w:name w:val="xl63"/>
    <w:basedOn w:val="a"/>
    <w:rsid w:val="00375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a"/>
    <w:rsid w:val="0037564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a"/>
    <w:rsid w:val="0037564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a"/>
    <w:rsid w:val="0037564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a"/>
    <w:rsid w:val="003756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"/>
    <w:rsid w:val="003756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3756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0">
    <w:name w:val="xl70"/>
    <w:basedOn w:val="a"/>
    <w:rsid w:val="0037564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a"/>
    <w:rsid w:val="00375642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375642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37564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a"/>
    <w:rsid w:val="0037564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"/>
    <w:rsid w:val="0037564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"/>
    <w:rsid w:val="00375642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a"/>
    <w:rsid w:val="0037564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"/>
    <w:rsid w:val="00375642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"/>
    <w:rsid w:val="0037564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a"/>
    <w:rsid w:val="0037564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a"/>
    <w:rsid w:val="0037564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a"/>
    <w:rsid w:val="0037564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"/>
    <w:rsid w:val="00375642"/>
    <w:pPr>
      <w:pBdr>
        <w:left w:val="single" w:sz="4" w:space="0" w:color="auto"/>
        <w:bottom w:val="dotted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a"/>
    <w:rsid w:val="00375642"/>
    <w:pPr>
      <w:pBdr>
        <w:bottom w:val="dotted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a"/>
    <w:rsid w:val="00375642"/>
    <w:pPr>
      <w:pBdr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a"/>
    <w:rsid w:val="003756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"/>
    <w:rsid w:val="00375642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a"/>
    <w:rsid w:val="00375642"/>
    <w:pPr>
      <w:pBdr>
        <w:top w:val="dotted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519F5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951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Mladen Manev</cp:lastModifiedBy>
  <cp:revision>26</cp:revision>
  <dcterms:created xsi:type="dcterms:W3CDTF">2015-03-04T17:30:00Z</dcterms:created>
  <dcterms:modified xsi:type="dcterms:W3CDTF">2015-11-29T03:33:00Z</dcterms:modified>
</cp:coreProperties>
</file>