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F81" w:rsidRPr="00152F78" w:rsidRDefault="003A0F81" w:rsidP="003A0F81">
      <w:pPr>
        <w:pStyle w:val="Heading3"/>
        <w:spacing w:before="0" w:after="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52F78">
        <w:rPr>
          <w:rFonts w:ascii="Times New Roman" w:hAnsi="Times New Roman" w:cs="Times New Roman"/>
          <w:sz w:val="24"/>
          <w:szCs w:val="24"/>
          <w:lang w:val="bg-BG"/>
        </w:rPr>
        <w:t>АНАЛИЗ НА ЗАДАЧА</w:t>
      </w:r>
    </w:p>
    <w:p w:rsidR="003A0F81" w:rsidRPr="00152F78" w:rsidRDefault="00353764" w:rsidP="003A0F81">
      <w:pPr>
        <w:pStyle w:val="Heading3"/>
        <w:spacing w:before="0" w:after="0"/>
        <w:jc w:val="center"/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</w:pPr>
      <w:r w:rsidRPr="00152F78"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  <w:t>СЯНКА</w:t>
      </w:r>
    </w:p>
    <w:p w:rsidR="001C2F25" w:rsidRDefault="00FE1ED8" w:rsidP="001C2F25">
      <w:pPr>
        <w:ind w:firstLine="709"/>
        <w:jc w:val="both"/>
        <w:rPr>
          <w:rFonts w:eastAsia="MS Mincho"/>
          <w:lang w:val="en-US" w:eastAsia="ja-JP"/>
        </w:rPr>
      </w:pPr>
      <w:r w:rsidRPr="00FE1ED8">
        <w:rPr>
          <w:rFonts w:eastAsia="MS Mincho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423277E" wp14:editId="63AEFC57">
            <wp:simplePos x="0" y="0"/>
            <wp:positionH relativeFrom="margin">
              <wp:posOffset>120650</wp:posOffset>
            </wp:positionH>
            <wp:positionV relativeFrom="margin">
              <wp:posOffset>462915</wp:posOffset>
            </wp:positionV>
            <wp:extent cx="2080260" cy="21634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F25" w:rsidRPr="00152F78">
        <w:rPr>
          <w:rFonts w:eastAsia="MS Mincho"/>
          <w:lang w:eastAsia="ja-JP"/>
        </w:rPr>
        <w:t>Удобно е да изберем координатна система с център пресечната точка на диагоналите на двата правоъгълника</w:t>
      </w:r>
      <w:r w:rsidR="00152F78" w:rsidRPr="00152F78">
        <w:rPr>
          <w:rFonts w:eastAsia="MS Mincho"/>
          <w:lang w:eastAsia="ja-JP"/>
        </w:rPr>
        <w:t xml:space="preserve"> О</w:t>
      </w:r>
      <w:r w:rsidR="001C2F25" w:rsidRPr="00152F78">
        <w:rPr>
          <w:rFonts w:eastAsia="MS Mincho"/>
          <w:lang w:eastAsia="ja-JP"/>
        </w:rPr>
        <w:t xml:space="preserve"> и оси, успоредни на страните на единия правоъгълник, например ABCD, който ще разглеждаме като неподвижен. Без ограничение на общността, ще означим </w:t>
      </w:r>
      <w:r w:rsidR="000B4ECD" w:rsidRPr="00152F78">
        <w:rPr>
          <w:rFonts w:eastAsia="MS Mincho"/>
          <w:lang w:eastAsia="ja-JP"/>
        </w:rPr>
        <w:t xml:space="preserve">с </w:t>
      </w:r>
      <w:r w:rsidR="000B4ECD" w:rsidRPr="00152F78">
        <w:rPr>
          <w:rFonts w:eastAsia="MS Mincho"/>
          <w:i/>
          <w:lang w:eastAsia="ja-JP"/>
        </w:rPr>
        <w:t>a</w:t>
      </w:r>
      <w:r w:rsidR="000B4ECD" w:rsidRPr="00152F78">
        <w:rPr>
          <w:rFonts w:eastAsia="MS Mincho"/>
          <w:lang w:eastAsia="ja-JP"/>
        </w:rPr>
        <w:t xml:space="preserve"> страната</w:t>
      </w:r>
      <w:r w:rsidR="004A41D0">
        <w:rPr>
          <w:rFonts w:eastAsia="MS Mincho"/>
          <w:lang w:eastAsia="ja-JP"/>
        </w:rPr>
        <w:t xml:space="preserve"> му</w:t>
      </w:r>
      <w:r w:rsidR="000B4ECD" w:rsidRPr="00152F78">
        <w:rPr>
          <w:rFonts w:eastAsia="MS Mincho"/>
          <w:lang w:eastAsia="ja-JP"/>
        </w:rPr>
        <w:t xml:space="preserve">, която не е по-голяма и ще я </w:t>
      </w:r>
      <w:r w:rsidR="001C2F25" w:rsidRPr="00152F78">
        <w:rPr>
          <w:rFonts w:eastAsia="MS Mincho"/>
          <w:lang w:eastAsia="ja-JP"/>
        </w:rPr>
        <w:t xml:space="preserve">фиксираме </w:t>
      </w:r>
      <w:r w:rsidR="000B4ECD" w:rsidRPr="00152F78">
        <w:rPr>
          <w:rFonts w:eastAsia="MS Mincho"/>
          <w:lang w:eastAsia="ja-JP"/>
        </w:rPr>
        <w:t xml:space="preserve">хоризонтално. Другата страна съответно ще означим с </w:t>
      </w:r>
      <w:r w:rsidR="000B4ECD" w:rsidRPr="00152F78">
        <w:rPr>
          <w:rFonts w:eastAsia="MS Mincho"/>
          <w:i/>
          <w:lang w:eastAsia="ja-JP"/>
        </w:rPr>
        <w:t>b</w:t>
      </w:r>
      <w:r w:rsidR="000B4ECD" w:rsidRPr="00152F78">
        <w:rPr>
          <w:rFonts w:eastAsia="MS Mincho"/>
          <w:lang w:eastAsia="ja-JP"/>
        </w:rPr>
        <w:t xml:space="preserve"> (и, естествено, тя ще се разположи вертикално). </w:t>
      </w:r>
      <w:r w:rsidR="003D4E87" w:rsidRPr="00152F78">
        <w:rPr>
          <w:rFonts w:eastAsia="MS Mincho"/>
          <w:lang w:eastAsia="ja-JP"/>
        </w:rPr>
        <w:t xml:space="preserve">Поради симетрията, принципно различните </w:t>
      </w:r>
      <w:proofErr w:type="spellStart"/>
      <w:r w:rsidR="003D4E87" w:rsidRPr="00152F78">
        <w:rPr>
          <w:rFonts w:eastAsia="MS Mincho"/>
          <w:lang w:eastAsia="ja-JP"/>
        </w:rPr>
        <w:t>взаимоположения</w:t>
      </w:r>
      <w:proofErr w:type="spellEnd"/>
      <w:r w:rsidR="003D4E87" w:rsidRPr="00152F78">
        <w:rPr>
          <w:rFonts w:eastAsia="MS Mincho"/>
          <w:lang w:eastAsia="ja-JP"/>
        </w:rPr>
        <w:t xml:space="preserve"> на двата правоъгълника се получават при въртенето на втория </w:t>
      </w:r>
      <w:r w:rsidR="004A41D0">
        <w:rPr>
          <w:rFonts w:eastAsia="MS Mincho"/>
          <w:lang w:eastAsia="ja-JP"/>
        </w:rPr>
        <w:t>(</w:t>
      </w:r>
      <w:r w:rsidR="003D4E87" w:rsidRPr="00152F78">
        <w:rPr>
          <w:rFonts w:eastAsia="MS Mincho"/>
          <w:lang w:eastAsia="ja-JP"/>
        </w:rPr>
        <w:t>„подвижен“</w:t>
      </w:r>
      <w:r w:rsidR="004A41D0">
        <w:rPr>
          <w:rFonts w:eastAsia="MS Mincho"/>
          <w:lang w:eastAsia="ja-JP"/>
        </w:rPr>
        <w:t>)</w:t>
      </w:r>
      <w:r w:rsidR="003D4E87" w:rsidRPr="00152F78">
        <w:rPr>
          <w:rFonts w:eastAsia="MS Mincho"/>
          <w:lang w:eastAsia="ja-JP"/>
        </w:rPr>
        <w:t xml:space="preserve"> правоъгълник A</w:t>
      </w:r>
      <w:r w:rsidR="003D4E87" w:rsidRPr="00152F78">
        <w:rPr>
          <w:rFonts w:eastAsia="MS Mincho"/>
          <w:vertAlign w:val="subscript"/>
          <w:lang w:eastAsia="ja-JP"/>
        </w:rPr>
        <w:t>1</w:t>
      </w:r>
      <w:r w:rsidR="003D4E87" w:rsidRPr="00152F78">
        <w:rPr>
          <w:rFonts w:eastAsia="MS Mincho"/>
          <w:lang w:eastAsia="ja-JP"/>
        </w:rPr>
        <w:t>B</w:t>
      </w:r>
      <w:r w:rsidR="003D4E87" w:rsidRPr="00152F78">
        <w:rPr>
          <w:rFonts w:eastAsia="MS Mincho"/>
          <w:vertAlign w:val="subscript"/>
          <w:lang w:eastAsia="ja-JP"/>
        </w:rPr>
        <w:t>1</w:t>
      </w:r>
      <w:r w:rsidR="003D4E87" w:rsidRPr="00152F78">
        <w:rPr>
          <w:rFonts w:eastAsia="MS Mincho"/>
          <w:lang w:eastAsia="ja-JP"/>
        </w:rPr>
        <w:t>C</w:t>
      </w:r>
      <w:r w:rsidR="003D4E87" w:rsidRPr="00152F78">
        <w:rPr>
          <w:rFonts w:eastAsia="MS Mincho"/>
          <w:vertAlign w:val="subscript"/>
          <w:lang w:eastAsia="ja-JP"/>
        </w:rPr>
        <w:t>1</w:t>
      </w:r>
      <w:r w:rsidR="003D4E87" w:rsidRPr="00152F78">
        <w:rPr>
          <w:rFonts w:eastAsia="MS Mincho"/>
          <w:lang w:eastAsia="ja-JP"/>
        </w:rPr>
        <w:t>D</w:t>
      </w:r>
      <w:r w:rsidR="00152F78" w:rsidRPr="00152F78">
        <w:rPr>
          <w:rFonts w:eastAsia="MS Mincho"/>
          <w:vertAlign w:val="subscript"/>
          <w:lang w:eastAsia="ja-JP"/>
        </w:rPr>
        <w:t>1</w:t>
      </w:r>
      <w:r w:rsidR="003D4E87" w:rsidRPr="00152F78">
        <w:rPr>
          <w:rFonts w:eastAsia="MS Mincho"/>
          <w:lang w:eastAsia="ja-JP"/>
        </w:rPr>
        <w:t xml:space="preserve"> </w:t>
      </w:r>
      <w:r w:rsidR="00152F78" w:rsidRPr="00152F78">
        <w:rPr>
          <w:rFonts w:eastAsia="MS Mincho"/>
          <w:lang w:eastAsia="ja-JP"/>
        </w:rPr>
        <w:t xml:space="preserve">около O </w:t>
      </w:r>
      <w:r w:rsidR="003D4E87" w:rsidRPr="00152F78">
        <w:rPr>
          <w:rFonts w:eastAsia="MS Mincho"/>
          <w:lang w:eastAsia="ja-JP"/>
        </w:rPr>
        <w:t xml:space="preserve">от съвпадението </w:t>
      </w:r>
      <w:r w:rsidR="00152F78" w:rsidRPr="00152F78">
        <w:rPr>
          <w:rFonts w:eastAsia="MS Mincho"/>
          <w:lang w:eastAsia="ja-JP"/>
        </w:rPr>
        <w:t>с неподвижния</w:t>
      </w:r>
      <w:r w:rsidR="003D4E87" w:rsidRPr="00152F78">
        <w:rPr>
          <w:rFonts w:eastAsia="MS Mincho"/>
          <w:lang w:eastAsia="ja-JP"/>
        </w:rPr>
        <w:t>, до момента, в който</w:t>
      </w:r>
      <w:r w:rsidR="00152F78" w:rsidRPr="00152F78">
        <w:rPr>
          <w:rFonts w:eastAsia="MS Mincho"/>
          <w:lang w:eastAsia="ja-JP"/>
        </w:rPr>
        <w:t xml:space="preserve"> неговата страна </w:t>
      </w:r>
      <w:r w:rsidR="00152F78" w:rsidRPr="00152F78">
        <w:rPr>
          <w:rFonts w:eastAsia="MS Mincho"/>
          <w:i/>
          <w:lang w:eastAsia="ja-JP"/>
        </w:rPr>
        <w:t>b</w:t>
      </w:r>
      <w:r w:rsidR="00152F78" w:rsidRPr="00152F78">
        <w:rPr>
          <w:rFonts w:eastAsia="MS Mincho"/>
          <w:lang w:eastAsia="ja-JP"/>
        </w:rPr>
        <w:t xml:space="preserve"> застане хоризонтално. Ако гледаме движението на точка A</w:t>
      </w:r>
      <w:r w:rsidR="00152F78" w:rsidRPr="00152F78">
        <w:rPr>
          <w:rFonts w:eastAsia="MS Mincho"/>
          <w:vertAlign w:val="subscript"/>
          <w:lang w:eastAsia="ja-JP"/>
        </w:rPr>
        <w:t>1</w:t>
      </w:r>
      <w:r w:rsidR="00152F78" w:rsidRPr="00152F78">
        <w:rPr>
          <w:rFonts w:eastAsia="MS Mincho"/>
          <w:lang w:eastAsia="ja-JP"/>
        </w:rPr>
        <w:t xml:space="preserve"> в положителна посока</w:t>
      </w:r>
      <w:r w:rsidR="00AB6418">
        <w:rPr>
          <w:rFonts w:eastAsia="MS Mincho"/>
          <w:lang w:eastAsia="ja-JP"/>
        </w:rPr>
        <w:t xml:space="preserve">, това е по дъгата от </w:t>
      </w:r>
      <w:r w:rsidR="00AB6418">
        <w:rPr>
          <w:rFonts w:eastAsia="MS Mincho"/>
          <w:lang w:val="en-US" w:eastAsia="ja-JP"/>
        </w:rPr>
        <w:t xml:space="preserve">A </w:t>
      </w:r>
      <w:r w:rsidR="00AB6418">
        <w:rPr>
          <w:rFonts w:eastAsia="MS Mincho"/>
          <w:lang w:eastAsia="ja-JP"/>
        </w:rPr>
        <w:t xml:space="preserve">през </w:t>
      </w:r>
      <w:r w:rsidR="00AB6418">
        <w:rPr>
          <w:rFonts w:eastAsia="MS Mincho"/>
          <w:lang w:val="en-US" w:eastAsia="ja-JP"/>
        </w:rPr>
        <w:t>B</w:t>
      </w:r>
      <w:r w:rsidR="00AB6418">
        <w:rPr>
          <w:rFonts w:eastAsia="MS Mincho"/>
          <w:lang w:eastAsia="ja-JP"/>
        </w:rPr>
        <w:t xml:space="preserve"> до </w:t>
      </w:r>
      <w:r w:rsidR="00AB6418">
        <w:rPr>
          <w:rFonts w:eastAsia="MS Mincho"/>
          <w:lang w:val="en-US" w:eastAsia="ja-JP"/>
        </w:rPr>
        <w:t>A'.</w:t>
      </w:r>
    </w:p>
    <w:p w:rsidR="009B169C" w:rsidRPr="005A7F56" w:rsidRDefault="004A41D0" w:rsidP="005A7F56">
      <w:pPr>
        <w:ind w:firstLine="709"/>
        <w:jc w:val="both"/>
        <w:rPr>
          <w:rFonts w:eastAsia="MS Mincho"/>
          <w:position w:val="40"/>
          <w:lang w:val="en-US" w:eastAsia="ja-JP"/>
        </w:rPr>
      </w:pPr>
      <w:r w:rsidRPr="009B169C">
        <w:rPr>
          <w:rFonts w:eastAsia="MS Mincho"/>
          <w:position w:val="40"/>
          <w:lang w:eastAsia="ja-JP"/>
        </w:rPr>
        <w:t>Радиусът на окръжността, на която принадлежи разглежданата дъга</w:t>
      </w:r>
      <w:r w:rsidR="009B169C">
        <w:rPr>
          <w:i/>
          <w:noProof/>
          <w:kern w:val="36"/>
          <w:lang w:val="en-US" w:eastAsia="en-US"/>
        </w:rPr>
        <mc:AlternateContent>
          <mc:Choice Requires="wpg">
            <w:drawing>
              <wp:inline distT="0" distB="0" distL="0" distR="0" wp14:anchorId="7197D216" wp14:editId="68639764">
                <wp:extent cx="472441" cy="431321"/>
                <wp:effectExtent l="0" t="1905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1" cy="431321"/>
                          <a:chOff x="-60383" y="-25008"/>
                          <a:chExt cx="472441" cy="48394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71" y="25825"/>
                            <a:ext cx="358774" cy="186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69C" w:rsidRDefault="009B169C" w:rsidP="009B169C">
                              <w:r>
                                <w:rPr>
                                  <w:rFonts w:eastAsia="MS Mincho"/>
                                  <w:lang w:val="en-US" w:eastAsia="ja-JP"/>
                                </w:rPr>
                                <w:t>AB</w:t>
                              </w:r>
                              <w:r>
                                <w:rPr>
                                  <w:rFonts w:eastAsia="MS Mincho"/>
                                  <w:lang w:eastAsia="ja-JP"/>
                                </w:rPr>
                                <w:t>А'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19153613">
                            <a:off x="-60383" y="-25008"/>
                            <a:ext cx="472441" cy="48394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37.2pt;height:33.95pt;mso-position-horizontal-relative:char;mso-position-vertical-relative:line" coordorigin="-60383,-25008" coordsize="472441,48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71;top:25825;width:358774;height:186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oGMQA&#10;AADcAAAADwAAAGRycy9kb3ducmV2LnhtbESPT2sCMRTE7wW/Q3iCt5pshSqrUUQqeKngn4u35+a5&#10;u7p5WZKo22/fFAoeh5n5DTNbdLYRD/KhdqwhGyoQxIUzNZcajof1+wREiMgGG8ek4YcCLOa9txnm&#10;xj15R499LEWCcMhRQxVjm0sZiooshqFriZN3cd5iTNKX0nh8Jrht5IdSn9JizWmhwpZWFRW3/d1q&#10;uHxvb9ev+05dSzWhU+apO2dbrQf9bjkFEamLr/B/e2M0jNQY/s6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4aBjEAAAA3AAAAA8AAAAAAAAAAAAAAAAAmAIAAGRycy9k&#10;b3ducmV2LnhtbFBLBQYAAAAABAAEAPUAAACJAwAAAAA=&#10;" filled="f" stroked="f">
                  <v:textbox inset="0,0,0,0">
                    <w:txbxContent>
                      <w:p w:rsidR="009B169C" w:rsidRDefault="009B169C" w:rsidP="009B169C">
                        <w:r>
                          <w:rPr>
                            <w:rFonts w:eastAsia="MS Mincho"/>
                            <w:lang w:val="en-US" w:eastAsia="ja-JP"/>
                          </w:rPr>
                          <w:t>AB</w:t>
                        </w:r>
                        <w:r>
                          <w:rPr>
                            <w:rFonts w:eastAsia="MS Mincho"/>
                            <w:lang w:eastAsia="ja-JP"/>
                          </w:rPr>
                          <w:t>А'</w:t>
                        </w:r>
                      </w:p>
                    </w:txbxContent>
                  </v:textbox>
                </v:shape>
                <v:shape id="Arc 5" o:spid="_x0000_s1028" style="position:absolute;left:-60383;top:-25008;width:472441;height:483945;rotation:-2672107fd;visibility:visible;mso-wrap-style:none;v-text-anchor:middle" coordsize="472441,483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ErosQA&#10;AADaAAAADwAAAGRycy9kb3ducmV2LnhtbESPQWvCQBSE7wX/w/KEXopuWtoi0U2QltD22FQEb4/s&#10;Mwlm38bdjcZ/3xUEj8PMfMOs8tF04kTOt5YVPM8TEMSV1S3XCjZ/xWwBwgdkjZ1lUnAhD3k2eVhh&#10;qu2Zf+lUhlpECPsUFTQh9KmUvmrIoJ/bnjh6e+sMhihdLbXDc4SbTr4kybs02HJcaLCnj4aqQzkY&#10;BYdx5742Tz/Fa/LZu8EeL9v9olTqcTqulyACjeEevrW/tYI3uF6JN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hK6LEAAAA2gAAAA8AAAAAAAAAAAAAAAAAmAIAAGRycy9k&#10;b3ducmV2LnhtbFBLBQYAAAAABAAEAPUAAACJAwAAAAA=&#10;" path="m236220,nsc366681,,472441,108335,472441,241973r-236220,c236221,161315,236220,80658,236220,xem236220,nfc366681,,472441,108335,472441,241973e" filled="f" strokecolor="black [3213]">
                  <v:path arrowok="t" o:connecttype="custom" o:connectlocs="236220,0;472441,241973" o:connectangles="0,0"/>
                </v:shape>
                <w10:anchorlock/>
              </v:group>
            </w:pict>
          </mc:Fallback>
        </mc:AlternateContent>
      </w:r>
      <w:r w:rsidR="005A7F56">
        <w:rPr>
          <w:rFonts w:eastAsia="MS Mincho"/>
          <w:position w:val="40"/>
          <w:lang w:val="en-US" w:eastAsia="ja-JP"/>
        </w:rPr>
        <w:t xml:space="preserve">, </w:t>
      </w:r>
      <w:r w:rsidR="005A7F56">
        <w:rPr>
          <w:rFonts w:eastAsia="MS Mincho"/>
          <w:position w:val="40"/>
          <w:lang w:eastAsia="ja-JP"/>
        </w:rPr>
        <w:t xml:space="preserve">се изчислява лесно </w:t>
      </w:r>
      <w:r w:rsidR="005A7F56" w:rsidRPr="00694DB4">
        <w:rPr>
          <w:rFonts w:eastAsia="MS Mincho"/>
          <w:position w:val="64"/>
          <w:lang w:eastAsia="ja-JP"/>
        </w:rPr>
        <w:t>по формулата</w:t>
      </w:r>
      <w:r w:rsidR="005A7F56" w:rsidRPr="005A7F56">
        <w:rPr>
          <w:rFonts w:eastAsia="MS Mincho"/>
          <w:noProof/>
          <w:position w:val="40"/>
          <w:lang w:val="en-US" w:eastAsia="en-US"/>
        </w:rPr>
        <mc:AlternateContent>
          <mc:Choice Requires="wps">
            <w:drawing>
              <wp:inline distT="0" distB="0" distL="0" distR="0" wp14:anchorId="4FB3CBD7" wp14:editId="3F9FE241">
                <wp:extent cx="1457864" cy="1403985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86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F56" w:rsidRDefault="005A7F56" w:rsidP="005A7F56">
                            <m:oMathPara>
                              <m:oMath>
                                <m:r>
                                  <w:rPr>
                                    <w:rFonts w:ascii="Cambria Math" w:eastAsia="MS Mincho" w:hAnsi="Cambria Math"/>
                                    <w:lang w:val="en-US" w:eastAsia="ja-JP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="MS Mincho" w:hAnsi="Cambria Math"/>
                                    <w:lang w:val="en-US" w:eastAsia="ja-JP"/>
                                  </w:rPr>
                                  <m:t>ad</m:t>
                                </m:r>
                                <m:r>
                                  <w:rPr>
                                    <w:rFonts w:ascii="Cambria Math" w:eastAsia="MS Mincho" w:hAnsi="Cambria Math"/>
                                    <w:lang w:eastAsia="ja-JP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MS Mincho" w:hAnsi="Cambria Math"/>
                                        <w:lang w:eastAsia="ja-JP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MS Mincho" w:hAnsi="Cambria Math"/>
                                        <w:lang w:eastAsia="ja-JP"/>
                                      </w:rPr>
                                      <m:t>2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MS Mincho" w:hAnsi="Cambria Math"/>
                                        <w:i/>
                                        <w:lang w:eastAsia="ja-JP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Cambria Math"/>
                                            <w:i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lang w:eastAsia="ja-JP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MS Mincho" w:hAnsi="Cambria Math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MS Mincho" w:hAnsi="Cambria Math"/>
                                        <w:lang w:eastAsia="ja-JP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S Mincho" w:hAnsi="Cambria Math"/>
                                            <w:i/>
                                            <w:lang w:eastAsia="ja-JP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MS Mincho" w:hAnsi="Cambria Math"/>
                                            <w:lang w:eastAsia="ja-JP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MS Mincho" w:hAnsi="Cambria Math"/>
                                            <w:lang w:eastAsia="ja-JP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width:114.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" filled="f" stroked="f">
                <v:textbox style="mso-fit-shape-to-text:t">
                  <w:txbxContent>
                    <w:p w:rsidR="005A7F56" w:rsidRDefault="005A7F56" w:rsidP="005A7F56">
                      <m:oMathPara>
                        <m:oMath>
                          <m:r>
                            <w:rPr>
                              <w:rFonts w:ascii="Cambria Math" w:eastAsia="MS Mincho" w:hAnsi="Cambria Math"/>
                              <w:lang w:val="en-US" w:eastAsia="ja-JP"/>
                            </w:rPr>
                            <m:t>R</m:t>
                          </m:r>
                          <m:r>
                            <w:rPr>
                              <w:rFonts w:ascii="Cambria Math" w:eastAsia="MS Mincho" w:hAnsi="Cambria Math"/>
                              <w:lang w:val="en-US" w:eastAsia="ja-JP"/>
                            </w:rPr>
                            <m:t>ad</m:t>
                          </m:r>
                          <m:r>
                            <w:rPr>
                              <w:rFonts w:ascii="Cambria Math" w:eastAsia="MS Mincho" w:hAnsi="Cambria Math"/>
                              <w:lang w:eastAsia="ja-JP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MS Mincho" w:hAnsi="Cambria Math"/>
                                  <w:i/>
                                  <w:lang w:eastAsia="ja-JP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/>
                                  <w:lang w:eastAsia="ja-JP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/>
                                  <w:lang w:eastAsia="ja-JP"/>
                                </w:rPr>
                                <m:t>2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MS Mincho" w:hAnsi="Cambria Math"/>
                                  <w:i/>
                                  <w:lang w:eastAsia="ja-JP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MS Mincho" w:hAnsi="Cambria Math"/>
                                      <w:i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MS Mincho" w:hAnsi="Cambria Math"/>
                                      <w:lang w:eastAsia="ja-JP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MS Mincho" w:hAnsi="Cambria Math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MS Mincho" w:hAnsi="Cambria Math"/>
                                  <w:lang w:eastAsia="ja-JP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MS Mincho" w:hAnsi="Cambria Math"/>
                                      <w:i/>
                                      <w:lang w:eastAsia="ja-JP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MS Mincho" w:hAnsi="Cambria Math"/>
                                      <w:lang w:eastAsia="ja-JP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MS Mincho" w:hAnsi="Cambria Math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5A7F56" w:rsidRPr="00694DB4">
        <w:rPr>
          <w:rFonts w:eastAsia="MS Mincho"/>
          <w:position w:val="64"/>
          <w:lang w:val="en-US" w:eastAsia="ja-JP"/>
        </w:rPr>
        <w:t>.</w:t>
      </w:r>
    </w:p>
    <w:p w:rsidR="009B169C" w:rsidRDefault="00210FFA" w:rsidP="009B169C">
      <w:pPr>
        <w:ind w:firstLine="709"/>
        <w:jc w:val="both"/>
        <w:rPr>
          <w:rFonts w:eastAsia="MS Mincho"/>
          <w:lang w:eastAsia="ja-JP"/>
        </w:rPr>
      </w:pPr>
      <w:r w:rsidRPr="00501E31">
        <w:rPr>
          <w:rFonts w:eastAsia="MS Mincho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C3C5E27" wp14:editId="32F4EE7D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2406650" cy="2130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E31">
        <w:rPr>
          <w:rFonts w:eastAsia="MS Mincho"/>
          <w:lang w:eastAsia="ja-JP"/>
        </w:rPr>
        <w:t xml:space="preserve">Граничният случай, когато </w:t>
      </w:r>
      <w:r w:rsidR="00501E31">
        <w:rPr>
          <w:rFonts w:eastAsia="MS Mincho"/>
          <w:lang w:val="en-US" w:eastAsia="ja-JP"/>
        </w:rPr>
        <w:t>A</w:t>
      </w:r>
      <w:r w:rsidR="00501E31" w:rsidRPr="00501E31">
        <w:rPr>
          <w:rFonts w:eastAsia="MS Mincho"/>
          <w:vertAlign w:val="subscript"/>
          <w:lang w:val="en-US" w:eastAsia="ja-JP"/>
        </w:rPr>
        <w:t>1</w:t>
      </w:r>
      <w:r w:rsidR="00501E31">
        <w:rPr>
          <w:rFonts w:eastAsia="MS Mincho"/>
          <w:lang w:val="en-US" w:eastAsia="ja-JP"/>
        </w:rPr>
        <w:t xml:space="preserve">≡A', </w:t>
      </w:r>
      <w:r w:rsidR="00501E31">
        <w:rPr>
          <w:rFonts w:eastAsia="MS Mincho"/>
          <w:lang w:eastAsia="ja-JP"/>
        </w:rPr>
        <w:t xml:space="preserve">се пресмята лесно: </w:t>
      </w:r>
      <m:oMath>
        <m:r>
          <w:rPr>
            <w:rFonts w:ascii="Cambria Math" w:eastAsia="MS Mincho" w:hAnsi="Cambria Math"/>
            <w:lang w:eastAsia="ja-JP"/>
          </w:rPr>
          <m:t>S=2ab-</m:t>
        </m:r>
        <m:sSup>
          <m:sSupPr>
            <m:ctrlPr>
              <w:rPr>
                <w:rFonts w:ascii="Cambria Math" w:eastAsia="MS Mincho" w:hAnsi="Cambria Math"/>
                <w:i/>
                <w:lang w:eastAsia="ja-JP"/>
              </w:rPr>
            </m:ctrlPr>
          </m:sSupPr>
          <m:e>
            <m:r>
              <w:rPr>
                <w:rFonts w:ascii="Cambria Math" w:eastAsia="MS Mincho" w:hAnsi="Cambria Math"/>
                <w:lang w:eastAsia="ja-JP"/>
              </w:rPr>
              <m:t>a</m:t>
            </m:r>
          </m:e>
          <m:sup>
            <m:r>
              <w:rPr>
                <w:rFonts w:ascii="Cambria Math" w:eastAsia="MS Mincho" w:hAnsi="Cambria Math"/>
                <w:lang w:eastAsia="ja-JP"/>
              </w:rPr>
              <m:t>2</m:t>
            </m:r>
          </m:sup>
        </m:sSup>
      </m:oMath>
      <w:r w:rsidR="00501E31">
        <w:rPr>
          <w:rFonts w:eastAsia="MS Mincho"/>
          <w:lang w:eastAsia="ja-JP"/>
        </w:rPr>
        <w:t xml:space="preserve">: от сумата на двете лица изваждаме повтарящото се квадратно сечение. </w:t>
      </w:r>
      <w:r w:rsidR="00EB5E3E">
        <w:rPr>
          <w:rFonts w:eastAsia="MS Mincho"/>
          <w:lang w:eastAsia="ja-JP"/>
        </w:rPr>
        <w:t xml:space="preserve">Същата идея подсказва, че докато </w:t>
      </w:r>
      <w:r w:rsidR="00EB5E3E">
        <w:rPr>
          <w:rFonts w:eastAsia="MS Mincho"/>
          <w:lang w:val="en-US" w:eastAsia="ja-JP"/>
        </w:rPr>
        <w:t>A</w:t>
      </w:r>
      <w:r w:rsidR="00EB5E3E" w:rsidRPr="00EB5E3E">
        <w:rPr>
          <w:rFonts w:eastAsia="MS Mincho"/>
          <w:vertAlign w:val="subscript"/>
          <w:lang w:val="en-US" w:eastAsia="ja-JP"/>
        </w:rPr>
        <w:t>1</w:t>
      </w:r>
      <w:r w:rsidR="00EB5E3E">
        <w:rPr>
          <w:rFonts w:eastAsia="MS Mincho"/>
          <w:lang w:eastAsia="ja-JP"/>
        </w:rPr>
        <w:t xml:space="preserve"> се движи </w:t>
      </w:r>
      <w:r w:rsidR="00F04ABA">
        <w:rPr>
          <w:rFonts w:eastAsia="MS Mincho"/>
          <w:lang w:eastAsia="ja-JP"/>
        </w:rPr>
        <w:t xml:space="preserve">от </w:t>
      </w:r>
      <w:r w:rsidR="00F04ABA">
        <w:rPr>
          <w:rFonts w:eastAsia="MS Mincho"/>
          <w:lang w:val="en-US" w:eastAsia="ja-JP"/>
        </w:rPr>
        <w:t xml:space="preserve">A' </w:t>
      </w:r>
      <w:r w:rsidR="00EB5E3E">
        <w:rPr>
          <w:rFonts w:eastAsia="MS Mincho"/>
          <w:lang w:eastAsia="ja-JP"/>
        </w:rPr>
        <w:t xml:space="preserve">към </w:t>
      </w:r>
      <w:r w:rsidR="00EB5E3E">
        <w:rPr>
          <w:rFonts w:eastAsia="MS Mincho"/>
          <w:lang w:val="en-US" w:eastAsia="ja-JP"/>
        </w:rPr>
        <w:t xml:space="preserve">B </w:t>
      </w:r>
      <w:r w:rsidR="00EB5E3E">
        <w:rPr>
          <w:rFonts w:eastAsia="MS Mincho"/>
          <w:lang w:eastAsia="ja-JP"/>
        </w:rPr>
        <w:t xml:space="preserve">по дъгата </w:t>
      </w:r>
      <w:r w:rsidR="00EB5E3E">
        <w:rPr>
          <w:rFonts w:eastAsia="MS Mincho"/>
          <w:lang w:val="en-US" w:eastAsia="ja-JP"/>
        </w:rPr>
        <w:t xml:space="preserve">A'B, </w:t>
      </w:r>
      <w:r w:rsidR="00EB5E3E">
        <w:rPr>
          <w:rFonts w:eastAsia="MS Mincho"/>
          <w:lang w:eastAsia="ja-JP"/>
        </w:rPr>
        <w:t>покриваното общо лице намалява: сечението, ч</w:t>
      </w:r>
      <w:r w:rsidR="00F04ABA">
        <w:rPr>
          <w:rFonts w:eastAsia="MS Mincho"/>
          <w:lang w:eastAsia="ja-JP"/>
        </w:rPr>
        <w:t>и</w:t>
      </w:r>
      <w:r w:rsidR="00EB5E3E">
        <w:rPr>
          <w:rFonts w:eastAsia="MS Mincho"/>
          <w:lang w:eastAsia="ja-JP"/>
        </w:rPr>
        <w:t xml:space="preserve">ето лице вадим, се превръща в успоредник със същата височина </w:t>
      </w:r>
      <w:r w:rsidR="00EB5E3E" w:rsidRPr="004A6F75">
        <w:rPr>
          <w:rFonts w:eastAsia="MS Mincho"/>
          <w:i/>
          <w:lang w:val="en-US" w:eastAsia="ja-JP"/>
        </w:rPr>
        <w:t>a</w:t>
      </w:r>
      <w:r w:rsidR="00EB5E3E">
        <w:rPr>
          <w:rFonts w:eastAsia="MS Mincho"/>
          <w:lang w:eastAsia="ja-JP"/>
        </w:rPr>
        <w:t xml:space="preserve">, но с все по-голяма основа, тъй като най-късото разстояние между успоредните прави </w:t>
      </w:r>
      <w:r w:rsidR="00EB5E3E">
        <w:rPr>
          <w:rFonts w:eastAsia="MS Mincho"/>
          <w:lang w:val="en-US" w:eastAsia="ja-JP"/>
        </w:rPr>
        <w:t>B</w:t>
      </w:r>
      <w:r w:rsidR="00EB5E3E" w:rsidRPr="00EB5E3E">
        <w:rPr>
          <w:rFonts w:eastAsia="MS Mincho"/>
          <w:vertAlign w:val="subscript"/>
          <w:lang w:val="en-US" w:eastAsia="ja-JP"/>
        </w:rPr>
        <w:t>1</w:t>
      </w:r>
      <w:r w:rsidR="00EB5E3E">
        <w:rPr>
          <w:rFonts w:eastAsia="MS Mincho"/>
          <w:lang w:val="en-US" w:eastAsia="ja-JP"/>
        </w:rPr>
        <w:t>C</w:t>
      </w:r>
      <w:r w:rsidR="00EB5E3E" w:rsidRPr="00EB5E3E">
        <w:rPr>
          <w:rFonts w:eastAsia="MS Mincho"/>
          <w:vertAlign w:val="subscript"/>
          <w:lang w:val="en-US" w:eastAsia="ja-JP"/>
        </w:rPr>
        <w:t>1</w:t>
      </w:r>
      <w:r w:rsidR="00EB5E3E">
        <w:rPr>
          <w:rFonts w:eastAsia="MS Mincho"/>
          <w:lang w:val="en-US" w:eastAsia="ja-JP"/>
        </w:rPr>
        <w:t xml:space="preserve"> </w:t>
      </w:r>
      <w:r w:rsidR="00EB5E3E">
        <w:rPr>
          <w:rFonts w:eastAsia="MS Mincho"/>
          <w:lang w:eastAsia="ja-JP"/>
        </w:rPr>
        <w:t xml:space="preserve">и </w:t>
      </w:r>
      <w:r w:rsidR="00EB5E3E">
        <w:rPr>
          <w:rFonts w:eastAsia="MS Mincho"/>
          <w:lang w:val="en-US" w:eastAsia="ja-JP"/>
        </w:rPr>
        <w:t>A</w:t>
      </w:r>
      <w:r w:rsidR="00EB5E3E" w:rsidRPr="00EB5E3E">
        <w:rPr>
          <w:rFonts w:eastAsia="MS Mincho"/>
          <w:vertAlign w:val="subscript"/>
          <w:lang w:val="en-US" w:eastAsia="ja-JP"/>
        </w:rPr>
        <w:t>1</w:t>
      </w:r>
      <w:r w:rsidR="00EB5E3E">
        <w:rPr>
          <w:rFonts w:eastAsia="MS Mincho"/>
          <w:lang w:val="en-US" w:eastAsia="ja-JP"/>
        </w:rPr>
        <w:t>D</w:t>
      </w:r>
      <w:r w:rsidR="00EB5E3E" w:rsidRPr="00EB5E3E">
        <w:rPr>
          <w:rFonts w:eastAsia="MS Mincho"/>
          <w:vertAlign w:val="subscript"/>
          <w:lang w:val="en-US" w:eastAsia="ja-JP"/>
        </w:rPr>
        <w:t>1</w:t>
      </w:r>
      <w:r w:rsidR="00EB5E3E">
        <w:rPr>
          <w:rFonts w:eastAsia="MS Mincho"/>
          <w:lang w:val="en-US" w:eastAsia="ja-JP"/>
        </w:rPr>
        <w:t xml:space="preserve"> </w:t>
      </w:r>
      <w:r w:rsidR="00EB5E3E">
        <w:rPr>
          <w:rFonts w:eastAsia="MS Mincho"/>
          <w:lang w:eastAsia="ja-JP"/>
        </w:rPr>
        <w:t xml:space="preserve">е </w:t>
      </w:r>
      <w:r w:rsidR="00EB5E3E" w:rsidRPr="00EB5E3E">
        <w:rPr>
          <w:rFonts w:eastAsia="MS Mincho"/>
          <w:i/>
          <w:lang w:val="en-US" w:eastAsia="ja-JP"/>
        </w:rPr>
        <w:t>a</w:t>
      </w:r>
      <w:r w:rsidR="00EB5E3E">
        <w:rPr>
          <w:rFonts w:eastAsia="MS Mincho"/>
          <w:lang w:val="en-US" w:eastAsia="ja-JP"/>
        </w:rPr>
        <w:t xml:space="preserve">, </w:t>
      </w:r>
      <w:r w:rsidR="00EB5E3E">
        <w:rPr>
          <w:rFonts w:eastAsia="MS Mincho"/>
          <w:lang w:eastAsia="ja-JP"/>
        </w:rPr>
        <w:t xml:space="preserve">а </w:t>
      </w:r>
      <w:r w:rsidR="007C02FE">
        <w:rPr>
          <w:rFonts w:eastAsia="MS Mincho"/>
          <w:lang w:val="en-US" w:eastAsia="ja-JP"/>
        </w:rPr>
        <w:t xml:space="preserve">BC </w:t>
      </w:r>
      <w:r w:rsidR="007C02FE">
        <w:rPr>
          <w:rFonts w:eastAsia="MS Mincho"/>
          <w:lang w:eastAsia="ja-JP"/>
        </w:rPr>
        <w:t xml:space="preserve">вече не е перпендикулярна на </w:t>
      </w:r>
      <w:r w:rsidR="007C02FE">
        <w:rPr>
          <w:rFonts w:eastAsia="MS Mincho"/>
          <w:lang w:val="en-US" w:eastAsia="ja-JP"/>
        </w:rPr>
        <w:t>A</w:t>
      </w:r>
      <w:r w:rsidR="007C02FE" w:rsidRPr="007C02FE">
        <w:rPr>
          <w:rFonts w:eastAsia="MS Mincho"/>
          <w:vertAlign w:val="subscript"/>
          <w:lang w:val="en-US" w:eastAsia="ja-JP"/>
        </w:rPr>
        <w:t>1</w:t>
      </w:r>
      <w:r w:rsidR="007C02FE">
        <w:rPr>
          <w:rFonts w:eastAsia="MS Mincho"/>
          <w:lang w:val="en-US" w:eastAsia="ja-JP"/>
        </w:rPr>
        <w:t>B</w:t>
      </w:r>
      <w:r w:rsidR="007C02FE" w:rsidRPr="007C02FE">
        <w:rPr>
          <w:rFonts w:eastAsia="MS Mincho"/>
          <w:vertAlign w:val="subscript"/>
          <w:lang w:val="en-US" w:eastAsia="ja-JP"/>
        </w:rPr>
        <w:t>1</w:t>
      </w:r>
      <w:r w:rsidR="007C02FE">
        <w:rPr>
          <w:rFonts w:eastAsia="MS Mincho"/>
          <w:lang w:val="en-US" w:eastAsia="ja-JP"/>
        </w:rPr>
        <w:t xml:space="preserve">. </w:t>
      </w:r>
      <w:r w:rsidR="007C02FE">
        <w:rPr>
          <w:rFonts w:eastAsia="MS Mincho"/>
          <w:lang w:eastAsia="ja-JP"/>
        </w:rPr>
        <w:t xml:space="preserve">Следователно, търсеният максимум се постига или във вече изчисления случай, или докато </w:t>
      </w:r>
      <w:r w:rsidR="007C02FE">
        <w:rPr>
          <w:rFonts w:eastAsia="MS Mincho"/>
          <w:lang w:val="en-US" w:eastAsia="ja-JP"/>
        </w:rPr>
        <w:t>A</w:t>
      </w:r>
      <w:r w:rsidR="007C02FE" w:rsidRPr="007C02FE">
        <w:rPr>
          <w:rFonts w:eastAsia="MS Mincho"/>
          <w:vertAlign w:val="subscript"/>
          <w:lang w:val="en-US" w:eastAsia="ja-JP"/>
        </w:rPr>
        <w:t>1</w:t>
      </w:r>
      <w:r w:rsidR="007C02FE">
        <w:rPr>
          <w:rFonts w:eastAsia="MS Mincho"/>
          <w:lang w:val="en-US" w:eastAsia="ja-JP"/>
        </w:rPr>
        <w:t xml:space="preserve"> </w:t>
      </w:r>
      <w:r w:rsidR="007C02FE">
        <w:rPr>
          <w:rFonts w:eastAsia="MS Mincho"/>
          <w:lang w:eastAsia="ja-JP"/>
        </w:rPr>
        <w:t xml:space="preserve">е някъде по дъгата </w:t>
      </w:r>
      <w:r w:rsidR="007C02FE">
        <w:rPr>
          <w:rFonts w:eastAsia="MS Mincho"/>
          <w:lang w:val="en-US" w:eastAsia="ja-JP"/>
        </w:rPr>
        <w:t>AB</w:t>
      </w:r>
      <w:r w:rsidR="007C02FE">
        <w:rPr>
          <w:rFonts w:eastAsia="MS Mincho"/>
          <w:lang w:eastAsia="ja-JP"/>
        </w:rPr>
        <w:t>.</w:t>
      </w:r>
    </w:p>
    <w:p w:rsidR="001D4610" w:rsidRDefault="001D4610" w:rsidP="009B169C">
      <w:pPr>
        <w:ind w:firstLine="709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Специалният случай за квадрати </w:t>
      </w:r>
      <w:r>
        <w:rPr>
          <w:rFonts w:eastAsia="MS Mincho"/>
          <w:lang w:val="en-US" w:eastAsia="ja-JP"/>
        </w:rPr>
        <w:t>(</w:t>
      </w:r>
      <w:r w:rsidRPr="001D4610">
        <w:rPr>
          <w:rFonts w:eastAsia="MS Mincho"/>
          <w:i/>
          <w:lang w:val="en-US" w:eastAsia="ja-JP"/>
        </w:rPr>
        <w:t>a</w:t>
      </w:r>
      <w:r>
        <w:rPr>
          <w:rFonts w:eastAsia="MS Mincho"/>
          <w:i/>
          <w:lang w:eastAsia="ja-JP"/>
        </w:rPr>
        <w:t> </w:t>
      </w:r>
      <w:r>
        <w:rPr>
          <w:rFonts w:eastAsia="MS Mincho"/>
          <w:lang w:val="en-US" w:eastAsia="ja-JP"/>
        </w:rPr>
        <w:t>=</w:t>
      </w:r>
      <w:r>
        <w:rPr>
          <w:rFonts w:eastAsia="MS Mincho"/>
          <w:lang w:eastAsia="ja-JP"/>
        </w:rPr>
        <w:t> </w:t>
      </w:r>
      <w:r w:rsidRPr="001D4610">
        <w:rPr>
          <w:rFonts w:eastAsia="MS Mincho"/>
          <w:i/>
          <w:lang w:val="en-US" w:eastAsia="ja-JP"/>
        </w:rPr>
        <w:t>b</w:t>
      </w:r>
      <w:r>
        <w:rPr>
          <w:rFonts w:eastAsia="MS Mincho"/>
          <w:lang w:val="en-US" w:eastAsia="ja-JP"/>
        </w:rPr>
        <w:t xml:space="preserve">) </w:t>
      </w:r>
      <w:r>
        <w:rPr>
          <w:rFonts w:eastAsia="MS Mincho"/>
          <w:lang w:eastAsia="ja-JP"/>
        </w:rPr>
        <w:t xml:space="preserve">постига максимума си в средата на дъгата </w:t>
      </w:r>
      <w:r>
        <w:rPr>
          <w:rFonts w:eastAsia="MS Mincho"/>
          <w:lang w:val="en-US" w:eastAsia="ja-JP"/>
        </w:rPr>
        <w:t xml:space="preserve">AB </w:t>
      </w:r>
      <w:r>
        <w:rPr>
          <w:rFonts w:eastAsia="MS Mincho"/>
          <w:lang w:eastAsia="ja-JP"/>
        </w:rPr>
        <w:t>и това се съобразява много лесно.</w:t>
      </w:r>
    </w:p>
    <w:p w:rsidR="00E90D07" w:rsidRDefault="00CF68A6" w:rsidP="009B169C">
      <w:pPr>
        <w:ind w:firstLine="709"/>
        <w:jc w:val="both"/>
        <w:rPr>
          <w:rFonts w:eastAsia="MS Mincho"/>
          <w:lang w:eastAsia="ja-JP"/>
        </w:rPr>
      </w:pPr>
      <w:r w:rsidRPr="00C96679">
        <w:rPr>
          <w:rFonts w:eastAsia="MS Mincho"/>
          <w:i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0665C75" wp14:editId="31F5BC10">
            <wp:simplePos x="0" y="0"/>
            <wp:positionH relativeFrom="column">
              <wp:posOffset>1905</wp:posOffset>
            </wp:positionH>
            <wp:positionV relativeFrom="paragraph">
              <wp:posOffset>363855</wp:posOffset>
            </wp:positionV>
            <wp:extent cx="2544445" cy="245808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59">
        <w:rPr>
          <w:rFonts w:eastAsia="MS Mincho"/>
          <w:lang w:eastAsia="ja-JP"/>
        </w:rPr>
        <w:t xml:space="preserve">За намирането на максимума при движението на </w:t>
      </w:r>
      <w:r w:rsidR="00035759">
        <w:rPr>
          <w:rFonts w:eastAsia="MS Mincho"/>
          <w:lang w:val="en-US" w:eastAsia="ja-JP"/>
        </w:rPr>
        <w:t>A</w:t>
      </w:r>
      <w:r w:rsidR="00035759" w:rsidRPr="00035759">
        <w:rPr>
          <w:rFonts w:eastAsia="MS Mincho"/>
          <w:vertAlign w:val="subscript"/>
          <w:lang w:val="en-US" w:eastAsia="ja-JP"/>
        </w:rPr>
        <w:t>1</w:t>
      </w:r>
      <w:r w:rsidR="00035759">
        <w:rPr>
          <w:rFonts w:eastAsia="MS Mincho"/>
          <w:lang w:eastAsia="ja-JP"/>
        </w:rPr>
        <w:t xml:space="preserve"> по дъгата </w:t>
      </w:r>
      <w:r w:rsidR="00035759">
        <w:rPr>
          <w:rFonts w:eastAsia="MS Mincho"/>
          <w:lang w:val="en-US" w:eastAsia="ja-JP"/>
        </w:rPr>
        <w:t xml:space="preserve">AB </w:t>
      </w:r>
      <w:r w:rsidR="00035759">
        <w:rPr>
          <w:rFonts w:eastAsia="MS Mincho"/>
          <w:lang w:eastAsia="ja-JP"/>
        </w:rPr>
        <w:t>вече се предполага някакв</w:t>
      </w:r>
      <w:r w:rsidR="00B32BE6">
        <w:rPr>
          <w:rFonts w:eastAsia="MS Mincho"/>
          <w:lang w:eastAsia="ja-JP"/>
        </w:rPr>
        <w:t xml:space="preserve">а форма на изчерпване </w:t>
      </w:r>
      <w:r w:rsidR="007A764E">
        <w:rPr>
          <w:rFonts w:eastAsia="MS Mincho"/>
          <w:lang w:val="en-US" w:eastAsia="ja-JP"/>
        </w:rPr>
        <w:t>(</w:t>
      </w:r>
      <w:r w:rsidR="007A764E">
        <w:rPr>
          <w:rFonts w:eastAsia="MS Mincho"/>
          <w:lang w:eastAsia="ja-JP"/>
        </w:rPr>
        <w:t xml:space="preserve">в реализацията на автора – </w:t>
      </w:r>
      <w:r w:rsidR="00B32BE6">
        <w:rPr>
          <w:rFonts w:eastAsia="MS Mincho"/>
          <w:lang w:eastAsia="ja-JP"/>
        </w:rPr>
        <w:t>„</w:t>
      </w:r>
      <w:r w:rsidR="00035759">
        <w:rPr>
          <w:rFonts w:eastAsia="MS Mincho"/>
          <w:lang w:eastAsia="ja-JP"/>
        </w:rPr>
        <w:t>клатене</w:t>
      </w:r>
      <w:r w:rsidR="00B32BE6">
        <w:rPr>
          <w:rFonts w:eastAsia="MS Mincho"/>
          <w:lang w:eastAsia="ja-JP"/>
        </w:rPr>
        <w:t>“</w:t>
      </w:r>
      <w:r w:rsidR="007A764E">
        <w:rPr>
          <w:rFonts w:eastAsia="MS Mincho"/>
          <w:lang w:eastAsia="ja-JP"/>
        </w:rPr>
        <w:t>)</w:t>
      </w:r>
      <w:r w:rsidR="00035759">
        <w:rPr>
          <w:rFonts w:eastAsia="MS Mincho"/>
          <w:lang w:eastAsia="ja-JP"/>
        </w:rPr>
        <w:t>.</w:t>
      </w:r>
    </w:p>
    <w:p w:rsidR="00035759" w:rsidRDefault="00F04ABA" w:rsidP="009B169C">
      <w:pPr>
        <w:ind w:firstLine="709"/>
        <w:jc w:val="both"/>
        <w:rPr>
          <w:rFonts w:eastAsia="MS Mincho"/>
          <w:lang w:val="en-US" w:eastAsia="ja-JP"/>
        </w:rPr>
      </w:pPr>
      <w:r>
        <w:rPr>
          <w:rFonts w:eastAsia="MS Mincho"/>
          <w:lang w:eastAsia="ja-JP"/>
        </w:rPr>
        <w:t xml:space="preserve">По стандартните определения за синус и косинус, </w:t>
      </w:r>
      <w:r w:rsidR="00AC7CFE">
        <w:rPr>
          <w:rFonts w:eastAsia="MS Mincho"/>
          <w:lang w:eastAsia="ja-JP"/>
        </w:rPr>
        <w:t>всяка точка</w:t>
      </w:r>
      <w:r>
        <w:rPr>
          <w:rFonts w:eastAsia="MS Mincho"/>
          <w:lang w:eastAsia="ja-JP"/>
        </w:rPr>
        <w:t xml:space="preserve"> </w:t>
      </w:r>
      <w:r w:rsidRPr="00F04ABA">
        <w:rPr>
          <w:rFonts w:eastAsia="MS Mincho"/>
          <w:i/>
          <w:lang w:val="en-US" w:eastAsia="ja-JP"/>
        </w:rPr>
        <w:t>T</w:t>
      </w:r>
      <w:r>
        <w:rPr>
          <w:rFonts w:eastAsia="MS Mincho"/>
          <w:lang w:val="en-US" w:eastAsia="ja-JP"/>
        </w:rPr>
        <w:t xml:space="preserve"> </w:t>
      </w:r>
      <w:r w:rsidR="00AC7CFE">
        <w:rPr>
          <w:rFonts w:eastAsia="MS Mincho"/>
          <w:lang w:eastAsia="ja-JP"/>
        </w:rPr>
        <w:t>по окръжността има</w:t>
      </w:r>
      <w:r>
        <w:rPr>
          <w:rFonts w:eastAsia="MS Mincho"/>
          <w:lang w:eastAsia="ja-JP"/>
        </w:rPr>
        <w:t xml:space="preserve"> координати </w:t>
      </w:r>
      <m:oMath>
        <m:r>
          <w:rPr>
            <w:rFonts w:ascii="Cambria Math" w:eastAsia="MS Mincho" w:hAnsi="Cambria Math"/>
            <w:lang w:eastAsia="ja-JP"/>
          </w:rPr>
          <m:t>T=</m:t>
        </m:r>
        <m:d>
          <m:dPr>
            <m:ctrlPr>
              <w:rPr>
                <w:rFonts w:ascii="Cambria Math" w:eastAsia="MS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R</m:t>
            </m:r>
            <m:r>
              <w:rPr>
                <w:rFonts w:ascii="Cambria Math" w:eastAsia="MS Mincho" w:hAnsi="Cambria Math"/>
                <w:lang w:eastAsia="ja-JP"/>
              </w:rPr>
              <m:t>ad</m:t>
            </m:r>
            <m:func>
              <m:func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ja-JP"/>
                  </w:rPr>
                  <m:t>cos</m:t>
                </m:r>
              </m:fName>
              <m:e>
                <m:r>
                  <w:rPr>
                    <w:rFonts w:ascii="Cambria Math" w:eastAsia="MS Mincho" w:hAnsi="Cambria Math"/>
                    <w:lang w:eastAsia="ja-JP"/>
                  </w:rPr>
                  <m:t>φ,R</m:t>
                </m:r>
                <m:r>
                  <w:rPr>
                    <w:rFonts w:ascii="Cambria Math" w:eastAsia="MS Mincho" w:hAnsi="Cambria Math"/>
                    <w:lang w:eastAsia="ja-JP"/>
                  </w:rPr>
                  <m:t>ad</m:t>
                </m:r>
                <m:func>
                  <m:funcPr>
                    <m:ctrlPr>
                      <w:rPr>
                        <w:rFonts w:ascii="Cambria Math" w:eastAsia="MS Mincho" w:hAnsi="Cambria Math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eastAsia="MS Mincho" w:hAnsi="Cambria Math"/>
                        <w:lang w:eastAsia="ja-JP"/>
                      </w:rPr>
                      <m:t>φ</m:t>
                    </m:r>
                  </m:e>
                </m:func>
              </m:e>
            </m:func>
          </m:e>
        </m:d>
      </m:oMath>
      <w:r>
        <w:rPr>
          <w:rFonts w:eastAsia="MS Mincho"/>
          <w:lang w:val="en-US" w:eastAsia="ja-JP"/>
        </w:rPr>
        <w:t xml:space="preserve">, </w:t>
      </w:r>
      <w:r>
        <w:rPr>
          <w:rFonts w:eastAsia="MS Mincho"/>
          <w:lang w:eastAsia="ja-JP"/>
        </w:rPr>
        <w:t xml:space="preserve">където с </w:t>
      </w:r>
      <w:r w:rsidRPr="00F04ABA">
        <w:rPr>
          <w:rFonts w:eastAsia="MS Mincho"/>
          <w:i/>
          <w:lang w:val="en-US" w:eastAsia="ja-JP"/>
        </w:rPr>
        <w:t>φ</w:t>
      </w:r>
      <w:r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eastAsia="ja-JP"/>
        </w:rPr>
        <w:t>е означен ъгълът</w:t>
      </w:r>
      <w:r>
        <w:rPr>
          <w:rFonts w:eastAsia="MS Mincho"/>
          <w:lang w:val="en-US" w:eastAsia="ja-JP"/>
        </w:rPr>
        <w:t xml:space="preserve">, </w:t>
      </w:r>
      <w:r>
        <w:rPr>
          <w:rFonts w:eastAsia="MS Mincho"/>
          <w:lang w:eastAsia="ja-JP"/>
        </w:rPr>
        <w:t xml:space="preserve">който сключва </w:t>
      </w:r>
      <w:r w:rsidRPr="00F04ABA">
        <w:rPr>
          <w:rFonts w:eastAsia="MS Mincho"/>
          <w:i/>
          <w:lang w:val="en-US" w:eastAsia="ja-JP"/>
        </w:rPr>
        <w:t>TO</w:t>
      </w:r>
      <w:r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eastAsia="ja-JP"/>
        </w:rPr>
        <w:t>с положителната посока на абсцисата.</w:t>
      </w:r>
      <w:r w:rsidR="00845409">
        <w:rPr>
          <w:rFonts w:eastAsia="MS Mincho"/>
          <w:lang w:eastAsia="ja-JP"/>
        </w:rPr>
        <w:t xml:space="preserve"> Означаваме </w:t>
      </w:r>
      <m:oMath>
        <m:r>
          <w:rPr>
            <w:rFonts w:ascii="Cambria Math" w:eastAsia="MS Mincho" w:hAnsi="Cambria Math"/>
            <w:lang w:eastAsia="ja-JP"/>
          </w:rPr>
          <m:t>A=</m:t>
        </m:r>
        <m:d>
          <m:dPr>
            <m:ctrlPr>
              <w:rPr>
                <w:rFonts w:ascii="Cambria Math" w:eastAsia="MS Mincho" w:hAnsi="Cambria Math"/>
                <w:i/>
                <w:lang w:eastAsia="ja-JP"/>
              </w:rPr>
            </m:ctrlPr>
          </m:dPr>
          <m:e>
            <m:f>
              <m:f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/>
                    <w:lang w:eastAsia="ja-JP"/>
                  </w:rPr>
                  <m:t>a</m:t>
                </m:r>
              </m:num>
              <m:den>
                <m:r>
                  <w:rPr>
                    <w:rFonts w:ascii="Cambria Math" w:eastAsia="MS Mincho" w:hAnsi="Cambria Math"/>
                    <w:lang w:eastAsia="ja-JP"/>
                  </w:rPr>
                  <m:t>2</m:t>
                </m:r>
              </m:den>
            </m:f>
            <m:r>
              <w:rPr>
                <w:rFonts w:ascii="Cambria Math" w:eastAsia="MS Mincho" w:hAnsi="Cambria Math"/>
                <w:lang w:eastAsia="ja-JP"/>
              </w:rPr>
              <m:t>,</m:t>
            </m:r>
            <m:f>
              <m:f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/>
                    <w:lang w:eastAsia="ja-JP"/>
                  </w:rPr>
                  <m:t>b</m:t>
                </m:r>
              </m:num>
              <m:den>
                <m:r>
                  <w:rPr>
                    <w:rFonts w:ascii="Cambria Math" w:eastAsia="MS Mincho" w:hAnsi="Cambria Math"/>
                    <w:lang w:eastAsia="ja-JP"/>
                  </w:rPr>
                  <m:t>2</m:t>
                </m:r>
              </m:den>
            </m:f>
          </m:e>
        </m:d>
        <m:r>
          <w:rPr>
            <w:rFonts w:ascii="Cambria Math" w:eastAsia="MS Mincho" w:hAnsi="Cambria Math"/>
            <w:lang w:eastAsia="ja-JP"/>
          </w:rPr>
          <m:t>=</m:t>
        </m:r>
        <m:d>
          <m:dPr>
            <m:ctrlPr>
              <w:rPr>
                <w:rFonts w:ascii="Cambria Math" w:eastAsia="MS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R</m:t>
            </m:r>
            <m:r>
              <w:rPr>
                <w:rFonts w:ascii="Cambria Math" w:eastAsia="MS Mincho" w:hAnsi="Cambria Math"/>
                <w:lang w:eastAsia="ja-JP"/>
              </w:rPr>
              <m:t>ad</m:t>
            </m:r>
            <m:func>
              <m:func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ja-JP"/>
                  </w:rPr>
                  <m:t>cos</m:t>
                </m:r>
              </m:fName>
              <m:e>
                <m:r>
                  <w:rPr>
                    <w:rFonts w:ascii="Cambria Math" w:eastAsia="MS Mincho" w:hAnsi="Cambria Math"/>
                    <w:lang w:eastAsia="ja-JP"/>
                  </w:rPr>
                  <m:t>α,R</m:t>
                </m:r>
                <m:r>
                  <w:rPr>
                    <w:rFonts w:ascii="Cambria Math" w:eastAsia="MS Mincho" w:hAnsi="Cambria Math"/>
                    <w:lang w:eastAsia="ja-JP"/>
                  </w:rPr>
                  <m:t>ad</m:t>
                </m:r>
                <m:func>
                  <m:funcPr>
                    <m:ctrlPr>
                      <w:rPr>
                        <w:rFonts w:ascii="Cambria Math" w:eastAsia="MS Mincho" w:hAnsi="Cambria Math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eastAsia="MS Mincho" w:hAnsi="Cambria Math"/>
                        <w:lang w:eastAsia="ja-JP"/>
                      </w:rPr>
                      <m:t>α</m:t>
                    </m:r>
                  </m:e>
                </m:func>
              </m:e>
            </m:func>
          </m:e>
        </m:d>
      </m:oMath>
      <w:r w:rsidR="00E90D07">
        <w:rPr>
          <w:rFonts w:eastAsia="MS Mincho"/>
          <w:lang w:eastAsia="ja-JP"/>
        </w:rPr>
        <w:t xml:space="preserve">, </w:t>
      </w:r>
      <m:oMath>
        <m:r>
          <w:rPr>
            <w:rFonts w:ascii="Cambria Math" w:eastAsia="MS Mincho" w:hAnsi="Cambria Math"/>
            <w:lang w:eastAsia="ja-JP"/>
          </w:rPr>
          <m:t>B=</m:t>
        </m:r>
        <m:d>
          <m:dPr>
            <m:ctrlPr>
              <w:rPr>
                <w:rFonts w:ascii="Cambria Math" w:eastAsia="MS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-</m:t>
            </m:r>
            <m:f>
              <m:f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/>
                    <w:lang w:eastAsia="ja-JP"/>
                  </w:rPr>
                  <m:t>a</m:t>
                </m:r>
              </m:num>
              <m:den>
                <m:r>
                  <w:rPr>
                    <w:rFonts w:ascii="Cambria Math" w:eastAsia="MS Mincho" w:hAnsi="Cambria Math"/>
                    <w:lang w:eastAsia="ja-JP"/>
                  </w:rPr>
                  <m:t>2</m:t>
                </m:r>
              </m:den>
            </m:f>
            <m:r>
              <w:rPr>
                <w:rFonts w:ascii="Cambria Math" w:eastAsia="MS Mincho" w:hAnsi="Cambria Math"/>
                <w:lang w:eastAsia="ja-JP"/>
              </w:rPr>
              <m:t>,</m:t>
            </m:r>
            <m:f>
              <m:f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/>
                    <w:lang w:eastAsia="ja-JP"/>
                  </w:rPr>
                  <m:t>b</m:t>
                </m:r>
              </m:num>
              <m:den>
                <m:r>
                  <w:rPr>
                    <w:rFonts w:ascii="Cambria Math" w:eastAsia="MS Mincho" w:hAnsi="Cambria Math"/>
                    <w:lang w:eastAsia="ja-JP"/>
                  </w:rPr>
                  <m:t>2</m:t>
                </m:r>
              </m:den>
            </m:f>
          </m:e>
        </m:d>
        <m:r>
          <w:rPr>
            <w:rFonts w:ascii="Cambria Math" w:eastAsia="MS Mincho" w:hAnsi="Cambria Math"/>
            <w:lang w:eastAsia="ja-JP"/>
          </w:rPr>
          <m:t>=</m:t>
        </m:r>
        <m:d>
          <m:dPr>
            <m:ctrlPr>
              <w:rPr>
                <w:rFonts w:ascii="Cambria Math" w:eastAsia="MS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R</m:t>
            </m:r>
            <m:r>
              <w:rPr>
                <w:rFonts w:ascii="Cambria Math" w:eastAsia="MS Mincho" w:hAnsi="Cambria Math"/>
                <w:lang w:eastAsia="ja-JP"/>
              </w:rPr>
              <m:t>ad</m:t>
            </m:r>
            <m:func>
              <m:func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ja-JP"/>
                  </w:rPr>
                  <m:t>cos</m:t>
                </m:r>
              </m:fName>
              <m:e>
                <m:r>
                  <w:rPr>
                    <w:rFonts w:ascii="Cambria Math" w:eastAsia="MS Mincho" w:hAnsi="Cambria Math"/>
                    <w:lang w:eastAsia="ja-JP"/>
                  </w:rPr>
                  <m:t>β,R</m:t>
                </m:r>
                <m:r>
                  <w:rPr>
                    <w:rFonts w:ascii="Cambria Math" w:eastAsia="MS Mincho" w:hAnsi="Cambria Math"/>
                    <w:lang w:eastAsia="ja-JP"/>
                  </w:rPr>
                  <m:t>ad</m:t>
                </m:r>
                <m:func>
                  <m:funcPr>
                    <m:ctrlPr>
                      <w:rPr>
                        <w:rFonts w:ascii="Cambria Math" w:eastAsia="MS Mincho" w:hAnsi="Cambria Math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eastAsia="MS Mincho" w:hAnsi="Cambria Math"/>
                        <w:lang w:eastAsia="ja-JP"/>
                      </w:rPr>
                      <m:t>β</m:t>
                    </m:r>
                  </m:e>
                </m:func>
              </m:e>
            </m:func>
          </m:e>
        </m:d>
      </m:oMath>
      <w:r w:rsidR="00845409">
        <w:rPr>
          <w:rFonts w:eastAsia="MS Mincho"/>
          <w:lang w:eastAsia="ja-JP"/>
        </w:rPr>
        <w:t xml:space="preserve">. Ъглите </w:t>
      </w:r>
      <w:r w:rsidR="00845409" w:rsidRPr="00845409">
        <w:rPr>
          <w:rFonts w:eastAsia="MS Mincho"/>
          <w:i/>
          <w:lang w:val="en-US" w:eastAsia="ja-JP"/>
        </w:rPr>
        <w:t>α</w:t>
      </w:r>
      <w:r w:rsidR="00845409">
        <w:rPr>
          <w:rFonts w:eastAsia="MS Mincho"/>
          <w:lang w:val="en-US" w:eastAsia="ja-JP"/>
        </w:rPr>
        <w:t xml:space="preserve"> </w:t>
      </w:r>
      <w:r w:rsidR="00845409">
        <w:rPr>
          <w:rFonts w:eastAsia="MS Mincho"/>
          <w:lang w:eastAsia="ja-JP"/>
        </w:rPr>
        <w:t xml:space="preserve">и </w:t>
      </w:r>
      <w:r w:rsidR="00845409" w:rsidRPr="00845409">
        <w:rPr>
          <w:rFonts w:eastAsia="MS Mincho"/>
          <w:i/>
          <w:lang w:eastAsia="ja-JP"/>
        </w:rPr>
        <w:t>β</w:t>
      </w:r>
      <w:r w:rsidR="00845409">
        <w:rPr>
          <w:rFonts w:eastAsia="MS Mincho"/>
          <w:lang w:val="en-US" w:eastAsia="ja-JP"/>
        </w:rPr>
        <w:t xml:space="preserve"> </w:t>
      </w:r>
      <w:r w:rsidR="00845409">
        <w:rPr>
          <w:rFonts w:eastAsia="MS Mincho"/>
          <w:lang w:eastAsia="ja-JP"/>
        </w:rPr>
        <w:t xml:space="preserve">се пресмятат чрез стандартната функция </w:t>
      </w:r>
      <m:oMath>
        <m:r>
          <w:rPr>
            <w:rFonts w:ascii="Cambria Math" w:eastAsia="MS Mincho" w:hAnsi="Cambria Math"/>
            <w:lang w:eastAsia="ja-JP"/>
          </w:rPr>
          <m:t>α=</m:t>
        </m:r>
        <m:func>
          <m:funcPr>
            <m:ctrlPr>
              <w:rPr>
                <w:rFonts w:ascii="Cambria Math" w:eastAsia="MS Mincho" w:hAnsi="Cambria Math"/>
                <w:i/>
                <w:lang w:eastAsia="ja-JP"/>
              </w:rPr>
            </m:ctrlPr>
          </m:funcPr>
          <m:fName>
            <m:r>
              <w:rPr>
                <w:rFonts w:ascii="Cambria Math" w:eastAsia="MS Mincho" w:hAnsi="Cambria Math"/>
                <w:lang w:eastAsia="ja-JP"/>
              </w:rPr>
              <m:t>atan</m:t>
            </m:r>
          </m:fName>
          <m:e>
            <m:f>
              <m:f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Pr>
              <m:num>
                <m:r>
                  <w:rPr>
                    <w:rFonts w:ascii="Cambria Math" w:eastAsia="MS Mincho" w:hAnsi="Cambria Math"/>
                    <w:lang w:eastAsia="ja-JP"/>
                  </w:rPr>
                  <m:t>b</m:t>
                </m:r>
              </m:num>
              <m:den>
                <m:r>
                  <w:rPr>
                    <w:rFonts w:ascii="Cambria Math" w:eastAsia="MS Mincho" w:hAnsi="Cambria Math"/>
                    <w:lang w:eastAsia="ja-JP"/>
                  </w:rPr>
                  <m:t>a</m:t>
                </m:r>
              </m:den>
            </m:f>
          </m:e>
        </m:func>
      </m:oMath>
      <w:r w:rsidR="00A117A4">
        <w:rPr>
          <w:rFonts w:eastAsia="MS Mincho"/>
          <w:lang w:val="en-US" w:eastAsia="ja-JP"/>
        </w:rPr>
        <w:t xml:space="preserve">, </w:t>
      </w:r>
      <m:oMath>
        <m:r>
          <w:rPr>
            <w:rFonts w:ascii="Cambria Math" w:eastAsia="MS Mincho" w:hAnsi="Cambria Math"/>
            <w:lang w:val="en-US" w:eastAsia="ja-JP"/>
          </w:rPr>
          <m:t>β=π-α</m:t>
        </m:r>
      </m:oMath>
      <w:r w:rsidR="00A117A4">
        <w:rPr>
          <w:rFonts w:eastAsia="MS Mincho"/>
          <w:lang w:val="en-US" w:eastAsia="ja-JP"/>
        </w:rPr>
        <w:t xml:space="preserve">. </w:t>
      </w:r>
      <w:r w:rsidR="00A117A4">
        <w:rPr>
          <w:rFonts w:eastAsia="MS Mincho"/>
          <w:lang w:eastAsia="ja-JP"/>
        </w:rPr>
        <w:t xml:space="preserve">Ако означим </w:t>
      </w:r>
      <m:oMath>
        <m:sSub>
          <m:sSubPr>
            <m:ctrlPr>
              <w:rPr>
                <w:rFonts w:ascii="Cambria Math" w:eastAsia="MS Mincho" w:hAnsi="Cambria Math"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lang w:val="en-US" w:eastAsia="ja-JP"/>
              </w:rPr>
              <m:t>A</m:t>
            </m:r>
          </m:e>
          <m:sub>
            <m:r>
              <w:rPr>
                <w:rFonts w:ascii="Cambria Math" w:eastAsia="MS Mincho" w:hAnsi="Cambria Math"/>
                <w:lang w:eastAsia="ja-JP"/>
              </w:rPr>
              <m:t>1</m:t>
            </m:r>
          </m:sub>
        </m:sSub>
        <m:r>
          <w:rPr>
            <w:rFonts w:ascii="Cambria Math" w:eastAsia="MS Mincho" w:hAnsi="Cambria Math"/>
            <w:lang w:eastAsia="ja-JP"/>
          </w:rPr>
          <m:t>=</m:t>
        </m:r>
        <m:d>
          <m:dPr>
            <m:ctrlPr>
              <w:rPr>
                <w:rFonts w:ascii="Cambria Math" w:eastAsia="MS Mincho" w:hAnsi="Cambria Math"/>
                <w:i/>
                <w:lang w:eastAsia="ja-JP"/>
              </w:rPr>
            </m:ctrlPr>
          </m:dPr>
          <m:e>
            <m:r>
              <w:rPr>
                <w:rFonts w:ascii="Cambria Math" w:eastAsia="MS Mincho" w:hAnsi="Cambria Math"/>
                <w:lang w:eastAsia="ja-JP"/>
              </w:rPr>
              <m:t>R</m:t>
            </m:r>
            <m:r>
              <w:rPr>
                <w:rFonts w:ascii="Cambria Math" w:eastAsia="MS Mincho" w:hAnsi="Cambria Math"/>
                <w:lang w:eastAsia="ja-JP"/>
              </w:rPr>
              <m:t>ad</m:t>
            </m:r>
            <m:func>
              <m:func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ja-JP"/>
                  </w:rPr>
                  <m:t>cos</m:t>
                </m:r>
              </m:fName>
              <m:e>
                <m:r>
                  <w:rPr>
                    <w:rFonts w:ascii="Cambria Math" w:eastAsia="MS Mincho" w:hAnsi="Cambria Math"/>
                    <w:lang w:eastAsia="ja-JP"/>
                  </w:rPr>
                  <m:t>γ,R</m:t>
                </m:r>
                <m:r>
                  <w:rPr>
                    <w:rFonts w:ascii="Cambria Math" w:eastAsia="MS Mincho" w:hAnsi="Cambria Math"/>
                    <w:lang w:eastAsia="ja-JP"/>
                  </w:rPr>
                  <m:t>ad</m:t>
                </m:r>
                <m:func>
                  <m:funcPr>
                    <m:ctrlPr>
                      <w:rPr>
                        <w:rFonts w:ascii="Cambria Math" w:eastAsia="MS Mincho" w:hAnsi="Cambria Math"/>
                        <w:i/>
                        <w:lang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ja-JP"/>
                      </w:rPr>
                      <m:t>sin</m:t>
                    </m:r>
                  </m:fName>
                  <m:e>
                    <m:r>
                      <w:rPr>
                        <w:rFonts w:ascii="Cambria Math" w:eastAsia="MS Mincho" w:hAnsi="Cambria Math"/>
                        <w:lang w:eastAsia="ja-JP"/>
                      </w:rPr>
                      <m:t>γ</m:t>
                    </m:r>
                  </m:e>
                </m:func>
              </m:e>
            </m:func>
          </m:e>
        </m:d>
      </m:oMath>
      <w:r w:rsidR="00A117A4">
        <w:rPr>
          <w:rFonts w:eastAsia="MS Mincho"/>
          <w:lang w:val="en-US" w:eastAsia="ja-JP"/>
        </w:rPr>
        <w:t xml:space="preserve">, </w:t>
      </w:r>
      <w:r w:rsidR="00A117A4">
        <w:rPr>
          <w:rFonts w:eastAsia="MS Mincho"/>
          <w:lang w:eastAsia="ja-JP"/>
        </w:rPr>
        <w:t xml:space="preserve">то движението на </w:t>
      </w:r>
      <w:r w:rsidR="00A117A4">
        <w:rPr>
          <w:rFonts w:eastAsia="MS Mincho"/>
          <w:lang w:val="en-US" w:eastAsia="ja-JP"/>
        </w:rPr>
        <w:t>A</w:t>
      </w:r>
      <w:r w:rsidR="00A117A4" w:rsidRPr="00A117A4">
        <w:rPr>
          <w:rFonts w:eastAsia="MS Mincho"/>
          <w:vertAlign w:val="subscript"/>
          <w:lang w:val="en-US" w:eastAsia="ja-JP"/>
        </w:rPr>
        <w:t>1</w:t>
      </w:r>
      <w:r w:rsidR="00A117A4">
        <w:rPr>
          <w:rFonts w:eastAsia="MS Mincho"/>
          <w:lang w:val="en-US" w:eastAsia="ja-JP"/>
        </w:rPr>
        <w:t xml:space="preserve"> </w:t>
      </w:r>
      <w:r w:rsidR="00A117A4">
        <w:rPr>
          <w:rFonts w:eastAsia="MS Mincho"/>
          <w:lang w:eastAsia="ja-JP"/>
        </w:rPr>
        <w:t xml:space="preserve">по дъгата </w:t>
      </w:r>
      <w:r w:rsidR="00A117A4">
        <w:rPr>
          <w:rFonts w:eastAsia="MS Mincho"/>
          <w:lang w:val="en-US" w:eastAsia="ja-JP"/>
        </w:rPr>
        <w:t>AB</w:t>
      </w:r>
      <w:r w:rsidR="00A117A4">
        <w:rPr>
          <w:rFonts w:eastAsia="MS Mincho"/>
          <w:lang w:eastAsia="ja-JP"/>
        </w:rPr>
        <w:t xml:space="preserve"> се задава </w:t>
      </w:r>
      <w:proofErr w:type="gramStart"/>
      <w:r w:rsidR="00A117A4">
        <w:rPr>
          <w:rFonts w:eastAsia="MS Mincho"/>
          <w:lang w:eastAsia="ja-JP"/>
        </w:rPr>
        <w:t xml:space="preserve">с </w:t>
      </w:r>
      <w:proofErr w:type="gramEnd"/>
      <m:oMath>
        <m:r>
          <w:rPr>
            <w:rFonts w:ascii="Cambria Math" w:eastAsia="MS Mincho" w:hAnsi="Cambria Math"/>
            <w:lang w:eastAsia="ja-JP"/>
          </w:rPr>
          <m:t>α&lt;γ&lt;β</m:t>
        </m:r>
      </m:oMath>
      <w:r w:rsidR="00C96679">
        <w:rPr>
          <w:rFonts w:eastAsia="MS Mincho"/>
          <w:lang w:val="en-US" w:eastAsia="ja-JP"/>
        </w:rPr>
        <w:t>.</w:t>
      </w:r>
    </w:p>
    <w:p w:rsidR="00C96679" w:rsidRPr="00EA4012" w:rsidRDefault="00112436" w:rsidP="009B169C">
      <w:pPr>
        <w:ind w:firstLine="709"/>
        <w:jc w:val="both"/>
        <w:rPr>
          <w:rFonts w:eastAsia="MS Mincho"/>
          <w:lang w:val="en-US" w:eastAsia="ja-JP"/>
        </w:rPr>
      </w:pPr>
      <w:r>
        <w:rPr>
          <w:rFonts w:eastAsia="MS Mincho"/>
          <w:lang w:eastAsia="ja-JP"/>
        </w:rPr>
        <w:t xml:space="preserve">Лицето, чийто максимум търсим, се задава с формулата </w:t>
      </w:r>
      <m:oMath>
        <m:r>
          <w:rPr>
            <w:rFonts w:ascii="Cambria Math" w:eastAsia="MS Mincho" w:hAnsi="Cambria Math"/>
            <w:lang w:eastAsia="ja-JP"/>
          </w:rPr>
          <m:t>S=ab+2</m:t>
        </m:r>
        <m:d>
          <m:dPr>
            <m:ctrlPr>
              <w:rPr>
                <w:rFonts w:ascii="Cambria Math" w:eastAsia="MS Mincho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ja-JP"/>
                  </w:rPr>
                  <m:t>S</m:t>
                </m:r>
              </m:e>
              <m:sub>
                <m:r>
                  <w:rPr>
                    <w:rFonts w:ascii="Cambria Math" w:eastAsia="MS Mincho" w:hAnsi="Cambria Math"/>
                    <w:lang w:eastAsia="ja-JP"/>
                  </w:rPr>
                  <m:t>∆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ja-JP"/>
                      </w:rPr>
                      <m:t>A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ja-JP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  <w:lang w:eastAsia="ja-JP"/>
                  </w:rPr>
                  <m:t>PQ</m:t>
                </m:r>
              </m:sub>
            </m:sSub>
            <m:r>
              <w:rPr>
                <w:rFonts w:ascii="Cambria Math" w:eastAsia="MS Mincho" w:hAnsi="Cambria Math"/>
                <w:lang w:eastAsia="ja-JP"/>
              </w:rPr>
              <m:t>+</m:t>
            </m:r>
            <m:sSub>
              <m:sSubPr>
                <m:ctrlPr>
                  <w:rPr>
                    <w:rFonts w:ascii="Cambria Math" w:eastAsia="MS Mincho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ja-JP"/>
                  </w:rPr>
                  <m:t>S</m:t>
                </m:r>
              </m:e>
              <m:sub>
                <m:r>
                  <w:rPr>
                    <w:rFonts w:ascii="Cambria Math" w:eastAsia="MS Mincho" w:hAnsi="Cambria Math"/>
                    <w:lang w:eastAsia="ja-JP"/>
                  </w:rPr>
                  <m:t>∆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ja-JP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ja-JP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  <w:lang w:eastAsia="ja-JP"/>
                  </w:rPr>
                  <m:t>SR</m:t>
                </m:r>
              </m:sub>
            </m:sSub>
          </m:e>
        </m:d>
      </m:oMath>
      <w:r>
        <w:rPr>
          <w:rFonts w:eastAsia="MS Mincho"/>
          <w:lang w:val="en-US" w:eastAsia="ja-JP"/>
        </w:rPr>
        <w:t xml:space="preserve">. </w:t>
      </w:r>
      <w:r w:rsidR="00AC7CFE">
        <w:rPr>
          <w:rFonts w:eastAsia="MS Mincho"/>
          <w:lang w:eastAsia="ja-JP"/>
        </w:rPr>
        <w:t xml:space="preserve">За намиране на координатите  на </w:t>
      </w:r>
      <w:r w:rsidR="00AC7CFE">
        <w:rPr>
          <w:rFonts w:eastAsia="MS Mincho"/>
          <w:lang w:val="en-US" w:eastAsia="ja-JP"/>
        </w:rPr>
        <w:t xml:space="preserve">P, Q, R </w:t>
      </w:r>
      <w:r w:rsidR="00AC7CFE">
        <w:rPr>
          <w:rFonts w:eastAsia="MS Mincho"/>
          <w:lang w:eastAsia="ja-JP"/>
        </w:rPr>
        <w:t xml:space="preserve">и </w:t>
      </w:r>
      <w:r w:rsidR="00AC7CFE">
        <w:rPr>
          <w:rFonts w:eastAsia="MS Mincho"/>
          <w:lang w:val="en-US" w:eastAsia="ja-JP"/>
        </w:rPr>
        <w:t>S</w:t>
      </w:r>
      <w:r w:rsidR="00AC7CFE">
        <w:rPr>
          <w:rFonts w:eastAsia="MS Mincho"/>
          <w:lang w:eastAsia="ja-JP"/>
        </w:rPr>
        <w:t xml:space="preserve"> можем да използваме различни геометрични съображения</w:t>
      </w:r>
      <w:r w:rsidR="00EA4012">
        <w:rPr>
          <w:rFonts w:eastAsia="MS Mincho"/>
          <w:lang w:eastAsia="ja-JP"/>
        </w:rPr>
        <w:t>.</w:t>
      </w:r>
      <w:r w:rsidR="00AC7CFE">
        <w:rPr>
          <w:rFonts w:eastAsia="MS Mincho"/>
          <w:lang w:eastAsia="ja-JP"/>
        </w:rPr>
        <w:t xml:space="preserve"> </w:t>
      </w:r>
      <w:r w:rsidR="00641A27">
        <w:rPr>
          <w:rFonts w:eastAsia="MS Mincho"/>
          <w:lang w:eastAsia="ja-JP"/>
        </w:rPr>
        <w:t>За лицата е приложима</w:t>
      </w:r>
      <w:r w:rsidR="00EA4012">
        <w:rPr>
          <w:rFonts w:eastAsia="MS Mincho"/>
          <w:lang w:eastAsia="ja-JP"/>
        </w:rPr>
        <w:t xml:space="preserve"> известната формула по три координати или факта, че са правоъгълни и дължина на отсечка (Питагорова теорема) за намиране на катетите. Накрая извеждаме по-голямото число от намереното чрез изчерпване</w:t>
      </w:r>
      <w:r w:rsidR="00D47EA7">
        <w:rPr>
          <w:rFonts w:eastAsia="MS Mincho"/>
          <w:lang w:eastAsia="ja-JP"/>
        </w:rPr>
        <w:t>то</w:t>
      </w:r>
      <w:bookmarkStart w:id="0" w:name="_GoBack"/>
      <w:bookmarkEnd w:id="0"/>
      <w:r w:rsidR="00EA4012">
        <w:rPr>
          <w:rFonts w:eastAsia="MS Mincho"/>
          <w:lang w:eastAsia="ja-JP"/>
        </w:rPr>
        <w:t xml:space="preserve"> и </w:t>
      </w:r>
      <w:r w:rsidR="00135848">
        <w:rPr>
          <w:rFonts w:eastAsia="MS Mincho"/>
          <w:lang w:val="en-US" w:eastAsia="ja-JP"/>
        </w:rPr>
        <w:t>2</w:t>
      </w:r>
      <w:r w:rsidR="00EA4012" w:rsidRPr="00EA4012">
        <w:rPr>
          <w:rFonts w:eastAsia="MS Mincho"/>
          <w:i/>
          <w:lang w:val="en-US" w:eastAsia="ja-JP"/>
        </w:rPr>
        <w:t>ab</w:t>
      </w:r>
      <w:r w:rsidR="00175ABE">
        <w:rPr>
          <w:rFonts w:eastAsia="MS Mincho"/>
          <w:i/>
          <w:lang w:eastAsia="ja-JP"/>
        </w:rPr>
        <w:t xml:space="preserve"> </w:t>
      </w:r>
      <w:r w:rsidR="00175ABE">
        <w:rPr>
          <w:rFonts w:eastAsia="MS Mincho"/>
          <w:lang w:val="en-US" w:eastAsia="ja-JP"/>
        </w:rPr>
        <w:t>–</w:t>
      </w:r>
      <w:r w:rsidR="00175ABE">
        <w:rPr>
          <w:rFonts w:eastAsia="MS Mincho"/>
          <w:lang w:eastAsia="ja-JP"/>
        </w:rPr>
        <w:t xml:space="preserve"> </w:t>
      </w:r>
      <w:r w:rsidR="00EA4012" w:rsidRPr="00EA4012">
        <w:rPr>
          <w:rFonts w:eastAsia="MS Mincho"/>
          <w:i/>
          <w:lang w:val="en-US" w:eastAsia="ja-JP"/>
        </w:rPr>
        <w:t>a</w:t>
      </w:r>
      <w:r w:rsidR="00EA4012" w:rsidRPr="00EA4012">
        <w:rPr>
          <w:rFonts w:eastAsia="MS Mincho"/>
          <w:vertAlign w:val="superscript"/>
          <w:lang w:val="en-US" w:eastAsia="ja-JP"/>
        </w:rPr>
        <w:t>2</w:t>
      </w:r>
      <w:r w:rsidR="00EA4012">
        <w:rPr>
          <w:rFonts w:eastAsia="MS Mincho"/>
          <w:lang w:val="en-US" w:eastAsia="ja-JP"/>
        </w:rPr>
        <w:t>.</w:t>
      </w:r>
    </w:p>
    <w:p w:rsidR="00353764" w:rsidRPr="00152F78" w:rsidRDefault="003A0F81" w:rsidP="00353764">
      <w:pPr>
        <w:spacing w:before="63" w:after="63"/>
        <w:ind w:firstLine="376"/>
        <w:jc w:val="right"/>
        <w:outlineLvl w:val="0"/>
        <w:rPr>
          <w:i/>
          <w:kern w:val="36"/>
        </w:rPr>
      </w:pPr>
      <w:r w:rsidRPr="00152F78">
        <w:rPr>
          <w:i/>
          <w:kern w:val="36"/>
        </w:rPr>
        <w:t>Автор: Павлин Пеев</w:t>
      </w:r>
    </w:p>
    <w:sectPr w:rsidR="00353764" w:rsidRPr="00152F78" w:rsidSect="00743939">
      <w:pgSz w:w="11906" w:h="16838" w:code="9"/>
      <w:pgMar w:top="567" w:right="567" w:bottom="567" w:left="567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82"/>
    <w:rsid w:val="00035759"/>
    <w:rsid w:val="000B4ECD"/>
    <w:rsid w:val="000E08EE"/>
    <w:rsid w:val="000E2618"/>
    <w:rsid w:val="001010C5"/>
    <w:rsid w:val="00112436"/>
    <w:rsid w:val="00126F03"/>
    <w:rsid w:val="00133782"/>
    <w:rsid w:val="00135848"/>
    <w:rsid w:val="00152F78"/>
    <w:rsid w:val="00175ABE"/>
    <w:rsid w:val="001C2F25"/>
    <w:rsid w:val="001D1274"/>
    <w:rsid w:val="001D28CA"/>
    <w:rsid w:val="001D4610"/>
    <w:rsid w:val="00210FFA"/>
    <w:rsid w:val="002E40A1"/>
    <w:rsid w:val="00352CAD"/>
    <w:rsid w:val="00353764"/>
    <w:rsid w:val="00380997"/>
    <w:rsid w:val="00385D97"/>
    <w:rsid w:val="003A0F81"/>
    <w:rsid w:val="003D4E87"/>
    <w:rsid w:val="003D5EEE"/>
    <w:rsid w:val="0049318E"/>
    <w:rsid w:val="004A41D0"/>
    <w:rsid w:val="004A6F75"/>
    <w:rsid w:val="00501E31"/>
    <w:rsid w:val="005A7F56"/>
    <w:rsid w:val="00641A27"/>
    <w:rsid w:val="00676C24"/>
    <w:rsid w:val="00694DB4"/>
    <w:rsid w:val="006E35E3"/>
    <w:rsid w:val="00743939"/>
    <w:rsid w:val="007A764E"/>
    <w:rsid w:val="007C02FE"/>
    <w:rsid w:val="007D08F5"/>
    <w:rsid w:val="007D7C5A"/>
    <w:rsid w:val="00845409"/>
    <w:rsid w:val="0084779E"/>
    <w:rsid w:val="008A5033"/>
    <w:rsid w:val="009B169C"/>
    <w:rsid w:val="009E04E8"/>
    <w:rsid w:val="009E195E"/>
    <w:rsid w:val="00A117A4"/>
    <w:rsid w:val="00A9399C"/>
    <w:rsid w:val="00AB6418"/>
    <w:rsid w:val="00AC7CFE"/>
    <w:rsid w:val="00B03E48"/>
    <w:rsid w:val="00B25976"/>
    <w:rsid w:val="00B32BE6"/>
    <w:rsid w:val="00C96679"/>
    <w:rsid w:val="00CF68A6"/>
    <w:rsid w:val="00D44C14"/>
    <w:rsid w:val="00D47EA7"/>
    <w:rsid w:val="00D8546A"/>
    <w:rsid w:val="00E55DE5"/>
    <w:rsid w:val="00E64D3C"/>
    <w:rsid w:val="00E90D07"/>
    <w:rsid w:val="00EA4012"/>
    <w:rsid w:val="00EB5E3E"/>
    <w:rsid w:val="00EE20EB"/>
    <w:rsid w:val="00F04ABA"/>
    <w:rsid w:val="00F82761"/>
    <w:rsid w:val="00FE1DA4"/>
    <w:rsid w:val="00F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8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3A0F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A0F81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64"/>
    <w:rPr>
      <w:rFonts w:ascii="Tahoma" w:eastAsia="Times New Roman" w:hAnsi="Tahoma" w:cs="Tahoma"/>
      <w:sz w:val="16"/>
      <w:szCs w:val="16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4A41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F8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3">
    <w:name w:val="heading 3"/>
    <w:basedOn w:val="Normal"/>
    <w:next w:val="Normal"/>
    <w:link w:val="Heading3Char"/>
    <w:qFormat/>
    <w:rsid w:val="003A0F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A0F81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64"/>
    <w:rPr>
      <w:rFonts w:ascii="Tahoma" w:eastAsia="Times New Roman" w:hAnsi="Tahoma" w:cs="Tahoma"/>
      <w:sz w:val="16"/>
      <w:szCs w:val="16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4A4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EBA51-00F5-4816-9EA3-81695A72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2015-12-23T14:15:00Z</dcterms:created>
  <dcterms:modified xsi:type="dcterms:W3CDTF">2015-12-29T08:16:00Z</dcterms:modified>
</cp:coreProperties>
</file>