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6D" w:rsidRDefault="001C0A6D" w:rsidP="001C0A6D">
      <w:pPr>
        <w:pStyle w:val="Nagwek1"/>
        <w:jc w:val="center"/>
        <w:rPr>
          <w:rFonts w:ascii="Arial" w:hAnsi="Arial" w:cs="Arial"/>
          <w:color w:val="002060"/>
          <w:sz w:val="48"/>
          <w:szCs w:val="48"/>
        </w:rPr>
      </w:pPr>
    </w:p>
    <w:p w:rsidR="001C0A6D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6600"/>
          <w:sz w:val="48"/>
          <w:szCs w:val="48"/>
        </w:rPr>
      </w:pPr>
      <w:r>
        <w:rPr>
          <w:rFonts w:ascii="Arial" w:hAnsi="Arial" w:cs="Arial"/>
          <w:color w:val="006600"/>
          <w:sz w:val="48"/>
          <w:szCs w:val="48"/>
        </w:rPr>
        <w:t>Rok szkolny 201</w:t>
      </w:r>
      <w:r w:rsidR="000F0535">
        <w:rPr>
          <w:rFonts w:ascii="Arial" w:hAnsi="Arial" w:cs="Arial"/>
          <w:color w:val="006600"/>
          <w:sz w:val="48"/>
          <w:szCs w:val="48"/>
        </w:rPr>
        <w:t>5</w:t>
      </w:r>
      <w:r>
        <w:rPr>
          <w:rFonts w:ascii="Arial" w:hAnsi="Arial" w:cs="Arial"/>
          <w:color w:val="006600"/>
          <w:sz w:val="48"/>
          <w:szCs w:val="48"/>
        </w:rPr>
        <w:t>/201</w:t>
      </w:r>
      <w:r w:rsidR="000F0535">
        <w:rPr>
          <w:rFonts w:ascii="Arial" w:hAnsi="Arial" w:cs="Arial"/>
          <w:color w:val="006600"/>
          <w:sz w:val="48"/>
          <w:szCs w:val="48"/>
        </w:rPr>
        <w:t>6</w:t>
      </w:r>
    </w:p>
    <w:p w:rsidR="001C0A6D" w:rsidRDefault="001C0A6D" w:rsidP="001C0A6D">
      <w:pPr>
        <w:pStyle w:val="Nagwek1"/>
        <w:jc w:val="center"/>
        <w:rPr>
          <w:rFonts w:ascii="Arial" w:hAnsi="Arial" w:cs="Arial"/>
          <w:color w:val="002060"/>
          <w:sz w:val="48"/>
          <w:szCs w:val="48"/>
        </w:rPr>
      </w:pPr>
    </w:p>
    <w:p w:rsidR="001C0A6D" w:rsidRDefault="001C0A6D" w:rsidP="001C0A6D">
      <w:pPr>
        <w:pStyle w:val="Nagwek1"/>
        <w:jc w:val="center"/>
        <w:rPr>
          <w:rFonts w:ascii="Arial" w:hAnsi="Arial" w:cs="Arial"/>
          <w:color w:val="002060"/>
          <w:sz w:val="48"/>
          <w:szCs w:val="48"/>
        </w:rPr>
      </w:pPr>
      <w:r w:rsidRPr="005370FE">
        <w:rPr>
          <w:rFonts w:ascii="Arial" w:hAnsi="Arial" w:cs="Arial"/>
          <w:color w:val="002060"/>
          <w:sz w:val="48"/>
          <w:szCs w:val="48"/>
        </w:rPr>
        <w:t xml:space="preserve">Plan wynikowy do realizacji </w:t>
      </w:r>
      <w:r>
        <w:rPr>
          <w:rFonts w:ascii="Arial" w:hAnsi="Arial" w:cs="Arial"/>
          <w:color w:val="002060"/>
          <w:sz w:val="48"/>
          <w:szCs w:val="48"/>
        </w:rPr>
        <w:t>przedmiotu</w:t>
      </w:r>
      <w:r>
        <w:rPr>
          <w:rFonts w:ascii="Arial" w:hAnsi="Arial" w:cs="Arial"/>
          <w:color w:val="002060"/>
          <w:sz w:val="48"/>
          <w:szCs w:val="48"/>
        </w:rPr>
        <w:br/>
      </w:r>
      <w:r>
        <w:rPr>
          <w:rFonts w:ascii="Arial" w:hAnsi="Arial" w:cs="Arial"/>
          <w:i/>
          <w:color w:val="002060"/>
          <w:sz w:val="48"/>
          <w:szCs w:val="48"/>
        </w:rPr>
        <w:t>Informatyka</w:t>
      </w:r>
      <w:r>
        <w:rPr>
          <w:rFonts w:ascii="Arial" w:hAnsi="Arial" w:cs="Arial"/>
          <w:color w:val="002060"/>
          <w:sz w:val="48"/>
          <w:szCs w:val="48"/>
        </w:rPr>
        <w:t xml:space="preserve"> w zakresie podstawowym</w:t>
      </w:r>
      <w:r w:rsidRPr="005370FE">
        <w:rPr>
          <w:rFonts w:ascii="Arial" w:hAnsi="Arial" w:cs="Arial"/>
          <w:color w:val="002060"/>
          <w:sz w:val="48"/>
          <w:szCs w:val="48"/>
        </w:rPr>
        <w:t xml:space="preserve"> </w:t>
      </w:r>
      <w:r w:rsidRPr="005370FE">
        <w:rPr>
          <w:rFonts w:ascii="Arial" w:hAnsi="Arial" w:cs="Arial"/>
          <w:color w:val="002060"/>
          <w:sz w:val="48"/>
          <w:szCs w:val="48"/>
        </w:rPr>
        <w:br/>
        <w:t xml:space="preserve">w </w:t>
      </w:r>
      <w:r>
        <w:rPr>
          <w:rFonts w:ascii="Arial" w:hAnsi="Arial" w:cs="Arial"/>
          <w:color w:val="002060"/>
          <w:sz w:val="48"/>
          <w:szCs w:val="48"/>
        </w:rPr>
        <w:t>Zespole Szkół Nr 36 im. M. Kasprzaka</w:t>
      </w:r>
    </w:p>
    <w:p w:rsidR="001C0A6D" w:rsidRPr="0048549D" w:rsidRDefault="001C0A6D" w:rsidP="001C0A6D"/>
    <w:p w:rsidR="001C0A6D" w:rsidRPr="005370FE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48"/>
          <w:szCs w:val="48"/>
        </w:rPr>
      </w:pPr>
      <w:proofErr w:type="gramStart"/>
      <w:r w:rsidRPr="005370FE">
        <w:rPr>
          <w:rFonts w:ascii="Arial" w:hAnsi="Arial" w:cs="Arial"/>
          <w:color w:val="002060"/>
          <w:sz w:val="48"/>
          <w:szCs w:val="48"/>
        </w:rPr>
        <w:t>w</w:t>
      </w:r>
      <w:proofErr w:type="gramEnd"/>
      <w:r w:rsidRPr="005370FE">
        <w:rPr>
          <w:rFonts w:ascii="Arial" w:hAnsi="Arial" w:cs="Arial"/>
          <w:color w:val="002060"/>
          <w:sz w:val="48"/>
          <w:szCs w:val="48"/>
        </w:rPr>
        <w:t xml:space="preserve"> wymiarze 1 godz. tygodniowo</w:t>
      </w:r>
    </w:p>
    <w:p w:rsidR="001C0A6D" w:rsidRPr="005370FE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48"/>
          <w:szCs w:val="48"/>
        </w:rPr>
      </w:pPr>
      <w:proofErr w:type="gramStart"/>
      <w:r w:rsidRPr="005370FE">
        <w:rPr>
          <w:rFonts w:ascii="Arial" w:hAnsi="Arial" w:cs="Arial"/>
          <w:color w:val="002060"/>
          <w:sz w:val="48"/>
          <w:szCs w:val="48"/>
        </w:rPr>
        <w:t>opracowany</w:t>
      </w:r>
      <w:proofErr w:type="gramEnd"/>
      <w:r w:rsidRPr="005370FE">
        <w:rPr>
          <w:rFonts w:ascii="Arial" w:hAnsi="Arial" w:cs="Arial"/>
          <w:color w:val="002060"/>
          <w:sz w:val="48"/>
          <w:szCs w:val="48"/>
        </w:rPr>
        <w:t xml:space="preserve"> na </w:t>
      </w:r>
      <w:r>
        <w:rPr>
          <w:rFonts w:ascii="Arial" w:hAnsi="Arial" w:cs="Arial"/>
          <w:color w:val="002060"/>
          <w:sz w:val="48"/>
          <w:szCs w:val="48"/>
        </w:rPr>
        <w:t>programu nauczania</w:t>
      </w:r>
    </w:p>
    <w:p w:rsidR="001C0A6D" w:rsidRPr="005370FE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48"/>
          <w:szCs w:val="48"/>
        </w:rPr>
      </w:pPr>
    </w:p>
    <w:p w:rsidR="001C0A6D" w:rsidRPr="005370FE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48"/>
          <w:szCs w:val="48"/>
        </w:rPr>
      </w:pPr>
      <w:r w:rsidRPr="005370FE">
        <w:rPr>
          <w:rFonts w:ascii="Arial" w:hAnsi="Arial" w:cs="Arial"/>
          <w:color w:val="002060"/>
          <w:sz w:val="48"/>
          <w:szCs w:val="48"/>
        </w:rPr>
        <w:t xml:space="preserve">Grażyna Koba, </w:t>
      </w:r>
      <w:r w:rsidRPr="005370FE">
        <w:rPr>
          <w:rFonts w:ascii="Arial" w:hAnsi="Arial" w:cs="Arial"/>
          <w:i/>
          <w:color w:val="002060"/>
          <w:sz w:val="48"/>
          <w:szCs w:val="48"/>
        </w:rPr>
        <w:t>Informatyka dla szkoły ponadgimnazjalnej – zakres podstawowy</w:t>
      </w:r>
      <w:r w:rsidRPr="005370FE">
        <w:rPr>
          <w:rFonts w:ascii="Arial" w:hAnsi="Arial" w:cs="Arial"/>
          <w:color w:val="002060"/>
          <w:sz w:val="48"/>
          <w:szCs w:val="48"/>
        </w:rPr>
        <w:t>, MIGRA, Wrocław 2012</w:t>
      </w:r>
    </w:p>
    <w:p w:rsidR="001C0A6D" w:rsidRPr="005370FE" w:rsidRDefault="001C0A6D" w:rsidP="001C0A6D">
      <w:pPr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48"/>
          <w:szCs w:val="48"/>
        </w:rPr>
      </w:pPr>
    </w:p>
    <w:p w:rsidR="001C0A6D" w:rsidRPr="00075EB7" w:rsidRDefault="001C0A6D" w:rsidP="001C0A6D">
      <w:r>
        <w:br w:type="page"/>
      </w:r>
    </w:p>
    <w:tbl>
      <w:tblPr>
        <w:tblW w:w="13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1"/>
        <w:gridCol w:w="5683"/>
        <w:gridCol w:w="2224"/>
        <w:gridCol w:w="2268"/>
        <w:gridCol w:w="2693"/>
      </w:tblGrid>
      <w:tr w:rsidR="00DF7C01" w:rsidTr="003C1DD0">
        <w:trPr>
          <w:cantSplit/>
        </w:trPr>
        <w:tc>
          <w:tcPr>
            <w:tcW w:w="421" w:type="dxa"/>
            <w:vMerge w:val="restart"/>
            <w:textDirection w:val="btLr"/>
            <w:vAlign w:val="center"/>
          </w:tcPr>
          <w:p w:rsidR="00DF7C01" w:rsidRDefault="00DF7C01" w:rsidP="000F0535">
            <w:pPr>
              <w:spacing w:before="60" w:after="60"/>
              <w:ind w:left="113" w:right="11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Nr lekcji</w:t>
            </w:r>
          </w:p>
        </w:tc>
        <w:tc>
          <w:tcPr>
            <w:tcW w:w="5683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Temat lekcji</w:t>
            </w:r>
          </w:p>
        </w:tc>
        <w:tc>
          <w:tcPr>
            <w:tcW w:w="4492" w:type="dxa"/>
            <w:gridSpan w:val="2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Wiedza i umiejętności</w:t>
            </w:r>
          </w:p>
        </w:tc>
        <w:tc>
          <w:tcPr>
            <w:tcW w:w="2693" w:type="dxa"/>
            <w:vMerge w:val="restart"/>
            <w:vAlign w:val="center"/>
          </w:tcPr>
          <w:p w:rsidR="00DF7C01" w:rsidRPr="00635FB4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635FB4">
              <w:rPr>
                <w:rFonts w:ascii="Arial" w:hAnsi="Arial"/>
                <w:b/>
              </w:rPr>
              <w:t>Podstawa programowa</w:t>
            </w:r>
          </w:p>
        </w:tc>
      </w:tr>
      <w:tr w:rsidR="00DF7C01" w:rsidTr="003C1DD0">
        <w:trPr>
          <w:cantSplit/>
          <w:trHeight w:val="350"/>
        </w:trPr>
        <w:tc>
          <w:tcPr>
            <w:tcW w:w="421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83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24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podstawowe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rozszerzające</w:t>
            </w:r>
            <w:proofErr w:type="gramEnd"/>
          </w:p>
        </w:tc>
        <w:tc>
          <w:tcPr>
            <w:tcW w:w="2693" w:type="dxa"/>
            <w:vMerge/>
          </w:tcPr>
          <w:p w:rsidR="00DF7C01" w:rsidRPr="0070516C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</w:p>
        </w:tc>
      </w:tr>
      <w:tr w:rsidR="00DF7C01" w:rsidTr="003C1DD0">
        <w:trPr>
          <w:cantSplit/>
          <w:trHeight w:val="387"/>
        </w:trPr>
        <w:tc>
          <w:tcPr>
            <w:tcW w:w="421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83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24" w:type="dxa"/>
            <w:vMerge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:rsidR="00DF7C01" w:rsidRPr="0070516C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70516C">
              <w:rPr>
                <w:rFonts w:ascii="Arial" w:hAnsi="Arial"/>
                <w:b/>
              </w:rPr>
              <w:t>Uczeń:</w:t>
            </w:r>
          </w:p>
        </w:tc>
      </w:tr>
      <w:tr w:rsidR="00DF7C01" w:rsidTr="003C1DD0">
        <w:trPr>
          <w:cantSplit/>
          <w:trHeight w:val="1932"/>
        </w:trPr>
        <w:tc>
          <w:tcPr>
            <w:tcW w:w="421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rPr>
                <w:rFonts w:ascii="Arial" w:hAnsi="Arial"/>
              </w:rPr>
            </w:pPr>
          </w:p>
        </w:tc>
        <w:tc>
          <w:tcPr>
            <w:tcW w:w="5683" w:type="dxa"/>
            <w:vAlign w:val="center"/>
          </w:tcPr>
          <w:p w:rsidR="00DF7C01" w:rsidRPr="00561FFE" w:rsidRDefault="00DF7C01" w:rsidP="000F053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>Omówienie programu nauczania. Zasady BHP i Regulamin pracowni. WSO i PSO.</w:t>
            </w:r>
          </w:p>
        </w:tc>
        <w:tc>
          <w:tcPr>
            <w:tcW w:w="4492" w:type="dxa"/>
            <w:gridSpan w:val="2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Uczeń zapoznaje się z materiałem klasy I z zakresu </w:t>
            </w:r>
            <w:r>
              <w:rPr>
                <w:rFonts w:ascii="Arial" w:hAnsi="Arial" w:cs="Arial"/>
                <w:i/>
              </w:rPr>
              <w:t>Informatyki</w:t>
            </w:r>
            <w:r>
              <w:rPr>
                <w:rFonts w:ascii="Arial" w:hAnsi="Arial" w:cs="Arial"/>
              </w:rPr>
              <w:t xml:space="preserve"> na poziomie podst.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Rozumie znaczenie przestrzegania zasad BHP podczas pracy przy komputerze.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i omawia najważniejsze punkty Regulaminu szkolnej pracowni komputerowej.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Zapoznaje się ze szkolnym oraz przedmiotowym systemem oceniania</w:t>
            </w:r>
          </w:p>
        </w:tc>
        <w:tc>
          <w:tcPr>
            <w:tcW w:w="2693" w:type="dxa"/>
            <w:vAlign w:val="center"/>
          </w:tcPr>
          <w:p w:rsidR="00DF7C01" w:rsidRPr="005A6265" w:rsidRDefault="00DF7C01" w:rsidP="000F0535">
            <w:pPr>
              <w:pStyle w:val="Default"/>
              <w:rPr>
                <w:i/>
                <w:sz w:val="20"/>
                <w:szCs w:val="20"/>
              </w:rPr>
            </w:pPr>
            <w:r w:rsidRPr="005A6265">
              <w:rPr>
                <w:i/>
                <w:iCs/>
                <w:sz w:val="20"/>
                <w:szCs w:val="20"/>
              </w:rPr>
              <w:t>1.</w:t>
            </w:r>
            <w:r w:rsidRPr="005A6265">
              <w:rPr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>b</w:t>
            </w:r>
            <w:r w:rsidRPr="005A6265">
              <w:rPr>
                <w:i/>
                <w:sz w:val="20"/>
                <w:szCs w:val="20"/>
              </w:rPr>
              <w:t>ezpieczne</w:t>
            </w:r>
            <w:proofErr w:type="gramEnd"/>
            <w:r w:rsidRPr="005A6265">
              <w:rPr>
                <w:i/>
                <w:sz w:val="20"/>
                <w:szCs w:val="20"/>
              </w:rPr>
              <w:t xml:space="preserve"> posługiwanie się komputerem, jego oprogramowaniem i korzystanie</w:t>
            </w:r>
            <w:r>
              <w:rPr>
                <w:i/>
                <w:sz w:val="20"/>
                <w:szCs w:val="20"/>
              </w:rPr>
              <w:t>m</w:t>
            </w:r>
            <w:r w:rsidRPr="005A6265">
              <w:rPr>
                <w:i/>
                <w:sz w:val="20"/>
                <w:szCs w:val="20"/>
              </w:rPr>
              <w:t xml:space="preserve"> z sieci komputerowej </w:t>
            </w:r>
          </w:p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cantSplit/>
          <w:trHeight w:val="1932"/>
        </w:trPr>
        <w:tc>
          <w:tcPr>
            <w:tcW w:w="421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rPr>
                <w:rFonts w:ascii="Arial" w:hAnsi="Arial"/>
              </w:rPr>
            </w:pPr>
          </w:p>
        </w:tc>
        <w:tc>
          <w:tcPr>
            <w:tcW w:w="5683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proofErr w:type="gramStart"/>
            <w:r w:rsidRPr="00561FFE">
              <w:rPr>
                <w:rFonts w:ascii="Arial" w:hAnsi="Arial" w:cs="Arial"/>
                <w:b/>
                <w:color w:val="0070C0"/>
              </w:rPr>
              <w:t>Internet jako</w:t>
            </w:r>
            <w:proofErr w:type="gramEnd"/>
            <w:r w:rsidRPr="00561FFE">
              <w:rPr>
                <w:rFonts w:ascii="Arial" w:hAnsi="Arial" w:cs="Arial"/>
                <w:b/>
                <w:color w:val="0070C0"/>
              </w:rPr>
              <w:t xml:space="preserve"> „ocean informacji” (temat A1)</w:t>
            </w:r>
          </w:p>
          <w:p w:rsidR="00DF7C01" w:rsidRPr="00561FFE" w:rsidRDefault="00DF7C01" w:rsidP="003C1DD0">
            <w:pPr>
              <w:spacing w:before="60" w:after="60"/>
              <w:rPr>
                <w:rFonts w:ascii="Arial" w:hAnsi="Arial"/>
                <w:b/>
              </w:rPr>
            </w:pPr>
          </w:p>
        </w:tc>
        <w:tc>
          <w:tcPr>
            <w:tcW w:w="2224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Omawia rozwój usług internetowych, wskazując najważniejsze fakty.</w:t>
            </w:r>
          </w:p>
          <w:p w:rsidR="00DF7C01" w:rsidRPr="008E1078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Podaje opisy i </w:t>
            </w:r>
            <w:r w:rsidRPr="008E1078">
              <w:rPr>
                <w:rFonts w:ascii="Arial" w:hAnsi="Arial" w:cs="Arial"/>
              </w:rPr>
              <w:t>zastosowania wyszukiwarki internetowej, katalogu stron WWW i portalu.</w:t>
            </w: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Omawia zalety i wady poszczególnych e-usług.</w:t>
            </w:r>
          </w:p>
          <w:p w:rsidR="00DF7C01" w:rsidRPr="00763FBB" w:rsidRDefault="00DF7C01" w:rsidP="00E56776">
            <w:pPr>
              <w:spacing w:before="60" w:after="60"/>
              <w:rPr>
                <w:rFonts w:ascii="Arial" w:hAnsi="Arial" w:cs="Arial"/>
              </w:rPr>
            </w:pPr>
            <w:r w:rsidRPr="00763FBB">
              <w:rPr>
                <w:rFonts w:ascii="Arial" w:hAnsi="Arial" w:cs="Arial"/>
              </w:rPr>
              <w:t xml:space="preserve">Wymienia przykładowe </w:t>
            </w:r>
            <w:r w:rsidRPr="00763FBB">
              <w:rPr>
                <w:rFonts w:ascii="Arial" w:hAnsi="Arial" w:cs="Arial"/>
              </w:rPr>
              <w:br/>
              <w:t>e-usługi, np.</w:t>
            </w:r>
            <w:r>
              <w:rPr>
                <w:rFonts w:ascii="Arial" w:hAnsi="Arial" w:cs="Arial"/>
              </w:rPr>
              <w:br/>
            </w:r>
            <w:r w:rsidRPr="00763FBB">
              <w:rPr>
                <w:rFonts w:ascii="Arial" w:hAnsi="Arial" w:cs="Arial"/>
              </w:rPr>
              <w:t xml:space="preserve"> e-nauczanie, e-banki, </w:t>
            </w:r>
            <w:r>
              <w:rPr>
                <w:rFonts w:ascii="Arial" w:hAnsi="Arial" w:cs="Arial"/>
              </w:rPr>
              <w:br/>
            </w:r>
            <w:r w:rsidRPr="00763FBB">
              <w:rPr>
                <w:rFonts w:ascii="Arial" w:hAnsi="Arial" w:cs="Arial"/>
              </w:rPr>
              <w:t>e-sklepy, e-aukcje.</w:t>
            </w: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  <w:r w:rsidRPr="00763FBB">
              <w:rPr>
                <w:rFonts w:ascii="Arial" w:hAnsi="Arial" w:cs="Arial"/>
              </w:rPr>
              <w:t>Wie, na czym polegają nauczanie i praca na</w:t>
            </w:r>
            <w:r>
              <w:rPr>
                <w:rFonts w:ascii="Arial" w:hAnsi="Arial" w:cs="Arial"/>
              </w:rPr>
              <w:t xml:space="preserve"> odległość.</w:t>
            </w:r>
          </w:p>
          <w:p w:rsidR="00DF7C01" w:rsidRPr="001D26B0" w:rsidRDefault="00DF7C01" w:rsidP="00E5677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Zna i stosuje zasady bezpiecznego korzystania z poszczególnych </w:t>
            </w:r>
            <w:r>
              <w:rPr>
                <w:rFonts w:ascii="Arial" w:hAnsi="Arial" w:cs="Arial"/>
              </w:rPr>
              <w:br/>
              <w:t>e-usług</w:t>
            </w:r>
          </w:p>
        </w:tc>
        <w:tc>
          <w:tcPr>
            <w:tcW w:w="2268" w:type="dxa"/>
            <w:vMerge w:val="restart"/>
          </w:tcPr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formułować własne wnioski i spostrzeżenia dotyczące rozwoju Internetu, jego znaczenia dla różnych dziedzin gospodarki i dla własnego rozwoju.</w:t>
            </w: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przedstawić własne wnioski z analizy zalet i wad poszczególnych e-usług. </w:t>
            </w:r>
          </w:p>
          <w:p w:rsidR="00DF7C01" w:rsidRDefault="00DF7C01" w:rsidP="00E5677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Korzystając z dodatkowych źródeł, znajduje najnowsze informacje na temat </w:t>
            </w:r>
            <w:r>
              <w:rPr>
                <w:rFonts w:ascii="Arial" w:hAnsi="Arial" w:cs="Arial"/>
              </w:rPr>
              <w:br/>
              <w:t>e-usług.</w:t>
            </w:r>
          </w:p>
          <w:p w:rsidR="00DF7C01" w:rsidRPr="00D70019" w:rsidRDefault="00DF7C01" w:rsidP="00E5677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1.3. </w:t>
            </w:r>
            <w:proofErr w:type="gramStart"/>
            <w:r w:rsidRPr="00CD2298">
              <w:rPr>
                <w:i/>
                <w:iCs/>
              </w:rPr>
              <w:t>korzysta</w:t>
            </w:r>
            <w:proofErr w:type="gramEnd"/>
            <w:r w:rsidRPr="00CD2298">
              <w:rPr>
                <w:i/>
                <w:iCs/>
              </w:rPr>
              <w:t xml:space="preserve"> z podstawowych usług w sieci komputerowej, lokalnej i rozległej, związanych z dostępem do informacji, wymianą informacji i komunikacją, przestrzega przy tym zasad </w:t>
            </w:r>
            <w:r w:rsidRPr="0061711E">
              <w:rPr>
                <w:i/>
                <w:iCs/>
              </w:rPr>
              <w:t>netykiety</w:t>
            </w:r>
            <w:r w:rsidRPr="00CD229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i </w:t>
            </w:r>
            <w:r w:rsidRPr="00CD2298">
              <w:rPr>
                <w:i/>
                <w:iCs/>
              </w:rPr>
              <w:t>norm prawnych, dotyczących bezpiecznego korzystania i ochrony informacji oraz danych w komputerach w sieciach komputerowych;</w:t>
            </w:r>
          </w:p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2.1. </w:t>
            </w:r>
            <w:proofErr w:type="gramStart"/>
            <w:r w:rsidRPr="00CD2298">
              <w:rPr>
                <w:i/>
                <w:iCs/>
              </w:rPr>
              <w:t>znajduje</w:t>
            </w:r>
            <w:proofErr w:type="gramEnd"/>
            <w:r w:rsidRPr="00CD2298">
              <w:rPr>
                <w:i/>
                <w:iCs/>
              </w:rPr>
              <w:t xml:space="preserve"> dokumenty i informacje w udostępnianych w Internecie bazach danych (np. bibliotecznych, statystycznych,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sklepach internetowych), ocenia ich przydatność i wiarygodność i gromadzi je na potrzeby realizowanych projektów z różnych dziedzin;</w:t>
            </w:r>
          </w:p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6.1. </w:t>
            </w:r>
            <w:proofErr w:type="gramStart"/>
            <w:r w:rsidRPr="00CD2298">
              <w:rPr>
                <w:i/>
                <w:iCs/>
              </w:rPr>
              <w:t>wykorzystuje</w:t>
            </w:r>
            <w:proofErr w:type="gramEnd"/>
            <w:r w:rsidRPr="00CD2298">
              <w:rPr>
                <w:i/>
                <w:iCs/>
              </w:rPr>
              <w:t xml:space="preserve"> oprogramowanie dydaktyczne i technologie informacyjno-komunikacyjne w pracy </w:t>
            </w:r>
            <w:r w:rsidRPr="00CD2298">
              <w:rPr>
                <w:i/>
                <w:iCs/>
              </w:rPr>
              <w:lastRenderedPageBreak/>
              <w:t>twórczej i przy rozwiązywaniu zadań i problemów szkolnych;</w:t>
            </w:r>
          </w:p>
          <w:p w:rsidR="00DF7C01" w:rsidRPr="000C56AA" w:rsidRDefault="00DF7C01" w:rsidP="00E56776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6.2. </w:t>
            </w:r>
            <w:proofErr w:type="gramStart"/>
            <w:r w:rsidRPr="000C56AA">
              <w:rPr>
                <w:i/>
                <w:iCs/>
              </w:rPr>
              <w:t>korzysta</w:t>
            </w:r>
            <w:proofErr w:type="gramEnd"/>
            <w:r w:rsidRPr="000C56AA">
              <w:rPr>
                <w:i/>
                <w:iCs/>
              </w:rPr>
              <w:t>, odpowiednio do swoich zainteresowań i potrzeb, z zasobów edukacyjnych udostępnianych na portalach przeznaczonych do kształcenia na odległość;</w:t>
            </w:r>
          </w:p>
          <w:p w:rsidR="00DF7C01" w:rsidRPr="000C56AA" w:rsidRDefault="00DF7C01" w:rsidP="00E56776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2.1. </w:t>
            </w:r>
            <w:proofErr w:type="gramStart"/>
            <w:r w:rsidRPr="000C56AA">
              <w:rPr>
                <w:i/>
                <w:iCs/>
              </w:rPr>
              <w:t>znajduje</w:t>
            </w:r>
            <w:proofErr w:type="gramEnd"/>
            <w:r w:rsidRPr="000C56AA">
              <w:rPr>
                <w:i/>
                <w:iCs/>
              </w:rPr>
              <w:t xml:space="preserve"> dokumenty i informacje w udostępnianych w Internecie bazach danych (np. bibliotecznych, statystycznych, w sklepach internetowych), ocenia ich przydatność i wiarygodność i gromadzi je na potrzeby realizowanych projektów z różnych dziedzin;</w:t>
            </w:r>
          </w:p>
          <w:p w:rsidR="00DF7C01" w:rsidRPr="000C56AA" w:rsidRDefault="00DF7C01" w:rsidP="00E56776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7.1. </w:t>
            </w:r>
            <w:proofErr w:type="gramStart"/>
            <w:r w:rsidRPr="000C56AA">
              <w:rPr>
                <w:i/>
                <w:iCs/>
              </w:rPr>
              <w:t>opisuje</w:t>
            </w:r>
            <w:proofErr w:type="gramEnd"/>
            <w:r w:rsidRPr="000C56AA">
              <w:rPr>
                <w:i/>
                <w:iCs/>
              </w:rPr>
              <w:t xml:space="preserve"> szanse i zagrożenia dla rozwoju społeczeństwa, wynikające z rozwoju technologii informacyjno-komunikacyjnych;</w:t>
            </w:r>
          </w:p>
          <w:p w:rsidR="00DF7C01" w:rsidRPr="008560AE" w:rsidRDefault="00DF7C01" w:rsidP="00E56776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1.3. </w:t>
            </w:r>
            <w:proofErr w:type="gramStart"/>
            <w:r w:rsidRPr="000C56AA">
              <w:rPr>
                <w:i/>
                <w:iCs/>
              </w:rPr>
              <w:t>korzysta</w:t>
            </w:r>
            <w:proofErr w:type="gramEnd"/>
            <w:r w:rsidRPr="000C56AA">
              <w:rPr>
                <w:i/>
                <w:iCs/>
              </w:rPr>
              <w:t xml:space="preserve"> z podstawowych usług w sieci komputerowej, lokalnej i rozległej, związanych z dostępem do informacji, wymianą informacji i komunikacją, przestrzega przy tym zasad netykiety i norm prawnych, dotyczących bezpiecznego korzystania i ochrony informacji oraz danych w komputerach w sieciach komputerowych;</w:t>
            </w:r>
          </w:p>
        </w:tc>
      </w:tr>
      <w:tr w:rsidR="00DF7C01" w:rsidTr="003C1DD0">
        <w:trPr>
          <w:cantSplit/>
          <w:trHeight w:val="2176"/>
        </w:trPr>
        <w:tc>
          <w:tcPr>
            <w:tcW w:w="421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/>
            <w:vAlign w:val="center"/>
          </w:tcPr>
          <w:p w:rsidR="00DF7C01" w:rsidRPr="002B7D85" w:rsidRDefault="00DF7C01" w:rsidP="000F0535">
            <w:pPr>
              <w:spacing w:before="60" w:after="60"/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2224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975"/>
        </w:trPr>
        <w:tc>
          <w:tcPr>
            <w:tcW w:w="421" w:type="dxa"/>
            <w:vAlign w:val="center"/>
          </w:tcPr>
          <w:p w:rsidR="00DF7C01" w:rsidRPr="00CE0848" w:rsidRDefault="00DF7C01" w:rsidP="00CE0848">
            <w:pPr>
              <w:pStyle w:val="Akapitzlist"/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Align w:val="center"/>
          </w:tcPr>
          <w:p w:rsidR="00DF7C01" w:rsidRPr="00561FFE" w:rsidRDefault="00DF7C01" w:rsidP="00E56776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Wyszukiwanie informacji w </w:t>
            </w:r>
            <w:r w:rsidRPr="00561FFE">
              <w:rPr>
                <w:rFonts w:ascii="Arial" w:hAnsi="Arial" w:cs="Arial"/>
                <w:b/>
                <w:color w:val="0070C0"/>
              </w:rPr>
              <w:t>Internecie (temat A</w:t>
            </w:r>
            <w:r>
              <w:rPr>
                <w:rFonts w:ascii="Arial" w:hAnsi="Arial" w:cs="Arial"/>
                <w:b/>
                <w:color w:val="0070C0"/>
              </w:rPr>
              <w:t>1</w:t>
            </w:r>
            <w:r w:rsidRPr="00561FFE">
              <w:rPr>
                <w:rFonts w:ascii="Arial" w:hAnsi="Arial" w:cs="Arial"/>
                <w:b/>
                <w:color w:val="0070C0"/>
              </w:rPr>
              <w:t>)</w:t>
            </w:r>
          </w:p>
        </w:tc>
        <w:tc>
          <w:tcPr>
            <w:tcW w:w="2224" w:type="dxa"/>
          </w:tcPr>
          <w:p w:rsidR="00DF7C01" w:rsidRPr="008E1078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Potrafi zastosować różne narzędzia do wyszukiwania informacji, usprawniając szukanie informacji.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Korzysta z encyklopedii i słowników w wersji elektronicznej.</w:t>
            </w:r>
          </w:p>
          <w:p w:rsidR="00DF7C01" w:rsidRPr="001D26B0" w:rsidRDefault="00DF7C01" w:rsidP="000F0535">
            <w:pPr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Potrafi odpowiednio ocenić przydatność i wiarygodność</w:t>
            </w:r>
            <w:r>
              <w:rPr>
                <w:rFonts w:ascii="Arial" w:hAnsi="Arial" w:cs="Arial"/>
              </w:rPr>
              <w:t xml:space="preserve"> informacji</w:t>
            </w:r>
          </w:p>
        </w:tc>
        <w:tc>
          <w:tcPr>
            <w:tcW w:w="2268" w:type="dxa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Wyszukuje, gromadzi i właściwie selekcjonuje informacje, tworząc złożone projekty z różnych dziedzin.</w:t>
            </w:r>
          </w:p>
        </w:tc>
        <w:tc>
          <w:tcPr>
            <w:tcW w:w="2693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</w:tr>
      <w:tr w:rsidR="00DF7C01" w:rsidTr="003C1DD0">
        <w:trPr>
          <w:trHeight w:val="2340"/>
        </w:trPr>
        <w:tc>
          <w:tcPr>
            <w:tcW w:w="421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 w:val="restart"/>
            <w:vAlign w:val="center"/>
          </w:tcPr>
          <w:p w:rsidR="00DF7C01" w:rsidRPr="00561FFE" w:rsidRDefault="00DF7C01" w:rsidP="000F053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 w:rsidRPr="00561FFE">
              <w:rPr>
                <w:rFonts w:ascii="Arial" w:hAnsi="Arial" w:cs="Arial"/>
                <w:b/>
                <w:color w:val="0070C0"/>
              </w:rPr>
              <w:t>Wybrane przepis</w:t>
            </w:r>
            <w:r>
              <w:rPr>
                <w:rFonts w:ascii="Arial" w:hAnsi="Arial" w:cs="Arial"/>
                <w:b/>
                <w:color w:val="0070C0"/>
              </w:rPr>
              <w:t xml:space="preserve">y prawa dotyczące TIK </w:t>
            </w:r>
            <w:r>
              <w:rPr>
                <w:rFonts w:ascii="Arial" w:hAnsi="Arial" w:cs="Arial"/>
                <w:b/>
                <w:color w:val="0070C0"/>
              </w:rPr>
              <w:br/>
              <w:t>(temat A2</w:t>
            </w:r>
            <w:r w:rsidRPr="00561FFE">
              <w:rPr>
                <w:rFonts w:ascii="Arial" w:hAnsi="Arial" w:cs="Arial"/>
                <w:b/>
                <w:color w:val="0070C0"/>
              </w:rPr>
              <w:t>)</w:t>
            </w:r>
          </w:p>
        </w:tc>
        <w:tc>
          <w:tcPr>
            <w:tcW w:w="2224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i omawia wybrane przepisy prawa autorskiego i przykładowe rodzaje licencji.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Omawia wybrane przykłady przestępstw komputerowych.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Podaje przykłady łamania wybranych przepisów prawa.</w:t>
            </w:r>
          </w:p>
        </w:tc>
        <w:tc>
          <w:tcPr>
            <w:tcW w:w="2268" w:type="dxa"/>
            <w:vMerge w:val="restart"/>
          </w:tcPr>
          <w:p w:rsidR="00DF7C01" w:rsidRPr="008E1078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Potrafi samodzielnie interpretować ważniejsze przepisy prawa autorskiego dotyczące korzystania z różnych źródeł in</w:t>
            </w:r>
            <w:r>
              <w:rPr>
                <w:rFonts w:ascii="Arial" w:hAnsi="Arial" w:cs="Arial"/>
              </w:rPr>
              <w:t>formacji i </w:t>
            </w:r>
            <w:r w:rsidRPr="008E1078">
              <w:rPr>
                <w:rFonts w:ascii="Arial" w:hAnsi="Arial" w:cs="Arial"/>
              </w:rPr>
              <w:t xml:space="preserve">ochrony programów komputerowych. 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>Wyszukuje dodatkowe informacje na temat przestępstw komputerowych.</w:t>
            </w:r>
          </w:p>
        </w:tc>
        <w:tc>
          <w:tcPr>
            <w:tcW w:w="2693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>
              <w:rPr>
                <w:i/>
                <w:iCs/>
              </w:rPr>
              <w:t>7.2. </w:t>
            </w:r>
            <w:proofErr w:type="gramStart"/>
            <w:r w:rsidRPr="00E41380">
              <w:rPr>
                <w:i/>
                <w:iCs/>
              </w:rPr>
              <w:t>omawia</w:t>
            </w:r>
            <w:proofErr w:type="gramEnd"/>
            <w:r w:rsidRPr="00E41380">
              <w:rPr>
                <w:i/>
                <w:iCs/>
              </w:rPr>
              <w:t xml:space="preserve"> normy prawne odnoszące się do stosowania technologii informacyjno-</w:t>
            </w:r>
            <w:r>
              <w:rPr>
                <w:i/>
                <w:iCs/>
              </w:rPr>
              <w:br/>
              <w:t>-</w:t>
            </w:r>
            <w:r w:rsidRPr="00E41380">
              <w:rPr>
                <w:i/>
                <w:iCs/>
              </w:rPr>
              <w:t>komunikacyjnych, dotyczące m.in. rozpowszechniania programów komputerowych, przestępczości komputerowej, poufności, bezpieczeństwa i ochrony danych oraz informacji w</w:t>
            </w:r>
            <w:r>
              <w:rPr>
                <w:i/>
                <w:iCs/>
              </w:rPr>
              <w:t> </w:t>
            </w:r>
            <w:r w:rsidRPr="00E41380">
              <w:rPr>
                <w:i/>
                <w:iCs/>
              </w:rPr>
              <w:t>komputerze i w sieciach komputerowych;</w:t>
            </w:r>
          </w:p>
        </w:tc>
      </w:tr>
      <w:tr w:rsidR="00DF7C01" w:rsidTr="003C1DD0">
        <w:trPr>
          <w:trHeight w:val="912"/>
        </w:trPr>
        <w:tc>
          <w:tcPr>
            <w:tcW w:w="421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/>
            <w:vAlign w:val="center"/>
          </w:tcPr>
          <w:p w:rsidR="00DF7C01" w:rsidRPr="00F54A1D" w:rsidRDefault="00DF7C01" w:rsidP="000F053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224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8E1078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3689"/>
        </w:trPr>
        <w:tc>
          <w:tcPr>
            <w:tcW w:w="421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 w:val="restart"/>
            <w:vAlign w:val="center"/>
          </w:tcPr>
          <w:p w:rsidR="00DF7C01" w:rsidRPr="00561FFE" w:rsidRDefault="00DF7C01" w:rsidP="00964FF4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 w:rsidRPr="00561FFE">
              <w:rPr>
                <w:rFonts w:ascii="Arial" w:hAnsi="Arial" w:cs="Arial"/>
                <w:b/>
                <w:color w:val="0070C0"/>
              </w:rPr>
              <w:t>Komunikacja i wymiana i</w:t>
            </w:r>
            <w:r>
              <w:rPr>
                <w:rFonts w:ascii="Arial" w:hAnsi="Arial" w:cs="Arial"/>
                <w:b/>
                <w:color w:val="0070C0"/>
              </w:rPr>
              <w:t>nformacji w Internecie (temat A3</w:t>
            </w:r>
            <w:r w:rsidRPr="00561FFE">
              <w:rPr>
                <w:rFonts w:ascii="Arial" w:hAnsi="Arial" w:cs="Arial"/>
                <w:b/>
                <w:color w:val="0070C0"/>
              </w:rPr>
              <w:t>)</w:t>
            </w:r>
          </w:p>
        </w:tc>
        <w:tc>
          <w:tcPr>
            <w:tcW w:w="2224" w:type="dxa"/>
            <w:vMerge w:val="restart"/>
          </w:tcPr>
          <w:p w:rsidR="00DF7C01" w:rsidRPr="00635FB4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635FB4">
              <w:rPr>
                <w:rFonts w:ascii="Arial" w:hAnsi="Arial" w:cs="Arial"/>
              </w:rPr>
              <w:t>Porównuje różne formy komunikacji i wymiany informacji, podając opisy poszczególnych form i niezbędne wymagania.</w:t>
            </w:r>
          </w:p>
          <w:p w:rsidR="00DF7C01" w:rsidRPr="00635FB4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635FB4">
              <w:rPr>
                <w:rFonts w:ascii="Arial" w:hAnsi="Arial" w:cs="Arial"/>
              </w:rPr>
              <w:t>Współtworzy zasoby w Sieci, np. umieszcza wpis w Wikipedii.</w:t>
            </w:r>
          </w:p>
          <w:p w:rsidR="00DF7C01" w:rsidRPr="00635FB4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635FB4">
              <w:rPr>
                <w:rFonts w:ascii="Arial" w:hAnsi="Arial" w:cs="Arial"/>
              </w:rPr>
              <w:t>Omawia korzyści i zagrożenia dotyczące korzystania z różnych form komunikacji i wymiany informacji z wykorzystaniem Internetu.</w:t>
            </w:r>
          </w:p>
        </w:tc>
        <w:tc>
          <w:tcPr>
            <w:tcW w:w="2268" w:type="dxa"/>
            <w:vMerge w:val="restart"/>
          </w:tcPr>
          <w:p w:rsidR="00DF7C01" w:rsidRPr="00635FB4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635FB4">
              <w:rPr>
                <w:rFonts w:ascii="Arial" w:hAnsi="Arial" w:cs="Arial"/>
              </w:rPr>
              <w:t>Samodzielnie wyszukuje w różnych źródłach informacje na temat nowoczesnych możliwości korzystania z Internetu, np. za pomocą urządzeń mobilnych.</w:t>
            </w:r>
          </w:p>
          <w:p w:rsidR="00DF7C01" w:rsidRPr="00635FB4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635FB4">
              <w:rPr>
                <w:rFonts w:ascii="Arial" w:hAnsi="Arial" w:cs="Arial"/>
              </w:rPr>
              <w:t>Potrafi samodzielnie ocenić znaczenie technologii informacyjno-komunikacyjnej w komunikacji i wymianie informacji. Zna najnowsze osiągnięcia w tej dziedzinie.</w:t>
            </w:r>
          </w:p>
        </w:tc>
        <w:tc>
          <w:tcPr>
            <w:tcW w:w="2693" w:type="dxa"/>
            <w:vMerge w:val="restart"/>
          </w:tcPr>
          <w:p w:rsidR="00DF7C01" w:rsidRPr="000C56AA" w:rsidRDefault="00DF7C01" w:rsidP="000F0535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1.3. </w:t>
            </w:r>
            <w:proofErr w:type="gramStart"/>
            <w:r w:rsidRPr="000C56AA">
              <w:rPr>
                <w:i/>
                <w:iCs/>
              </w:rPr>
              <w:t>korzysta</w:t>
            </w:r>
            <w:proofErr w:type="gramEnd"/>
            <w:r w:rsidRPr="000C56AA">
              <w:rPr>
                <w:i/>
                <w:iCs/>
              </w:rPr>
              <w:t xml:space="preserve"> z podstawowych usług w sieci komputerowej, lokalnej i rozległej, związanych z dostępem do informacji, wymianą informacji i komunikacją, przestrzega przy tym zasad netykiety i  norm prawnych, dotyczących bezpiecznego korzystania i ochrony informacji oraz danych w komputerach i w sieciach komputerowych;</w:t>
            </w:r>
          </w:p>
          <w:p w:rsidR="00DF7C01" w:rsidRPr="000C56AA" w:rsidRDefault="00DF7C01" w:rsidP="000F0535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2.2. </w:t>
            </w:r>
            <w:proofErr w:type="gramStart"/>
            <w:r w:rsidRPr="000C56AA">
              <w:rPr>
                <w:i/>
                <w:iCs/>
              </w:rPr>
              <w:t>tworzy</w:t>
            </w:r>
            <w:proofErr w:type="gramEnd"/>
            <w:r w:rsidRPr="000C56AA">
              <w:rPr>
                <w:i/>
                <w:iCs/>
              </w:rPr>
              <w:t xml:space="preserve"> zasoby sieciowe związane ze swoim kształceniem i zainteresowaniami;</w:t>
            </w:r>
          </w:p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3. </w:t>
            </w:r>
            <w:proofErr w:type="gramStart"/>
            <w:r w:rsidRPr="000C56AA">
              <w:rPr>
                <w:i/>
                <w:iCs/>
              </w:rPr>
              <w:t>wykorzystuje</w:t>
            </w:r>
            <w:proofErr w:type="gramEnd"/>
            <w:r w:rsidRPr="000C56AA">
              <w:rPr>
                <w:i/>
                <w:iCs/>
              </w:rPr>
              <w:t xml:space="preserve"> technologie komunikacyjno-informacyjn</w:t>
            </w:r>
            <w:r>
              <w:rPr>
                <w:i/>
                <w:iCs/>
              </w:rPr>
              <w:t>e do komunikacji i współpracy z </w:t>
            </w:r>
            <w:r w:rsidRPr="000C56AA">
              <w:rPr>
                <w:i/>
                <w:iCs/>
              </w:rPr>
              <w:t>nauczyciela</w:t>
            </w:r>
            <w:r>
              <w:rPr>
                <w:i/>
                <w:iCs/>
              </w:rPr>
              <w:t>mi i innymi uczniami, a także z </w:t>
            </w:r>
            <w:r w:rsidRPr="000C56AA">
              <w:rPr>
                <w:i/>
                <w:iCs/>
              </w:rPr>
              <w:t>innymi osobami, jak również w swoich działaniach kreatywnych;</w:t>
            </w:r>
          </w:p>
          <w:p w:rsidR="00DF7C01" w:rsidRPr="00173262" w:rsidRDefault="00DF7C01" w:rsidP="000F0535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 xml:space="preserve">7.1. </w:t>
            </w:r>
            <w:proofErr w:type="gramStart"/>
            <w:r w:rsidRPr="000C56AA">
              <w:rPr>
                <w:i/>
                <w:iCs/>
              </w:rPr>
              <w:t>opisuje</w:t>
            </w:r>
            <w:proofErr w:type="gramEnd"/>
            <w:r w:rsidRPr="000C56AA">
              <w:rPr>
                <w:i/>
                <w:iCs/>
              </w:rPr>
              <w:t xml:space="preserve"> szanse i zagrożenia dla rozwoju społeczeństwa, </w:t>
            </w:r>
            <w:r w:rsidRPr="000C56AA">
              <w:rPr>
                <w:i/>
                <w:iCs/>
              </w:rPr>
              <w:lastRenderedPageBreak/>
              <w:t>wynikające z rozwoju technologii informacyjno-komunikacyjnych;</w:t>
            </w:r>
          </w:p>
        </w:tc>
      </w:tr>
      <w:tr w:rsidR="00DF7C01" w:rsidTr="003C1DD0">
        <w:trPr>
          <w:trHeight w:val="708"/>
        </w:trPr>
        <w:tc>
          <w:tcPr>
            <w:tcW w:w="421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/>
            <w:vAlign w:val="center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224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523E83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0C56AA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1040"/>
        </w:trPr>
        <w:tc>
          <w:tcPr>
            <w:tcW w:w="421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Merge/>
            <w:vAlign w:val="center"/>
          </w:tcPr>
          <w:p w:rsidR="00DF7C01" w:rsidRPr="00F54A1D" w:rsidRDefault="00DF7C01" w:rsidP="000F053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224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0C56AA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gridAfter w:val="3"/>
          <w:wAfter w:w="7185" w:type="dxa"/>
          <w:trHeight w:val="1040"/>
        </w:trPr>
        <w:tc>
          <w:tcPr>
            <w:tcW w:w="421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83" w:type="dxa"/>
            <w:vAlign w:val="center"/>
          </w:tcPr>
          <w:p w:rsidR="00DF7C01" w:rsidRPr="0048549D" w:rsidRDefault="00DF7C01" w:rsidP="003C1DD0">
            <w:pPr>
              <w:spacing w:before="60" w:after="60"/>
              <w:ind w:right="-1752"/>
              <w:rPr>
                <w:rFonts w:ascii="Arial" w:hAnsi="Arial" w:cs="Arial"/>
                <w:b/>
                <w:color w:val="FF0000"/>
              </w:rPr>
            </w:pPr>
            <w:r w:rsidRPr="0048549D">
              <w:rPr>
                <w:rFonts w:ascii="Arial" w:hAnsi="Arial" w:cs="Arial"/>
                <w:b/>
                <w:color w:val="FF0000"/>
              </w:rPr>
              <w:t>SPRAWDZIAN</w:t>
            </w:r>
            <w:r w:rsidR="003C1DD0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1C2203">
              <w:rPr>
                <w:rFonts w:ascii="Arial" w:hAnsi="Arial" w:cs="Arial"/>
                <w:b/>
                <w:color w:val="FF0000"/>
              </w:rPr>
              <w:t>– Temat A1 – A3</w:t>
            </w:r>
          </w:p>
        </w:tc>
      </w:tr>
    </w:tbl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</w:p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0"/>
        <w:gridCol w:w="5651"/>
        <w:gridCol w:w="2268"/>
        <w:gridCol w:w="2268"/>
        <w:gridCol w:w="2693"/>
      </w:tblGrid>
      <w:tr w:rsidR="00DF7C01" w:rsidTr="003C1DD0">
        <w:tc>
          <w:tcPr>
            <w:tcW w:w="440" w:type="dxa"/>
            <w:vMerge w:val="restart"/>
            <w:textDirection w:val="btLr"/>
            <w:vAlign w:val="center"/>
          </w:tcPr>
          <w:p w:rsidR="00DF7C01" w:rsidRDefault="00DF7C01" w:rsidP="000F6A57">
            <w:pPr>
              <w:spacing w:before="60" w:after="60"/>
              <w:ind w:left="113" w:right="11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Nr lekcji.</w:t>
            </w:r>
          </w:p>
        </w:tc>
        <w:tc>
          <w:tcPr>
            <w:tcW w:w="5651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Temat lekcji</w:t>
            </w:r>
          </w:p>
        </w:tc>
        <w:tc>
          <w:tcPr>
            <w:tcW w:w="4536" w:type="dxa"/>
            <w:gridSpan w:val="2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Wiedza i umiejętności</w:t>
            </w:r>
          </w:p>
        </w:tc>
        <w:tc>
          <w:tcPr>
            <w:tcW w:w="2693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7D135A">
              <w:rPr>
                <w:rFonts w:ascii="Arial" w:hAnsi="Arial"/>
                <w:b/>
              </w:rPr>
              <w:t>Podstawa</w:t>
            </w:r>
            <w:r>
              <w:rPr>
                <w:rFonts w:ascii="Arial" w:hAnsi="Arial"/>
                <w:b/>
              </w:rPr>
              <w:t xml:space="preserve"> programowa</w:t>
            </w:r>
          </w:p>
        </w:tc>
      </w:tr>
      <w:tr w:rsidR="00DF7C01" w:rsidTr="003C1DD0">
        <w:trPr>
          <w:trHeight w:val="350"/>
        </w:trPr>
        <w:tc>
          <w:tcPr>
            <w:tcW w:w="440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51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podstawowe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rozszerzające</w:t>
            </w:r>
            <w:proofErr w:type="gramEnd"/>
          </w:p>
        </w:tc>
        <w:tc>
          <w:tcPr>
            <w:tcW w:w="2693" w:type="dxa"/>
            <w:vMerge/>
          </w:tcPr>
          <w:p w:rsidR="00DF7C01" w:rsidRPr="0070516C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</w:p>
        </w:tc>
      </w:tr>
      <w:tr w:rsidR="00DF7C01" w:rsidTr="003C1DD0">
        <w:trPr>
          <w:trHeight w:val="387"/>
        </w:trPr>
        <w:tc>
          <w:tcPr>
            <w:tcW w:w="440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51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68" w:type="dxa"/>
            <w:vMerge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DF7C01" w:rsidRDefault="00DF7C01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:rsidR="00DF7C01" w:rsidRPr="0070516C" w:rsidRDefault="00DF7C01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70516C">
              <w:rPr>
                <w:rFonts w:ascii="Arial" w:hAnsi="Arial"/>
                <w:b/>
              </w:rPr>
              <w:t>Uczeń:</w:t>
            </w:r>
          </w:p>
        </w:tc>
      </w:tr>
      <w:tr w:rsidR="00DF7C01" w:rsidTr="003C1DD0">
        <w:trPr>
          <w:trHeight w:val="444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561FFE" w:rsidRDefault="00DF7C01" w:rsidP="000F0535">
            <w:pPr>
              <w:spacing w:before="60" w:after="60"/>
              <w:jc w:val="both"/>
              <w:rPr>
                <w:rFonts w:ascii="Arial" w:hAnsi="Arial"/>
                <w:b/>
                <w:color w:val="984806"/>
              </w:rPr>
            </w:pPr>
            <w:r w:rsidRPr="00561FFE">
              <w:rPr>
                <w:rFonts w:ascii="Arial" w:hAnsi="Arial" w:cs="Arial"/>
                <w:b/>
                <w:color w:val="984806"/>
              </w:rPr>
              <w:t>Metody opracowywania dokumentów wielostronicowych</w:t>
            </w:r>
            <w:r w:rsidRPr="00561FFE">
              <w:rPr>
                <w:rFonts w:ascii="Arial" w:hAnsi="Arial" w:cs="Arial"/>
                <w:b/>
                <w:color w:val="984806"/>
              </w:rPr>
              <w:br/>
            </w:r>
            <w:r>
              <w:rPr>
                <w:rFonts w:ascii="Arial" w:hAnsi="Arial" w:cs="Arial"/>
                <w:b/>
                <w:color w:val="984806"/>
              </w:rPr>
              <w:t>(temat B1</w:t>
            </w:r>
            <w:r w:rsidRPr="00561FFE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 xml:space="preserve">Potrafi zredagować inną stopkę i inny </w:t>
            </w:r>
            <w:r>
              <w:rPr>
                <w:rFonts w:ascii="Arial" w:hAnsi="Arial" w:cs="Arial"/>
              </w:rPr>
              <w:t>nagłówek dla stron parzystych i </w:t>
            </w:r>
            <w:r w:rsidRPr="00341517">
              <w:rPr>
                <w:rFonts w:ascii="Arial" w:hAnsi="Arial" w:cs="Arial"/>
              </w:rPr>
              <w:t>nieparzystych.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Stosuje style nagłówkowe. Przygotowuje konspekt dokumentu.</w:t>
            </w:r>
            <w:r>
              <w:rPr>
                <w:rFonts w:ascii="Arial" w:hAnsi="Arial" w:cs="Arial"/>
              </w:rPr>
              <w:t xml:space="preserve"> 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Stosuje odwołania w dokumencie (tworzy</w:t>
            </w:r>
            <w:r w:rsidRPr="00341517">
              <w:rPr>
                <w:rFonts w:ascii="Arial" w:hAnsi="Arial" w:cs="Arial"/>
              </w:rPr>
              <w:t xml:space="preserve"> spis treści</w:t>
            </w:r>
            <w:r>
              <w:rPr>
                <w:rFonts w:ascii="Arial" w:hAnsi="Arial" w:cs="Arial"/>
              </w:rPr>
              <w:t>, spis ilustracji, wstawia przypisy);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Tworzy własne style tekstu.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Korzystając z </w:t>
            </w:r>
            <w:r w:rsidRPr="00411100">
              <w:rPr>
                <w:rFonts w:ascii="Arial" w:hAnsi="Arial" w:cs="Arial"/>
                <w:b/>
              </w:rPr>
              <w:t>Pomocy</w:t>
            </w:r>
            <w:r>
              <w:rPr>
                <w:rFonts w:ascii="Arial" w:hAnsi="Arial" w:cs="Arial"/>
              </w:rPr>
              <w:t xml:space="preserve"> zapoznaje się z możliwością wstawienia indeksu słów do dokumentu. 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Wstawia indeks słów do dokumentu.</w:t>
            </w:r>
          </w:p>
        </w:tc>
        <w:tc>
          <w:tcPr>
            <w:tcW w:w="2693" w:type="dxa"/>
            <w:vMerge w:val="restart"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4.4. </w:t>
            </w:r>
            <w:proofErr w:type="gramStart"/>
            <w:r w:rsidRPr="00CD2298">
              <w:rPr>
                <w:i/>
                <w:iCs/>
              </w:rPr>
              <w:t>opracowuje</w:t>
            </w:r>
            <w:proofErr w:type="gramEnd"/>
            <w:r w:rsidRPr="00CD2298">
              <w:rPr>
                <w:i/>
                <w:iCs/>
              </w:rPr>
              <w:t xml:space="preserve"> wielostronicowe dokumenty o rozbudowanej strukturze, stosuje style i szablony, tworzy spis treści</w:t>
            </w:r>
            <w:r w:rsidRPr="0079397C">
              <w:rPr>
                <w:i/>
                <w:iCs/>
              </w:rPr>
              <w:t>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404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561FFE" w:rsidRDefault="00DF7C01" w:rsidP="000F0535">
            <w:pPr>
              <w:spacing w:before="60" w:after="60"/>
              <w:jc w:val="both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341517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3660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561FFE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</w:tcPr>
          <w:p w:rsidR="00DF7C01" w:rsidRPr="00341517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8E1078">
              <w:rPr>
                <w:rFonts w:ascii="Arial" w:hAnsi="Arial" w:cs="Arial"/>
              </w:rPr>
              <w:t xml:space="preserve">Korzysta z podziału tekstu na </w:t>
            </w:r>
            <w:r>
              <w:rPr>
                <w:rFonts w:ascii="Arial" w:hAnsi="Arial" w:cs="Arial"/>
              </w:rPr>
              <w:t xml:space="preserve">strony i </w:t>
            </w:r>
            <w:r w:rsidRPr="00341517">
              <w:rPr>
                <w:rFonts w:ascii="Arial" w:hAnsi="Arial" w:cs="Arial"/>
              </w:rPr>
              <w:t>sekcje.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Rozmieszcza tekst w </w:t>
            </w:r>
            <w:r w:rsidRPr="00341517">
              <w:rPr>
                <w:rFonts w:ascii="Arial" w:hAnsi="Arial" w:cs="Arial"/>
              </w:rPr>
              <w:t>kolumnach.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Stosuje wybrane szablony do przygotowywania różnych dokumentów.</w:t>
            </w:r>
          </w:p>
        </w:tc>
        <w:tc>
          <w:tcPr>
            <w:tcW w:w="2268" w:type="dxa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utworzyć własne makro i zastosować je w dokumencie.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Korzystając z </w:t>
            </w:r>
            <w:r w:rsidRPr="00411100">
              <w:rPr>
                <w:rFonts w:ascii="Arial" w:hAnsi="Arial" w:cs="Arial"/>
                <w:b/>
              </w:rPr>
              <w:t>Pomocy</w:t>
            </w:r>
            <w:r>
              <w:rPr>
                <w:rFonts w:ascii="Arial" w:hAnsi="Arial" w:cs="Arial"/>
              </w:rPr>
              <w:t xml:space="preserve"> zapoznaje się z możliwością wstawienia bibliografii do dokumentu.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Przygotowuje profesjonalny tekst – pismo, sprawozdanie, z zachowaniem wszystkich zasad redagowania i</w:t>
            </w:r>
            <w:r w:rsidRPr="0005001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formatowania tekstów.</w:t>
            </w:r>
          </w:p>
        </w:tc>
        <w:tc>
          <w:tcPr>
            <w:tcW w:w="2693" w:type="dxa"/>
            <w:vMerge w:val="restart"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4.4. </w:t>
            </w:r>
            <w:proofErr w:type="gramStart"/>
            <w:r w:rsidRPr="00CD2298">
              <w:rPr>
                <w:i/>
                <w:iCs/>
              </w:rPr>
              <w:t>opracowuje</w:t>
            </w:r>
            <w:proofErr w:type="gramEnd"/>
            <w:r w:rsidRPr="00CD2298">
              <w:rPr>
                <w:i/>
                <w:iCs/>
              </w:rPr>
              <w:t xml:space="preserve"> wielostronicowe dokumenty o rozbudowanej strukturze, stosuje style i szablony, tworzy spis treści</w:t>
            </w:r>
            <w:r w:rsidRPr="0079397C">
              <w:rPr>
                <w:i/>
                <w:iCs/>
              </w:rPr>
              <w:t>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549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561FFE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4536" w:type="dxa"/>
            <w:gridSpan w:val="2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stosować malarza formatów. 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konwertować tekst na tabele i odwrotnie.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wyszukiwać i zamieniać tekst.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korzystać z edytora równań.</w:t>
            </w: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gridAfter w:val="3"/>
          <w:wAfter w:w="7229" w:type="dxa"/>
          <w:trHeight w:val="549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48549D" w:rsidRDefault="00DF7C01" w:rsidP="000F0535">
            <w:pPr>
              <w:spacing w:before="60" w:after="60"/>
              <w:rPr>
                <w:rFonts w:ascii="Arial" w:hAnsi="Arial" w:cs="Arial"/>
                <w:b/>
                <w:color w:val="FF0000"/>
              </w:rPr>
            </w:pPr>
            <w:r w:rsidRPr="0048549D">
              <w:rPr>
                <w:rFonts w:ascii="Arial" w:hAnsi="Arial" w:cs="Arial"/>
                <w:b/>
                <w:color w:val="FF0000"/>
              </w:rPr>
              <w:t>SPRAWDZIAN</w:t>
            </w:r>
            <w:r w:rsidR="000C57D0">
              <w:rPr>
                <w:rFonts w:ascii="Arial" w:hAnsi="Arial" w:cs="Arial"/>
                <w:b/>
                <w:color w:val="FF0000"/>
              </w:rPr>
              <w:t xml:space="preserve"> Temat B1</w:t>
            </w:r>
          </w:p>
        </w:tc>
      </w:tr>
      <w:tr w:rsidR="00DF7C01" w:rsidTr="003C1DD0">
        <w:trPr>
          <w:trHeight w:val="350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AB54C8" w:rsidRDefault="00DF7C01" w:rsidP="001C2203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AB54C8">
              <w:rPr>
                <w:rFonts w:ascii="Arial" w:hAnsi="Arial" w:cs="Arial"/>
                <w:b/>
                <w:color w:val="984806"/>
              </w:rPr>
              <w:t>Tworzenie prezentacji multimedialnych n</w:t>
            </w:r>
            <w:r>
              <w:rPr>
                <w:rFonts w:ascii="Arial" w:hAnsi="Arial" w:cs="Arial"/>
                <w:b/>
                <w:color w:val="984806"/>
              </w:rPr>
              <w:t xml:space="preserve">a podstawie konspektu </w:t>
            </w:r>
            <w:r w:rsidR="001C2203">
              <w:rPr>
                <w:rFonts w:ascii="Arial" w:hAnsi="Arial" w:cs="Arial"/>
                <w:b/>
                <w:color w:val="984806"/>
              </w:rPr>
              <w:t>– projekt grupowy.</w:t>
            </w:r>
            <w:r>
              <w:rPr>
                <w:rFonts w:ascii="Arial" w:hAnsi="Arial" w:cs="Arial"/>
                <w:b/>
                <w:color w:val="984806"/>
              </w:rPr>
              <w:br/>
              <w:t>(</w:t>
            </w:r>
            <w:proofErr w:type="gramStart"/>
            <w:r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>
              <w:rPr>
                <w:rFonts w:ascii="Arial" w:hAnsi="Arial" w:cs="Arial"/>
                <w:b/>
                <w:color w:val="984806"/>
              </w:rPr>
              <w:t xml:space="preserve"> B2</w:t>
            </w:r>
            <w:r w:rsidRPr="00AB54C8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960C0">
              <w:rPr>
                <w:rFonts w:ascii="Arial" w:hAnsi="Arial" w:cs="Arial"/>
              </w:rPr>
              <w:t>Potrafi właściwie zaplanować prezentację na zadany temat</w:t>
            </w:r>
            <w:r>
              <w:rPr>
                <w:rFonts w:ascii="Arial" w:hAnsi="Arial" w:cs="Arial"/>
              </w:rPr>
              <w:t>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960C0">
              <w:rPr>
                <w:rFonts w:ascii="Arial" w:hAnsi="Arial" w:cs="Arial"/>
                <w:snapToGrid w:val="0"/>
              </w:rPr>
              <w:t>Przygotowuje prezentację na zadany temat na podstawie konspektu.</w:t>
            </w:r>
          </w:p>
          <w:p w:rsidR="00DF7C01" w:rsidRPr="00175408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960C0">
              <w:rPr>
                <w:rFonts w:ascii="Arial" w:hAnsi="Arial" w:cs="Arial"/>
                <w:snapToGrid w:val="0"/>
              </w:rPr>
              <w:t xml:space="preserve">Zmienia tło, wstawia </w:t>
            </w:r>
            <w:r>
              <w:rPr>
                <w:rFonts w:ascii="Arial" w:hAnsi="Arial" w:cs="Arial"/>
                <w:snapToGrid w:val="0"/>
              </w:rPr>
              <w:t>obiekty i </w:t>
            </w:r>
            <w:r w:rsidRPr="001960C0">
              <w:rPr>
                <w:rFonts w:ascii="Arial" w:hAnsi="Arial" w:cs="Arial"/>
                <w:snapToGrid w:val="0"/>
              </w:rPr>
              <w:t>hiperłącza. Umieszcza przyciski akcji.</w:t>
            </w:r>
          </w:p>
        </w:tc>
        <w:tc>
          <w:tcPr>
            <w:tcW w:w="2268" w:type="dxa"/>
            <w:vMerge w:val="restart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Potrafi samodzielnie zaprojek</w:t>
            </w:r>
            <w:r>
              <w:rPr>
                <w:rFonts w:ascii="Arial" w:hAnsi="Arial" w:cs="Arial"/>
              </w:rPr>
              <w:t>tować i </w:t>
            </w:r>
            <w:r w:rsidRPr="001960C0">
              <w:rPr>
                <w:rFonts w:ascii="Arial" w:hAnsi="Arial" w:cs="Arial"/>
              </w:rPr>
              <w:t>przygotować multimedialną prezentację na wybrany temat, cechującą się ciekawym ujęciem zagadnienia, interesującym układem slajdów.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4.8. 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rozbudowaną prezentację multime</w:t>
            </w:r>
            <w:r>
              <w:rPr>
                <w:i/>
                <w:iCs/>
              </w:rPr>
              <w:t>dialną na podstawie konspektu i </w:t>
            </w:r>
            <w:r w:rsidRPr="00CD2298">
              <w:rPr>
                <w:i/>
                <w:iCs/>
              </w:rPr>
              <w:t>przygotowuje ją do pokazu, przenosi prezentację do dokumentu i na stronę internetową, prowadzi wystąpienie wspomagane prezentacją;</w:t>
            </w:r>
          </w:p>
          <w:p w:rsidR="00DF7C01" w:rsidRPr="00173262" w:rsidRDefault="00DF7C01" w:rsidP="000F0535">
            <w:pPr>
              <w:spacing w:before="60" w:after="60"/>
              <w:rPr>
                <w:i/>
                <w:iCs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350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AB54C8" w:rsidRDefault="00DF7C01" w:rsidP="000F0535">
            <w:pPr>
              <w:spacing w:before="60" w:after="60"/>
              <w:jc w:val="both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3204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175408" w:rsidRDefault="00DF7C01" w:rsidP="000C57D0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175408">
              <w:rPr>
                <w:rFonts w:ascii="Arial" w:hAnsi="Arial" w:cs="Arial"/>
                <w:b/>
                <w:color w:val="984806"/>
              </w:rPr>
              <w:t>Tworzenie prezentacji multimedialne</w:t>
            </w:r>
            <w:r>
              <w:rPr>
                <w:rFonts w:ascii="Arial" w:hAnsi="Arial" w:cs="Arial"/>
                <w:b/>
                <w:color w:val="984806"/>
              </w:rPr>
              <w:t xml:space="preserve">j – </w:t>
            </w:r>
            <w:r w:rsidR="000C57D0">
              <w:rPr>
                <w:rFonts w:ascii="Arial" w:hAnsi="Arial" w:cs="Arial"/>
                <w:b/>
                <w:color w:val="984806"/>
              </w:rPr>
              <w:t>projekt</w:t>
            </w:r>
            <w:r w:rsidR="001C2203">
              <w:rPr>
                <w:rFonts w:ascii="Arial" w:hAnsi="Arial" w:cs="Arial"/>
                <w:b/>
                <w:color w:val="984806"/>
              </w:rPr>
              <w:t xml:space="preserve"> grupowy.</w:t>
            </w:r>
            <w:r>
              <w:rPr>
                <w:rFonts w:ascii="Arial" w:hAnsi="Arial" w:cs="Arial"/>
                <w:b/>
                <w:color w:val="984806"/>
              </w:rPr>
              <w:br/>
              <w:t>(</w:t>
            </w:r>
            <w:proofErr w:type="gramStart"/>
            <w:r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>
              <w:rPr>
                <w:rFonts w:ascii="Arial" w:hAnsi="Arial" w:cs="Arial"/>
                <w:b/>
                <w:color w:val="984806"/>
              </w:rPr>
              <w:t xml:space="preserve"> B2</w:t>
            </w:r>
            <w:r w:rsidRPr="00175408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960C0">
              <w:rPr>
                <w:rFonts w:ascii="Arial" w:hAnsi="Arial" w:cs="Arial"/>
                <w:snapToGrid w:val="0"/>
              </w:rPr>
              <w:t>Dopasowuje przejścia między slajdami. Dodaje animacje i efekty dźwiękowe do obiektów.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960C0">
              <w:rPr>
                <w:rFonts w:ascii="Arial" w:hAnsi="Arial" w:cs="Arial"/>
                <w:snapToGrid w:val="0"/>
              </w:rPr>
              <w:t xml:space="preserve">Wstawia </w:t>
            </w:r>
            <w:r>
              <w:rPr>
                <w:rFonts w:ascii="Arial" w:hAnsi="Arial" w:cs="Arial"/>
                <w:snapToGrid w:val="0"/>
              </w:rPr>
              <w:t>podkład muzyczny.</w:t>
            </w:r>
          </w:p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Przygotowuje materiały informacyjne dla uc</w:t>
            </w:r>
            <w:r>
              <w:rPr>
                <w:rFonts w:ascii="Arial" w:hAnsi="Arial" w:cs="Arial"/>
              </w:rPr>
              <w:t>zestników pokazu i </w:t>
            </w:r>
            <w:r w:rsidRPr="001960C0">
              <w:rPr>
                <w:rFonts w:ascii="Arial" w:hAnsi="Arial" w:cs="Arial"/>
              </w:rPr>
              <w:t>przeprowadza pokaz.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  <w:snapToGrid w:val="0"/>
              </w:rPr>
              <w:t>Konwertuje przygotowaną prezentację do forma</w:t>
            </w:r>
            <w:r>
              <w:rPr>
                <w:rFonts w:ascii="Arial" w:hAnsi="Arial" w:cs="Arial"/>
                <w:snapToGrid w:val="0"/>
              </w:rPr>
              <w:t>tu umożliwiającego publikację w </w:t>
            </w:r>
            <w:r w:rsidRPr="001960C0">
              <w:rPr>
                <w:rFonts w:ascii="Arial" w:hAnsi="Arial" w:cs="Arial"/>
                <w:snapToGrid w:val="0"/>
              </w:rPr>
              <w:t>Internecie. Otwiera</w:t>
            </w:r>
            <w:r>
              <w:rPr>
                <w:rFonts w:ascii="Arial" w:hAnsi="Arial" w:cs="Arial"/>
                <w:snapToGrid w:val="0"/>
              </w:rPr>
              <w:t xml:space="preserve"> ją lokalnie w </w:t>
            </w:r>
            <w:r w:rsidRPr="001960C0">
              <w:rPr>
                <w:rFonts w:ascii="Arial" w:hAnsi="Arial" w:cs="Arial"/>
                <w:snapToGrid w:val="0"/>
              </w:rPr>
              <w:t>przeglądarce internetowej</w:t>
            </w:r>
            <w:r>
              <w:rPr>
                <w:rFonts w:ascii="Arial" w:hAnsi="Arial" w:cs="Arial"/>
                <w:snapToGrid w:val="0"/>
              </w:rPr>
              <w:t>.</w:t>
            </w:r>
          </w:p>
        </w:tc>
        <w:tc>
          <w:tcPr>
            <w:tcW w:w="2268" w:type="dxa"/>
            <w:vMerge w:val="restart"/>
          </w:tcPr>
          <w:p w:rsidR="00DF7C01" w:rsidRPr="00954525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954525">
              <w:rPr>
                <w:rFonts w:ascii="Arial" w:hAnsi="Arial" w:cs="Arial"/>
              </w:rPr>
              <w:t>Potrafi samodzielnie zaprojektować i przygotować multimedialną prezentację na wybrany temat, cechującą się ciekawym ujęciem zagadnienia, interesującym układem slajdów.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4.8. 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rozbudowaną prezentację multime</w:t>
            </w:r>
            <w:r>
              <w:rPr>
                <w:i/>
                <w:iCs/>
              </w:rPr>
              <w:t>dialną na podstawie konspektu i </w:t>
            </w:r>
            <w:r w:rsidRPr="00CD2298">
              <w:rPr>
                <w:i/>
                <w:iCs/>
              </w:rPr>
              <w:t>przygotowuje ją do pokazu, przenosi prezentację do dokumentu i na stronę internetową, prowadzi wystąpienie wspomagane prezentacją;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692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175408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</w:tbl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0"/>
        <w:gridCol w:w="5651"/>
        <w:gridCol w:w="2268"/>
        <w:gridCol w:w="2268"/>
        <w:gridCol w:w="2693"/>
      </w:tblGrid>
      <w:tr w:rsidR="00DF7C01" w:rsidTr="003C1DD0">
        <w:trPr>
          <w:trHeight w:val="1274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352D20" w:rsidRDefault="00DF7C01" w:rsidP="000F0535">
            <w:pPr>
              <w:spacing w:before="60" w:after="60"/>
              <w:rPr>
                <w:rFonts w:ascii="Arial" w:hAnsi="Arial" w:cs="Arial"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Tworzenie formuł w arkuszu kalkulacyjnym. Formaty danych. (</w:t>
            </w:r>
            <w:proofErr w:type="gramStart"/>
            <w:r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>
              <w:rPr>
                <w:rFonts w:ascii="Arial" w:hAnsi="Arial" w:cs="Arial"/>
                <w:b/>
                <w:color w:val="984806"/>
              </w:rPr>
              <w:t xml:space="preserve"> B3)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Poprawnie tworzy formuły w arkuszu kalkulacyjnym.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Rozumie i stosuje zasady adresowania względnego, bezwzględnego mieszanego.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Zna i stosuje odpowiednie formaty danych. </w:t>
            </w:r>
            <w:r w:rsidRPr="00F347EA">
              <w:rPr>
                <w:rFonts w:ascii="Arial" w:hAnsi="Arial" w:cs="Arial"/>
              </w:rPr>
              <w:t>Ustawia formaty danych inne niż liczbowy.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Potrafi tworzyć formuły wykonujące zaawansowane obliczenia</w:t>
            </w:r>
            <w:r>
              <w:rPr>
                <w:rFonts w:ascii="Arial" w:hAnsi="Arial" w:cs="Arial"/>
              </w:rPr>
              <w:t>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odpowiednio zastosować, zależnie od zadania, </w:t>
            </w:r>
            <w:r w:rsidRPr="001960C0">
              <w:rPr>
                <w:rFonts w:ascii="Arial" w:hAnsi="Arial" w:cs="Arial"/>
              </w:rPr>
              <w:t>adresowa</w:t>
            </w:r>
            <w:r>
              <w:rPr>
                <w:rFonts w:ascii="Arial" w:hAnsi="Arial" w:cs="Arial"/>
              </w:rPr>
              <w:t>nie bezwzględne i mieszane</w:t>
            </w:r>
            <w:r w:rsidRPr="001960C0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4.5. </w:t>
            </w:r>
            <w:proofErr w:type="gramStart"/>
            <w:r w:rsidRPr="00CD2298">
              <w:rPr>
                <w:i/>
                <w:iCs/>
              </w:rPr>
              <w:t>gromadzi</w:t>
            </w:r>
            <w:proofErr w:type="gramEnd"/>
            <w:r w:rsidRPr="00CD2298">
              <w:rPr>
                <w:i/>
                <w:iCs/>
              </w:rPr>
              <w:t xml:space="preserve"> w tabeli arkusza kalkulacyjnego dane pochodzące np. z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Internetu, stosuje zaawansowane formatowanie tabeli arkusza, dobiera odpowiednie wykresy do zaprezentowania danych;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DF7C01" w:rsidTr="003C1DD0">
        <w:trPr>
          <w:trHeight w:val="1256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910C6E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3000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352D20" w:rsidRDefault="00DF7C01" w:rsidP="00F664D6">
            <w:pPr>
              <w:spacing w:before="60" w:after="60"/>
              <w:rPr>
                <w:rFonts w:ascii="Arial" w:hAnsi="Arial" w:cs="Arial"/>
                <w:color w:val="984806"/>
              </w:rPr>
            </w:pPr>
            <w:r w:rsidRPr="00352D20">
              <w:rPr>
                <w:rFonts w:ascii="Arial" w:hAnsi="Arial" w:cs="Arial"/>
                <w:b/>
                <w:color w:val="984806"/>
              </w:rPr>
              <w:t xml:space="preserve">Formatowanie tabeli arkusza </w:t>
            </w:r>
            <w:r>
              <w:rPr>
                <w:rFonts w:ascii="Arial" w:hAnsi="Arial" w:cs="Arial"/>
                <w:b/>
                <w:color w:val="984806"/>
              </w:rPr>
              <w:t xml:space="preserve">kalkulacyjnego. </w:t>
            </w:r>
            <w:r>
              <w:rPr>
                <w:rFonts w:ascii="Arial" w:hAnsi="Arial" w:cs="Arial"/>
                <w:b/>
                <w:color w:val="984806"/>
              </w:rPr>
              <w:br/>
              <w:t>(</w:t>
            </w:r>
            <w:proofErr w:type="gramStart"/>
            <w:r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>
              <w:rPr>
                <w:rFonts w:ascii="Arial" w:hAnsi="Arial" w:cs="Arial"/>
                <w:b/>
                <w:color w:val="984806"/>
              </w:rPr>
              <w:t xml:space="preserve"> B</w:t>
            </w:r>
            <w:r w:rsidR="000C57D0">
              <w:rPr>
                <w:rFonts w:ascii="Arial" w:hAnsi="Arial" w:cs="Arial"/>
                <w:b/>
                <w:color w:val="984806"/>
              </w:rPr>
              <w:t>3</w:t>
            </w:r>
            <w:r w:rsidRPr="00352D20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</w:tcPr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Formatuje tabelę arkusza kalkulacyjnego. Stosuje formatowanie warunkowe tabeli arkusza kalkulacyjnego.</w:t>
            </w:r>
          </w:p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Potrafi przeprowadzić analizę przykładowego problemu i opracować właściwy algorytm obliczeń.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zastosować </w:t>
            </w:r>
            <w:r w:rsidRPr="00F347EA">
              <w:rPr>
                <w:rFonts w:ascii="Arial" w:hAnsi="Arial" w:cs="Arial"/>
              </w:rPr>
              <w:t xml:space="preserve">formatowanie warunkowe komórek </w:t>
            </w:r>
            <w:r>
              <w:rPr>
                <w:rFonts w:ascii="Arial" w:hAnsi="Arial" w:cs="Arial"/>
              </w:rPr>
              <w:t>tabeli, aby ułatwić analizę umieszczanych w nich wartości.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4.5. </w:t>
            </w:r>
            <w:proofErr w:type="gramStart"/>
            <w:r w:rsidRPr="00CD2298">
              <w:rPr>
                <w:i/>
                <w:iCs/>
              </w:rPr>
              <w:t>gromadzi</w:t>
            </w:r>
            <w:proofErr w:type="gramEnd"/>
            <w:r w:rsidRPr="00CD2298">
              <w:rPr>
                <w:i/>
                <w:iCs/>
              </w:rPr>
              <w:t xml:space="preserve"> w tabeli arkusza kalkulacyjnego dane pochodzące np. z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Internetu, stosuje zaawansowane formatowanie tabeli arkusza, dobiera odpowiednie wykresy do zaprezentowania danych;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DF7C01" w:rsidTr="003C1DD0">
        <w:trPr>
          <w:trHeight w:val="752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Default="00DF7C01" w:rsidP="000C57D0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Stosowanie funkcji arkusza kalkulacyjnego (temat B</w:t>
            </w:r>
            <w:r w:rsidR="000C57D0">
              <w:rPr>
                <w:rFonts w:ascii="Arial" w:hAnsi="Arial" w:cs="Arial"/>
                <w:b/>
                <w:color w:val="984806"/>
              </w:rPr>
              <w:t>3</w:t>
            </w:r>
            <w:r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Stosuje wybrane funkcje arkusza kalkulacyjnego</w:t>
            </w:r>
            <w:r>
              <w:rPr>
                <w:rFonts w:ascii="Arial" w:hAnsi="Arial" w:cs="Arial"/>
              </w:rPr>
              <w:t xml:space="preserve"> – </w:t>
            </w:r>
            <w:proofErr w:type="gramStart"/>
            <w:r>
              <w:rPr>
                <w:rFonts w:ascii="Arial" w:hAnsi="Arial" w:cs="Arial"/>
              </w:rPr>
              <w:t>logiczna „jeżeli</w:t>
            </w:r>
            <w:proofErr w:type="gramEnd"/>
            <w:r>
              <w:rPr>
                <w:rFonts w:ascii="Arial" w:hAnsi="Arial" w:cs="Arial"/>
              </w:rPr>
              <w:t>”, statystyczna „</w:t>
            </w:r>
            <w:proofErr w:type="spellStart"/>
            <w:r>
              <w:rPr>
                <w:rFonts w:ascii="Arial" w:hAnsi="Arial" w:cs="Arial"/>
              </w:rPr>
              <w:t>licz.</w:t>
            </w:r>
            <w:proofErr w:type="gramStart"/>
            <w:r>
              <w:rPr>
                <w:rFonts w:ascii="Arial" w:hAnsi="Arial" w:cs="Arial"/>
              </w:rPr>
              <w:t>jeżeli</w:t>
            </w:r>
            <w:proofErr w:type="spellEnd"/>
            <w:proofErr w:type="gramEnd"/>
            <w:r>
              <w:rPr>
                <w:rFonts w:ascii="Arial" w:hAnsi="Arial" w:cs="Arial"/>
              </w:rPr>
              <w:t>”, matematyczne, daty i czasu.</w:t>
            </w:r>
          </w:p>
        </w:tc>
        <w:tc>
          <w:tcPr>
            <w:tcW w:w="2268" w:type="dxa"/>
            <w:vMerge w:val="restart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</w:t>
            </w:r>
            <w:proofErr w:type="spellStart"/>
            <w:r>
              <w:rPr>
                <w:rFonts w:ascii="Arial" w:hAnsi="Arial" w:cs="Arial"/>
              </w:rPr>
              <w:t>stoswać</w:t>
            </w:r>
            <w:proofErr w:type="spellEnd"/>
            <w:r>
              <w:rPr>
                <w:rFonts w:ascii="Arial" w:hAnsi="Arial" w:cs="Arial"/>
              </w:rPr>
              <w:t xml:space="preserve"> zagnieżdżoną </w:t>
            </w:r>
            <w:proofErr w:type="gramStart"/>
            <w:r>
              <w:rPr>
                <w:rFonts w:ascii="Arial" w:hAnsi="Arial" w:cs="Arial"/>
              </w:rPr>
              <w:t>funkcję „jeżeli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752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Default="00DF7C01" w:rsidP="003A2D4E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68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5651" w:type="dxa"/>
            <w:vAlign w:val="center"/>
          </w:tcPr>
          <w:p w:rsidR="00DF7C01" w:rsidRPr="00352D20" w:rsidRDefault="00DF7C01" w:rsidP="000C57D0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Przedstawianie danych w postaci wykresu (temat B</w:t>
            </w:r>
            <w:r w:rsidR="000C57D0">
              <w:rPr>
                <w:rFonts w:ascii="Arial" w:hAnsi="Arial" w:cs="Arial"/>
                <w:b/>
                <w:color w:val="984806"/>
              </w:rPr>
              <w:t>3</w:t>
            </w:r>
            <w:r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Potrafi narysować wykres wybranej funkcji matematycznej.</w:t>
            </w:r>
          </w:p>
          <w:p w:rsidR="00DF7C01" w:rsidRPr="00F347EA" w:rsidRDefault="00DF7C01" w:rsidP="003A2D4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Tworzy wy</w:t>
            </w:r>
            <w:r>
              <w:rPr>
                <w:rFonts w:ascii="Arial" w:hAnsi="Arial" w:cs="Arial"/>
              </w:rPr>
              <w:t>kres funkcji liniowej.</w:t>
            </w:r>
          </w:p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dobrać odpowiedni typ wykresu do danych.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Umie zastosować funkcje trygonometryczne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4.5. </w:t>
            </w:r>
            <w:proofErr w:type="gramStart"/>
            <w:r w:rsidRPr="00CD2298">
              <w:rPr>
                <w:i/>
                <w:iCs/>
              </w:rPr>
              <w:t>gromadzi</w:t>
            </w:r>
            <w:proofErr w:type="gramEnd"/>
            <w:r w:rsidRPr="00CD2298">
              <w:rPr>
                <w:i/>
                <w:iCs/>
              </w:rPr>
              <w:t xml:space="preserve"> w tabeli arkusza kalkulacyjnego dane pochodzące np. z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Internetu, stosuje zaawansowane formatowanie tabeli arkusza, dobiera odpowiednie wykresy do zaprezentowania danych;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DF7C01" w:rsidTr="003C1DD0">
        <w:trPr>
          <w:trHeight w:val="402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561FFE" w:rsidRDefault="000C57D0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Korzystanie z filtrów (temat B3</w:t>
            </w:r>
            <w:r w:rsidR="00DF7C01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Umie wykorzystać tabelę </w:t>
            </w:r>
            <w:proofErr w:type="gramStart"/>
            <w:r>
              <w:rPr>
                <w:rFonts w:ascii="Arial" w:hAnsi="Arial" w:cs="Arial"/>
              </w:rPr>
              <w:t>arkusza jako</w:t>
            </w:r>
            <w:proofErr w:type="gramEnd"/>
            <w:r>
              <w:rPr>
                <w:rFonts w:ascii="Arial" w:hAnsi="Arial" w:cs="Arial"/>
              </w:rPr>
              <w:t xml:space="preserve"> prosta bazę danych do wyszukiwania danych spełniających określone warunki</w:t>
            </w:r>
          </w:p>
        </w:tc>
        <w:tc>
          <w:tcPr>
            <w:tcW w:w="2268" w:type="dxa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Umie posługiwać się opcją filtrów zaawansowanych.</w:t>
            </w: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gridAfter w:val="3"/>
          <w:wAfter w:w="7229" w:type="dxa"/>
          <w:trHeight w:val="402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48549D" w:rsidRDefault="00DF7C01" w:rsidP="000F0535">
            <w:pPr>
              <w:spacing w:before="60" w:after="60"/>
              <w:rPr>
                <w:rFonts w:ascii="Arial" w:hAnsi="Arial" w:cs="Arial"/>
                <w:b/>
                <w:color w:val="FF0000"/>
              </w:rPr>
            </w:pPr>
            <w:r w:rsidRPr="0048549D">
              <w:rPr>
                <w:rFonts w:ascii="Arial" w:hAnsi="Arial" w:cs="Arial"/>
                <w:b/>
                <w:color w:val="FF0000"/>
              </w:rPr>
              <w:t>SPRAWDZIAN</w:t>
            </w:r>
            <w:r w:rsidR="000C57D0">
              <w:rPr>
                <w:rFonts w:ascii="Arial" w:hAnsi="Arial" w:cs="Arial"/>
                <w:b/>
                <w:color w:val="FF0000"/>
              </w:rPr>
              <w:t xml:space="preserve"> Temat B3</w:t>
            </w:r>
          </w:p>
        </w:tc>
      </w:tr>
      <w:tr w:rsidR="00DF7C01" w:rsidTr="003C1DD0">
        <w:trPr>
          <w:trHeight w:val="1980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101C93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Tworzenie bazy danych (temat B4)</w:t>
            </w:r>
          </w:p>
        </w:tc>
        <w:tc>
          <w:tcPr>
            <w:tcW w:w="2268" w:type="dxa"/>
            <w:vMerge w:val="restart"/>
          </w:tcPr>
          <w:p w:rsidR="00DF7C01" w:rsidRPr="001D26B0" w:rsidRDefault="00DF7C01" w:rsidP="00B77F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Zna podstawowe pojęcia bazodanowe. Umie stworzyć prosty model bazy danych, składającej się z dwóch tabel: planuje zawartość tabel. 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zasady tworzenia tabel. Umie stworzyć tabele i zdefiniować relacje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</w:tcPr>
          <w:p w:rsidR="00DF7C01" w:rsidRPr="00F347EA" w:rsidRDefault="00DF7C01" w:rsidP="00B77F2F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 xml:space="preserve">Potrafi zaprojektować samodzielnie relacyjną bazę danych (składającą się z trzech tabel). 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4.6. 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bazę danych, posługuje się formularzami, porządkuje dane, wyszukuje informacje, stosując filtrowanie;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DF7C01" w:rsidTr="003C1DD0">
        <w:trPr>
          <w:trHeight w:val="684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101C93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016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101C93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4.6. 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bazę danych, posługuje się formularzami, porządkuje dane, wyszukuje informacje, stosując filtrowanie;</w:t>
            </w:r>
          </w:p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4.7. </w:t>
            </w:r>
            <w:proofErr w:type="gramStart"/>
            <w:r w:rsidRPr="00CD2298">
              <w:rPr>
                <w:i/>
                <w:iCs/>
              </w:rPr>
              <w:t>wykonuje</w:t>
            </w:r>
            <w:proofErr w:type="gramEnd"/>
            <w:r w:rsidRPr="00CD2298">
              <w:rPr>
                <w:i/>
                <w:iCs/>
              </w:rPr>
              <w:t xml:space="preserve"> podstawowe operacje modyfikowania i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wyszukiwania informacji na relacyjnej bazie danych;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0C57D0" w:rsidTr="003C1DD0">
        <w:trPr>
          <w:trHeight w:val="992"/>
        </w:trPr>
        <w:tc>
          <w:tcPr>
            <w:tcW w:w="440" w:type="dxa"/>
            <w:vMerge w:val="restart"/>
            <w:vAlign w:val="center"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Wykonywanie podst. operacji na relacyjnej bazie danych (temat B4)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>
              <w:rPr>
                <w:rFonts w:ascii="Arial" w:hAnsi="Arial" w:cs="Arial"/>
                <w:b/>
                <w:color w:val="984806"/>
              </w:rPr>
              <w:t>Tworzenie kwerend (temat B4</w:t>
            </w:r>
            <w:r w:rsidRPr="00352D20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</w:tcPr>
          <w:p w:rsidR="000C57D0" w:rsidRDefault="000C57D0" w:rsidP="00DB2CC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zastosowanie formularzy.</w:t>
            </w:r>
          </w:p>
          <w:p w:rsidR="000C57D0" w:rsidRDefault="000C57D0" w:rsidP="00DB2CC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Tworzy formularz, korzystając z kreatora.</w:t>
            </w:r>
          </w:p>
          <w:p w:rsidR="000C57D0" w:rsidRDefault="000C57D0" w:rsidP="00DB2CC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Modyfikuje formularz, korzystając z widoku projektu. 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Tworzy formularz z </w:t>
            </w:r>
            <w:proofErr w:type="spellStart"/>
            <w:r>
              <w:rPr>
                <w:rFonts w:ascii="Arial" w:hAnsi="Arial" w:cs="Arial"/>
              </w:rPr>
              <w:t>popdformularzem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0C57D0" w:rsidRPr="00CD2298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965754">
        <w:trPr>
          <w:trHeight w:val="3253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tcBorders>
              <w:bottom w:val="single" w:sz="4" w:space="0" w:color="auto"/>
            </w:tcBorders>
            <w:vAlign w:val="center"/>
          </w:tcPr>
          <w:p w:rsidR="000C57D0" w:rsidRPr="00352D20" w:rsidRDefault="000C57D0" w:rsidP="000F0535">
            <w:pPr>
              <w:spacing w:before="60" w:after="60"/>
              <w:rPr>
                <w:rFonts w:ascii="Arial" w:hAnsi="Arial" w:cs="Arial"/>
                <w:color w:val="98480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C57D0" w:rsidRPr="00F347EA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 xml:space="preserve">Stosuje filtry do prostego wyszukiwania. </w:t>
            </w:r>
          </w:p>
          <w:p w:rsidR="000C57D0" w:rsidRPr="00F347EA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Tworzy zapytania. Przygotowuje kwerendę wybierającą na podstawie dwóch tabel.</w:t>
            </w:r>
          </w:p>
          <w:p w:rsidR="000C57D0" w:rsidRPr="00F347EA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budować złożone kwerendy z dwóch lub więcej tabel połączonych.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C57D0" w:rsidRPr="00CD2298" w:rsidRDefault="000C57D0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4.6. 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bazę danych, posługuje się formularzami, porządkuje dane, wyszukuje informacje, stosując filtrowanie;</w:t>
            </w:r>
          </w:p>
          <w:p w:rsidR="000C57D0" w:rsidRPr="00CD2298" w:rsidRDefault="000C57D0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4.7. </w:t>
            </w:r>
            <w:proofErr w:type="gramStart"/>
            <w:r w:rsidRPr="00CD2298">
              <w:rPr>
                <w:i/>
                <w:iCs/>
              </w:rPr>
              <w:t>wykonuje</w:t>
            </w:r>
            <w:proofErr w:type="gramEnd"/>
            <w:r w:rsidRPr="00CD2298">
              <w:rPr>
                <w:i/>
                <w:iCs/>
              </w:rPr>
              <w:t xml:space="preserve"> podstawowe operacje modyfikowania i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wyszukiwania informacji na relacyjnej bazie danych;</w:t>
            </w:r>
          </w:p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</w:tr>
      <w:tr w:rsidR="00DF7C01" w:rsidTr="003C1DD0">
        <w:trPr>
          <w:trHeight w:val="3192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352D20" w:rsidRDefault="00DF7C01" w:rsidP="00DB2CC6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352D20">
              <w:rPr>
                <w:rFonts w:ascii="Arial" w:hAnsi="Arial" w:cs="Arial"/>
                <w:b/>
                <w:color w:val="984806"/>
              </w:rPr>
              <w:t>Raporty i korespondencja seryjna (temat B</w:t>
            </w:r>
            <w:r>
              <w:rPr>
                <w:rFonts w:ascii="Arial" w:hAnsi="Arial" w:cs="Arial"/>
                <w:b/>
                <w:color w:val="984806"/>
              </w:rPr>
              <w:t>4</w:t>
            </w:r>
            <w:r w:rsidRPr="00352D20">
              <w:rPr>
                <w:rFonts w:ascii="Arial" w:hAnsi="Arial" w:cs="Arial"/>
                <w:b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Prezentuje informacje, korzystając z przygotowanych raportów.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 xml:space="preserve">Importuje dane z innych dokumentów do tabeli bazy danych </w:t>
            </w:r>
          </w:p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W edytorze tekstu przygotowuje listy seryjne, korzystając z danych zapisanych w bazie danych.</w:t>
            </w:r>
          </w:p>
          <w:p w:rsidR="00DF7C01" w:rsidRPr="00F347EA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F347EA">
              <w:rPr>
                <w:rFonts w:ascii="Arial" w:hAnsi="Arial" w:cs="Arial"/>
              </w:rPr>
              <w:t>Tworzy samodzielnie bazę danych składającą się z dwóch tabel, projektując tabele, formularze i raporty.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Planuje i projektuje raporty.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Projektuje samodzielnie bazę danych na wybrany temat, składającą się z więcej niż dwóch tabel połączonych.</w:t>
            </w:r>
          </w:p>
        </w:tc>
        <w:tc>
          <w:tcPr>
            <w:tcW w:w="2693" w:type="dxa"/>
            <w:vMerge w:val="restart"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4.6. </w:t>
            </w:r>
            <w:proofErr w:type="gramStart"/>
            <w:r w:rsidRPr="00CD2298">
              <w:rPr>
                <w:i/>
                <w:iCs/>
              </w:rPr>
              <w:t>tworzy</w:t>
            </w:r>
            <w:proofErr w:type="gramEnd"/>
            <w:r w:rsidRPr="00CD2298">
              <w:rPr>
                <w:i/>
                <w:iCs/>
              </w:rPr>
              <w:t xml:space="preserve"> bazę danych, posługuje się formularzami, porządkuje dane, wyszukuje informacje, stosując filtrowanie;</w:t>
            </w:r>
          </w:p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  <w:r w:rsidRPr="00CD2298">
              <w:rPr>
                <w:i/>
                <w:iCs/>
              </w:rPr>
              <w:t>4.7. </w:t>
            </w:r>
            <w:proofErr w:type="gramStart"/>
            <w:r w:rsidRPr="00CD2298">
              <w:rPr>
                <w:i/>
                <w:iCs/>
              </w:rPr>
              <w:t>wykonuje</w:t>
            </w:r>
            <w:proofErr w:type="gramEnd"/>
            <w:r w:rsidRPr="00CD2298">
              <w:rPr>
                <w:i/>
                <w:iCs/>
              </w:rPr>
              <w:t xml:space="preserve"> podstawowe operacje modyfikowania i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wyszukiwania informacji na relacyjnej bazie danych;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CD2298">
              <w:rPr>
                <w:i/>
                <w:iCs/>
              </w:rPr>
              <w:t>2.3. </w:t>
            </w:r>
            <w:proofErr w:type="gramStart"/>
            <w:r w:rsidRPr="00CD2298">
              <w:rPr>
                <w:i/>
                <w:iCs/>
              </w:rPr>
              <w:t>dobiera</w:t>
            </w:r>
            <w:proofErr w:type="gramEnd"/>
            <w:r w:rsidRPr="00CD2298">
              <w:rPr>
                <w:i/>
                <w:iCs/>
              </w:rPr>
              <w:t xml:space="preserve"> odpowiednie formaty plików do rodzaju i przeznaczenia zapisanych w</w:t>
            </w:r>
            <w:r>
              <w:rPr>
                <w:i/>
                <w:iCs/>
              </w:rPr>
              <w:t> </w:t>
            </w:r>
            <w:r w:rsidRPr="00CD2298">
              <w:rPr>
                <w:i/>
                <w:iCs/>
              </w:rPr>
              <w:t>nich informacji;</w:t>
            </w:r>
          </w:p>
        </w:tc>
        <w:bookmarkStart w:id="0" w:name="_GoBack"/>
        <w:bookmarkEnd w:id="0"/>
      </w:tr>
      <w:tr w:rsidR="00DF7C01" w:rsidTr="003C1DD0">
        <w:trPr>
          <w:trHeight w:val="350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A74533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CD2298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3870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352D20" w:rsidRDefault="00DF7C01" w:rsidP="000F0535">
            <w:pPr>
              <w:spacing w:before="60" w:after="60"/>
              <w:rPr>
                <w:rFonts w:ascii="Arial" w:hAnsi="Arial" w:cs="Arial"/>
                <w:color w:val="984806"/>
              </w:rPr>
            </w:pPr>
            <w:r w:rsidRPr="00352D20">
              <w:rPr>
                <w:rFonts w:ascii="Arial" w:hAnsi="Arial" w:cs="Arial"/>
                <w:b/>
                <w:color w:val="984806"/>
              </w:rPr>
              <w:t>Opracowywanie grafiki rastrowej (temat B8</w:t>
            </w:r>
            <w:r w:rsidRPr="00352D20">
              <w:rPr>
                <w:rFonts w:ascii="Arial" w:hAnsi="Arial" w:cs="Arial"/>
                <w:color w:val="984806"/>
              </w:rPr>
              <w:t>)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Dostrzega ró</w:t>
            </w:r>
            <w:r>
              <w:rPr>
                <w:rFonts w:ascii="Arial" w:hAnsi="Arial" w:cs="Arial"/>
              </w:rPr>
              <w:t>żnice między grafiką rastrową i </w:t>
            </w:r>
            <w:r w:rsidRPr="00341517">
              <w:rPr>
                <w:rFonts w:ascii="Arial" w:hAnsi="Arial" w:cs="Arial"/>
              </w:rPr>
              <w:t>wektorową.</w:t>
            </w:r>
          </w:p>
          <w:p w:rsidR="00DF7C01" w:rsidRPr="00341517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Omawia zalety, wady i </w:t>
            </w:r>
            <w:r w:rsidRPr="00341517">
              <w:rPr>
                <w:rFonts w:ascii="Arial" w:hAnsi="Arial" w:cs="Arial"/>
              </w:rPr>
              <w:t>zastosowanie wybranych formatów plików grafiki rastrowej. Potrafi zastosować odpowiedni format pliku graficznego. Zapisuje pliki w różnych formatach.</w:t>
            </w:r>
          </w:p>
          <w:p w:rsidR="00DF7C01" w:rsidRPr="001D26B0" w:rsidRDefault="00DF7C01" w:rsidP="000F053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Opracowuje grafikę rastrową: stosuje warstwy i selekcje, zmianę kontrastu i</w:t>
            </w:r>
            <w:r>
              <w:rPr>
                <w:rFonts w:ascii="Arial" w:hAnsi="Arial" w:cs="Arial"/>
              </w:rPr>
              <w:t xml:space="preserve"> nasycenia kolorów, kadrowanie i skalowanie; </w:t>
            </w:r>
            <w:r w:rsidRPr="00341517">
              <w:rPr>
                <w:rFonts w:ascii="Arial" w:hAnsi="Arial" w:cs="Arial"/>
              </w:rPr>
              <w:t>uzyskuje efekty specjalne dzięki zastosowaniu tzw. filtrów.</w:t>
            </w:r>
          </w:p>
        </w:tc>
        <w:tc>
          <w:tcPr>
            <w:tcW w:w="2268" w:type="dxa"/>
            <w:vMerge w:val="restart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Samodzielnie zapoznaje się z możliwościami wybranego programu graficznego</w:t>
            </w:r>
            <w:r>
              <w:rPr>
                <w:rFonts w:ascii="Arial" w:hAnsi="Arial" w:cs="Arial"/>
              </w:rPr>
              <w:t xml:space="preserve"> do tworzenia grafiki rastrowej</w:t>
            </w:r>
            <w:r w:rsidRPr="001960C0">
              <w:rPr>
                <w:rFonts w:ascii="Arial" w:hAnsi="Arial" w:cs="Arial"/>
              </w:rPr>
              <w:t>, przygotowując złożone projekty z różnych dziedzin.</w:t>
            </w:r>
          </w:p>
        </w:tc>
        <w:tc>
          <w:tcPr>
            <w:tcW w:w="2693" w:type="dxa"/>
            <w:vMerge w:val="restart"/>
          </w:tcPr>
          <w:p w:rsidR="00DF7C01" w:rsidRPr="00AD4133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4.1. </w:t>
            </w:r>
            <w:proofErr w:type="gramStart"/>
            <w:r w:rsidRPr="00AD4133">
              <w:rPr>
                <w:i/>
                <w:iCs/>
              </w:rPr>
              <w:t>edytu</w:t>
            </w:r>
            <w:r>
              <w:rPr>
                <w:i/>
                <w:iCs/>
              </w:rPr>
              <w:t>je</w:t>
            </w:r>
            <w:proofErr w:type="gramEnd"/>
            <w:r>
              <w:rPr>
                <w:i/>
                <w:iCs/>
              </w:rPr>
              <w:t xml:space="preserve"> obrazy w grafice rastrowej i </w:t>
            </w:r>
            <w:r w:rsidRPr="00AD4133">
              <w:rPr>
                <w:i/>
                <w:iCs/>
              </w:rPr>
              <w:t>wektorowej, dostrzega i wykorzystuje różnice między tymi typami obrazów;</w:t>
            </w:r>
          </w:p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4.2. przekształca pliki graficzne, z </w:t>
            </w:r>
            <w:r w:rsidRPr="00AD4133">
              <w:rPr>
                <w:i/>
                <w:iCs/>
              </w:rPr>
              <w:t>uw</w:t>
            </w:r>
            <w:r>
              <w:rPr>
                <w:i/>
                <w:iCs/>
              </w:rPr>
              <w:t>zględnieniem wielkości plików i </w:t>
            </w:r>
            <w:r w:rsidRPr="00AD4133">
              <w:rPr>
                <w:i/>
                <w:iCs/>
              </w:rPr>
              <w:t xml:space="preserve">ewentualnej </w:t>
            </w:r>
            <w:proofErr w:type="gramStart"/>
            <w:r w:rsidRPr="00AD4133">
              <w:rPr>
                <w:i/>
                <w:iCs/>
              </w:rPr>
              <w:t>utraty jakości</w:t>
            </w:r>
            <w:proofErr w:type="gramEnd"/>
            <w:r w:rsidRPr="00AD4133">
              <w:rPr>
                <w:i/>
                <w:iCs/>
              </w:rPr>
              <w:t xml:space="preserve"> obrazów;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960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F02CB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988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101C93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101C93">
              <w:rPr>
                <w:rFonts w:ascii="Arial" w:hAnsi="Arial" w:cs="Arial"/>
                <w:b/>
                <w:color w:val="984806"/>
              </w:rPr>
              <w:t>Opracowywanie grafiki wektorowej (temat B8)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 xml:space="preserve">Wykonuje projekty w grafice wektorowej, korzystając z możliwości wstawiania </w:t>
            </w:r>
            <w:proofErr w:type="spellStart"/>
            <w:r w:rsidRPr="001960C0">
              <w:rPr>
                <w:rFonts w:ascii="Arial" w:hAnsi="Arial" w:cs="Arial"/>
                <w:b/>
                <w:bCs/>
              </w:rPr>
              <w:t>Autokształtów</w:t>
            </w:r>
            <w:proofErr w:type="spellEnd"/>
            <w:r w:rsidRPr="001960C0">
              <w:rPr>
                <w:rFonts w:ascii="Arial" w:hAnsi="Arial" w:cs="Arial"/>
              </w:rPr>
              <w:t xml:space="preserve"> (</w:t>
            </w:r>
            <w:r w:rsidRPr="001960C0">
              <w:rPr>
                <w:rFonts w:ascii="Arial" w:hAnsi="Arial" w:cs="Arial"/>
                <w:b/>
                <w:bCs/>
              </w:rPr>
              <w:t>Kształtów</w:t>
            </w:r>
            <w:r w:rsidRPr="001960C0">
              <w:rPr>
                <w:rFonts w:ascii="Arial" w:hAnsi="Arial" w:cs="Arial"/>
              </w:rPr>
              <w:t>) w edytorze tekstu.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Opracowuje grafikę wektorową: przekształca obraz (pochyla, obraca), grupuje obiekty.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 xml:space="preserve">Tworzy proste kompozycje, korzystając z wybranego programu </w:t>
            </w:r>
            <w:r w:rsidRPr="00341517">
              <w:rPr>
                <w:rFonts w:ascii="Arial" w:hAnsi="Arial" w:cs="Arial"/>
              </w:rPr>
              <w:lastRenderedPageBreak/>
              <w:t>do tworzenia grafiki wektorowej.</w:t>
            </w:r>
          </w:p>
        </w:tc>
        <w:tc>
          <w:tcPr>
            <w:tcW w:w="2268" w:type="dxa"/>
            <w:vMerge w:val="restart"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lastRenderedPageBreak/>
              <w:t xml:space="preserve">Samodzielnie zapoznaje się z możliwościami </w:t>
            </w:r>
            <w:r w:rsidRPr="00F347EA">
              <w:rPr>
                <w:rFonts w:ascii="Arial" w:hAnsi="Arial" w:cs="Arial"/>
              </w:rPr>
              <w:t>wybranego programu graficznego do tworzenia grafiki wektorowej, przygotowując</w:t>
            </w:r>
            <w:r w:rsidRPr="001960C0">
              <w:rPr>
                <w:rFonts w:ascii="Arial" w:hAnsi="Arial" w:cs="Arial"/>
              </w:rPr>
              <w:t xml:space="preserve"> złożone projekty z różnych dziedzin.</w:t>
            </w:r>
          </w:p>
        </w:tc>
        <w:tc>
          <w:tcPr>
            <w:tcW w:w="2693" w:type="dxa"/>
            <w:vMerge w:val="restart"/>
          </w:tcPr>
          <w:p w:rsidR="00DF7C01" w:rsidRPr="00AD4133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4.1. </w:t>
            </w:r>
            <w:proofErr w:type="gramStart"/>
            <w:r w:rsidRPr="00AD4133">
              <w:rPr>
                <w:i/>
                <w:iCs/>
              </w:rPr>
              <w:t>edytuje</w:t>
            </w:r>
            <w:proofErr w:type="gramEnd"/>
            <w:r w:rsidRPr="00AD4133">
              <w:rPr>
                <w:i/>
                <w:iCs/>
              </w:rPr>
              <w:t xml:space="preserve"> obrazy w grafice rastrowej i</w:t>
            </w:r>
            <w:r>
              <w:rPr>
                <w:i/>
                <w:iCs/>
              </w:rPr>
              <w:t> </w:t>
            </w:r>
            <w:r w:rsidRPr="00AD4133">
              <w:rPr>
                <w:i/>
                <w:iCs/>
              </w:rPr>
              <w:t>wektorowej, dostrzega i wykorzystuje różnice między tymi typami obrazów;</w:t>
            </w:r>
          </w:p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4.2. </w:t>
            </w:r>
            <w:r w:rsidRPr="00AD4133">
              <w:rPr>
                <w:i/>
                <w:iCs/>
              </w:rPr>
              <w:t>przekształca pliki graf</w:t>
            </w:r>
            <w:r>
              <w:rPr>
                <w:i/>
                <w:iCs/>
              </w:rPr>
              <w:t>iczne, z </w:t>
            </w:r>
            <w:r w:rsidRPr="00AD4133">
              <w:rPr>
                <w:i/>
                <w:iCs/>
              </w:rPr>
              <w:t>uw</w:t>
            </w:r>
            <w:r>
              <w:rPr>
                <w:i/>
                <w:iCs/>
              </w:rPr>
              <w:t>zględnieniem wielkości plików i </w:t>
            </w:r>
            <w:r w:rsidRPr="00AD4133">
              <w:rPr>
                <w:i/>
                <w:iCs/>
              </w:rPr>
              <w:t xml:space="preserve">ewentualnej </w:t>
            </w:r>
            <w:proofErr w:type="gramStart"/>
            <w:r w:rsidRPr="00AD4133">
              <w:rPr>
                <w:i/>
                <w:iCs/>
              </w:rPr>
              <w:t>utraty jakości</w:t>
            </w:r>
            <w:proofErr w:type="gramEnd"/>
            <w:r w:rsidRPr="00AD4133">
              <w:rPr>
                <w:i/>
                <w:iCs/>
              </w:rPr>
              <w:t xml:space="preserve"> obrazów;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924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F02CB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697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F02CB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1799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352D20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CE0848">
              <w:rPr>
                <w:rFonts w:ascii="Arial" w:hAnsi="Arial" w:cs="Arial"/>
                <w:b/>
                <w:color w:val="984806"/>
              </w:rPr>
              <w:t>Opracowywanie cyfrowych obrazów i filmów</w:t>
            </w:r>
            <w:r>
              <w:rPr>
                <w:rFonts w:ascii="Arial" w:hAnsi="Arial" w:cs="Arial"/>
                <w:b/>
                <w:color w:val="984806"/>
              </w:rPr>
              <w:t xml:space="preserve"> (Temat B7)</w:t>
            </w:r>
          </w:p>
        </w:tc>
        <w:tc>
          <w:tcPr>
            <w:tcW w:w="2268" w:type="dxa"/>
          </w:tcPr>
          <w:p w:rsidR="00DF7C01" w:rsidRDefault="00DF7C01" w:rsidP="00F2337B">
            <w:pPr>
              <w:pStyle w:val="h4"/>
              <w:shd w:val="clear" w:color="auto" w:fill="FFFFFF"/>
              <w:spacing w:before="0" w:beforeAutospacing="0" w:after="30" w:afterAutospacing="0"/>
              <w:ind w:left="-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37B">
              <w:rPr>
                <w:rFonts w:ascii="Arial" w:hAnsi="Arial" w:cs="Arial"/>
                <w:sz w:val="20"/>
                <w:szCs w:val="20"/>
              </w:rPr>
              <w:t xml:space="preserve">Zna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ź</w:t>
            </w:r>
            <w:r w:rsidRPr="00F2337B">
              <w:rPr>
                <w:rFonts w:ascii="Arial" w:hAnsi="Arial" w:cs="Arial"/>
                <w:color w:val="000000"/>
                <w:sz w:val="20"/>
                <w:szCs w:val="20"/>
              </w:rPr>
              <w:t>ródła obrazów cyfrowych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F7C01" w:rsidRPr="00F2337B" w:rsidRDefault="00DF7C01" w:rsidP="00F2337B">
            <w:pPr>
              <w:pStyle w:val="h4"/>
              <w:shd w:val="clear" w:color="auto" w:fill="FFFFFF"/>
              <w:spacing w:before="0" w:beforeAutospacing="0" w:after="30" w:afterAutospacing="0"/>
              <w:ind w:left="-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Potrafi skanować</w:t>
            </w:r>
            <w:r w:rsidRPr="00F2337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oraz obrabiać </w:t>
            </w:r>
            <w:r w:rsidRPr="00F2337B">
              <w:rPr>
                <w:rFonts w:ascii="Arial" w:hAnsi="Arial" w:cs="Arial"/>
                <w:color w:val="000000"/>
                <w:sz w:val="20"/>
                <w:szCs w:val="20"/>
              </w:rPr>
              <w:t>obrazów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F7C01" w:rsidRDefault="00DF7C01" w:rsidP="00F2337B">
            <w:pPr>
              <w:pStyle w:val="h4"/>
              <w:shd w:val="clear" w:color="auto" w:fill="FFFFFF"/>
              <w:spacing w:before="0" w:beforeAutospacing="0" w:after="30" w:afterAutospacing="0"/>
              <w:ind w:left="-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Potrafi tworzyć albumy zdjęć.</w:t>
            </w:r>
          </w:p>
          <w:p w:rsidR="00DF7C01" w:rsidRPr="001960C0" w:rsidRDefault="00DF7C01" w:rsidP="006B7321">
            <w:pPr>
              <w:pStyle w:val="h4"/>
              <w:shd w:val="clear" w:color="auto" w:fill="FFFFFF"/>
              <w:spacing w:before="0" w:beforeAutospacing="0" w:after="30" w:afterAutospacing="0"/>
              <w:ind w:left="-3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Potrafi opracowywać film.</w:t>
            </w:r>
          </w:p>
        </w:tc>
        <w:tc>
          <w:tcPr>
            <w:tcW w:w="2268" w:type="dxa"/>
          </w:tcPr>
          <w:p w:rsidR="00DF7C01" w:rsidRPr="00A74533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udostępniać film w Internecie</w:t>
            </w:r>
          </w:p>
        </w:tc>
        <w:tc>
          <w:tcPr>
            <w:tcW w:w="2693" w:type="dxa"/>
          </w:tcPr>
          <w:p w:rsidR="00DF7C01" w:rsidRPr="00AD4133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724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352D20" w:rsidRDefault="00DF7C01" w:rsidP="000F0535">
            <w:pPr>
              <w:spacing w:before="60" w:after="60"/>
              <w:rPr>
                <w:rFonts w:ascii="Arial" w:hAnsi="Arial" w:cs="Arial"/>
                <w:color w:val="984806"/>
              </w:rPr>
            </w:pPr>
            <w:r w:rsidRPr="00F2337B">
              <w:rPr>
                <w:rFonts w:ascii="Arial" w:hAnsi="Arial" w:cs="Arial"/>
                <w:b/>
                <w:color w:val="984806"/>
              </w:rPr>
              <w:t>Tworzenie stron WWW z wykorzystaniem stylów i elementów programowania</w:t>
            </w:r>
            <w:r w:rsidRPr="00352D20">
              <w:rPr>
                <w:rFonts w:ascii="Arial" w:hAnsi="Arial" w:cs="Arial"/>
                <w:b/>
                <w:color w:val="984806"/>
              </w:rPr>
              <w:t xml:space="preserve"> </w:t>
            </w:r>
            <w:r>
              <w:rPr>
                <w:rFonts w:ascii="Arial" w:hAnsi="Arial" w:cs="Arial"/>
                <w:b/>
                <w:color w:val="984806"/>
              </w:rPr>
              <w:t>(temat B8</w:t>
            </w:r>
            <w:r w:rsidRPr="00352D20">
              <w:rPr>
                <w:rFonts w:ascii="Arial" w:hAnsi="Arial" w:cs="Arial"/>
                <w:b/>
                <w:color w:val="984806"/>
              </w:rPr>
              <w:t>)</w:t>
            </w:r>
            <w:r w:rsidR="001C2203">
              <w:rPr>
                <w:rFonts w:ascii="Arial" w:hAnsi="Arial" w:cs="Arial"/>
                <w:b/>
                <w:color w:val="984806"/>
              </w:rPr>
              <w:t xml:space="preserve"> – projekt indywidualny.</w:t>
            </w:r>
          </w:p>
        </w:tc>
        <w:tc>
          <w:tcPr>
            <w:tcW w:w="2268" w:type="dxa"/>
            <w:vMerge w:val="restart"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Potrafi tworzyć proste strony w języku HTML, używając edytora tekstowego.</w:t>
            </w:r>
          </w:p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funkcje i </w:t>
            </w:r>
            <w:r w:rsidRPr="001960C0">
              <w:rPr>
                <w:rFonts w:ascii="Arial" w:hAnsi="Arial" w:cs="Arial"/>
              </w:rPr>
              <w:t xml:space="preserve">zastosowanie </w:t>
            </w:r>
            <w:r>
              <w:rPr>
                <w:rFonts w:ascii="Arial" w:hAnsi="Arial" w:cs="Arial"/>
              </w:rPr>
              <w:t xml:space="preserve">podstawowych </w:t>
            </w:r>
            <w:r w:rsidRPr="001960C0">
              <w:rPr>
                <w:rFonts w:ascii="Arial" w:hAnsi="Arial" w:cs="Arial"/>
              </w:rPr>
              <w:t>znaczników HTML.</w:t>
            </w:r>
          </w:p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Potrafi wstawiać grafikę do utworzonych stron.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Umie tworzyć listy wypunktowane i numerowane.</w:t>
            </w:r>
          </w:p>
        </w:tc>
        <w:tc>
          <w:tcPr>
            <w:tcW w:w="2268" w:type="dxa"/>
            <w:vMerge w:val="restart"/>
          </w:tcPr>
          <w:p w:rsidR="00DF7C01" w:rsidRPr="00A74533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A74533">
              <w:rPr>
                <w:rFonts w:ascii="Arial" w:hAnsi="Arial" w:cs="Arial"/>
              </w:rPr>
              <w:t>Potrafi stworzyć własny, roz</w:t>
            </w:r>
            <w:r>
              <w:rPr>
                <w:rFonts w:ascii="Arial" w:hAnsi="Arial" w:cs="Arial"/>
              </w:rPr>
              <w:t>budowany serwis WWW.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Zna większość znaczników HTML.</w:t>
            </w:r>
          </w:p>
        </w:tc>
        <w:tc>
          <w:tcPr>
            <w:tcW w:w="2693" w:type="dxa"/>
            <w:vMerge w:val="restart"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AD4133">
              <w:rPr>
                <w:i/>
                <w:iCs/>
              </w:rPr>
              <w:t>4.9. </w:t>
            </w:r>
            <w:proofErr w:type="gramStart"/>
            <w:r w:rsidRPr="00AD4133">
              <w:rPr>
                <w:i/>
                <w:iCs/>
              </w:rPr>
              <w:t>projektuje</w:t>
            </w:r>
            <w:proofErr w:type="gramEnd"/>
            <w:r w:rsidRPr="00AD4133">
              <w:rPr>
                <w:i/>
                <w:iCs/>
              </w:rPr>
              <w:t xml:space="preserve"> i tworzy stronę internetową, posługując się stylami, szablo</w:t>
            </w:r>
            <w:r>
              <w:rPr>
                <w:i/>
                <w:iCs/>
              </w:rPr>
              <w:t>nami i elementami programowania;</w:t>
            </w:r>
          </w:p>
          <w:p w:rsidR="00DF7C01" w:rsidRPr="006F4FA0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2.2. </w:t>
            </w:r>
            <w:proofErr w:type="gramStart"/>
            <w:r w:rsidRPr="006F4FA0">
              <w:rPr>
                <w:i/>
                <w:iCs/>
              </w:rPr>
              <w:t>tworzy</w:t>
            </w:r>
            <w:proofErr w:type="gramEnd"/>
            <w:r w:rsidRPr="006F4FA0">
              <w:rPr>
                <w:i/>
                <w:iCs/>
              </w:rPr>
              <w:t xml:space="preserve"> zasoby sieciowe z</w:t>
            </w:r>
            <w:r>
              <w:rPr>
                <w:i/>
                <w:iCs/>
              </w:rPr>
              <w:t>wiązane ze swoim kształceniem i </w:t>
            </w:r>
            <w:r w:rsidRPr="006F4FA0">
              <w:rPr>
                <w:i/>
                <w:iCs/>
              </w:rPr>
              <w:t>zainteresowaniami;</w:t>
            </w:r>
          </w:p>
          <w:p w:rsidR="00DF7C01" w:rsidRPr="007F1CC4" w:rsidRDefault="00DF7C01" w:rsidP="000F0535">
            <w:pPr>
              <w:spacing w:before="60" w:after="60"/>
              <w:rPr>
                <w:i/>
                <w:iCs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1032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F02CB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AD4133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DF7C01" w:rsidTr="003C1DD0">
        <w:trPr>
          <w:trHeight w:val="2676"/>
        </w:trPr>
        <w:tc>
          <w:tcPr>
            <w:tcW w:w="440" w:type="dxa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Align w:val="center"/>
          </w:tcPr>
          <w:p w:rsidR="00DF7C01" w:rsidRPr="00C85935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F02CB1">
              <w:rPr>
                <w:rFonts w:ascii="Arial" w:hAnsi="Arial" w:cs="Arial"/>
                <w:b/>
                <w:color w:val="984806"/>
              </w:rPr>
              <w:t xml:space="preserve">Tworzenie strony WWW w języku HTML </w:t>
            </w:r>
            <w:r w:rsidR="001C2203">
              <w:rPr>
                <w:rFonts w:ascii="Arial" w:hAnsi="Arial" w:cs="Arial"/>
                <w:b/>
                <w:color w:val="984806"/>
              </w:rPr>
              <w:t>– projekt indywidualny.</w:t>
            </w:r>
            <w:r>
              <w:rPr>
                <w:rFonts w:ascii="Arial" w:hAnsi="Arial" w:cs="Arial"/>
                <w:b/>
                <w:color w:val="984806"/>
              </w:rPr>
              <w:br/>
            </w:r>
            <w:r w:rsidRPr="00F02CB1">
              <w:rPr>
                <w:rFonts w:ascii="Arial" w:hAnsi="Arial" w:cs="Arial"/>
                <w:b/>
                <w:color w:val="984806"/>
              </w:rPr>
              <w:t>(</w:t>
            </w:r>
            <w:proofErr w:type="gramStart"/>
            <w:r w:rsidRPr="00F02CB1"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 w:rsidRPr="00F02CB1">
              <w:rPr>
                <w:rFonts w:ascii="Arial" w:hAnsi="Arial" w:cs="Arial"/>
                <w:b/>
                <w:color w:val="984806"/>
              </w:rPr>
              <w:t xml:space="preserve"> B10)</w:t>
            </w:r>
          </w:p>
        </w:tc>
        <w:tc>
          <w:tcPr>
            <w:tcW w:w="2268" w:type="dxa"/>
          </w:tcPr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Umie wstawiać tabele do tworzonych stron i je formatować.</w:t>
            </w:r>
            <w:r>
              <w:rPr>
                <w:rFonts w:ascii="Arial" w:hAnsi="Arial" w:cs="Arial"/>
              </w:rPr>
              <w:t xml:space="preserve"> </w:t>
            </w:r>
          </w:p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Koduje polskie znaki.</w:t>
            </w:r>
          </w:p>
          <w:p w:rsidR="00DF7C01" w:rsidRPr="001960C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Umieszcza łącza hipertekstowe.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Stosuje kolory.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Wie, czym są szablony do tworzenia stron.</w:t>
            </w:r>
          </w:p>
        </w:tc>
        <w:tc>
          <w:tcPr>
            <w:tcW w:w="2268" w:type="dxa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Potrafi </w:t>
            </w:r>
            <w:r w:rsidRPr="00A74533">
              <w:rPr>
                <w:rFonts w:ascii="Arial" w:hAnsi="Arial" w:cs="Arial"/>
              </w:rPr>
              <w:t xml:space="preserve">przygotować </w:t>
            </w:r>
            <w:r>
              <w:rPr>
                <w:rFonts w:ascii="Arial" w:hAnsi="Arial" w:cs="Arial"/>
              </w:rPr>
              <w:t>tak własną stronę internetową</w:t>
            </w:r>
            <w:r w:rsidRPr="00A74533">
              <w:rPr>
                <w:rFonts w:ascii="Arial" w:hAnsi="Arial" w:cs="Arial"/>
              </w:rPr>
              <w:t>, żeby wyglądał</w:t>
            </w:r>
            <w:r>
              <w:rPr>
                <w:rFonts w:ascii="Arial" w:hAnsi="Arial" w:cs="Arial"/>
              </w:rPr>
              <w:t>a</w:t>
            </w:r>
            <w:r w:rsidRPr="00A74533">
              <w:rPr>
                <w:rFonts w:ascii="Arial" w:hAnsi="Arial" w:cs="Arial"/>
              </w:rPr>
              <w:t xml:space="preserve"> estetycz</w:t>
            </w:r>
            <w:r>
              <w:rPr>
                <w:rFonts w:ascii="Arial" w:hAnsi="Arial" w:cs="Arial"/>
              </w:rPr>
              <w:t>nie i </w:t>
            </w:r>
            <w:r w:rsidRPr="00A74533">
              <w:rPr>
                <w:rFonts w:ascii="Arial" w:hAnsi="Arial" w:cs="Arial"/>
              </w:rPr>
              <w:t>zachęcał</w:t>
            </w:r>
            <w:r>
              <w:rPr>
                <w:rFonts w:ascii="Arial" w:hAnsi="Arial" w:cs="Arial"/>
              </w:rPr>
              <w:t>a</w:t>
            </w:r>
            <w:r w:rsidRPr="00A74533">
              <w:rPr>
                <w:rFonts w:ascii="Arial" w:hAnsi="Arial" w:cs="Arial"/>
              </w:rPr>
              <w:t xml:space="preserve"> do odwiedzin.</w:t>
            </w:r>
          </w:p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A74533">
              <w:rPr>
                <w:rFonts w:ascii="Arial" w:hAnsi="Arial" w:cs="Arial"/>
              </w:rPr>
              <w:t>Zna zagadnienia dotyczące promowania stron WWW.</w:t>
            </w:r>
          </w:p>
        </w:tc>
        <w:tc>
          <w:tcPr>
            <w:tcW w:w="2693" w:type="dxa"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AD4133">
              <w:rPr>
                <w:i/>
                <w:iCs/>
              </w:rPr>
              <w:t>4.9. </w:t>
            </w:r>
            <w:proofErr w:type="gramStart"/>
            <w:r w:rsidRPr="00AD4133">
              <w:rPr>
                <w:i/>
                <w:iCs/>
              </w:rPr>
              <w:t>projektuje</w:t>
            </w:r>
            <w:proofErr w:type="gramEnd"/>
            <w:r w:rsidRPr="00AD4133">
              <w:rPr>
                <w:i/>
                <w:iCs/>
              </w:rPr>
              <w:t xml:space="preserve"> i tworzy stronę internetową, posługując się stylami, szablo</w:t>
            </w:r>
            <w:r>
              <w:rPr>
                <w:i/>
                <w:iCs/>
              </w:rPr>
              <w:t>nami i elementami programowania;</w:t>
            </w:r>
          </w:p>
          <w:p w:rsidR="00DF7C01" w:rsidRPr="006F4FA0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2.2. </w:t>
            </w:r>
            <w:proofErr w:type="gramStart"/>
            <w:r w:rsidRPr="006F4FA0">
              <w:rPr>
                <w:i/>
                <w:iCs/>
              </w:rPr>
              <w:t>tworzy</w:t>
            </w:r>
            <w:proofErr w:type="gramEnd"/>
            <w:r w:rsidRPr="006F4FA0">
              <w:rPr>
                <w:i/>
                <w:iCs/>
              </w:rPr>
              <w:t xml:space="preserve"> zasoby sieciowe z</w:t>
            </w:r>
            <w:r>
              <w:rPr>
                <w:i/>
                <w:iCs/>
              </w:rPr>
              <w:t>wiązane ze swoim kształceniem i </w:t>
            </w:r>
            <w:r w:rsidRPr="006F4FA0">
              <w:rPr>
                <w:i/>
                <w:iCs/>
              </w:rPr>
              <w:t>zainteresowaniami;</w:t>
            </w:r>
          </w:p>
          <w:p w:rsidR="00DF7C01" w:rsidRPr="007F1CC4" w:rsidRDefault="00DF7C01" w:rsidP="000F0535">
            <w:pPr>
              <w:spacing w:before="60" w:after="60"/>
              <w:rPr>
                <w:i/>
                <w:iCs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lastRenderedPageBreak/>
              <w:t>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2784"/>
        </w:trPr>
        <w:tc>
          <w:tcPr>
            <w:tcW w:w="440" w:type="dxa"/>
            <w:vMerge w:val="restart"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 w:val="restart"/>
            <w:vAlign w:val="center"/>
          </w:tcPr>
          <w:p w:rsidR="00DF7C01" w:rsidRPr="00C85935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  <w:r w:rsidRPr="00F02CB1">
              <w:rPr>
                <w:rFonts w:ascii="Arial" w:hAnsi="Arial" w:cs="Arial"/>
                <w:b/>
                <w:color w:val="984806"/>
              </w:rPr>
              <w:t xml:space="preserve">Stosowanie stylów i elementów programowania do tworzenia stron WWW </w:t>
            </w:r>
            <w:r w:rsidR="001C2203">
              <w:rPr>
                <w:rFonts w:ascii="Arial" w:hAnsi="Arial" w:cs="Arial"/>
                <w:b/>
                <w:color w:val="984806"/>
              </w:rPr>
              <w:t>projekt indywidualny.</w:t>
            </w:r>
            <w:r w:rsidRPr="00F02CB1">
              <w:rPr>
                <w:rFonts w:ascii="Arial" w:hAnsi="Arial" w:cs="Arial"/>
                <w:b/>
                <w:color w:val="984806"/>
              </w:rPr>
              <w:br/>
              <w:t>(</w:t>
            </w:r>
            <w:proofErr w:type="gramStart"/>
            <w:r w:rsidRPr="00F02CB1">
              <w:rPr>
                <w:rFonts w:ascii="Arial" w:hAnsi="Arial" w:cs="Arial"/>
                <w:b/>
                <w:color w:val="984806"/>
              </w:rPr>
              <w:t>temat</w:t>
            </w:r>
            <w:proofErr w:type="gramEnd"/>
            <w:r w:rsidRPr="00F02CB1">
              <w:rPr>
                <w:rFonts w:ascii="Arial" w:hAnsi="Arial" w:cs="Arial"/>
                <w:b/>
                <w:color w:val="984806"/>
              </w:rPr>
              <w:t xml:space="preserve"> B11)</w:t>
            </w:r>
          </w:p>
        </w:tc>
        <w:tc>
          <w:tcPr>
            <w:tcW w:w="2268" w:type="dxa"/>
            <w:vMerge w:val="restart"/>
          </w:tcPr>
          <w:p w:rsidR="00DF7C01" w:rsidRPr="001960C0" w:rsidRDefault="00DF7C01" w:rsidP="000F053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 xml:space="preserve">Podaje przykłady stosowania stylów CSS. </w:t>
            </w:r>
          </w:p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>Wyjaśnia, na czym polega dynamiczne przetwarzanie strony; podaje przykłady skryptów i omawia ich rodzaje.</w:t>
            </w:r>
          </w:p>
          <w:p w:rsidR="00DF7C01" w:rsidRPr="001D26B0" w:rsidRDefault="00DF7C01" w:rsidP="000F053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  <w:r w:rsidRPr="001960C0">
              <w:rPr>
                <w:rFonts w:ascii="Arial" w:hAnsi="Arial" w:cs="Arial"/>
              </w:rPr>
              <w:t xml:space="preserve">Analizuje wady i zalety </w:t>
            </w:r>
            <w:r w:rsidRPr="00341517">
              <w:rPr>
                <w:rFonts w:ascii="Arial" w:hAnsi="Arial" w:cs="Arial"/>
              </w:rPr>
              <w:t>różnych sposobów pu</w:t>
            </w:r>
            <w:r>
              <w:rPr>
                <w:rFonts w:ascii="Arial" w:hAnsi="Arial" w:cs="Arial"/>
              </w:rPr>
              <w:t>blikowania i promowania stron w </w:t>
            </w:r>
            <w:r w:rsidRPr="00341517">
              <w:rPr>
                <w:rFonts w:ascii="Arial" w:hAnsi="Arial" w:cs="Arial"/>
              </w:rPr>
              <w:t xml:space="preserve">Internecie. </w:t>
            </w:r>
          </w:p>
        </w:tc>
        <w:tc>
          <w:tcPr>
            <w:tcW w:w="2268" w:type="dxa"/>
            <w:vMerge w:val="restart"/>
          </w:tcPr>
          <w:p w:rsidR="00DF7C01" w:rsidRDefault="00DF7C01" w:rsidP="000F0535">
            <w:pPr>
              <w:spacing w:before="60" w:after="60"/>
              <w:rPr>
                <w:rFonts w:ascii="Arial" w:hAnsi="Arial" w:cs="Arial"/>
              </w:rPr>
            </w:pPr>
            <w:r w:rsidRPr="00A74533">
              <w:rPr>
                <w:rFonts w:ascii="Arial" w:hAnsi="Arial" w:cs="Arial"/>
              </w:rPr>
              <w:t>Potrafi wstawiać do utworzon</w:t>
            </w:r>
            <w:r>
              <w:rPr>
                <w:rFonts w:ascii="Arial" w:hAnsi="Arial" w:cs="Arial"/>
              </w:rPr>
              <w:t>ej</w:t>
            </w:r>
            <w:r w:rsidRPr="00A74533">
              <w:rPr>
                <w:rFonts w:ascii="Arial" w:hAnsi="Arial" w:cs="Arial"/>
              </w:rPr>
              <w:t xml:space="preserve"> stron</w:t>
            </w:r>
            <w:r>
              <w:rPr>
                <w:rFonts w:ascii="Arial" w:hAnsi="Arial" w:cs="Arial"/>
              </w:rPr>
              <w:t>y proste skrypty napisane w </w:t>
            </w:r>
            <w:r w:rsidRPr="00A74533">
              <w:rPr>
                <w:rFonts w:ascii="Arial" w:hAnsi="Arial" w:cs="Arial"/>
              </w:rPr>
              <w:t>języku JavaScript.</w:t>
            </w:r>
          </w:p>
          <w:p w:rsidR="00DF7C01" w:rsidRPr="001D26B0" w:rsidRDefault="00DF7C01" w:rsidP="006B732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opublikować stronę www w Internecie.</w:t>
            </w:r>
          </w:p>
        </w:tc>
        <w:tc>
          <w:tcPr>
            <w:tcW w:w="2693" w:type="dxa"/>
            <w:vMerge w:val="restart"/>
          </w:tcPr>
          <w:p w:rsidR="00DF7C01" w:rsidRDefault="00DF7C01" w:rsidP="000F0535">
            <w:pPr>
              <w:spacing w:before="60" w:after="60"/>
              <w:rPr>
                <w:i/>
                <w:iCs/>
              </w:rPr>
            </w:pPr>
            <w:r w:rsidRPr="00AD4133">
              <w:rPr>
                <w:i/>
                <w:iCs/>
              </w:rPr>
              <w:t>4.9. </w:t>
            </w:r>
            <w:proofErr w:type="gramStart"/>
            <w:r w:rsidRPr="00AD4133">
              <w:rPr>
                <w:i/>
                <w:iCs/>
              </w:rPr>
              <w:t>projektuje</w:t>
            </w:r>
            <w:proofErr w:type="gramEnd"/>
            <w:r w:rsidRPr="00AD4133">
              <w:rPr>
                <w:i/>
                <w:iCs/>
              </w:rPr>
              <w:t xml:space="preserve"> i tworzy stronę internetową, posługując się stylami, szablo</w:t>
            </w:r>
            <w:r>
              <w:rPr>
                <w:i/>
                <w:iCs/>
              </w:rPr>
              <w:t>nami i elementami programowania;</w:t>
            </w:r>
          </w:p>
          <w:p w:rsidR="00DF7C01" w:rsidRPr="006F4FA0" w:rsidRDefault="00DF7C01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2.2. </w:t>
            </w:r>
            <w:proofErr w:type="gramStart"/>
            <w:r w:rsidRPr="006F4FA0">
              <w:rPr>
                <w:i/>
                <w:iCs/>
              </w:rPr>
              <w:t>tworzy</w:t>
            </w:r>
            <w:proofErr w:type="gramEnd"/>
            <w:r w:rsidRPr="006F4FA0">
              <w:rPr>
                <w:i/>
                <w:iCs/>
              </w:rPr>
              <w:t xml:space="preserve"> zasoby sieciowe z</w:t>
            </w:r>
            <w:r>
              <w:rPr>
                <w:i/>
                <w:iCs/>
              </w:rPr>
              <w:t>wiązane ze swoim kształceniem i </w:t>
            </w:r>
            <w:r w:rsidRPr="006F4FA0">
              <w:rPr>
                <w:i/>
                <w:iCs/>
              </w:rPr>
              <w:t>zainteresowaniami;</w:t>
            </w:r>
          </w:p>
          <w:p w:rsidR="00DF7C01" w:rsidRDefault="00DF7C01" w:rsidP="000F0535">
            <w:pPr>
              <w:spacing w:before="60" w:after="60"/>
              <w:rPr>
                <w:rFonts w:ascii="Arial" w:hAnsi="Arial"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 nich informacji;</w:t>
            </w:r>
          </w:p>
        </w:tc>
      </w:tr>
      <w:tr w:rsidR="00DF7C01" w:rsidTr="003C1DD0">
        <w:trPr>
          <w:trHeight w:val="961"/>
        </w:trPr>
        <w:tc>
          <w:tcPr>
            <w:tcW w:w="440" w:type="dxa"/>
            <w:vMerge/>
            <w:vAlign w:val="center"/>
          </w:tcPr>
          <w:p w:rsidR="00DF7C01" w:rsidRDefault="00DF7C01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1" w:type="dxa"/>
            <w:vMerge/>
            <w:vAlign w:val="center"/>
          </w:tcPr>
          <w:p w:rsidR="00DF7C01" w:rsidRPr="00F02CB1" w:rsidRDefault="00DF7C01" w:rsidP="000F0535">
            <w:pPr>
              <w:spacing w:before="60" w:after="60"/>
              <w:rPr>
                <w:rFonts w:ascii="Arial" w:hAnsi="Arial" w:cs="Arial"/>
                <w:b/>
                <w:color w:val="984806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DF7C01" w:rsidRPr="001D26B0" w:rsidRDefault="00DF7C01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</w:tcPr>
          <w:p w:rsidR="00DF7C01" w:rsidRPr="00AD4133" w:rsidRDefault="00DF7C01" w:rsidP="000F0535">
            <w:pPr>
              <w:spacing w:before="60" w:after="60"/>
              <w:rPr>
                <w:i/>
                <w:iCs/>
              </w:rPr>
            </w:pPr>
          </w:p>
        </w:tc>
      </w:tr>
    </w:tbl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-Siatka"/>
        <w:tblW w:w="13178" w:type="dxa"/>
        <w:tblLayout w:type="fixed"/>
        <w:tblLook w:val="04A0" w:firstRow="1" w:lastRow="0" w:firstColumn="1" w:lastColumn="0" w:noHBand="0" w:noVBand="1"/>
      </w:tblPr>
      <w:tblGrid>
        <w:gridCol w:w="432"/>
        <w:gridCol w:w="5659"/>
        <w:gridCol w:w="2268"/>
        <w:gridCol w:w="2268"/>
        <w:gridCol w:w="2551"/>
      </w:tblGrid>
      <w:tr w:rsidR="000C57D0" w:rsidTr="000C57D0">
        <w:tc>
          <w:tcPr>
            <w:tcW w:w="432" w:type="dxa"/>
            <w:vMerge w:val="restart"/>
            <w:textDirection w:val="btLr"/>
          </w:tcPr>
          <w:p w:rsidR="000C57D0" w:rsidRDefault="000C57D0" w:rsidP="000C57D0">
            <w:pPr>
              <w:spacing w:before="60" w:after="60"/>
              <w:ind w:left="113" w:right="11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Nr lekcji</w:t>
            </w:r>
          </w:p>
        </w:tc>
        <w:tc>
          <w:tcPr>
            <w:tcW w:w="5659" w:type="dxa"/>
            <w:vMerge w:val="restart"/>
          </w:tcPr>
          <w:p w:rsidR="000C57D0" w:rsidRDefault="000C57D0" w:rsidP="000C57D0">
            <w:pPr>
              <w:spacing w:before="3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Temat lekcji</w:t>
            </w:r>
          </w:p>
        </w:tc>
        <w:tc>
          <w:tcPr>
            <w:tcW w:w="4536" w:type="dxa"/>
            <w:gridSpan w:val="2"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Wiedza i umiejętności</w:t>
            </w:r>
          </w:p>
        </w:tc>
        <w:tc>
          <w:tcPr>
            <w:tcW w:w="2551" w:type="dxa"/>
            <w:vMerge w:val="restart"/>
          </w:tcPr>
          <w:p w:rsidR="000C57D0" w:rsidRPr="00B151D3" w:rsidRDefault="000C57D0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B151D3">
              <w:rPr>
                <w:rFonts w:ascii="Arial" w:hAnsi="Arial"/>
                <w:b/>
              </w:rPr>
              <w:t>Podstawa programowa</w:t>
            </w:r>
          </w:p>
        </w:tc>
      </w:tr>
      <w:tr w:rsidR="000C57D0" w:rsidTr="000C57D0">
        <w:trPr>
          <w:trHeight w:val="350"/>
        </w:trPr>
        <w:tc>
          <w:tcPr>
            <w:tcW w:w="432" w:type="dxa"/>
            <w:vMerge/>
          </w:tcPr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podstawowe</w:t>
            </w:r>
            <w:proofErr w:type="gramEnd"/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rozszerzające</w:t>
            </w:r>
            <w:proofErr w:type="gramEnd"/>
          </w:p>
        </w:tc>
        <w:tc>
          <w:tcPr>
            <w:tcW w:w="2551" w:type="dxa"/>
            <w:vMerge/>
          </w:tcPr>
          <w:p w:rsidR="000C57D0" w:rsidRPr="0070516C" w:rsidRDefault="000C57D0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</w:p>
        </w:tc>
      </w:tr>
      <w:tr w:rsidR="000C57D0" w:rsidTr="000C57D0">
        <w:trPr>
          <w:trHeight w:val="387"/>
        </w:trPr>
        <w:tc>
          <w:tcPr>
            <w:tcW w:w="432" w:type="dxa"/>
            <w:vMerge/>
          </w:tcPr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68" w:type="dxa"/>
            <w:vMerge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551" w:type="dxa"/>
          </w:tcPr>
          <w:p w:rsidR="000C57D0" w:rsidRPr="0070516C" w:rsidRDefault="000C57D0" w:rsidP="000F0535">
            <w:pPr>
              <w:spacing w:before="60" w:after="60"/>
              <w:ind w:right="-701"/>
              <w:rPr>
                <w:rFonts w:ascii="Arial" w:hAnsi="Arial"/>
                <w:b/>
              </w:rPr>
            </w:pPr>
            <w:r w:rsidRPr="0070516C">
              <w:rPr>
                <w:rFonts w:ascii="Arial" w:hAnsi="Arial"/>
                <w:b/>
              </w:rPr>
              <w:t>Uczeń:</w:t>
            </w:r>
          </w:p>
        </w:tc>
      </w:tr>
      <w:tr w:rsidR="000C57D0" w:rsidTr="000C57D0">
        <w:trPr>
          <w:trHeight w:val="1932"/>
        </w:trPr>
        <w:tc>
          <w:tcPr>
            <w:tcW w:w="432" w:type="dxa"/>
            <w:vMerge w:val="restart"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F705C8" w:rsidRDefault="000C57D0" w:rsidP="000C57D0">
            <w:pPr>
              <w:spacing w:before="60" w:after="60"/>
              <w:rPr>
                <w:rFonts w:ascii="Arial" w:hAnsi="Arial"/>
                <w:b/>
              </w:rPr>
            </w:pPr>
            <w:r w:rsidRPr="00F705C8">
              <w:rPr>
                <w:rFonts w:ascii="Arial" w:hAnsi="Arial" w:cs="Arial"/>
                <w:b/>
                <w:color w:val="00B050"/>
              </w:rPr>
              <w:t>Komputer i inne urządzenia elektroniczne (temat C1)</w:t>
            </w:r>
          </w:p>
        </w:tc>
        <w:tc>
          <w:tcPr>
            <w:tcW w:w="2268" w:type="dxa"/>
            <w:vMerge w:val="restart"/>
          </w:tcPr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Klasyfikuje środki i </w:t>
            </w:r>
            <w:r w:rsidRPr="00B151D3">
              <w:rPr>
                <w:rFonts w:ascii="Arial" w:hAnsi="Arial" w:cs="Arial"/>
              </w:rPr>
              <w:t>narzędzia TI.</w:t>
            </w:r>
          </w:p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B151D3">
              <w:rPr>
                <w:rFonts w:ascii="Arial" w:hAnsi="Arial" w:cs="Arial"/>
              </w:rPr>
              <w:t>Charakteryzuje przykładowe urządzenia peryferyjne.</w:t>
            </w:r>
          </w:p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B151D3">
              <w:rPr>
                <w:rFonts w:ascii="Arial" w:hAnsi="Arial" w:cs="Arial"/>
              </w:rPr>
              <w:t>Omawia rodzaje programów komputerowych i potrafi określić ich przeznaczenie.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Omawia </w:t>
            </w:r>
            <w:r w:rsidRPr="00B151D3">
              <w:rPr>
                <w:rFonts w:ascii="Arial" w:hAnsi="Arial" w:cs="Arial"/>
              </w:rPr>
              <w:t>podstawowe układy mieszczące się na płycie głównej. Charakteryzuje ich parametry.</w:t>
            </w:r>
          </w:p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Omawia rodzaje pamięci masowych.</w:t>
            </w:r>
          </w:p>
        </w:tc>
        <w:tc>
          <w:tcPr>
            <w:tcW w:w="2268" w:type="dxa"/>
            <w:vMerge w:val="restart"/>
          </w:tcPr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B151D3">
              <w:rPr>
                <w:rFonts w:ascii="Arial" w:hAnsi="Arial" w:cs="Arial"/>
              </w:rPr>
              <w:t xml:space="preserve">Potrafi dobrać </w:t>
            </w:r>
            <w:proofErr w:type="gramStart"/>
            <w:r w:rsidRPr="00B151D3">
              <w:rPr>
                <w:rFonts w:ascii="Arial" w:hAnsi="Arial" w:cs="Arial"/>
              </w:rPr>
              <w:t>pełną  konfigurację</w:t>
            </w:r>
            <w:proofErr w:type="gramEnd"/>
            <w:r w:rsidRPr="00B151D3">
              <w:rPr>
                <w:rFonts w:ascii="Arial" w:hAnsi="Arial" w:cs="Arial"/>
              </w:rPr>
              <w:t xml:space="preserve"> sprzętu i oprogramowania do danego zastosowania. </w:t>
            </w:r>
          </w:p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B151D3">
              <w:rPr>
                <w:rFonts w:ascii="Arial" w:hAnsi="Arial" w:cs="Arial"/>
              </w:rPr>
              <w:t>Dokonuje analizy porównawczej różnych systemów operacyjnych.</w:t>
            </w:r>
          </w:p>
        </w:tc>
        <w:tc>
          <w:tcPr>
            <w:tcW w:w="2551" w:type="dxa"/>
            <w:vMerge w:val="restart"/>
          </w:tcPr>
          <w:p w:rsidR="000C57D0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1.1. </w:t>
            </w:r>
            <w:proofErr w:type="gramStart"/>
            <w:r w:rsidRPr="0017776B">
              <w:rPr>
                <w:i/>
                <w:iCs/>
              </w:rPr>
              <w:t>opisuje</w:t>
            </w:r>
            <w:proofErr w:type="gramEnd"/>
            <w:r w:rsidRPr="0017776B">
              <w:rPr>
                <w:i/>
                <w:iCs/>
              </w:rPr>
              <w:t xml:space="preserve"> podstawowe elementy komputera, jego urządzenia zewnętrzne i towarzyszące (np. aparat cyfrowy) i ich działanie w zależności od wartości ich podstawowych parametrów, wyjaśnia współdziałanie tych elementów;</w:t>
            </w:r>
          </w:p>
          <w:p w:rsidR="000C57D0" w:rsidRPr="0017776B" w:rsidRDefault="000C57D0" w:rsidP="000F0535">
            <w:pPr>
              <w:spacing w:before="60" w:after="60"/>
              <w:rPr>
                <w:i/>
                <w:iCs/>
              </w:rPr>
            </w:pPr>
            <w:r w:rsidRPr="00396135">
              <w:rPr>
                <w:i/>
                <w:iCs/>
              </w:rPr>
              <w:t>2.3. </w:t>
            </w:r>
            <w:proofErr w:type="gramStart"/>
            <w:r w:rsidRPr="00396135">
              <w:rPr>
                <w:i/>
                <w:iCs/>
              </w:rPr>
              <w:t>dobiera</w:t>
            </w:r>
            <w:proofErr w:type="gramEnd"/>
            <w:r w:rsidRPr="00396135">
              <w:rPr>
                <w:i/>
                <w:iCs/>
              </w:rPr>
              <w:t xml:space="preserve"> odpowiednie formaty plików do rodzaju</w:t>
            </w:r>
            <w:r>
              <w:rPr>
                <w:i/>
                <w:iCs/>
              </w:rPr>
              <w:t xml:space="preserve"> i </w:t>
            </w:r>
            <w:r w:rsidRPr="00396135">
              <w:rPr>
                <w:i/>
                <w:iCs/>
              </w:rPr>
              <w:t>przeznaczeni</w:t>
            </w:r>
            <w:r>
              <w:rPr>
                <w:i/>
                <w:iCs/>
              </w:rPr>
              <w:t>a zapisanych w nich informacji;</w:t>
            </w:r>
          </w:p>
          <w:p w:rsidR="000C57D0" w:rsidRPr="00403025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7.1. </w:t>
            </w:r>
            <w:proofErr w:type="gramStart"/>
            <w:r w:rsidRPr="00403025">
              <w:rPr>
                <w:i/>
                <w:iCs/>
              </w:rPr>
              <w:t>opisuje</w:t>
            </w:r>
            <w:proofErr w:type="gramEnd"/>
            <w:r w:rsidRPr="00403025">
              <w:rPr>
                <w:i/>
                <w:iCs/>
              </w:rPr>
              <w:t xml:space="preserve"> szanse i zagrożenia dla rozwoju społeczeństwa, wynikające z rozwoju technologii informacyjno-komunikacyjnych;</w:t>
            </w:r>
          </w:p>
          <w:p w:rsidR="000C57D0" w:rsidRPr="008560AE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7.3. </w:t>
            </w:r>
            <w:proofErr w:type="gramStart"/>
            <w:r w:rsidRPr="00403025">
              <w:rPr>
                <w:i/>
                <w:iCs/>
              </w:rPr>
              <w:t>zapoznaje</w:t>
            </w:r>
            <w:proofErr w:type="gramEnd"/>
            <w:r w:rsidRPr="00403025">
              <w:rPr>
                <w:i/>
                <w:iCs/>
              </w:rPr>
              <w:t xml:space="preserve"> się z możliwościami nowych urządzeń i programów </w:t>
            </w:r>
            <w:r>
              <w:rPr>
                <w:i/>
                <w:iCs/>
              </w:rPr>
              <w:t>związanych z </w:t>
            </w:r>
            <w:r w:rsidRPr="00403025">
              <w:rPr>
                <w:i/>
                <w:iCs/>
              </w:rPr>
              <w:t>technologiami informacyjno-komunik</w:t>
            </w:r>
            <w:r>
              <w:rPr>
                <w:i/>
                <w:iCs/>
              </w:rPr>
              <w:t>a</w:t>
            </w:r>
            <w:r w:rsidRPr="00403025">
              <w:rPr>
                <w:i/>
                <w:iCs/>
              </w:rPr>
              <w:t>cyjnymi, zgodnie ze swoimi zainteresowa</w:t>
            </w:r>
            <w:r>
              <w:rPr>
                <w:i/>
                <w:iCs/>
              </w:rPr>
              <w:t>niami i potrzebami edukacyjnymi;</w:t>
            </w:r>
          </w:p>
        </w:tc>
      </w:tr>
      <w:tr w:rsidR="000C57D0" w:rsidTr="000C57D0">
        <w:trPr>
          <w:trHeight w:val="888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2B7D85" w:rsidRDefault="000C57D0" w:rsidP="000F0535">
            <w:pPr>
              <w:spacing w:before="60" w:after="60"/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2268" w:type="dxa"/>
            <w:vMerge/>
          </w:tcPr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B151D3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</w:tcPr>
          <w:p w:rsidR="000C57D0" w:rsidRPr="00CD2298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3300"/>
        </w:trPr>
        <w:tc>
          <w:tcPr>
            <w:tcW w:w="432" w:type="dxa"/>
            <w:vMerge w:val="restart"/>
          </w:tcPr>
          <w:p w:rsidR="000C57D0" w:rsidRDefault="000C57D0" w:rsidP="00DD38D8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3D4034" w:rsidRDefault="000C57D0" w:rsidP="000C57D0">
            <w:pPr>
              <w:spacing w:before="60" w:after="60"/>
              <w:rPr>
                <w:rFonts w:ascii="Arial" w:hAnsi="Arial"/>
                <w:b/>
              </w:rPr>
            </w:pPr>
            <w:r w:rsidRPr="003D4034">
              <w:rPr>
                <w:rFonts w:ascii="Arial" w:hAnsi="Arial" w:cs="Arial"/>
                <w:b/>
                <w:color w:val="00B050"/>
              </w:rPr>
              <w:t>Sieci komputerowe</w:t>
            </w:r>
            <w:r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3D4034">
              <w:rPr>
                <w:rFonts w:ascii="Arial" w:hAnsi="Arial" w:cs="Arial"/>
                <w:b/>
                <w:color w:val="00B050"/>
              </w:rPr>
              <w:t>(temat C2)</w:t>
            </w: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Wymienia podstawowe klasy sieci.</w:t>
            </w:r>
            <w:r>
              <w:rPr>
                <w:rFonts w:ascii="Arial" w:hAnsi="Arial" w:cs="Arial"/>
              </w:rPr>
              <w:t xml:space="preserve"> </w:t>
            </w:r>
          </w:p>
          <w:p w:rsidR="000C57D0" w:rsidRPr="00341517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Zna podstawy konfiguracji sieci (protokoły sieciowe, identyfikacja sieciowa).</w:t>
            </w:r>
          </w:p>
          <w:p w:rsidR="000C57D0" w:rsidRPr="00341517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Korzysta z podstawowych usług sieci, m.in.: p</w:t>
            </w:r>
            <w:r w:rsidRPr="00341517">
              <w:rPr>
                <w:rFonts w:ascii="Arial" w:hAnsi="Arial" w:cs="Arial"/>
              </w:rPr>
              <w:t>otrafi udostępniać zasoby komputera.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Omawia przykładowe schematy sieci: domowej i szkolnej.</w:t>
            </w:r>
          </w:p>
        </w:tc>
        <w:tc>
          <w:tcPr>
            <w:tcW w:w="2268" w:type="dxa"/>
            <w:vMerge w:val="restart"/>
          </w:tcPr>
          <w:p w:rsidR="000C57D0" w:rsidRPr="00341517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 xml:space="preserve">Potrafi mapować zasoby komputera. 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341517">
              <w:rPr>
                <w:rFonts w:ascii="Arial" w:hAnsi="Arial" w:cs="Arial"/>
              </w:rPr>
              <w:t>Wie, czym jest maska podsieci.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Potrafi samodzielnie narysować schemat sieci szkolnej lub domowej.</w:t>
            </w:r>
          </w:p>
        </w:tc>
        <w:tc>
          <w:tcPr>
            <w:tcW w:w="2551" w:type="dxa"/>
            <w:vMerge w:val="restart"/>
          </w:tcPr>
          <w:p w:rsidR="000C57D0" w:rsidRPr="000C56AA" w:rsidRDefault="000C57D0" w:rsidP="000F0535">
            <w:pPr>
              <w:spacing w:before="60" w:after="60"/>
              <w:rPr>
                <w:i/>
                <w:iCs/>
              </w:rPr>
            </w:pPr>
            <w:r w:rsidRPr="000C56AA">
              <w:rPr>
                <w:i/>
                <w:iCs/>
              </w:rPr>
              <w:t>1.2. </w:t>
            </w:r>
            <w:proofErr w:type="gramStart"/>
            <w:r w:rsidRPr="000C56AA">
              <w:rPr>
                <w:i/>
                <w:iCs/>
              </w:rPr>
              <w:t>projektuje</w:t>
            </w:r>
            <w:proofErr w:type="gramEnd"/>
            <w:r w:rsidRPr="000C56AA">
              <w:rPr>
                <w:i/>
                <w:iCs/>
              </w:rPr>
              <w:t xml:space="preserve"> zestaw komputera sieciowego, dobierając parametry jego elementów, odpowiednio do swoich potrzeb;</w:t>
            </w:r>
          </w:p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  <w:r w:rsidRPr="000C56AA">
              <w:rPr>
                <w:i/>
                <w:iCs/>
              </w:rPr>
              <w:t>1.3. </w:t>
            </w:r>
            <w:proofErr w:type="gramStart"/>
            <w:r w:rsidRPr="000C56AA">
              <w:rPr>
                <w:i/>
                <w:iCs/>
              </w:rPr>
              <w:t>korzysta</w:t>
            </w:r>
            <w:proofErr w:type="gramEnd"/>
            <w:r w:rsidRPr="000C56AA">
              <w:rPr>
                <w:i/>
                <w:iCs/>
              </w:rPr>
              <w:t xml:space="preserve"> z podstawowych usług w sieci komputerowej, lokalnej i rozległej, związanych z dostępem do informacji, wymianą informacji i komunikacją, przestrzega przy tym zasad netykiety i norm prawnych, dotyczących bezpiecznego korzystania i ochrony informacji oraz danych w komputerach w sieciach komputerowych;</w:t>
            </w:r>
          </w:p>
        </w:tc>
      </w:tr>
      <w:tr w:rsidR="000C57D0" w:rsidTr="000C57D0">
        <w:trPr>
          <w:trHeight w:val="1020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3D4034" w:rsidRDefault="000C57D0" w:rsidP="000F0535">
            <w:pPr>
              <w:spacing w:before="60" w:after="6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/>
          </w:tcPr>
          <w:p w:rsidR="000C57D0" w:rsidRPr="00341517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341517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</w:tcPr>
          <w:p w:rsidR="000C57D0" w:rsidRPr="000C56AA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2340"/>
        </w:trPr>
        <w:tc>
          <w:tcPr>
            <w:tcW w:w="432" w:type="dxa"/>
            <w:vMerge w:val="restart"/>
          </w:tcPr>
          <w:p w:rsidR="000C57D0" w:rsidRPr="00E02622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59" w:type="dxa"/>
            <w:vMerge w:val="restart"/>
          </w:tcPr>
          <w:p w:rsidR="000C57D0" w:rsidRPr="00C7188B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  <w:r w:rsidRPr="00E02622">
              <w:rPr>
                <w:rFonts w:ascii="Arial" w:hAnsi="Arial" w:cs="Arial"/>
                <w:b/>
                <w:color w:val="00B050"/>
              </w:rPr>
              <w:t>Bezpieczeństwo i ochrona </w:t>
            </w:r>
            <w:r>
              <w:rPr>
                <w:rFonts w:ascii="Arial" w:hAnsi="Arial" w:cs="Arial"/>
                <w:b/>
                <w:color w:val="00B050"/>
              </w:rPr>
              <w:t xml:space="preserve">danych w komputerach i sieciach </w:t>
            </w:r>
            <w:r w:rsidRPr="00E02622">
              <w:rPr>
                <w:rFonts w:ascii="Arial" w:hAnsi="Arial" w:cs="Arial"/>
                <w:b/>
                <w:color w:val="00B050"/>
              </w:rPr>
              <w:t xml:space="preserve">komputerowych </w:t>
            </w:r>
            <w:r w:rsidRPr="00E02622">
              <w:rPr>
                <w:rFonts w:ascii="Arial" w:hAnsi="Arial" w:cs="Arial"/>
                <w:b/>
                <w:color w:val="00B050"/>
              </w:rPr>
              <w:br/>
              <w:t>(temat C3)</w:t>
            </w: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B407C">
              <w:rPr>
                <w:rFonts w:ascii="Arial" w:hAnsi="Arial" w:cs="Arial"/>
                <w:snapToGrid w:val="0"/>
              </w:rPr>
              <w:t>Zna zasady</w:t>
            </w:r>
            <w:r>
              <w:rPr>
                <w:rFonts w:ascii="Arial" w:hAnsi="Arial" w:cs="Arial"/>
                <w:snapToGrid w:val="0"/>
              </w:rPr>
              <w:t xml:space="preserve"> ochrony danych w komputerach i </w:t>
            </w:r>
            <w:r w:rsidRPr="001B407C">
              <w:rPr>
                <w:rFonts w:ascii="Arial" w:hAnsi="Arial" w:cs="Arial"/>
                <w:snapToGrid w:val="0"/>
              </w:rPr>
              <w:t>sieciach komputerowych.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Podaje przykłady ochrony danych przed nieupoważnionym dostępem.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Wie, jak odzyskać przypadkowo usunięte dane.</w:t>
            </w:r>
          </w:p>
          <w:p w:rsidR="000C57D0" w:rsidRPr="00C7188B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t>Podając przykłady, dyskutuje na temat odm</w:t>
            </w:r>
            <w:r>
              <w:rPr>
                <w:rFonts w:ascii="Arial" w:hAnsi="Arial" w:cs="Arial"/>
                <w:snapToGrid w:val="0"/>
              </w:rPr>
              <w:t>ian złośliwego oprogramowania i </w:t>
            </w:r>
            <w:r w:rsidRPr="001B407C">
              <w:rPr>
                <w:rFonts w:ascii="Arial" w:hAnsi="Arial" w:cs="Arial"/>
                <w:snapToGrid w:val="0"/>
              </w:rPr>
              <w:t>oprogramowania zabezpieczającego komputer.</w:t>
            </w:r>
          </w:p>
        </w:tc>
        <w:tc>
          <w:tcPr>
            <w:tcW w:w="2268" w:type="dxa"/>
            <w:vMerge w:val="restart"/>
          </w:tcPr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t>Dzieli</w:t>
            </w:r>
            <w:r>
              <w:rPr>
                <w:rFonts w:ascii="Arial" w:hAnsi="Arial" w:cs="Arial"/>
                <w:snapToGrid w:val="0"/>
              </w:rPr>
              <w:t xml:space="preserve"> się własnymi doświadczeniami w zakresie bezpieczeństwa i ochrony danych w </w:t>
            </w:r>
            <w:r w:rsidRPr="001B407C">
              <w:rPr>
                <w:rFonts w:ascii="Arial" w:hAnsi="Arial" w:cs="Arial"/>
                <w:snapToGrid w:val="0"/>
              </w:rPr>
              <w:t>komputerach.</w:t>
            </w:r>
          </w:p>
        </w:tc>
        <w:tc>
          <w:tcPr>
            <w:tcW w:w="2551" w:type="dxa"/>
            <w:vMerge w:val="restart"/>
          </w:tcPr>
          <w:p w:rsidR="000C57D0" w:rsidRPr="00801BA1" w:rsidRDefault="000C57D0" w:rsidP="000F0535">
            <w:pPr>
              <w:pStyle w:val="Akapitzlist"/>
              <w:spacing w:before="60" w:after="60"/>
              <w:ind w:left="65"/>
              <w:rPr>
                <w:i/>
                <w:iCs/>
              </w:rPr>
            </w:pPr>
            <w:r w:rsidRPr="00801BA1">
              <w:rPr>
                <w:i/>
                <w:iCs/>
              </w:rPr>
              <w:t>1.3. </w:t>
            </w:r>
            <w:proofErr w:type="gramStart"/>
            <w:r w:rsidRPr="00801BA1">
              <w:rPr>
                <w:i/>
                <w:iCs/>
              </w:rPr>
              <w:t>korzysta</w:t>
            </w:r>
            <w:proofErr w:type="gramEnd"/>
            <w:r w:rsidRPr="00801BA1">
              <w:rPr>
                <w:i/>
                <w:iCs/>
              </w:rPr>
              <w:t xml:space="preserve"> z podstawowych usług w sieci komputerowej, lokalnej i rozległej, związanych z dostępem do informacji, wymianą informacji i komunikacją, przestrzega przy tym </w:t>
            </w:r>
            <w:r w:rsidRPr="000C56AA">
              <w:rPr>
                <w:i/>
                <w:iCs/>
              </w:rPr>
              <w:t>zasad netykiety i norm prawnych, dotyczących bezpiecznego</w:t>
            </w:r>
            <w:r w:rsidRPr="00801BA1">
              <w:rPr>
                <w:i/>
                <w:iCs/>
              </w:rPr>
              <w:t xml:space="preserve"> korzystania i ochrony informacji oraz danych w komputerach w sieciach komputerowych;</w:t>
            </w:r>
          </w:p>
          <w:p w:rsidR="000C57D0" w:rsidRPr="00801BA1" w:rsidRDefault="000C57D0" w:rsidP="000F0535">
            <w:pPr>
              <w:pStyle w:val="Akapitzlist"/>
              <w:spacing w:before="60" w:after="60"/>
              <w:ind w:left="65"/>
              <w:rPr>
                <w:i/>
                <w:iCs/>
              </w:rPr>
            </w:pPr>
            <w:r w:rsidRPr="00801BA1">
              <w:rPr>
                <w:i/>
                <w:iCs/>
              </w:rPr>
              <w:t>7.1. </w:t>
            </w:r>
            <w:proofErr w:type="gramStart"/>
            <w:r w:rsidRPr="00801BA1">
              <w:rPr>
                <w:i/>
                <w:iCs/>
              </w:rPr>
              <w:t>opisuje</w:t>
            </w:r>
            <w:proofErr w:type="gramEnd"/>
            <w:r w:rsidRPr="00801BA1">
              <w:rPr>
                <w:i/>
                <w:iCs/>
              </w:rPr>
              <w:t xml:space="preserve"> szanse i zagrożenia dla rozwoju społeczeństwa, wynikające z rozwoju technologii informacyjno-komunikacyjnych;</w:t>
            </w:r>
          </w:p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  <w:r w:rsidRPr="00801BA1">
              <w:rPr>
                <w:i/>
                <w:iCs/>
              </w:rPr>
              <w:lastRenderedPageBreak/>
              <w:t>7.2. </w:t>
            </w:r>
            <w:proofErr w:type="gramStart"/>
            <w:r w:rsidRPr="00801BA1">
              <w:rPr>
                <w:i/>
                <w:iCs/>
              </w:rPr>
              <w:t>omawia</w:t>
            </w:r>
            <w:proofErr w:type="gramEnd"/>
            <w:r w:rsidRPr="00801BA1">
              <w:rPr>
                <w:i/>
                <w:iCs/>
              </w:rPr>
              <w:t xml:space="preserve"> normy prawne odnoszące się do</w:t>
            </w:r>
            <w:r w:rsidRPr="00F658F3">
              <w:rPr>
                <w:i/>
                <w:iCs/>
              </w:rPr>
              <w:t xml:space="preserve"> stosowania technologii informacyjno-komunikacyjnych, dotyczące m.in. rozpowszechniania programów komputerowych, przestępczości komputerowej, poufności, bezpieczeństwa i ochrony danych oraz informacji w komputerze i w sieciach komputerowych;</w:t>
            </w:r>
          </w:p>
        </w:tc>
      </w:tr>
      <w:tr w:rsidR="000C57D0" w:rsidTr="000C57D0">
        <w:trPr>
          <w:trHeight w:val="1096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F54A1D" w:rsidRDefault="000C57D0" w:rsidP="000F053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268" w:type="dxa"/>
            <w:vMerge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8E1078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</w:tcPr>
          <w:p w:rsidR="000C57D0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2592"/>
        </w:trPr>
        <w:tc>
          <w:tcPr>
            <w:tcW w:w="432" w:type="dxa"/>
            <w:vMerge w:val="restart"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C7188B" w:rsidRDefault="000C57D0" w:rsidP="000C57D0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  <w:r w:rsidRPr="00C7188B">
              <w:rPr>
                <w:rFonts w:ascii="Arial" w:hAnsi="Arial" w:cs="Arial"/>
                <w:b/>
                <w:color w:val="00B050"/>
              </w:rPr>
              <w:t>Rozwiązywanie problemów algorytmicznych</w:t>
            </w:r>
            <w:r>
              <w:rPr>
                <w:rFonts w:ascii="Arial" w:hAnsi="Arial" w:cs="Arial"/>
                <w:b/>
                <w:color w:val="00B050"/>
              </w:rPr>
              <w:t xml:space="preserve"> (temat C4)</w:t>
            </w: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B407C">
              <w:rPr>
                <w:rFonts w:ascii="Arial" w:hAnsi="Arial" w:cs="Arial"/>
                <w:snapToGrid w:val="0"/>
              </w:rPr>
              <w:t>Omawia etapy rozwiązywania problemu (zadania).</w:t>
            </w:r>
          </w:p>
          <w:p w:rsidR="000C57D0" w:rsidRPr="001B407C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B407C">
              <w:rPr>
                <w:rFonts w:ascii="Arial" w:hAnsi="Arial" w:cs="Arial"/>
                <w:snapToGrid w:val="0"/>
              </w:rPr>
              <w:t>Określ</w:t>
            </w:r>
            <w:r>
              <w:rPr>
                <w:rFonts w:ascii="Arial" w:hAnsi="Arial" w:cs="Arial"/>
                <w:snapToGrid w:val="0"/>
              </w:rPr>
              <w:t>a dane do zadania oraz wyniki i </w:t>
            </w:r>
            <w:r w:rsidRPr="001B407C">
              <w:rPr>
                <w:rFonts w:ascii="Arial" w:hAnsi="Arial" w:cs="Arial"/>
                <w:snapToGrid w:val="0"/>
              </w:rPr>
              <w:t>zapisuje prosty algorytm liniowy oraz z</w:t>
            </w:r>
            <w:r>
              <w:rPr>
                <w:rFonts w:ascii="Arial" w:hAnsi="Arial" w:cs="Arial"/>
                <w:snapToGrid w:val="0"/>
              </w:rPr>
              <w:t> </w:t>
            </w:r>
            <w:r w:rsidRPr="001B407C">
              <w:rPr>
                <w:rFonts w:ascii="Arial" w:hAnsi="Arial" w:cs="Arial"/>
                <w:snapToGrid w:val="0"/>
              </w:rPr>
              <w:t>warunkami w postaci listy kroków.</w:t>
            </w:r>
          </w:p>
          <w:p w:rsidR="000C57D0" w:rsidRPr="00C7188B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t>Testuje rozwiązania.</w:t>
            </w:r>
          </w:p>
        </w:tc>
        <w:tc>
          <w:tcPr>
            <w:tcW w:w="2268" w:type="dxa"/>
            <w:vMerge w:val="restart"/>
          </w:tcPr>
          <w:p w:rsidR="000C57D0" w:rsidRPr="00C7188B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t>Potrafi samodzielnie napisać specyfikację określonego zadania</w:t>
            </w:r>
            <w:r>
              <w:rPr>
                <w:rFonts w:ascii="Arial" w:hAnsi="Arial" w:cs="Arial"/>
                <w:snapToGrid w:val="0"/>
              </w:rPr>
              <w:t xml:space="preserve"> oraz zaprezentować algorytm w postaci listy kroków</w:t>
            </w:r>
            <w:r w:rsidRPr="001B407C">
              <w:rPr>
                <w:rFonts w:ascii="Arial" w:hAnsi="Arial" w:cs="Arial"/>
                <w:snapToGrid w:val="0"/>
              </w:rPr>
              <w:t>.</w:t>
            </w:r>
          </w:p>
        </w:tc>
        <w:tc>
          <w:tcPr>
            <w:tcW w:w="2551" w:type="dxa"/>
            <w:vMerge w:val="restart"/>
          </w:tcPr>
          <w:p w:rsidR="000C57D0" w:rsidRPr="00801BA1" w:rsidRDefault="000C57D0" w:rsidP="000F0535">
            <w:pPr>
              <w:spacing w:before="60" w:after="60"/>
              <w:rPr>
                <w:i/>
                <w:iCs/>
              </w:rPr>
            </w:pPr>
            <w:r w:rsidRPr="00801BA1">
              <w:rPr>
                <w:i/>
                <w:iCs/>
              </w:rPr>
              <w:t>5.1. </w:t>
            </w:r>
            <w:proofErr w:type="gramStart"/>
            <w:r w:rsidRPr="00801BA1">
              <w:rPr>
                <w:i/>
                <w:iCs/>
              </w:rPr>
              <w:t>prowadzi</w:t>
            </w:r>
            <w:proofErr w:type="gramEnd"/>
            <w:r w:rsidRPr="00801BA1">
              <w:rPr>
                <w:i/>
                <w:iCs/>
              </w:rPr>
              <w:t xml:space="preserve"> dyskusje nad sytuacjami problemowymi;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 w:rsidRPr="00801BA1">
              <w:rPr>
                <w:i/>
                <w:iCs/>
              </w:rPr>
              <w:t>5.2. </w:t>
            </w:r>
            <w:proofErr w:type="gramStart"/>
            <w:r w:rsidRPr="00801BA1">
              <w:rPr>
                <w:i/>
                <w:iCs/>
              </w:rPr>
              <w:t>formułuje</w:t>
            </w:r>
            <w:proofErr w:type="gramEnd"/>
            <w:r w:rsidRPr="005801C8">
              <w:rPr>
                <w:i/>
                <w:iCs/>
              </w:rPr>
              <w:t xml:space="preserve"> specyfikacje dla wybranych sytuacji problemowych;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5.3. </w:t>
            </w:r>
            <w:proofErr w:type="gramStart"/>
            <w:r w:rsidRPr="005801C8">
              <w:rPr>
                <w:i/>
                <w:iCs/>
              </w:rPr>
              <w:t>projektuje</w:t>
            </w:r>
            <w:proofErr w:type="gramEnd"/>
            <w:r w:rsidRPr="005801C8">
              <w:rPr>
                <w:i/>
                <w:iCs/>
              </w:rPr>
              <w:t xml:space="preserve"> rozwiązanie: wybiera metodę rozwiązania, odpowiednio dobiera narzędzia komputerowe, tworzy projekt rozwiązania;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5.5. </w:t>
            </w:r>
            <w:proofErr w:type="gramStart"/>
            <w:r w:rsidRPr="005801C8">
              <w:rPr>
                <w:i/>
                <w:iCs/>
              </w:rPr>
              <w:t>testuje</w:t>
            </w:r>
            <w:proofErr w:type="gramEnd"/>
            <w:r w:rsidRPr="005801C8">
              <w:rPr>
                <w:i/>
                <w:iCs/>
              </w:rPr>
              <w:t xml:space="preserve"> otrzymane rozwiązanie, ocenia jego własności, w tym efektywność działania oraz zgodność ze specyfikacją;</w:t>
            </w:r>
          </w:p>
          <w:p w:rsidR="000C57D0" w:rsidRPr="00173262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5.6. </w:t>
            </w:r>
            <w:proofErr w:type="gramStart"/>
            <w:r w:rsidRPr="005801C8">
              <w:rPr>
                <w:i/>
                <w:iCs/>
              </w:rPr>
              <w:t>przeprowadza</w:t>
            </w:r>
            <w:proofErr w:type="gramEnd"/>
            <w:r w:rsidRPr="005801C8">
              <w:rPr>
                <w:i/>
                <w:iCs/>
              </w:rPr>
              <w:t xml:space="preserve"> prezentację i </w:t>
            </w:r>
            <w:r>
              <w:rPr>
                <w:i/>
                <w:iCs/>
              </w:rPr>
              <w:t>omawia zastosowania rozwiązania;</w:t>
            </w:r>
          </w:p>
        </w:tc>
      </w:tr>
      <w:tr w:rsidR="000C57D0" w:rsidTr="000C57D0">
        <w:trPr>
          <w:trHeight w:val="1445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C7188B" w:rsidRDefault="000C57D0" w:rsidP="000F0535">
            <w:pPr>
              <w:spacing w:before="60" w:after="6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/>
          </w:tcPr>
          <w:p w:rsidR="000C57D0" w:rsidRPr="00C7188B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1B407C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2551" w:type="dxa"/>
            <w:vMerge/>
          </w:tcPr>
          <w:p w:rsidR="000C57D0" w:rsidRPr="00801BA1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2496"/>
        </w:trPr>
        <w:tc>
          <w:tcPr>
            <w:tcW w:w="432" w:type="dxa"/>
            <w:vMerge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CD2517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Z</w:t>
            </w:r>
            <w:r w:rsidRPr="008745B1">
              <w:rPr>
                <w:rFonts w:ascii="Arial" w:hAnsi="Arial" w:cs="Arial"/>
                <w:snapToGrid w:val="0"/>
              </w:rPr>
              <w:t>na podstawowe zasady prezentacji algorytmów w postaci schematów blokowych</w:t>
            </w:r>
            <w:r>
              <w:rPr>
                <w:rFonts w:ascii="Arial" w:hAnsi="Arial" w:cs="Arial"/>
                <w:snapToGrid w:val="0"/>
              </w:rPr>
              <w:t xml:space="preserve">. 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Buduje </w:t>
            </w:r>
            <w:r w:rsidRPr="008745B1">
              <w:rPr>
                <w:rFonts w:ascii="Arial" w:hAnsi="Arial" w:cs="Arial"/>
                <w:snapToGrid w:val="0"/>
              </w:rPr>
              <w:t>schemat blokowy algorytmu</w:t>
            </w:r>
            <w:r>
              <w:rPr>
                <w:rFonts w:ascii="Arial" w:hAnsi="Arial" w:cs="Arial"/>
                <w:snapToGrid w:val="0"/>
              </w:rPr>
              <w:t xml:space="preserve"> liniowego i z warunkiem prostym.</w:t>
            </w:r>
          </w:p>
          <w:p w:rsidR="000C57D0" w:rsidRPr="00CD2517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</w:tcPr>
          <w:p w:rsidR="000C57D0" w:rsidRPr="001B407C" w:rsidRDefault="000C57D0" w:rsidP="000F0535">
            <w:pPr>
              <w:spacing w:before="60" w:after="60"/>
              <w:ind w:left="23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Samodzielnie b</w:t>
            </w:r>
            <w:r w:rsidRPr="001B407C">
              <w:rPr>
                <w:rFonts w:ascii="Arial" w:hAnsi="Arial" w:cs="Arial"/>
                <w:snapToGrid w:val="0"/>
              </w:rPr>
              <w:t xml:space="preserve">uduje schemat blokowy algorytmu, w którym wystąpią złożone sytuacje warunkowe. </w:t>
            </w:r>
          </w:p>
          <w:p w:rsidR="000C57D0" w:rsidRPr="00CD2517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51" w:type="dxa"/>
            <w:vMerge w:val="restart"/>
          </w:tcPr>
          <w:p w:rsidR="000C57D0" w:rsidRPr="00801BA1" w:rsidRDefault="000C57D0" w:rsidP="000F0535">
            <w:pPr>
              <w:spacing w:before="60" w:after="60"/>
              <w:rPr>
                <w:i/>
                <w:iCs/>
              </w:rPr>
            </w:pPr>
            <w:r w:rsidRPr="00801BA1">
              <w:rPr>
                <w:i/>
                <w:iCs/>
              </w:rPr>
              <w:t>5.1. </w:t>
            </w:r>
            <w:proofErr w:type="gramStart"/>
            <w:r w:rsidRPr="00801BA1">
              <w:rPr>
                <w:i/>
                <w:iCs/>
              </w:rPr>
              <w:t>prowadzi</w:t>
            </w:r>
            <w:proofErr w:type="gramEnd"/>
            <w:r w:rsidRPr="00801BA1">
              <w:rPr>
                <w:i/>
                <w:iCs/>
              </w:rPr>
              <w:t xml:space="preserve"> dyskusje nad sytuacjami problemowymi;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 w:rsidRPr="00801BA1">
              <w:rPr>
                <w:i/>
                <w:iCs/>
              </w:rPr>
              <w:t>5.2. </w:t>
            </w:r>
            <w:proofErr w:type="gramStart"/>
            <w:r w:rsidRPr="00801BA1">
              <w:rPr>
                <w:i/>
                <w:iCs/>
              </w:rPr>
              <w:t>formułuje</w:t>
            </w:r>
            <w:proofErr w:type="gramEnd"/>
            <w:r w:rsidRPr="005801C8">
              <w:rPr>
                <w:i/>
                <w:iCs/>
              </w:rPr>
              <w:t xml:space="preserve"> specyfikacje dla wybranych sytuacji problemowych;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5.3. </w:t>
            </w:r>
            <w:proofErr w:type="gramStart"/>
            <w:r w:rsidRPr="005801C8">
              <w:rPr>
                <w:i/>
                <w:iCs/>
              </w:rPr>
              <w:t>projektuje</w:t>
            </w:r>
            <w:proofErr w:type="gramEnd"/>
            <w:r w:rsidRPr="005801C8">
              <w:rPr>
                <w:i/>
                <w:iCs/>
              </w:rPr>
              <w:t xml:space="preserve"> rozwiązanie: wybiera metodę rozwiązania, odpowiednio dobiera narzędzia komputerowe, tworzy projekt rozwiązania;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5.4. </w:t>
            </w:r>
            <w:proofErr w:type="gramStart"/>
            <w:r w:rsidRPr="005801C8">
              <w:rPr>
                <w:i/>
                <w:iCs/>
              </w:rPr>
              <w:t>realizuje</w:t>
            </w:r>
            <w:proofErr w:type="gramEnd"/>
            <w:r w:rsidRPr="005801C8">
              <w:rPr>
                <w:i/>
                <w:iCs/>
              </w:rPr>
              <w:t xml:space="preserve"> rozwiązanie na komputerze za pomocą oprogramowania aplikacyjnego lub języka programowania;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5.5. </w:t>
            </w:r>
            <w:proofErr w:type="gramStart"/>
            <w:r w:rsidRPr="005801C8">
              <w:rPr>
                <w:i/>
                <w:iCs/>
              </w:rPr>
              <w:t>testuje</w:t>
            </w:r>
            <w:proofErr w:type="gramEnd"/>
            <w:r w:rsidRPr="005801C8">
              <w:rPr>
                <w:i/>
                <w:iCs/>
              </w:rPr>
              <w:t xml:space="preserve"> otrzymane rozwiązanie, ocenia jego własności, w tym efektywność działania oraz zgodność ze specyfikacją;</w:t>
            </w:r>
          </w:p>
          <w:p w:rsidR="000C57D0" w:rsidRPr="00CD2517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5.6. </w:t>
            </w:r>
            <w:proofErr w:type="gramStart"/>
            <w:r w:rsidRPr="005801C8">
              <w:rPr>
                <w:i/>
                <w:iCs/>
              </w:rPr>
              <w:t>przeprowadza</w:t>
            </w:r>
            <w:proofErr w:type="gramEnd"/>
            <w:r w:rsidRPr="005801C8">
              <w:rPr>
                <w:i/>
                <w:iCs/>
              </w:rPr>
              <w:t xml:space="preserve"> prezentację i </w:t>
            </w:r>
            <w:r>
              <w:rPr>
                <w:i/>
                <w:iCs/>
              </w:rPr>
              <w:t>omawia zastosowania rozwiązania;</w:t>
            </w:r>
          </w:p>
        </w:tc>
      </w:tr>
      <w:tr w:rsidR="000C57D0" w:rsidTr="000C57D0">
        <w:trPr>
          <w:trHeight w:val="1476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E02622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/>
          </w:tcPr>
          <w:p w:rsidR="000C57D0" w:rsidRPr="00CD2517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1B407C" w:rsidRDefault="000C57D0" w:rsidP="000F0535">
            <w:pPr>
              <w:spacing w:before="60" w:after="60"/>
              <w:ind w:left="23"/>
              <w:rPr>
                <w:rFonts w:ascii="Arial" w:hAnsi="Arial" w:cs="Arial"/>
                <w:snapToGrid w:val="0"/>
              </w:rPr>
            </w:pPr>
          </w:p>
        </w:tc>
        <w:tc>
          <w:tcPr>
            <w:tcW w:w="2551" w:type="dxa"/>
            <w:vMerge/>
          </w:tcPr>
          <w:p w:rsidR="000C57D0" w:rsidRPr="00801BA1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2748"/>
        </w:trPr>
        <w:tc>
          <w:tcPr>
            <w:tcW w:w="432" w:type="dxa"/>
            <w:vMerge w:val="restart"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F54A1D" w:rsidRDefault="000C57D0" w:rsidP="000F0535">
            <w:pPr>
              <w:spacing w:before="60" w:after="60"/>
              <w:rPr>
                <w:rFonts w:ascii="Arial" w:hAnsi="Arial" w:cs="Arial"/>
                <w:color w:val="00B050"/>
              </w:rPr>
            </w:pPr>
            <w:r w:rsidRPr="006B7321">
              <w:rPr>
                <w:rFonts w:ascii="Arial" w:hAnsi="Arial" w:cs="Arial"/>
                <w:b/>
                <w:color w:val="00B050"/>
              </w:rPr>
              <w:t>Zapisywanie algorytmów w języku programowania</w:t>
            </w:r>
            <w:r w:rsidRPr="00F705C8">
              <w:rPr>
                <w:rFonts w:ascii="Arial" w:hAnsi="Arial" w:cs="Arial"/>
                <w:b/>
                <w:color w:val="00B050"/>
              </w:rPr>
              <w:t xml:space="preserve"> (temat C5)</w:t>
            </w: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Wie, na czym polega programowanie.</w:t>
            </w:r>
          </w:p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Analizuje gotowe proste programy zapisane w wybranym języku programowania.</w:t>
            </w:r>
          </w:p>
          <w:p w:rsidR="000C57D0" w:rsidRPr="001B407C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B407C">
              <w:rPr>
                <w:rFonts w:ascii="Arial" w:hAnsi="Arial" w:cs="Arial"/>
                <w:snapToGrid w:val="0"/>
              </w:rPr>
              <w:t>Klasyfikuje języki programowania.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t xml:space="preserve">Pisze proste programy w wybranym języku programowania, używając </w:t>
            </w:r>
            <w:r w:rsidRPr="001B407C">
              <w:rPr>
                <w:rFonts w:ascii="Arial" w:hAnsi="Arial" w:cs="Arial"/>
                <w:snapToGrid w:val="0"/>
              </w:rPr>
              <w:lastRenderedPageBreak/>
              <w:t>podstawowych poleceń.</w:t>
            </w:r>
          </w:p>
        </w:tc>
        <w:tc>
          <w:tcPr>
            <w:tcW w:w="2268" w:type="dxa"/>
            <w:vMerge w:val="restart"/>
          </w:tcPr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 w:rsidRPr="001B407C">
              <w:rPr>
                <w:rFonts w:ascii="Arial" w:hAnsi="Arial" w:cs="Arial"/>
                <w:snapToGrid w:val="0"/>
              </w:rPr>
              <w:lastRenderedPageBreak/>
              <w:t xml:space="preserve">Zapisuje złożony algorytm </w:t>
            </w:r>
            <w:r>
              <w:rPr>
                <w:rFonts w:ascii="Arial" w:hAnsi="Arial" w:cs="Arial"/>
                <w:snapToGrid w:val="0"/>
              </w:rPr>
              <w:t xml:space="preserve">liniowy i z warunkami </w:t>
            </w:r>
            <w:r w:rsidRPr="001B407C">
              <w:rPr>
                <w:rFonts w:ascii="Arial" w:hAnsi="Arial" w:cs="Arial"/>
                <w:snapToGrid w:val="0"/>
              </w:rPr>
              <w:t>w wybranym języku programowania.</w:t>
            </w:r>
          </w:p>
        </w:tc>
        <w:tc>
          <w:tcPr>
            <w:tcW w:w="2551" w:type="dxa"/>
            <w:vMerge w:val="restart"/>
          </w:tcPr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5.3. </w:t>
            </w:r>
            <w:proofErr w:type="gramStart"/>
            <w:r w:rsidRPr="005801C8">
              <w:rPr>
                <w:i/>
                <w:iCs/>
              </w:rPr>
              <w:t>projektuje</w:t>
            </w:r>
            <w:proofErr w:type="gramEnd"/>
            <w:r w:rsidRPr="005801C8">
              <w:rPr>
                <w:i/>
                <w:iCs/>
              </w:rPr>
              <w:t xml:space="preserve"> rozwiązanie: wybiera metodę rozwiązania, odpowiednio dobiera narzędzia komputerowe, tworzy projekt rozwiązania;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5.4. </w:t>
            </w:r>
            <w:proofErr w:type="gramStart"/>
            <w:r w:rsidRPr="005801C8">
              <w:rPr>
                <w:i/>
                <w:iCs/>
              </w:rPr>
              <w:t>realizuje</w:t>
            </w:r>
            <w:proofErr w:type="gramEnd"/>
            <w:r w:rsidRPr="005801C8">
              <w:rPr>
                <w:i/>
                <w:iCs/>
              </w:rPr>
              <w:t xml:space="preserve"> rozwiązanie na komputerze za pomocą oprogramowania aplikacyjnego lub języka programowania;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5.5. </w:t>
            </w:r>
            <w:proofErr w:type="gramStart"/>
            <w:r w:rsidRPr="005801C8">
              <w:rPr>
                <w:i/>
                <w:iCs/>
              </w:rPr>
              <w:t>testuje</w:t>
            </w:r>
            <w:proofErr w:type="gramEnd"/>
            <w:r w:rsidRPr="005801C8">
              <w:rPr>
                <w:i/>
                <w:iCs/>
              </w:rPr>
              <w:t xml:space="preserve"> otrzymane rozwiązanie, ocenia jego </w:t>
            </w:r>
            <w:r w:rsidRPr="005801C8">
              <w:rPr>
                <w:i/>
                <w:iCs/>
              </w:rPr>
              <w:lastRenderedPageBreak/>
              <w:t>własności, w tym efektywność działania oraz zgodność ze specyfikacją;</w:t>
            </w:r>
          </w:p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  <w:r>
              <w:rPr>
                <w:i/>
                <w:iCs/>
              </w:rPr>
              <w:t>5.6. </w:t>
            </w:r>
            <w:proofErr w:type="gramStart"/>
            <w:r w:rsidRPr="005801C8">
              <w:rPr>
                <w:i/>
                <w:iCs/>
              </w:rPr>
              <w:t>przeprowadza</w:t>
            </w:r>
            <w:proofErr w:type="gramEnd"/>
            <w:r w:rsidRPr="005801C8">
              <w:rPr>
                <w:i/>
                <w:iCs/>
              </w:rPr>
              <w:t xml:space="preserve"> prezentację i </w:t>
            </w:r>
            <w:r>
              <w:rPr>
                <w:i/>
                <w:iCs/>
              </w:rPr>
              <w:t>omawia zastosowania rozwiązania;</w:t>
            </w:r>
          </w:p>
        </w:tc>
      </w:tr>
      <w:tr w:rsidR="000C57D0" w:rsidTr="000C57D0">
        <w:trPr>
          <w:trHeight w:val="360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F705C8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/>
          </w:tcPr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:rsidR="000C57D0" w:rsidRPr="001B407C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2551" w:type="dxa"/>
            <w:vMerge/>
          </w:tcPr>
          <w:p w:rsidR="000C57D0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  <w:tr w:rsidR="000C57D0" w:rsidTr="000C57D0">
        <w:trPr>
          <w:trHeight w:val="1990"/>
        </w:trPr>
        <w:tc>
          <w:tcPr>
            <w:tcW w:w="432" w:type="dxa"/>
            <w:vMerge/>
          </w:tcPr>
          <w:p w:rsidR="000C57D0" w:rsidRDefault="000C57D0" w:rsidP="000F053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 w:val="restart"/>
          </w:tcPr>
          <w:p w:rsidR="000C57D0" w:rsidRPr="00F705C8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Analizuje gotowe proste programy zapisane w wybranym języku programowania.</w:t>
            </w:r>
          </w:p>
          <w:p w:rsidR="000C57D0" w:rsidRDefault="000C57D0" w:rsidP="000F0535">
            <w:pPr>
              <w:rPr>
                <w:rFonts w:ascii="Arial" w:hAnsi="Arial" w:cs="Arial"/>
                <w:snapToGrid w:val="0"/>
              </w:rPr>
            </w:pPr>
            <w:r w:rsidRPr="00341517">
              <w:rPr>
                <w:rFonts w:ascii="Arial" w:hAnsi="Arial" w:cs="Arial"/>
                <w:snapToGrid w:val="0"/>
              </w:rPr>
              <w:t>Realizuje prostą sytuację warunkową w</w:t>
            </w:r>
            <w:r>
              <w:rPr>
                <w:rFonts w:ascii="Arial" w:hAnsi="Arial" w:cs="Arial"/>
                <w:snapToGrid w:val="0"/>
              </w:rPr>
              <w:t> </w:t>
            </w:r>
            <w:r w:rsidRPr="00341517">
              <w:rPr>
                <w:rFonts w:ascii="Arial" w:hAnsi="Arial" w:cs="Arial"/>
                <w:snapToGrid w:val="0"/>
              </w:rPr>
              <w:t>wybranym języku programowania</w:t>
            </w:r>
            <w:r w:rsidRPr="001B407C">
              <w:rPr>
                <w:rFonts w:ascii="Arial" w:hAnsi="Arial" w:cs="Arial"/>
                <w:snapToGrid w:val="0"/>
              </w:rPr>
              <w:t>.</w:t>
            </w:r>
          </w:p>
          <w:p w:rsidR="000C57D0" w:rsidRDefault="000C57D0" w:rsidP="000F0535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Określa pojęcie iteracji. </w:t>
            </w:r>
          </w:p>
          <w:p w:rsidR="000C57D0" w:rsidRPr="00F705C8" w:rsidRDefault="000C57D0" w:rsidP="000F05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napToGrid w:val="0"/>
              </w:rPr>
              <w:t>Analizuje gotowy schemat blokowy i program realizujący algorytm iteracyjny.</w:t>
            </w:r>
          </w:p>
        </w:tc>
        <w:tc>
          <w:tcPr>
            <w:tcW w:w="2268" w:type="dxa"/>
            <w:vMerge w:val="restart"/>
          </w:tcPr>
          <w:p w:rsidR="000C57D0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  <w:r w:rsidRPr="001B407C">
              <w:rPr>
                <w:rFonts w:ascii="Arial" w:hAnsi="Arial" w:cs="Arial"/>
                <w:snapToGrid w:val="0"/>
              </w:rPr>
              <w:t xml:space="preserve">Zapisuje złożony algorytm </w:t>
            </w:r>
            <w:r>
              <w:rPr>
                <w:rFonts w:ascii="Arial" w:hAnsi="Arial" w:cs="Arial"/>
                <w:snapToGrid w:val="0"/>
              </w:rPr>
              <w:t xml:space="preserve">iteracyjny </w:t>
            </w:r>
            <w:r w:rsidRPr="001B407C">
              <w:rPr>
                <w:rFonts w:ascii="Arial" w:hAnsi="Arial" w:cs="Arial"/>
                <w:snapToGrid w:val="0"/>
              </w:rPr>
              <w:t>w wybranym języku programowania.</w:t>
            </w:r>
          </w:p>
          <w:p w:rsidR="000C57D0" w:rsidRPr="001D26B0" w:rsidRDefault="000C57D0" w:rsidP="000F053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 xml:space="preserve">Projektuje rozwiązanie dowolnego zadania i zapisuje je w wybranym języku programowania. </w:t>
            </w:r>
          </w:p>
        </w:tc>
        <w:tc>
          <w:tcPr>
            <w:tcW w:w="2551" w:type="dxa"/>
            <w:vMerge w:val="restart"/>
          </w:tcPr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5.3. </w:t>
            </w:r>
            <w:proofErr w:type="gramStart"/>
            <w:r w:rsidRPr="005801C8">
              <w:rPr>
                <w:i/>
                <w:iCs/>
              </w:rPr>
              <w:t>projektuje</w:t>
            </w:r>
            <w:proofErr w:type="gramEnd"/>
            <w:r w:rsidRPr="005801C8">
              <w:rPr>
                <w:i/>
                <w:iCs/>
              </w:rPr>
              <w:t xml:space="preserve"> rozwiązanie: wybiera metodę rozwiązania, odpowiednio dobiera narzędzia komputerowe, tworzy projekt rozwiązania;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5.4. </w:t>
            </w:r>
            <w:proofErr w:type="gramStart"/>
            <w:r w:rsidRPr="005801C8">
              <w:rPr>
                <w:i/>
                <w:iCs/>
              </w:rPr>
              <w:t>realizuje</w:t>
            </w:r>
            <w:proofErr w:type="gramEnd"/>
            <w:r w:rsidRPr="005801C8">
              <w:rPr>
                <w:i/>
                <w:iCs/>
              </w:rPr>
              <w:t xml:space="preserve"> rozwiązanie na komputerze za pomocą oprogramowania aplikacyjnego lub języka programowania;</w:t>
            </w:r>
          </w:p>
          <w:p w:rsidR="000C57D0" w:rsidRPr="005801C8" w:rsidRDefault="000C57D0" w:rsidP="000F053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5.5. </w:t>
            </w:r>
            <w:proofErr w:type="gramStart"/>
            <w:r w:rsidRPr="005801C8">
              <w:rPr>
                <w:i/>
                <w:iCs/>
              </w:rPr>
              <w:t>testuje</w:t>
            </w:r>
            <w:proofErr w:type="gramEnd"/>
            <w:r w:rsidRPr="005801C8">
              <w:rPr>
                <w:i/>
                <w:iCs/>
              </w:rPr>
              <w:t xml:space="preserve"> otrzymane rozwiązanie, ocenia jego własności, w tym efektywność działania oraz zgodność ze specyfikacją;</w:t>
            </w:r>
          </w:p>
          <w:p w:rsidR="000C57D0" w:rsidRDefault="000C57D0" w:rsidP="000F0535">
            <w:pPr>
              <w:spacing w:before="60" w:after="60"/>
              <w:rPr>
                <w:rFonts w:ascii="Arial" w:hAnsi="Arial"/>
              </w:rPr>
            </w:pPr>
            <w:r>
              <w:rPr>
                <w:i/>
                <w:iCs/>
              </w:rPr>
              <w:t>5.6. </w:t>
            </w:r>
            <w:proofErr w:type="gramStart"/>
            <w:r w:rsidRPr="005801C8">
              <w:rPr>
                <w:i/>
                <w:iCs/>
              </w:rPr>
              <w:t>przeprowadza</w:t>
            </w:r>
            <w:proofErr w:type="gramEnd"/>
            <w:r w:rsidRPr="005801C8">
              <w:rPr>
                <w:i/>
                <w:iCs/>
              </w:rPr>
              <w:t xml:space="preserve"> prezentację i </w:t>
            </w:r>
            <w:r>
              <w:rPr>
                <w:i/>
                <w:iCs/>
              </w:rPr>
              <w:t>omawia zastosowania rozwiązania;</w:t>
            </w:r>
          </w:p>
        </w:tc>
      </w:tr>
      <w:tr w:rsidR="000C57D0" w:rsidTr="000C57D0">
        <w:trPr>
          <w:trHeight w:val="684"/>
        </w:trPr>
        <w:tc>
          <w:tcPr>
            <w:tcW w:w="432" w:type="dxa"/>
            <w:vMerge/>
          </w:tcPr>
          <w:p w:rsidR="000C57D0" w:rsidRDefault="000C57D0" w:rsidP="000F053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5659" w:type="dxa"/>
            <w:vMerge/>
          </w:tcPr>
          <w:p w:rsidR="000C57D0" w:rsidRPr="00F705C8" w:rsidRDefault="000C57D0" w:rsidP="000F0535">
            <w:pPr>
              <w:spacing w:before="60" w:after="6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268" w:type="dxa"/>
            <w:vMerge/>
          </w:tcPr>
          <w:p w:rsidR="000C57D0" w:rsidRPr="00F705C8" w:rsidRDefault="000C57D0" w:rsidP="000F0535">
            <w:pPr>
              <w:spacing w:before="60" w:after="6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</w:tcPr>
          <w:p w:rsidR="000C57D0" w:rsidRPr="001B407C" w:rsidRDefault="000C57D0" w:rsidP="000F0535">
            <w:pPr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2551" w:type="dxa"/>
            <w:vMerge/>
          </w:tcPr>
          <w:p w:rsidR="000C57D0" w:rsidRDefault="000C57D0" w:rsidP="000F0535">
            <w:pPr>
              <w:spacing w:before="60" w:after="60"/>
              <w:rPr>
                <w:i/>
                <w:iCs/>
              </w:rPr>
            </w:pPr>
          </w:p>
        </w:tc>
      </w:tr>
    </w:tbl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</w:p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  <w:r>
        <w:rPr>
          <w:rFonts w:ascii="Arial" w:hAnsi="Arial"/>
        </w:rPr>
        <w:t>Do dyspozycji nauczyciela</w:t>
      </w:r>
      <w:r w:rsidR="00D3191F">
        <w:rPr>
          <w:rFonts w:ascii="Arial" w:hAnsi="Arial"/>
        </w:rPr>
        <w:t xml:space="preserve"> </w:t>
      </w:r>
      <w:r w:rsidR="000C57D0">
        <w:rPr>
          <w:rFonts w:ascii="Arial" w:hAnsi="Arial"/>
        </w:rPr>
        <w:t>4</w:t>
      </w:r>
      <w:r>
        <w:rPr>
          <w:rFonts w:ascii="Arial" w:hAnsi="Arial"/>
        </w:rPr>
        <w:t xml:space="preserve"> godziny</w:t>
      </w:r>
    </w:p>
    <w:p w:rsidR="001C0A6D" w:rsidRDefault="001C0A6D" w:rsidP="001C0A6D">
      <w:pPr>
        <w:tabs>
          <w:tab w:val="left" w:pos="425"/>
        </w:tabs>
        <w:spacing w:before="60" w:after="60"/>
        <w:rPr>
          <w:rFonts w:ascii="Arial" w:hAnsi="Arial"/>
        </w:rPr>
      </w:pPr>
      <w:r>
        <w:rPr>
          <w:rFonts w:ascii="Arial" w:hAnsi="Arial"/>
        </w:rPr>
        <w:t>Wrzesień 201</w:t>
      </w:r>
      <w:r w:rsidR="000F0535">
        <w:rPr>
          <w:rFonts w:ascii="Arial" w:hAnsi="Arial"/>
        </w:rPr>
        <w:t>5</w:t>
      </w:r>
      <w:r>
        <w:rPr>
          <w:rFonts w:ascii="Arial" w:hAnsi="Arial"/>
        </w:rPr>
        <w:t xml:space="preserve"> r.</w:t>
      </w:r>
    </w:p>
    <w:p w:rsidR="001C0A6D" w:rsidRDefault="001C0A6D" w:rsidP="001C0A6D"/>
    <w:p w:rsidR="00D83157" w:rsidRDefault="00D83157"/>
    <w:sectPr w:rsidR="00D83157" w:rsidSect="000F0535">
      <w:headerReference w:type="default" r:id="rId8"/>
      <w:pgSz w:w="16838" w:h="11906" w:orient="landscape"/>
      <w:pgMar w:top="1135" w:right="1670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0C7" w:rsidRDefault="001D40C7">
      <w:r>
        <w:separator/>
      </w:r>
    </w:p>
  </w:endnote>
  <w:endnote w:type="continuationSeparator" w:id="0">
    <w:p w:rsidR="001D40C7" w:rsidRDefault="001D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0C7" w:rsidRDefault="001D40C7">
      <w:r>
        <w:separator/>
      </w:r>
    </w:p>
  </w:footnote>
  <w:footnote w:type="continuationSeparator" w:id="0">
    <w:p w:rsidR="001D40C7" w:rsidRDefault="001D4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F98" w:rsidRDefault="000F6F98">
    <w:pPr>
      <w:pStyle w:val="Nagwek"/>
      <w:jc w:val="right"/>
    </w:pPr>
    <w:r>
      <w:fldChar w:fldCharType="begin"/>
    </w:r>
    <w:r>
      <w:instrText>PAGE   \* MERGEFORMAT</w:instrText>
    </w:r>
    <w:r>
      <w:fldChar w:fldCharType="separate"/>
    </w:r>
    <w:r w:rsidR="00937BBA">
      <w:rPr>
        <w:noProof/>
      </w:rPr>
      <w:t>18</w:t>
    </w:r>
    <w:r>
      <w:fldChar w:fldCharType="end"/>
    </w:r>
  </w:p>
  <w:p w:rsidR="000F6F98" w:rsidRDefault="000F6F9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AB4"/>
    <w:multiLevelType w:val="hybridMultilevel"/>
    <w:tmpl w:val="9402A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4D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15B97CCF"/>
    <w:multiLevelType w:val="hybridMultilevel"/>
    <w:tmpl w:val="5D3ACCEE"/>
    <w:lvl w:ilvl="0" w:tplc="60C0430E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A1010B4"/>
    <w:multiLevelType w:val="multilevel"/>
    <w:tmpl w:val="F0D0FDAE"/>
    <w:lvl w:ilvl="0">
      <w:start w:val="1"/>
      <w:numFmt w:val="decimal"/>
      <w:lvlText w:val="%1."/>
      <w:lvlJc w:val="left"/>
      <w:pPr>
        <w:ind w:left="384" w:hanging="38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44" w:hanging="38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cs="Times New Roman" w:hint="default"/>
      </w:rPr>
    </w:lvl>
  </w:abstractNum>
  <w:abstractNum w:abstractNumId="4" w15:restartNumberingAfterBreak="0">
    <w:nsid w:val="351B0BB0"/>
    <w:multiLevelType w:val="multilevel"/>
    <w:tmpl w:val="ED0EE532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39B51DE8"/>
    <w:multiLevelType w:val="hybridMultilevel"/>
    <w:tmpl w:val="646861B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D76F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4E30E2A"/>
    <w:multiLevelType w:val="hybridMultilevel"/>
    <w:tmpl w:val="C54ED35C"/>
    <w:lvl w:ilvl="0" w:tplc="B5A86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E6B71D0"/>
    <w:multiLevelType w:val="multilevel"/>
    <w:tmpl w:val="F0D0FDAE"/>
    <w:lvl w:ilvl="0">
      <w:start w:val="1"/>
      <w:numFmt w:val="decimal"/>
      <w:lvlText w:val="%1."/>
      <w:lvlJc w:val="left"/>
      <w:pPr>
        <w:ind w:left="384" w:hanging="38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44" w:hanging="38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cs="Times New Roman" w:hint="default"/>
      </w:rPr>
    </w:lvl>
  </w:abstractNum>
  <w:num w:numId="1">
    <w:abstractNumId w:val="7"/>
  </w:num>
  <w:num w:numId="2">
    <w:abstractNumId w:val="5"/>
  </w:num>
  <w:num w:numId="3">
    <w:abstractNumId w:val="1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4">
    <w:abstractNumId w:val="1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6D"/>
    <w:rsid w:val="000C57D0"/>
    <w:rsid w:val="000F0535"/>
    <w:rsid w:val="000F6A57"/>
    <w:rsid w:val="000F6F98"/>
    <w:rsid w:val="001C0A6D"/>
    <w:rsid w:val="001C2203"/>
    <w:rsid w:val="001D40C7"/>
    <w:rsid w:val="003A2D4E"/>
    <w:rsid w:val="003C1DD0"/>
    <w:rsid w:val="004A0A40"/>
    <w:rsid w:val="006B7321"/>
    <w:rsid w:val="007A4987"/>
    <w:rsid w:val="008E685B"/>
    <w:rsid w:val="00937BBA"/>
    <w:rsid w:val="00964FF4"/>
    <w:rsid w:val="009A4245"/>
    <w:rsid w:val="00B27A58"/>
    <w:rsid w:val="00B77F2F"/>
    <w:rsid w:val="00C66433"/>
    <w:rsid w:val="00C75B18"/>
    <w:rsid w:val="00CE0848"/>
    <w:rsid w:val="00D3191F"/>
    <w:rsid w:val="00D61EB8"/>
    <w:rsid w:val="00D83157"/>
    <w:rsid w:val="00DB2CC6"/>
    <w:rsid w:val="00DD38D8"/>
    <w:rsid w:val="00DF7C01"/>
    <w:rsid w:val="00E55994"/>
    <w:rsid w:val="00E56776"/>
    <w:rsid w:val="00F2337B"/>
    <w:rsid w:val="00F664D6"/>
    <w:rsid w:val="00F7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8B760-886F-42D6-91E3-677EBDF3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C0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1C0A6D"/>
    <w:pPr>
      <w:keepNext/>
      <w:spacing w:before="240" w:after="60"/>
      <w:outlineLvl w:val="0"/>
    </w:pPr>
    <w:rPr>
      <w:rFonts w:ascii="Cambria" w:hAnsi="Cambria"/>
      <w:b/>
      <w:kern w:val="32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1C0A6D"/>
    <w:rPr>
      <w:rFonts w:ascii="Cambria" w:eastAsia="Times New Roman" w:hAnsi="Cambria" w:cs="Times New Roman"/>
      <w:b/>
      <w:kern w:val="32"/>
      <w:sz w:val="32"/>
      <w:szCs w:val="20"/>
      <w:lang w:eastAsia="pl-PL"/>
    </w:rPr>
  </w:style>
  <w:style w:type="paragraph" w:customStyle="1" w:styleId="h1">
    <w:name w:val="h1"/>
    <w:basedOn w:val="Normalny"/>
    <w:uiPriority w:val="99"/>
    <w:rsid w:val="001C0A6D"/>
    <w:pPr>
      <w:spacing w:before="750" w:after="100" w:afterAutospacing="1"/>
    </w:pPr>
    <w:rPr>
      <w:rFonts w:ascii="Arial" w:hAnsi="Arial" w:cs="Arial"/>
      <w:b/>
      <w:bCs/>
      <w:color w:val="1E4496"/>
      <w:sz w:val="24"/>
      <w:szCs w:val="24"/>
    </w:rPr>
  </w:style>
  <w:style w:type="paragraph" w:styleId="NormalnyWeb">
    <w:name w:val="Normal (Web)"/>
    <w:basedOn w:val="Normalny"/>
    <w:uiPriority w:val="99"/>
    <w:rsid w:val="001C0A6D"/>
    <w:pPr>
      <w:spacing w:before="100" w:beforeAutospacing="1" w:after="100" w:afterAutospacing="1"/>
    </w:pPr>
    <w:rPr>
      <w:rFonts w:ascii="Arial" w:hAnsi="Arial" w:cs="Arial"/>
      <w:color w:val="1E4496"/>
    </w:rPr>
  </w:style>
  <w:style w:type="paragraph" w:styleId="Nagwek">
    <w:name w:val="header"/>
    <w:basedOn w:val="Normalny"/>
    <w:link w:val="NagwekZnak"/>
    <w:uiPriority w:val="99"/>
    <w:rsid w:val="001C0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C0A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1C0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C0A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1C0A6D"/>
    <w:pPr>
      <w:ind w:left="720"/>
      <w:contextualSpacing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0A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1C0A6D"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A6D"/>
    <w:rPr>
      <w:rFonts w:ascii="Tahoma" w:eastAsia="Times New Roman" w:hAnsi="Tahoma" w:cs="Times New Roman"/>
      <w:sz w:val="16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1C0A6D"/>
    <w:rPr>
      <w:rFonts w:ascii="Tahoma" w:hAnsi="Tahoma"/>
      <w:sz w:val="16"/>
    </w:rPr>
  </w:style>
  <w:style w:type="paragraph" w:customStyle="1" w:styleId="Default">
    <w:name w:val="Default"/>
    <w:rsid w:val="001C0A6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C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A2D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2D4E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2D4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2D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2D4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CE0848"/>
  </w:style>
  <w:style w:type="paragraph" w:customStyle="1" w:styleId="h4">
    <w:name w:val="h4"/>
    <w:basedOn w:val="Normalny"/>
    <w:rsid w:val="00F2337B"/>
    <w:pPr>
      <w:spacing w:before="100" w:beforeAutospacing="1" w:after="100" w:afterAutospacing="1"/>
    </w:pPr>
    <w:rPr>
      <w:sz w:val="24"/>
      <w:szCs w:val="24"/>
    </w:rPr>
  </w:style>
  <w:style w:type="paragraph" w:customStyle="1" w:styleId="h5">
    <w:name w:val="h5"/>
    <w:basedOn w:val="Normalny"/>
    <w:rsid w:val="00F2337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1FB2-959D-46DF-B35A-02D2B401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3486</Words>
  <Characters>20921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Kołaczkowska</dc:creator>
  <cp:keywords/>
  <dc:description/>
  <cp:lastModifiedBy>Blanka Kołaczkowska</cp:lastModifiedBy>
  <cp:revision>12</cp:revision>
  <dcterms:created xsi:type="dcterms:W3CDTF">2015-09-04T16:44:00Z</dcterms:created>
  <dcterms:modified xsi:type="dcterms:W3CDTF">2015-09-11T07:38:00Z</dcterms:modified>
</cp:coreProperties>
</file>