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8BAE4C" w14:textId="77777777" w:rsidR="00C566E4" w:rsidRDefault="00C566E4"/>
    <w:p w14:paraId="13AA5DF2" w14:textId="77777777" w:rsidR="00C566E4" w:rsidRDefault="00C566E4"/>
    <w:p w14:paraId="09E2D992" w14:textId="77777777" w:rsidR="00C566E4" w:rsidRDefault="00C566E4"/>
    <w:p w14:paraId="5EC1628B" w14:textId="77777777" w:rsidR="00C566E4" w:rsidRDefault="00C566E4"/>
    <w:p w14:paraId="3BEE6AA7" w14:textId="77777777" w:rsidR="00C566E4" w:rsidRDefault="00C566E4"/>
    <w:p w14:paraId="447E61AF" w14:textId="77777777" w:rsidR="00C566E4" w:rsidRDefault="004908A0">
      <w:r>
        <w:rPr>
          <w:b/>
          <w:color w:val="4F46E5"/>
          <w:sz w:val="36"/>
        </w:rPr>
        <w:t>daily logistics.</w:t>
      </w:r>
    </w:p>
    <w:p w14:paraId="3F764852" w14:textId="77777777" w:rsidR="00C566E4" w:rsidRDefault="004908A0">
      <w:pPr>
        <w:pStyle w:val="Ttulo"/>
      </w:pPr>
      <w:r>
        <w:t>INSTRUCTIVO DE FLUJO DE TRABAJO</w:t>
      </w:r>
    </w:p>
    <w:p w14:paraId="37C15226" w14:textId="77777777" w:rsidR="00C566E4" w:rsidRDefault="004908A0">
      <w:pPr>
        <w:pStyle w:val="Subttulo"/>
      </w:pPr>
      <w:r>
        <w:t>Operación integrada de almacén (WMS), transporte (TMS) y punto de venta (POS)</w:t>
      </w:r>
    </w:p>
    <w:p w14:paraId="0E7945EA" w14:textId="77777777" w:rsidR="00C566E4" w:rsidRDefault="00C566E4"/>
    <w:tbl>
      <w:tblPr>
        <w:tblStyle w:val="Tabla"/>
        <w:tblW w:w="5000" w:type="pct"/>
        <w:tblInd w:w="10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624"/>
        <w:gridCol w:w="7216"/>
      </w:tblGrid>
      <w:tr w:rsidR="00C566E4" w14:paraId="07DA053F" w14:textId="77777777">
        <w:trPr>
          <w:tblHeader/>
        </w:trPr>
        <w:tc>
          <w:tcPr>
            <w:tcW w:w="2400" w:type="dxa"/>
            <w:shd w:val="clear" w:color="auto" w:fill="0B1120"/>
          </w:tcPr>
          <w:p w14:paraId="5D7BC7C5" w14:textId="77777777" w:rsidR="00C566E4" w:rsidRDefault="004908A0">
            <w:r>
              <w:rPr>
                <w:b/>
                <w:color w:val="FFFFFF"/>
                <w:sz w:val="19"/>
              </w:rPr>
              <w:t>Dato</w:t>
            </w:r>
          </w:p>
        </w:tc>
        <w:tc>
          <w:tcPr>
            <w:tcW w:w="6600" w:type="dxa"/>
            <w:shd w:val="clear" w:color="auto" w:fill="0B1120"/>
          </w:tcPr>
          <w:p w14:paraId="70ABBF62" w14:textId="77777777" w:rsidR="00C566E4" w:rsidRDefault="004908A0">
            <w:r>
              <w:rPr>
                <w:b/>
                <w:color w:val="FFFFFF"/>
                <w:sz w:val="19"/>
              </w:rPr>
              <w:t>Detalle</w:t>
            </w:r>
          </w:p>
        </w:tc>
      </w:tr>
      <w:tr w:rsidR="00C566E4" w14:paraId="0B82A8B5" w14:textId="77777777">
        <w:tc>
          <w:tcPr>
            <w:tcW w:w="2400" w:type="dxa"/>
            <w:shd w:val="clear" w:color="auto" w:fill="FFFFFF"/>
          </w:tcPr>
          <w:p w14:paraId="5207F211" w14:textId="77777777" w:rsidR="00C566E4" w:rsidRDefault="004908A0">
            <w:r>
              <w:rPr>
                <w:sz w:val="19"/>
              </w:rPr>
              <w:t>Documento</w:t>
            </w:r>
          </w:p>
        </w:tc>
        <w:tc>
          <w:tcPr>
            <w:tcW w:w="6600" w:type="dxa"/>
            <w:shd w:val="clear" w:color="auto" w:fill="FFFFFF"/>
          </w:tcPr>
          <w:p w14:paraId="15DE4826" w14:textId="77777777" w:rsidR="00C566E4" w:rsidRDefault="004908A0">
            <w:r>
              <w:rPr>
                <w:sz w:val="19"/>
              </w:rPr>
              <w:t>Instructivo operativo · versión 1.0</w:t>
            </w:r>
          </w:p>
        </w:tc>
      </w:tr>
      <w:tr w:rsidR="00C566E4" w14:paraId="178CE839" w14:textId="77777777">
        <w:tc>
          <w:tcPr>
            <w:tcW w:w="2400" w:type="dxa"/>
            <w:shd w:val="clear" w:color="auto" w:fill="F8FAFC"/>
          </w:tcPr>
          <w:p w14:paraId="2E8EE57F" w14:textId="77777777" w:rsidR="00C566E4" w:rsidRDefault="004908A0">
            <w:r>
              <w:rPr>
                <w:sz w:val="19"/>
              </w:rPr>
              <w:t>Fecha</w:t>
            </w:r>
          </w:p>
        </w:tc>
        <w:tc>
          <w:tcPr>
            <w:tcW w:w="6600" w:type="dxa"/>
            <w:shd w:val="clear" w:color="auto" w:fill="F8FAFC"/>
          </w:tcPr>
          <w:p w14:paraId="3B070663" w14:textId="77777777" w:rsidR="00C566E4" w:rsidRDefault="004908A0">
            <w:r>
              <w:rPr>
                <w:sz w:val="19"/>
              </w:rPr>
              <w:t>7 de octubre de 2026</w:t>
            </w:r>
          </w:p>
        </w:tc>
      </w:tr>
      <w:tr w:rsidR="00C566E4" w14:paraId="1C700CD0" w14:textId="77777777">
        <w:tc>
          <w:tcPr>
            <w:tcW w:w="2400" w:type="dxa"/>
            <w:shd w:val="clear" w:color="auto" w:fill="FFFFFF"/>
          </w:tcPr>
          <w:p w14:paraId="13B58789" w14:textId="77777777" w:rsidR="00C566E4" w:rsidRDefault="004908A0">
            <w:r>
              <w:rPr>
                <w:sz w:val="19"/>
              </w:rPr>
              <w:t>Aplica a</w:t>
            </w:r>
          </w:p>
        </w:tc>
        <w:tc>
          <w:tcPr>
            <w:tcW w:w="6600" w:type="dxa"/>
            <w:shd w:val="clear" w:color="auto" w:fill="FFFFFF"/>
          </w:tcPr>
          <w:p w14:paraId="361D486B" w14:textId="77777777" w:rsidR="00C566E4" w:rsidRDefault="004908A0">
            <w:r>
              <w:rPr>
                <w:sz w:val="19"/>
              </w:rPr>
              <w:t>Todas las empresas que operan en Daily Logistics</w:t>
            </w:r>
          </w:p>
        </w:tc>
      </w:tr>
      <w:tr w:rsidR="00C566E4" w14:paraId="251666D6" w14:textId="77777777">
        <w:tc>
          <w:tcPr>
            <w:tcW w:w="2400" w:type="dxa"/>
            <w:shd w:val="clear" w:color="auto" w:fill="F8FAFC"/>
          </w:tcPr>
          <w:p w14:paraId="11A8362C" w14:textId="77777777" w:rsidR="00C566E4" w:rsidRDefault="004908A0">
            <w:r>
              <w:rPr>
                <w:sz w:val="19"/>
              </w:rPr>
              <w:t>Dirigido a</w:t>
            </w:r>
          </w:p>
        </w:tc>
        <w:tc>
          <w:tcPr>
            <w:tcW w:w="6600" w:type="dxa"/>
            <w:shd w:val="clear" w:color="auto" w:fill="F8FAFC"/>
          </w:tcPr>
          <w:p w14:paraId="7D32E8B5" w14:textId="77777777" w:rsidR="00C566E4" w:rsidRDefault="004908A0">
            <w:r>
              <w:rPr>
                <w:sz w:val="19"/>
              </w:rPr>
              <w:t>Administradores, supervisores logísticos, operadores de bodega, planeadores de transporte, cajeros y clientes 3PL</w:t>
            </w:r>
          </w:p>
        </w:tc>
      </w:tr>
    </w:tbl>
    <w:p w14:paraId="6773D59D" w14:textId="77777777" w:rsidR="00C566E4" w:rsidRDefault="00C566E4"/>
    <w:p w14:paraId="61D6D8E0" w14:textId="77777777" w:rsidR="00C566E4" w:rsidRDefault="004908A0">
      <w:r>
        <w:br w:type="page"/>
      </w:r>
    </w:p>
    <w:p w14:paraId="0A4AF859" w14:textId="77777777" w:rsidR="00C566E4" w:rsidRDefault="004908A0">
      <w:pPr>
        <w:pStyle w:val="Ttulo1"/>
      </w:pPr>
      <w:r>
        <w:t>1. Propósito y alcance</w:t>
      </w:r>
    </w:p>
    <w:p w14:paraId="7926222E" w14:textId="77777777" w:rsidR="00C566E4" w:rsidRDefault="004908A0">
      <w:r>
        <w:t xml:space="preserve">Este instructivo describe, paso a paso, cómo se trabaja en Daily Logistics: desde la puesta en marcha de una empresa hasta el cierre diario. La herramienta tiene tres módulos que </w:t>
      </w:r>
      <w:r>
        <w:rPr>
          <w:b/>
        </w:rPr>
        <w:t>comparten la misma información</w:t>
      </w:r>
      <w:r>
        <w:t>: un mismo catálogo de productos, el mismo inventario, los mismos clientes y una sola numeración de facturación. Por eso el orden en que se hacen las cosas importa: lo que se registra en un módulo es lo que el siguiente usa.</w:t>
      </w:r>
    </w:p>
    <w:p w14:paraId="46FA3339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WMS · Almacén</w:t>
      </w:r>
      <w:r>
        <w:t>: entrada, almacenamiento, control del inventario, alistamiento y despacho de mercancía.</w:t>
      </w:r>
    </w:p>
    <w:p w14:paraId="078BFCEF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TMS · Transporte</w:t>
      </w:r>
      <w:r>
        <w:t>: planeación de viajes, asignación de vehículo y conductor, seguimiento, entrega, OTIF y liquidación.</w:t>
      </w:r>
    </w:p>
    <w:p w14:paraId="20730D88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POS · Punto de venta</w:t>
      </w:r>
      <w:r>
        <w:t>: venta en mostrador que descuenta del inventario del almacén y factura en el momento.</w:t>
      </w:r>
    </w:p>
    <w:tbl>
      <w:tblPr>
        <w:tblW w:w="5000" w:type="pct"/>
        <w:tblInd w:w="-30" w:type="dxa"/>
        <w:tblBorders>
          <w:left w:val="single" w:sz="24" w:space="0" w:color="0891B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C566E4" w14:paraId="7D7AE45F" w14:textId="77777777">
        <w:tc>
          <w:tcPr>
            <w:tcW w:w="0" w:type="auto"/>
            <w:shd w:val="clear" w:color="auto" w:fill="ECFEFF"/>
          </w:tcPr>
          <w:p w14:paraId="78DAD06D" w14:textId="77777777" w:rsidR="00C566E4" w:rsidRDefault="004908A0">
            <w:r>
              <w:rPr>
                <w:b/>
                <w:color w:val="0891B2"/>
              </w:rPr>
              <w:t xml:space="preserve">Cómo leer este documento.  </w:t>
            </w:r>
            <w:r>
              <w:t xml:space="preserve">Las rutas de pantalla se escriben así: </w:t>
            </w:r>
            <w:r>
              <w:rPr>
                <w:b/>
              </w:rPr>
              <w:t>WMS › Salida › Despacho</w:t>
            </w:r>
            <w:r>
              <w:t xml:space="preserve"> (módulo en la barra superior › sección › pantalla). En la sección 11 está el mapa de qué se integra de forma automática, qué requiere una acción del usuario y qué todavía no está integrado.</w:t>
            </w:r>
          </w:p>
        </w:tc>
      </w:tr>
    </w:tbl>
    <w:p w14:paraId="6E981D99" w14:textId="77777777" w:rsidR="00C566E4" w:rsidRDefault="00C566E4"/>
    <w:p w14:paraId="5CB477FB" w14:textId="77777777" w:rsidR="00C566E4" w:rsidRDefault="004908A0">
      <w:pPr>
        <w:pStyle w:val="Ttulo1"/>
      </w:pPr>
      <w:r>
        <w:t>2. El ciclo integrado en una vista</w:t>
      </w:r>
    </w:p>
    <w:p w14:paraId="126BCCB3" w14:textId="77777777" w:rsidR="00C566E4" w:rsidRDefault="004908A0">
      <w:r>
        <w:t>Toda la operación gira alrededor del inventario del WMS. La mercancía entra una vez y sale por uno de dos caminos: un pedido que se despacha y se transporta, o una venta en mostrador.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835"/>
        <w:gridCol w:w="1188"/>
        <w:gridCol w:w="5075"/>
        <w:gridCol w:w="1742"/>
      </w:tblGrid>
      <w:tr w:rsidR="00C566E4" w14:paraId="36153754" w14:textId="77777777">
        <w:trPr>
          <w:tblHeader/>
        </w:trPr>
        <w:tc>
          <w:tcPr>
            <w:tcW w:w="1700" w:type="dxa"/>
            <w:shd w:val="clear" w:color="auto" w:fill="0B1120"/>
          </w:tcPr>
          <w:p w14:paraId="4C98B3D0" w14:textId="77777777" w:rsidR="00C566E4" w:rsidRDefault="004908A0"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w="1100" w:type="dxa"/>
            <w:shd w:val="clear" w:color="auto" w:fill="0B1120"/>
          </w:tcPr>
          <w:p w14:paraId="193702AA" w14:textId="77777777" w:rsidR="00C566E4" w:rsidRDefault="004908A0">
            <w:r>
              <w:rPr>
                <w:b/>
                <w:color w:val="FFFFFF"/>
                <w:sz w:val="19"/>
              </w:rPr>
              <w:t>Módulo</w:t>
            </w:r>
          </w:p>
        </w:tc>
        <w:tc>
          <w:tcPr>
            <w:tcW w:w="4700" w:type="dxa"/>
            <w:shd w:val="clear" w:color="auto" w:fill="0B1120"/>
          </w:tcPr>
          <w:p w14:paraId="6E6DEDE6" w14:textId="77777777" w:rsidR="00C566E4" w:rsidRDefault="004908A0">
            <w:r>
              <w:rPr>
                <w:b/>
                <w:color w:val="FFFFFF"/>
                <w:sz w:val="19"/>
              </w:rPr>
              <w:t>Qué ocurre</w:t>
            </w:r>
          </w:p>
        </w:tc>
        <w:tc>
          <w:tcPr>
            <w:tcW w:w="1500" w:type="dxa"/>
            <w:shd w:val="clear" w:color="auto" w:fill="0B1120"/>
          </w:tcPr>
          <w:p w14:paraId="0A4C8EF6" w14:textId="77777777" w:rsidR="00C566E4" w:rsidRDefault="004908A0">
            <w:r>
              <w:rPr>
                <w:b/>
                <w:color w:val="FFFFFF"/>
                <w:sz w:val="19"/>
              </w:rPr>
              <w:t>Pasa a</w:t>
            </w:r>
          </w:p>
        </w:tc>
      </w:tr>
      <w:tr w:rsidR="00C566E4" w14:paraId="6E290A63" w14:textId="77777777">
        <w:tc>
          <w:tcPr>
            <w:tcW w:w="1700" w:type="dxa"/>
            <w:shd w:val="clear" w:color="auto" w:fill="FFFFFF"/>
          </w:tcPr>
          <w:p w14:paraId="66F861B0" w14:textId="77777777" w:rsidR="00C566E4" w:rsidRDefault="004908A0">
            <w:r>
              <w:rPr>
                <w:sz w:val="19"/>
              </w:rPr>
              <w:t>1. Recepción</w:t>
            </w:r>
          </w:p>
        </w:tc>
        <w:tc>
          <w:tcPr>
            <w:tcW w:w="1100" w:type="dxa"/>
            <w:shd w:val="clear" w:color="auto" w:fill="FFFFFF"/>
          </w:tcPr>
          <w:p w14:paraId="61C88469" w14:textId="77777777" w:rsidR="00C566E4" w:rsidRDefault="004908A0">
            <w:r>
              <w:rPr>
                <w:sz w:val="19"/>
              </w:rPr>
              <w:t>WMS</w:t>
            </w:r>
          </w:p>
        </w:tc>
        <w:tc>
          <w:tcPr>
            <w:tcW w:w="4700" w:type="dxa"/>
            <w:shd w:val="clear" w:color="auto" w:fill="FFFFFF"/>
          </w:tcPr>
          <w:p w14:paraId="648CAA6D" w14:textId="77777777" w:rsidR="00C566E4" w:rsidRDefault="004908A0">
            <w:r>
              <w:rPr>
                <w:sz w:val="19"/>
              </w:rPr>
              <w:t>Llega la mercancía (con o sin orden de compra) y se registra lote, vencimiento y calidad.</w:t>
            </w:r>
          </w:p>
        </w:tc>
        <w:tc>
          <w:tcPr>
            <w:tcW w:w="1500" w:type="dxa"/>
            <w:shd w:val="clear" w:color="auto" w:fill="FFFFFF"/>
          </w:tcPr>
          <w:p w14:paraId="0373023A" w14:textId="77777777" w:rsidR="00C566E4" w:rsidRDefault="004908A0">
            <w:r>
              <w:rPr>
                <w:sz w:val="19"/>
              </w:rPr>
              <w:t>Almacenamiento</w:t>
            </w:r>
          </w:p>
        </w:tc>
      </w:tr>
      <w:tr w:rsidR="00C566E4" w14:paraId="4ADC0EFC" w14:textId="77777777">
        <w:tc>
          <w:tcPr>
            <w:tcW w:w="1700" w:type="dxa"/>
            <w:shd w:val="clear" w:color="auto" w:fill="F8FAFC"/>
          </w:tcPr>
          <w:p w14:paraId="37807552" w14:textId="77777777" w:rsidR="00C566E4" w:rsidRDefault="004908A0">
            <w:r>
              <w:rPr>
                <w:sz w:val="19"/>
              </w:rPr>
              <w:t>2. Ubicación</w:t>
            </w:r>
          </w:p>
        </w:tc>
        <w:tc>
          <w:tcPr>
            <w:tcW w:w="1100" w:type="dxa"/>
            <w:shd w:val="clear" w:color="auto" w:fill="F8FAFC"/>
          </w:tcPr>
          <w:p w14:paraId="5621A048" w14:textId="77777777" w:rsidR="00C566E4" w:rsidRDefault="004908A0">
            <w:r>
              <w:rPr>
                <w:sz w:val="19"/>
              </w:rPr>
              <w:t>WMS</w:t>
            </w:r>
          </w:p>
        </w:tc>
        <w:tc>
          <w:tcPr>
            <w:tcW w:w="4700" w:type="dxa"/>
            <w:shd w:val="clear" w:color="auto" w:fill="F8FAFC"/>
          </w:tcPr>
          <w:p w14:paraId="630ECDA9" w14:textId="77777777" w:rsidR="00C566E4" w:rsidRDefault="004908A0">
            <w:r>
              <w:rPr>
                <w:sz w:val="19"/>
              </w:rPr>
              <w:t>La mercancía se acomoda en su posición; en flujo dirigido el sistema crea la tarea y sugiere la ubicación.</w:t>
            </w:r>
          </w:p>
        </w:tc>
        <w:tc>
          <w:tcPr>
            <w:tcW w:w="1500" w:type="dxa"/>
            <w:shd w:val="clear" w:color="auto" w:fill="F8FAFC"/>
          </w:tcPr>
          <w:p w14:paraId="49F4AEA0" w14:textId="77777777" w:rsidR="00C566E4" w:rsidRDefault="004908A0">
            <w:r>
              <w:rPr>
                <w:sz w:val="19"/>
              </w:rPr>
              <w:t>Inventario disponible</w:t>
            </w:r>
          </w:p>
        </w:tc>
      </w:tr>
      <w:tr w:rsidR="00C566E4" w14:paraId="32081568" w14:textId="77777777">
        <w:tc>
          <w:tcPr>
            <w:tcW w:w="1700" w:type="dxa"/>
            <w:shd w:val="clear" w:color="auto" w:fill="FFFFFF"/>
          </w:tcPr>
          <w:p w14:paraId="7737B1BC" w14:textId="77777777" w:rsidR="00C566E4" w:rsidRDefault="004908A0">
            <w:r>
              <w:rPr>
                <w:sz w:val="19"/>
              </w:rPr>
              <w:t>3. Inventario</w:t>
            </w:r>
          </w:p>
        </w:tc>
        <w:tc>
          <w:tcPr>
            <w:tcW w:w="1100" w:type="dxa"/>
            <w:shd w:val="clear" w:color="auto" w:fill="FFFFFF"/>
          </w:tcPr>
          <w:p w14:paraId="2EAA717C" w14:textId="77777777" w:rsidR="00C566E4" w:rsidRDefault="004908A0">
            <w:r>
              <w:rPr>
                <w:sz w:val="19"/>
              </w:rPr>
              <w:t>WMS</w:t>
            </w:r>
          </w:p>
        </w:tc>
        <w:tc>
          <w:tcPr>
            <w:tcW w:w="4700" w:type="dxa"/>
            <w:shd w:val="clear" w:color="auto" w:fill="FFFFFF"/>
          </w:tcPr>
          <w:p w14:paraId="5BD06302" w14:textId="77777777" w:rsidR="00C566E4" w:rsidRDefault="004908A0">
            <w:r>
              <w:rPr>
                <w:sz w:val="19"/>
              </w:rPr>
              <w:t>Stock disponible, reservado y bloqueado por ubicación, con kárdex de cada movimiento.</w:t>
            </w:r>
          </w:p>
        </w:tc>
        <w:tc>
          <w:tcPr>
            <w:tcW w:w="1500" w:type="dxa"/>
            <w:shd w:val="clear" w:color="auto" w:fill="FFFFFF"/>
          </w:tcPr>
          <w:p w14:paraId="64733012" w14:textId="77777777" w:rsidR="00C566E4" w:rsidRDefault="004908A0">
            <w:r>
              <w:rPr>
                <w:sz w:val="19"/>
              </w:rPr>
              <w:t>Salida (3a) o venta (3b)</w:t>
            </w:r>
          </w:p>
        </w:tc>
      </w:tr>
      <w:tr w:rsidR="00C566E4" w14:paraId="1AB78B9A" w14:textId="77777777">
        <w:tc>
          <w:tcPr>
            <w:tcW w:w="1700" w:type="dxa"/>
            <w:shd w:val="clear" w:color="auto" w:fill="F8FAFC"/>
          </w:tcPr>
          <w:p w14:paraId="7B29FBB6" w14:textId="77777777" w:rsidR="00C566E4" w:rsidRDefault="004908A0">
            <w:r>
              <w:rPr>
                <w:sz w:val="19"/>
              </w:rPr>
              <w:t>3a. Pedido → picking → empaque</w:t>
            </w:r>
          </w:p>
        </w:tc>
        <w:tc>
          <w:tcPr>
            <w:tcW w:w="1100" w:type="dxa"/>
            <w:shd w:val="clear" w:color="auto" w:fill="F8FAFC"/>
          </w:tcPr>
          <w:p w14:paraId="14AA7985" w14:textId="77777777" w:rsidR="00C566E4" w:rsidRDefault="004908A0">
            <w:r>
              <w:rPr>
                <w:sz w:val="19"/>
              </w:rPr>
              <w:t>WMS</w:t>
            </w:r>
          </w:p>
        </w:tc>
        <w:tc>
          <w:tcPr>
            <w:tcW w:w="4700" w:type="dxa"/>
            <w:shd w:val="clear" w:color="auto" w:fill="F8FAFC"/>
          </w:tcPr>
          <w:p w14:paraId="6B04954B" w14:textId="77777777" w:rsidR="00C566E4" w:rsidRDefault="004908A0">
            <w:r>
              <w:rPr>
                <w:sz w:val="19"/>
              </w:rPr>
              <w:t>Se reserva el stock (FEFO), se alista y se empaca en bultos con peso y volumen.</w:t>
            </w:r>
          </w:p>
        </w:tc>
        <w:tc>
          <w:tcPr>
            <w:tcW w:w="1500" w:type="dxa"/>
            <w:shd w:val="clear" w:color="auto" w:fill="F8FAFC"/>
          </w:tcPr>
          <w:p w14:paraId="29E03E02" w14:textId="77777777" w:rsidR="00C566E4" w:rsidRDefault="004908A0">
            <w:r>
              <w:rPr>
                <w:sz w:val="19"/>
              </w:rPr>
              <w:t>Despacho</w:t>
            </w:r>
          </w:p>
        </w:tc>
      </w:tr>
      <w:tr w:rsidR="00C566E4" w14:paraId="27EC3469" w14:textId="77777777">
        <w:tc>
          <w:tcPr>
            <w:tcW w:w="1700" w:type="dxa"/>
            <w:shd w:val="clear" w:color="auto" w:fill="FFFFFF"/>
          </w:tcPr>
          <w:p w14:paraId="0E734141" w14:textId="77777777" w:rsidR="00C566E4" w:rsidRDefault="004908A0">
            <w:r>
              <w:rPr>
                <w:sz w:val="19"/>
              </w:rPr>
              <w:t>4a. Despacho</w:t>
            </w:r>
          </w:p>
        </w:tc>
        <w:tc>
          <w:tcPr>
            <w:tcW w:w="1100" w:type="dxa"/>
            <w:shd w:val="clear" w:color="auto" w:fill="FFFFFF"/>
          </w:tcPr>
          <w:p w14:paraId="769B17D4" w14:textId="77777777" w:rsidR="00C566E4" w:rsidRDefault="004908A0">
            <w:r>
              <w:rPr>
                <w:sz w:val="19"/>
              </w:rPr>
              <w:t>WMS → TMS</w:t>
            </w:r>
          </w:p>
        </w:tc>
        <w:tc>
          <w:tcPr>
            <w:tcW w:w="4700" w:type="dxa"/>
            <w:shd w:val="clear" w:color="auto" w:fill="FFFFFF"/>
          </w:tcPr>
          <w:p w14:paraId="36EE0937" w14:textId="77777777" w:rsidR="00C566E4" w:rsidRDefault="004908A0">
            <w:r>
              <w:rPr>
                <w:sz w:val="19"/>
              </w:rPr>
              <w:t xml:space="preserve">Sale la mercancía; si el transporte es propio, el despacho </w:t>
            </w:r>
            <w:r>
              <w:rPr>
                <w:b/>
                <w:sz w:val="19"/>
              </w:rPr>
              <w:t>crea el viaje en TMS</w:t>
            </w:r>
            <w:r>
              <w:rPr>
                <w:sz w:val="19"/>
              </w:rPr>
              <w:t xml:space="preserve"> con origen, destino, peso y fechas.</w:t>
            </w:r>
          </w:p>
        </w:tc>
        <w:tc>
          <w:tcPr>
            <w:tcW w:w="1500" w:type="dxa"/>
            <w:shd w:val="clear" w:color="auto" w:fill="FFFFFF"/>
          </w:tcPr>
          <w:p w14:paraId="64E45DB7" w14:textId="77777777" w:rsidR="00C566E4" w:rsidRDefault="004908A0">
            <w:r>
              <w:rPr>
                <w:sz w:val="19"/>
              </w:rPr>
              <w:t>Viaje</w:t>
            </w:r>
          </w:p>
        </w:tc>
      </w:tr>
      <w:tr w:rsidR="00C566E4" w14:paraId="679DBA9B" w14:textId="77777777">
        <w:tc>
          <w:tcPr>
            <w:tcW w:w="1700" w:type="dxa"/>
            <w:shd w:val="clear" w:color="auto" w:fill="F8FAFC"/>
          </w:tcPr>
          <w:p w14:paraId="2BA36E72" w14:textId="77777777" w:rsidR="00C566E4" w:rsidRDefault="004908A0">
            <w:r>
              <w:rPr>
                <w:sz w:val="19"/>
              </w:rPr>
              <w:t>5a. Viaje</w:t>
            </w:r>
          </w:p>
        </w:tc>
        <w:tc>
          <w:tcPr>
            <w:tcW w:w="1100" w:type="dxa"/>
            <w:shd w:val="clear" w:color="auto" w:fill="F8FAFC"/>
          </w:tcPr>
          <w:p w14:paraId="37D0DE23" w14:textId="77777777" w:rsidR="00C566E4" w:rsidRDefault="004908A0">
            <w:r>
              <w:rPr>
                <w:sz w:val="19"/>
              </w:rPr>
              <w:t>TMS</w:t>
            </w:r>
          </w:p>
        </w:tc>
        <w:tc>
          <w:tcPr>
            <w:tcW w:w="4700" w:type="dxa"/>
            <w:shd w:val="clear" w:color="auto" w:fill="F8FAFC"/>
          </w:tcPr>
          <w:p w14:paraId="62E6AC92" w14:textId="77777777" w:rsidR="00C566E4" w:rsidRDefault="004908A0">
            <w:r>
              <w:rPr>
                <w:sz w:val="19"/>
              </w:rPr>
              <w:t>Se asigna vehículo y conductor, se sigue en ruta, se registra la entrega (POD) y se mide OTIF.</w:t>
            </w:r>
          </w:p>
        </w:tc>
        <w:tc>
          <w:tcPr>
            <w:tcW w:w="1500" w:type="dxa"/>
            <w:shd w:val="clear" w:color="auto" w:fill="F8FAFC"/>
          </w:tcPr>
          <w:p w14:paraId="46773E4C" w14:textId="77777777" w:rsidR="00C566E4" w:rsidRDefault="004908A0">
            <w:r>
              <w:rPr>
                <w:sz w:val="19"/>
              </w:rPr>
              <w:t>Costos y liquidación</w:t>
            </w:r>
          </w:p>
        </w:tc>
      </w:tr>
      <w:tr w:rsidR="00C566E4" w14:paraId="51F98382" w14:textId="77777777">
        <w:tc>
          <w:tcPr>
            <w:tcW w:w="1700" w:type="dxa"/>
            <w:shd w:val="clear" w:color="auto" w:fill="FFFFFF"/>
          </w:tcPr>
          <w:p w14:paraId="290CB3B6" w14:textId="77777777" w:rsidR="00C566E4" w:rsidRDefault="004908A0">
            <w:r>
              <w:rPr>
                <w:sz w:val="19"/>
              </w:rPr>
              <w:t>3b. Venta en mostrador</w:t>
            </w:r>
          </w:p>
        </w:tc>
        <w:tc>
          <w:tcPr>
            <w:tcW w:w="1100" w:type="dxa"/>
            <w:shd w:val="clear" w:color="auto" w:fill="FFFFFF"/>
          </w:tcPr>
          <w:p w14:paraId="67571A11" w14:textId="77777777" w:rsidR="00C566E4" w:rsidRDefault="004908A0">
            <w:r>
              <w:rPr>
                <w:sz w:val="19"/>
              </w:rPr>
              <w:t>POS → WMS</w:t>
            </w:r>
          </w:p>
        </w:tc>
        <w:tc>
          <w:tcPr>
            <w:tcW w:w="4700" w:type="dxa"/>
            <w:shd w:val="clear" w:color="auto" w:fill="FFFFFF"/>
          </w:tcPr>
          <w:p w14:paraId="138FECEC" w14:textId="77777777" w:rsidR="00C566E4" w:rsidRDefault="004908A0">
            <w:r>
              <w:rPr>
                <w:sz w:val="19"/>
              </w:rPr>
              <w:t xml:space="preserve">La venta </w:t>
            </w:r>
            <w:r>
              <w:rPr>
                <w:b/>
                <w:sz w:val="19"/>
              </w:rPr>
              <w:t>descuenta el inventario</w:t>
            </w:r>
            <w:r>
              <w:rPr>
                <w:sz w:val="19"/>
              </w:rPr>
              <w:t xml:space="preserve"> de las zonas vendibles y emite la factura con numeración DIAN.</w:t>
            </w:r>
          </w:p>
        </w:tc>
        <w:tc>
          <w:tcPr>
            <w:tcW w:w="1500" w:type="dxa"/>
            <w:shd w:val="clear" w:color="auto" w:fill="FFFFFF"/>
          </w:tcPr>
          <w:p w14:paraId="1380DF0C" w14:textId="77777777" w:rsidR="00C566E4" w:rsidRDefault="004908A0">
            <w:r>
              <w:rPr>
                <w:sz w:val="19"/>
              </w:rPr>
              <w:t>Cierre de turno</w:t>
            </w:r>
          </w:p>
        </w:tc>
      </w:tr>
      <w:tr w:rsidR="00C566E4" w14:paraId="29086B10" w14:textId="77777777">
        <w:tc>
          <w:tcPr>
            <w:tcW w:w="1700" w:type="dxa"/>
            <w:shd w:val="clear" w:color="auto" w:fill="F8FAFC"/>
          </w:tcPr>
          <w:p w14:paraId="6C36FC3F" w14:textId="77777777" w:rsidR="00C566E4" w:rsidRDefault="004908A0">
            <w:r>
              <w:rPr>
                <w:sz w:val="19"/>
              </w:rPr>
              <w:t>6. Facturación</w:t>
            </w:r>
          </w:p>
        </w:tc>
        <w:tc>
          <w:tcPr>
            <w:tcW w:w="1100" w:type="dxa"/>
            <w:shd w:val="clear" w:color="auto" w:fill="F8FAFC"/>
          </w:tcPr>
          <w:p w14:paraId="1477FDEB" w14:textId="77777777" w:rsidR="00C566E4" w:rsidRDefault="004908A0">
            <w:r>
              <w:rPr>
                <w:sz w:val="19"/>
              </w:rPr>
              <w:t>WMS / POS</w:t>
            </w:r>
          </w:p>
        </w:tc>
        <w:tc>
          <w:tcPr>
            <w:tcW w:w="4700" w:type="dxa"/>
            <w:shd w:val="clear" w:color="auto" w:fill="F8FAFC"/>
          </w:tcPr>
          <w:p w14:paraId="5A54CBC1" w14:textId="77777777" w:rsidR="00C566E4" w:rsidRDefault="004908A0">
            <w:r>
              <w:rPr>
                <w:sz w:val="19"/>
              </w:rPr>
              <w:t>Despacho de mercancía propia, venta POS y servicio 3PL generan factura y asiento contable.</w:t>
            </w:r>
          </w:p>
        </w:tc>
        <w:tc>
          <w:tcPr>
            <w:tcW w:w="1500" w:type="dxa"/>
            <w:shd w:val="clear" w:color="auto" w:fill="F8FAFC"/>
          </w:tcPr>
          <w:p w14:paraId="02198B7A" w14:textId="77777777" w:rsidR="00C566E4" w:rsidRDefault="004908A0">
            <w:r>
              <w:rPr>
                <w:sz w:val="19"/>
              </w:rPr>
              <w:t>Cartera</w:t>
            </w:r>
          </w:p>
        </w:tc>
      </w:tr>
    </w:tbl>
    <w:p w14:paraId="430010F1" w14:textId="77777777" w:rsidR="00C566E4" w:rsidRDefault="00C566E4"/>
    <w:p w14:paraId="7496CD02" w14:textId="77777777" w:rsidR="00C566E4" w:rsidRDefault="004908A0">
      <w:pPr>
        <w:pStyle w:val="Ttulo1"/>
      </w:pPr>
      <w:r>
        <w:t>3. Roles y responsabilidades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514"/>
        <w:gridCol w:w="2187"/>
        <w:gridCol w:w="5139"/>
      </w:tblGrid>
      <w:tr w:rsidR="00C566E4" w14:paraId="578BD5E7" w14:textId="77777777">
        <w:trPr>
          <w:tblHeader/>
        </w:trPr>
        <w:tc>
          <w:tcPr>
            <w:tcW w:w="2300" w:type="dxa"/>
            <w:shd w:val="clear" w:color="auto" w:fill="0B1120"/>
          </w:tcPr>
          <w:p w14:paraId="5843AF4D" w14:textId="77777777" w:rsidR="00C566E4" w:rsidRDefault="004908A0">
            <w:r>
              <w:rPr>
                <w:b/>
                <w:color w:val="FFFFFF"/>
                <w:sz w:val="19"/>
              </w:rPr>
              <w:t>Rol</w:t>
            </w:r>
          </w:p>
        </w:tc>
        <w:tc>
          <w:tcPr>
            <w:tcW w:w="2000" w:type="dxa"/>
            <w:shd w:val="clear" w:color="auto" w:fill="0B1120"/>
          </w:tcPr>
          <w:p w14:paraId="37A8F444" w14:textId="77777777" w:rsidR="00C566E4" w:rsidRDefault="004908A0">
            <w:r>
              <w:rPr>
                <w:b/>
                <w:color w:val="FFFFFF"/>
                <w:sz w:val="19"/>
              </w:rPr>
              <w:t>Dónde trabaja</w:t>
            </w:r>
          </w:p>
        </w:tc>
        <w:tc>
          <w:tcPr>
            <w:tcW w:w="4700" w:type="dxa"/>
            <w:shd w:val="clear" w:color="auto" w:fill="0B1120"/>
          </w:tcPr>
          <w:p w14:paraId="67AF9FA1" w14:textId="77777777" w:rsidR="00C566E4" w:rsidRDefault="004908A0">
            <w:r>
              <w:rPr>
                <w:b/>
                <w:color w:val="FFFFFF"/>
                <w:sz w:val="19"/>
              </w:rPr>
              <w:t>Responsabilidades</w:t>
            </w:r>
          </w:p>
        </w:tc>
      </w:tr>
      <w:tr w:rsidR="00C566E4" w14:paraId="052A9D4F" w14:textId="77777777">
        <w:tc>
          <w:tcPr>
            <w:tcW w:w="2300" w:type="dxa"/>
            <w:shd w:val="clear" w:color="auto" w:fill="FFFFFF"/>
          </w:tcPr>
          <w:p w14:paraId="2A99E6C5" w14:textId="77777777" w:rsidR="00C566E4" w:rsidRDefault="004908A0">
            <w:r>
              <w:rPr>
                <w:sz w:val="19"/>
              </w:rPr>
              <w:t>Operador de la plataforma</w:t>
            </w:r>
          </w:p>
        </w:tc>
        <w:tc>
          <w:tcPr>
            <w:tcW w:w="2000" w:type="dxa"/>
            <w:shd w:val="clear" w:color="auto" w:fill="FFFFFF"/>
          </w:tcPr>
          <w:p w14:paraId="6D36E3F6" w14:textId="77777777" w:rsidR="00C566E4" w:rsidRDefault="004908A0">
            <w:r>
              <w:rPr>
                <w:sz w:val="19"/>
              </w:rPr>
              <w:t>Consola maestra (/admin.html)</w:t>
            </w:r>
          </w:p>
        </w:tc>
        <w:tc>
          <w:tcPr>
            <w:tcW w:w="4700" w:type="dxa"/>
            <w:shd w:val="clear" w:color="auto" w:fill="FFFFFF"/>
          </w:tcPr>
          <w:p w14:paraId="6DD450BF" w14:textId="77777777" w:rsidR="00C566E4" w:rsidRDefault="004908A0">
            <w:r>
              <w:rPr>
                <w:sz w:val="19"/>
              </w:rPr>
              <w:t>Da de alta empresas, activa los módulos contratados (WMS, POS, TMS) y crea el primer usuario administrador de cada empresa.</w:t>
            </w:r>
          </w:p>
        </w:tc>
      </w:tr>
      <w:tr w:rsidR="00C566E4" w14:paraId="1D327425" w14:textId="77777777">
        <w:tc>
          <w:tcPr>
            <w:tcW w:w="2300" w:type="dxa"/>
            <w:shd w:val="clear" w:color="auto" w:fill="F8FAFC"/>
          </w:tcPr>
          <w:p w14:paraId="4EE1A528" w14:textId="77777777" w:rsidR="00C566E4" w:rsidRDefault="004908A0">
            <w:r>
              <w:rPr>
                <w:sz w:val="19"/>
              </w:rPr>
              <w:t>Administrador de la empresa</w:t>
            </w:r>
          </w:p>
        </w:tc>
        <w:tc>
          <w:tcPr>
            <w:tcW w:w="2000" w:type="dxa"/>
            <w:shd w:val="clear" w:color="auto" w:fill="F8FAFC"/>
          </w:tcPr>
          <w:p w14:paraId="4189D7FB" w14:textId="77777777" w:rsidR="00C566E4" w:rsidRDefault="004908A0">
            <w:r>
              <w:rPr>
                <w:sz w:val="19"/>
              </w:rPr>
              <w:t>Administración</w:t>
            </w:r>
          </w:p>
        </w:tc>
        <w:tc>
          <w:tcPr>
            <w:tcW w:w="4700" w:type="dxa"/>
            <w:shd w:val="clear" w:color="auto" w:fill="F8FAFC"/>
          </w:tcPr>
          <w:p w14:paraId="602F99F7" w14:textId="77777777" w:rsidR="00C566E4" w:rsidRDefault="004908A0">
            <w:r>
              <w:rPr>
                <w:sz w:val="19"/>
              </w:rPr>
              <w:t>Crea usuarios y roles; configura almacenes, cajas POS, listas de precios, zonas vendibles y resoluciones DIAN.</w:t>
            </w:r>
          </w:p>
        </w:tc>
      </w:tr>
      <w:tr w:rsidR="00C566E4" w14:paraId="190E40A5" w14:textId="77777777">
        <w:tc>
          <w:tcPr>
            <w:tcW w:w="2300" w:type="dxa"/>
            <w:shd w:val="clear" w:color="auto" w:fill="FFFFFF"/>
          </w:tcPr>
          <w:p w14:paraId="339E79FF" w14:textId="77777777" w:rsidR="00C566E4" w:rsidRDefault="004908A0">
            <w:r>
              <w:rPr>
                <w:sz w:val="19"/>
              </w:rPr>
              <w:t>Supervisor logístico</w:t>
            </w:r>
          </w:p>
        </w:tc>
        <w:tc>
          <w:tcPr>
            <w:tcW w:w="2000" w:type="dxa"/>
            <w:shd w:val="clear" w:color="auto" w:fill="FFFFFF"/>
          </w:tcPr>
          <w:p w14:paraId="61BAFB35" w14:textId="77777777" w:rsidR="00C566E4" w:rsidRDefault="004908A0">
            <w:r>
              <w:rPr>
                <w:sz w:val="19"/>
              </w:rPr>
              <w:t>WMS y TMS</w:t>
            </w:r>
          </w:p>
        </w:tc>
        <w:tc>
          <w:tcPr>
            <w:tcW w:w="4700" w:type="dxa"/>
            <w:shd w:val="clear" w:color="auto" w:fill="FFFFFF"/>
          </w:tcPr>
          <w:p w14:paraId="5D441CB5" w14:textId="77777777" w:rsidR="00C566E4" w:rsidRDefault="004908A0">
            <w:r>
              <w:rPr>
                <w:sz w:val="19"/>
              </w:rPr>
              <w:t>Aprueba excepciones: facturar un despacho, revertir estados, tarifas y liquidaciones 3PL, vincular usuarios del portal.</w:t>
            </w:r>
          </w:p>
        </w:tc>
      </w:tr>
      <w:tr w:rsidR="00C566E4" w14:paraId="5DD0DC13" w14:textId="77777777">
        <w:tc>
          <w:tcPr>
            <w:tcW w:w="2300" w:type="dxa"/>
            <w:shd w:val="clear" w:color="auto" w:fill="F8FAFC"/>
          </w:tcPr>
          <w:p w14:paraId="52D2BB34" w14:textId="77777777" w:rsidR="00C566E4" w:rsidRDefault="004908A0">
            <w:r>
              <w:rPr>
                <w:sz w:val="19"/>
              </w:rPr>
              <w:t>Operador de bodega</w:t>
            </w:r>
          </w:p>
        </w:tc>
        <w:tc>
          <w:tcPr>
            <w:tcW w:w="2000" w:type="dxa"/>
            <w:shd w:val="clear" w:color="auto" w:fill="F8FAFC"/>
          </w:tcPr>
          <w:p w14:paraId="79649BBE" w14:textId="77777777" w:rsidR="00C566E4" w:rsidRDefault="004908A0">
            <w:r>
              <w:rPr>
                <w:sz w:val="19"/>
              </w:rPr>
              <w:t>WMS</w:t>
            </w:r>
          </w:p>
        </w:tc>
        <w:tc>
          <w:tcPr>
            <w:tcW w:w="4700" w:type="dxa"/>
            <w:shd w:val="clear" w:color="auto" w:fill="F8FAFC"/>
          </w:tcPr>
          <w:p w14:paraId="23B7D0C5" w14:textId="77777777" w:rsidR="00C566E4" w:rsidRDefault="004908A0">
            <w:r>
              <w:rPr>
                <w:sz w:val="19"/>
              </w:rPr>
              <w:t>Recibe, ubica, cuenta, alista, empaca y despacha.</w:t>
            </w:r>
          </w:p>
        </w:tc>
      </w:tr>
      <w:tr w:rsidR="00C566E4" w14:paraId="7B218D66" w14:textId="77777777">
        <w:tc>
          <w:tcPr>
            <w:tcW w:w="2300" w:type="dxa"/>
            <w:shd w:val="clear" w:color="auto" w:fill="FFFFFF"/>
          </w:tcPr>
          <w:p w14:paraId="30979BD2" w14:textId="77777777" w:rsidR="00C566E4" w:rsidRDefault="004908A0">
            <w:r>
              <w:rPr>
                <w:sz w:val="19"/>
              </w:rPr>
              <w:t>Planeador / despachador de transporte</w:t>
            </w:r>
          </w:p>
        </w:tc>
        <w:tc>
          <w:tcPr>
            <w:tcW w:w="2000" w:type="dxa"/>
            <w:shd w:val="clear" w:color="auto" w:fill="FFFFFF"/>
          </w:tcPr>
          <w:p w14:paraId="434195BD" w14:textId="77777777" w:rsidR="00C566E4" w:rsidRDefault="004908A0">
            <w:r>
              <w:rPr>
                <w:sz w:val="19"/>
              </w:rPr>
              <w:t>TMS</w:t>
            </w:r>
          </w:p>
        </w:tc>
        <w:tc>
          <w:tcPr>
            <w:tcW w:w="4700" w:type="dxa"/>
            <w:shd w:val="clear" w:color="auto" w:fill="FFFFFF"/>
          </w:tcPr>
          <w:p w14:paraId="461A5451" w14:textId="77777777" w:rsidR="00C566E4" w:rsidRDefault="004908A0">
            <w:r>
              <w:rPr>
                <w:sz w:val="19"/>
              </w:rPr>
              <w:t>Planea viajes, asigna vehículo y conductor, controla documentos y hace seguimiento hasta la entrega.</w:t>
            </w:r>
          </w:p>
        </w:tc>
      </w:tr>
      <w:tr w:rsidR="00C566E4" w14:paraId="7DF97CFD" w14:textId="77777777">
        <w:tc>
          <w:tcPr>
            <w:tcW w:w="2300" w:type="dxa"/>
            <w:shd w:val="clear" w:color="auto" w:fill="F8FAFC"/>
          </w:tcPr>
          <w:p w14:paraId="513A8A6C" w14:textId="77777777" w:rsidR="00C566E4" w:rsidRDefault="004908A0">
            <w:r>
              <w:rPr>
                <w:sz w:val="19"/>
              </w:rPr>
              <w:t>Conductor</w:t>
            </w:r>
          </w:p>
        </w:tc>
        <w:tc>
          <w:tcPr>
            <w:tcW w:w="2000" w:type="dxa"/>
            <w:shd w:val="clear" w:color="auto" w:fill="F8FAFC"/>
          </w:tcPr>
          <w:p w14:paraId="4DDD418D" w14:textId="77777777" w:rsidR="00C566E4" w:rsidRDefault="004908A0">
            <w:r>
              <w:rPr>
                <w:sz w:val="19"/>
              </w:rPr>
              <w:t>TMS (seguimiento)</w:t>
            </w:r>
          </w:p>
        </w:tc>
        <w:tc>
          <w:tcPr>
            <w:tcW w:w="4700" w:type="dxa"/>
            <w:shd w:val="clear" w:color="auto" w:fill="F8FAFC"/>
          </w:tcPr>
          <w:p w14:paraId="3C28A2C7" w14:textId="77777777" w:rsidR="00C566E4" w:rsidRDefault="004908A0">
            <w:r>
              <w:rPr>
                <w:sz w:val="19"/>
              </w:rPr>
              <w:t>Ejecuta el viaje y entrega la prueba de entrega (POD).</w:t>
            </w:r>
          </w:p>
        </w:tc>
      </w:tr>
      <w:tr w:rsidR="00C566E4" w14:paraId="3A9BDB70" w14:textId="77777777">
        <w:tc>
          <w:tcPr>
            <w:tcW w:w="2300" w:type="dxa"/>
            <w:shd w:val="clear" w:color="auto" w:fill="FFFFFF"/>
          </w:tcPr>
          <w:p w14:paraId="673CE7CD" w14:textId="77777777" w:rsidR="00C566E4" w:rsidRDefault="004908A0">
            <w:r>
              <w:rPr>
                <w:sz w:val="19"/>
              </w:rPr>
              <w:t>Cajero</w:t>
            </w:r>
          </w:p>
        </w:tc>
        <w:tc>
          <w:tcPr>
            <w:tcW w:w="2000" w:type="dxa"/>
            <w:shd w:val="clear" w:color="auto" w:fill="FFFFFF"/>
          </w:tcPr>
          <w:p w14:paraId="269580E9" w14:textId="77777777" w:rsidR="00C566E4" w:rsidRDefault="004908A0">
            <w:r>
              <w:rPr>
                <w:sz w:val="19"/>
              </w:rPr>
              <w:t>POS</w:t>
            </w:r>
          </w:p>
        </w:tc>
        <w:tc>
          <w:tcPr>
            <w:tcW w:w="4700" w:type="dxa"/>
            <w:shd w:val="clear" w:color="auto" w:fill="FFFFFF"/>
          </w:tcPr>
          <w:p w14:paraId="507F3187" w14:textId="77777777" w:rsidR="00C566E4" w:rsidRDefault="004908A0">
            <w:r>
              <w:rPr>
                <w:sz w:val="19"/>
              </w:rPr>
              <w:t>Abre y cierra su turno de caja, vende, recibe pagos y gestiona devoluciones.</w:t>
            </w:r>
          </w:p>
        </w:tc>
      </w:tr>
      <w:tr w:rsidR="00C566E4" w14:paraId="54B14C79" w14:textId="77777777">
        <w:tc>
          <w:tcPr>
            <w:tcW w:w="2300" w:type="dxa"/>
            <w:shd w:val="clear" w:color="auto" w:fill="F8FAFC"/>
          </w:tcPr>
          <w:p w14:paraId="083E37E6" w14:textId="77777777" w:rsidR="00C566E4" w:rsidRDefault="004908A0">
            <w:r>
              <w:rPr>
                <w:sz w:val="19"/>
              </w:rPr>
              <w:t>Cliente 3PL (depositante)</w:t>
            </w:r>
          </w:p>
        </w:tc>
        <w:tc>
          <w:tcPr>
            <w:tcW w:w="2000" w:type="dxa"/>
            <w:shd w:val="clear" w:color="auto" w:fill="F8FAFC"/>
          </w:tcPr>
          <w:p w14:paraId="55F32EB9" w14:textId="77777777" w:rsidR="00C566E4" w:rsidRDefault="004908A0">
            <w:r>
              <w:rPr>
                <w:sz w:val="19"/>
              </w:rPr>
              <w:t>Portal del depositante</w:t>
            </w:r>
          </w:p>
        </w:tc>
        <w:tc>
          <w:tcPr>
            <w:tcW w:w="4700" w:type="dxa"/>
            <w:shd w:val="clear" w:color="auto" w:fill="F8FAFC"/>
          </w:tcPr>
          <w:p w14:paraId="6D544393" w14:textId="77777777" w:rsidR="00C566E4" w:rsidRDefault="004908A0">
            <w:r>
              <w:rPr>
                <w:sz w:val="19"/>
              </w:rPr>
              <w:t>Consulta su inventario, movimientos, órdenes, recepciones y facturas. Solo lectura.</w:t>
            </w:r>
          </w:p>
        </w:tc>
      </w:tr>
    </w:tbl>
    <w:p w14:paraId="30CF915A" w14:textId="77777777" w:rsidR="00C566E4" w:rsidRDefault="00C566E4"/>
    <w:tbl>
      <w:tblPr>
        <w:tblW w:w="5000" w:type="pct"/>
        <w:tblInd w:w="-30" w:type="dxa"/>
        <w:tblBorders>
          <w:left w:val="single" w:sz="24" w:space="0" w:color="B45309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C566E4" w14:paraId="1D70C573" w14:textId="77777777">
        <w:tc>
          <w:tcPr>
            <w:tcW w:w="0" w:type="auto"/>
            <w:shd w:val="clear" w:color="auto" w:fill="FFFBEB"/>
          </w:tcPr>
          <w:p w14:paraId="260809E8" w14:textId="77777777" w:rsidR="00C566E4" w:rsidRDefault="004908A0">
            <w:r>
              <w:rPr>
                <w:b/>
                <w:color w:val="B45309"/>
              </w:rPr>
              <w:t xml:space="preserve">Importante sobre los permisos.  </w:t>
            </w:r>
            <w:r>
              <w:t xml:space="preserve">Los roles que trae el sistema por defecto no incluyen los permisos de WMS, TMS y POS (salvo el administrador, que ve todo). Antes de entregar usuarios, el administrador debe ir a </w:t>
            </w:r>
            <w:r>
              <w:rPr>
                <w:b/>
              </w:rPr>
              <w:t>Administración › Usuarios › Roles y permisos</w:t>
            </w:r>
            <w:r>
              <w:t xml:space="preserve"> y marcar los permisos </w:t>
            </w:r>
            <w:r>
              <w:rPr>
                <w:b/>
              </w:rPr>
              <w:t>wms</w:t>
            </w:r>
            <w:r>
              <w:t xml:space="preserve">, </w:t>
            </w:r>
            <w:r>
              <w:rPr>
                <w:b/>
              </w:rPr>
              <w:t>tms</w:t>
            </w:r>
            <w:r>
              <w:t xml:space="preserve"> y </w:t>
            </w:r>
            <w:r>
              <w:rPr>
                <w:b/>
              </w:rPr>
              <w:t>pos</w:t>
            </w:r>
            <w:r>
              <w:t xml:space="preserve"> en cada rol que corresponda.</w:t>
            </w:r>
          </w:p>
        </w:tc>
      </w:tr>
    </w:tbl>
    <w:p w14:paraId="0A53A126" w14:textId="77777777" w:rsidR="00C566E4" w:rsidRDefault="00C566E4"/>
    <w:p w14:paraId="4559F683" w14:textId="77777777" w:rsidR="00C566E4" w:rsidRDefault="004908A0">
      <w:r>
        <w:br w:type="page"/>
      </w:r>
    </w:p>
    <w:p w14:paraId="2752D2E9" w14:textId="77777777" w:rsidR="00C566E4" w:rsidRDefault="004908A0">
      <w:pPr>
        <w:pStyle w:val="Ttulo1"/>
      </w:pPr>
      <w:r>
        <w:t>4. Fase 0 · Puesta en marcha de una empresa</w:t>
      </w:r>
    </w:p>
    <w:p w14:paraId="2F720DE3" w14:textId="77777777" w:rsidR="00C566E4" w:rsidRDefault="004908A0">
      <w:r>
        <w:t xml:space="preserve">Se hace una sola vez por empresa y </w:t>
      </w:r>
      <w:r>
        <w:rPr>
          <w:b/>
        </w:rPr>
        <w:t>en este orden</w:t>
      </w:r>
      <w:r>
        <w:t>, porque cada paso usa lo que creó el anterior.</w:t>
      </w:r>
    </w:p>
    <w:p w14:paraId="458B7DC1" w14:textId="77777777" w:rsidR="00C566E4" w:rsidRDefault="004908A0">
      <w:pPr>
        <w:pStyle w:val="Ttulo2"/>
      </w:pPr>
      <w:r>
        <w:t>4.1 En la consola maestra (operador de la plataforma)</w:t>
      </w:r>
    </w:p>
    <w:p w14:paraId="1364291C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 xml:space="preserve">Entrar a </w:t>
      </w:r>
      <w:r>
        <w:rPr>
          <w:b/>
        </w:rPr>
        <w:t>/admin.html</w:t>
      </w:r>
      <w:r>
        <w:t xml:space="preserve"> con la empresa operadora.</w:t>
      </w:r>
    </w:p>
    <w:p w14:paraId="0489E267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Empresas y usuarios › Nueva empresa</w:t>
      </w:r>
      <w:r>
        <w:t>: definir el código (es el que los usuarios escriben al ingresar; no se puede cambiar después), nombre, NIT y color.</w:t>
      </w:r>
    </w:p>
    <w:p w14:paraId="38BF4AFB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En la ficha de la empresa, </w:t>
      </w:r>
      <w:r>
        <w:rPr>
          <w:b/>
        </w:rPr>
        <w:t>Módulos</w:t>
      </w:r>
      <w:r>
        <w:t>: activar WMS, POS y/o TMS según lo contratado. El servidor bloquea cualquier módulo no activo.</w:t>
      </w:r>
    </w:p>
    <w:p w14:paraId="1DAC568D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Crear el </w:t>
      </w:r>
      <w:r>
        <w:rPr>
          <w:b/>
        </w:rPr>
        <w:t>usuario administrador</w:t>
      </w:r>
      <w:r>
        <w:t xml:space="preserve"> de la empresa y entregarle el código de empresa, usuario y contraseña.</w:t>
      </w:r>
    </w:p>
    <w:p w14:paraId="7781311E" w14:textId="77777777" w:rsidR="00C566E4" w:rsidRDefault="004908A0">
      <w:pPr>
        <w:pStyle w:val="Ttulo2"/>
      </w:pPr>
      <w:r>
        <w:t>4.2 Administración de la empresa</w:t>
      </w:r>
    </w:p>
    <w:p w14:paraId="32463A32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rPr>
          <w:b/>
        </w:rPr>
        <w:t>Roles y permisos</w:t>
      </w:r>
      <w:r>
        <w:t>: crear o ajustar roles (supervisor, operador de bodega, planeador, cajero) marcando wms, tms y pos.</w:t>
      </w:r>
    </w:p>
    <w:p w14:paraId="4B335207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Usuarios</w:t>
      </w:r>
      <w:r>
        <w:t>: crear a cada persona y asignarle su rol.</w:t>
      </w:r>
    </w:p>
    <w:p w14:paraId="0ADEA36C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rPr>
          <w:b/>
        </w:rPr>
        <w:t>Datos de facturación de la empresa</w:t>
      </w:r>
      <w:r>
        <w:t xml:space="preserve"> (razón social, NIT, plan contable): son necesarios para que POS y los despachos de WMS facturen. Ver la nota al final de esta sección.</w:t>
      </w:r>
    </w:p>
    <w:p w14:paraId="1A3027A6" w14:textId="77777777" w:rsidR="00C566E4" w:rsidRDefault="004908A0">
      <w:pPr>
        <w:pStyle w:val="Ttulo2"/>
      </w:pPr>
      <w:r>
        <w:t>4.3 Configuración del almacén (WMS › Configuración)</w:t>
      </w:r>
    </w:p>
    <w:p w14:paraId="446DD4BC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rPr>
          <w:b/>
        </w:rPr>
        <w:t>Catálogos</w:t>
      </w:r>
      <w:r>
        <w:t>: unidades, categorías, tipos de zona y de ubicación, motivos de movimiento, países y ciudades.</w:t>
      </w:r>
    </w:p>
    <w:p w14:paraId="44870A70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Almacén</w:t>
      </w:r>
      <w:r>
        <w:t xml:space="preserve">: crearlo y elegir el flujo de recepción: </w:t>
      </w:r>
      <w:r>
        <w:rPr>
          <w:b/>
        </w:rPr>
        <w:t>Directo</w:t>
      </w:r>
      <w:r>
        <w:t xml:space="preserve"> (la mercancía queda de una vez en su ubicación) o </w:t>
      </w:r>
      <w:r>
        <w:rPr>
          <w:b/>
        </w:rPr>
        <w:t>Dirigido</w:t>
      </w:r>
      <w:r>
        <w:t xml:space="preserve"> (entra a una zona de recepción y el sistema crea la tarea de ubicación).</w:t>
      </w:r>
    </w:p>
    <w:p w14:paraId="0BA831DF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rPr>
          <w:b/>
        </w:rPr>
        <w:t>Zonas</w:t>
      </w:r>
      <w:r>
        <w:t>: crear como mínimo RECEPCIÓN (obligatoria en flujo dirigido), ALMACENAMIENTO, DESPACHO y CUARENTENA (recibe devoluciones dañadas de POS y mercancía rechazada).</w:t>
      </w:r>
    </w:p>
    <w:p w14:paraId="4E8E00EB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rPr>
          <w:b/>
        </w:rPr>
        <w:t>Ubicaciones</w:t>
      </w:r>
      <w:r>
        <w:t xml:space="preserve"> dentro de cada zona.</w:t>
      </w:r>
    </w:p>
    <w:p w14:paraId="38C60718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rPr>
          <w:b/>
        </w:rPr>
        <w:t>Productos</w:t>
      </w:r>
      <w:r>
        <w:t xml:space="preserve">: código, unidad y dimensiones. Si se venderán en POS: </w:t>
      </w:r>
      <w:r>
        <w:rPr>
          <w:b/>
        </w:rPr>
        <w:t>código de barras</w:t>
      </w:r>
      <w:r>
        <w:t xml:space="preserve"> y </w:t>
      </w:r>
      <w:r>
        <w:rPr>
          <w:b/>
        </w:rPr>
        <w:t>tarifa de IVA</w:t>
      </w:r>
      <w:r>
        <w:t>. Las dimensiones se pueden tomar con el cubicador (WMS › Almacenamiento › Cubicaje).</w:t>
      </w:r>
    </w:p>
    <w:p w14:paraId="200B07C0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6.  </w:t>
      </w:r>
      <w:r>
        <w:rPr>
          <w:b/>
        </w:rPr>
        <w:t>Proveedores, clientes y transportadoras</w:t>
      </w:r>
      <w:r>
        <w:t>.</w:t>
      </w:r>
    </w:p>
    <w:p w14:paraId="62351708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7.  </w:t>
      </w:r>
      <w:r>
        <w:t xml:space="preserve">Si opera como 3PL: </w:t>
      </w:r>
      <w:r>
        <w:rPr>
          <w:b/>
        </w:rPr>
        <w:t>depositantes</w:t>
      </w:r>
      <w:r>
        <w:t xml:space="preserve"> (dueños de la mercancía), sus </w:t>
      </w:r>
      <w:r>
        <w:rPr>
          <w:b/>
        </w:rPr>
        <w:t>tarifas</w:t>
      </w:r>
      <w:r>
        <w:t xml:space="preserve"> (almacenamiento por m³, posición o estiba por día, recepción, despacho y mínimo mensual) y los usuarios de su portal.</w:t>
      </w:r>
    </w:p>
    <w:p w14:paraId="29C17648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8.  </w:t>
      </w:r>
      <w:r>
        <w:rPr>
          <w:b/>
        </w:rPr>
        <w:t>Cajas de empaque</w:t>
      </w:r>
      <w:r>
        <w:t>, para que el sistema sugiera el empaque.</w:t>
      </w:r>
    </w:p>
    <w:p w14:paraId="7DE382F7" w14:textId="77777777" w:rsidR="00C566E4" w:rsidRDefault="004908A0">
      <w:pPr>
        <w:pStyle w:val="Ttulo2"/>
      </w:pPr>
      <w:r>
        <w:t>4.4 Configuración del transporte (TMS › Configuración)</w:t>
      </w:r>
    </w:p>
    <w:p w14:paraId="1C2443A1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rPr>
          <w:b/>
        </w:rPr>
        <w:t>Zonas, tipos de servicio y parámetros</w:t>
      </w:r>
      <w:r>
        <w:t xml:space="preserve"> (incluida la tolerancia de puntualidad para OTIF).</w:t>
      </w:r>
    </w:p>
    <w:p w14:paraId="364341BE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Vehículos</w:t>
      </w:r>
      <w:r>
        <w:t xml:space="preserve"> (TMS › Recursos › Vehículos) con su capacidad en kg: la planeación no deja asignar una carga que supere la capacidad.</w:t>
      </w:r>
    </w:p>
    <w:p w14:paraId="4D3DF016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rPr>
          <w:b/>
        </w:rPr>
        <w:t>Conductores</w:t>
      </w:r>
      <w:r>
        <w:t xml:space="preserve"> con licencia vigente: la planeación valida el vencimiento de la licencia. Ver la nota al final de esta sección.</w:t>
      </w:r>
    </w:p>
    <w:p w14:paraId="5C306291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rPr>
          <w:b/>
        </w:rPr>
        <w:t>Rutas</w:t>
      </w:r>
      <w:r>
        <w:t xml:space="preserve"> frecuentes y sus puntos.</w:t>
      </w:r>
    </w:p>
    <w:p w14:paraId="47424811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rPr>
          <w:b/>
        </w:rPr>
        <w:t>Documentos</w:t>
      </w:r>
      <w:r>
        <w:t xml:space="preserve"> requeridos por estado (remesa, manifiesto, cumplido).</w:t>
      </w:r>
    </w:p>
    <w:p w14:paraId="54D38386" w14:textId="77777777" w:rsidR="00C566E4" w:rsidRDefault="004908A0">
      <w:pPr>
        <w:pStyle w:val="Ttulo2"/>
      </w:pPr>
      <w:r>
        <w:t>4.5 Configuración del punto de venta (POS › Configuración)</w:t>
      </w:r>
    </w:p>
    <w:p w14:paraId="5169933B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rPr>
          <w:b/>
        </w:rPr>
        <w:t>Resoluciones DIAN</w:t>
      </w:r>
      <w:r>
        <w:t>: prefijo, rango autorizado, vigencia y clave técnica. La misma numeración de factura de venta la usan POS, los despachos WMS y la facturación 3PL.</w:t>
      </w:r>
    </w:p>
    <w:p w14:paraId="5A421952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Zonas vendibles</w:t>
      </w:r>
      <w:r>
        <w:t>: marcar qué zonas del almacén puede vender la caja. No se permiten zonas de recepción, cuarentena, despacho ni tránsito.</w:t>
      </w:r>
    </w:p>
    <w:p w14:paraId="34D2454B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rPr>
          <w:b/>
        </w:rPr>
        <w:t>Listas y precios</w:t>
      </w:r>
      <w:r>
        <w:t xml:space="preserve">: el POS no tiene catálogo propio; vende los </w:t>
      </w:r>
      <w:r>
        <w:rPr>
          <w:b/>
        </w:rPr>
        <w:t>productos del WMS</w:t>
      </w:r>
      <w:r>
        <w:t xml:space="preserve"> que tengan precio en la lista de la caja.</w:t>
      </w:r>
    </w:p>
    <w:p w14:paraId="01B9144F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rPr>
          <w:b/>
        </w:rPr>
        <w:t>Cajas</w:t>
      </w:r>
      <w:r>
        <w:t xml:space="preserve">: cada caja se liga a un </w:t>
      </w:r>
      <w:r>
        <w:rPr>
          <w:b/>
        </w:rPr>
        <w:t>almacén</w:t>
      </w:r>
      <w:r>
        <w:t xml:space="preserve">, una </w:t>
      </w:r>
      <w:r>
        <w:rPr>
          <w:b/>
        </w:rPr>
        <w:t>lista de precios</w:t>
      </w:r>
      <w:r>
        <w:t xml:space="preserve"> y una </w:t>
      </w:r>
      <w:r>
        <w:rPr>
          <w:b/>
        </w:rPr>
        <w:t>resolución DIAN</w:t>
      </w:r>
      <w:r>
        <w:t>, y tiene un descuento máximo.</w:t>
      </w:r>
    </w:p>
    <w:tbl>
      <w:tblPr>
        <w:tblW w:w="5000" w:type="pct"/>
        <w:tblInd w:w="-30" w:type="dxa"/>
        <w:tblBorders>
          <w:left w:val="single" w:sz="24" w:space="0" w:color="B91C1C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C566E4" w14:paraId="009A1105" w14:textId="77777777">
        <w:tc>
          <w:tcPr>
            <w:tcW w:w="0" w:type="auto"/>
            <w:shd w:val="clear" w:color="auto" w:fill="FEF2F2"/>
          </w:tcPr>
          <w:p w14:paraId="344CC7CF" w14:textId="77777777" w:rsidR="00C566E4" w:rsidRDefault="004908A0">
            <w:r>
              <w:rPr>
                <w:b/>
                <w:color w:val="B91C1C"/>
              </w:rPr>
              <w:t xml:space="preserve">Pendiente de habilitar en Daily Logistics.  </w:t>
            </w:r>
            <w:r>
              <w:t xml:space="preserve">Hoy la herramienta no tiene pantalla para registrar los </w:t>
            </w:r>
            <w:r>
              <w:rPr>
                <w:b/>
              </w:rPr>
              <w:t>datos de facturación de la empresa</w:t>
            </w:r>
            <w:r>
              <w:t xml:space="preserve"> ni para crear </w:t>
            </w:r>
            <w:r>
              <w:rPr>
                <w:b/>
              </w:rPr>
              <w:t>conductores</w:t>
            </w:r>
            <w:r>
              <w:t xml:space="preserve"> (TMS los toma del registro de personal). Mientras se habilitan, estos datos los carga el equipo de soporte. Sin datos de facturación, la venta POS no se puede facturar y los despachos WMS quedan con aviso de factura pendiente.</w:t>
            </w:r>
          </w:p>
        </w:tc>
      </w:tr>
    </w:tbl>
    <w:p w14:paraId="318B9581" w14:textId="77777777" w:rsidR="00C566E4" w:rsidRDefault="00C566E4"/>
    <w:p w14:paraId="52F3418B" w14:textId="77777777" w:rsidR="00C566E4" w:rsidRDefault="004908A0">
      <w:r>
        <w:br w:type="page"/>
      </w:r>
    </w:p>
    <w:p w14:paraId="59264201" w14:textId="77777777" w:rsidR="00C566E4" w:rsidRDefault="004908A0">
      <w:pPr>
        <w:pStyle w:val="Ttulo1"/>
      </w:pPr>
      <w:r>
        <w:t>5. Flujo 1 · Entrada de mercancía (WMS)</w:t>
      </w:r>
    </w:p>
    <w:p w14:paraId="2BBF140E" w14:textId="77777777" w:rsidR="00C566E4" w:rsidRDefault="004908A0">
      <w:r>
        <w:t xml:space="preserve">Responsable: operador de bodega. Pantallas: </w:t>
      </w:r>
      <w:r>
        <w:rPr>
          <w:b/>
        </w:rPr>
        <w:t>WMS › Entrada › Recepción</w:t>
      </w:r>
      <w:r>
        <w:t xml:space="preserve"> y </w:t>
      </w:r>
      <w:r>
        <w:rPr>
          <w:b/>
        </w:rPr>
        <w:t>WMS › Almacenamiento › Tareas</w:t>
      </w:r>
      <w:r>
        <w:t>.</w:t>
      </w:r>
    </w:p>
    <w:p w14:paraId="5C7121F2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>Si hay orden de compra, verificar que esté registrada (estado PENDIENTE). La recepción puede ser contra OC, aviso de despacho (ASN), ciega, parcial o consolidada.</w:t>
      </w:r>
    </w:p>
    <w:p w14:paraId="7B3017FA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Crear la recepción (estado BORRADOR) y registrar por línea: producto, cantidad, </w:t>
      </w:r>
      <w:r>
        <w:rPr>
          <w:b/>
        </w:rPr>
        <w:t>lote, vencimiento</w:t>
      </w:r>
      <w:r>
        <w:t xml:space="preserve"> y resultado de calidad.</w:t>
      </w:r>
    </w:p>
    <w:p w14:paraId="7F14D491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rPr>
          <w:b/>
        </w:rPr>
        <w:t>Completar</w:t>
      </w:r>
      <w:r>
        <w:t xml:space="preserve"> la recepción. El sistema: suma el inventario, envía a CUARENTENA lo rechazado, actualiza la OC (PARCIAL o COMPLETA) y registra el asiento contable si la mercancía es propia.</w:t>
      </w:r>
    </w:p>
    <w:p w14:paraId="5D2BBD87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En flujo </w:t>
      </w:r>
      <w:r>
        <w:rPr>
          <w:b/>
        </w:rPr>
        <w:t>dirigido</w:t>
      </w:r>
      <w:r>
        <w:t xml:space="preserve">, la mercancía queda en la zona de recepción dentro de un contenedor (LPN) y se crea una </w:t>
      </w:r>
      <w:r>
        <w:rPr>
          <w:b/>
        </w:rPr>
        <w:t>tarea de ubicación</w:t>
      </w:r>
      <w:r>
        <w:t>: el operador la inicia, lleva la mercancía a la posición sugerida y la completa.</w:t>
      </w:r>
    </w:p>
    <w:tbl>
      <w:tblPr>
        <w:tblW w:w="5000" w:type="pct"/>
        <w:tblInd w:w="-30" w:type="dxa"/>
        <w:tblBorders>
          <w:left w:val="single" w:sz="24" w:space="0" w:color="0891B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C566E4" w14:paraId="5707F65F" w14:textId="77777777">
        <w:tc>
          <w:tcPr>
            <w:tcW w:w="0" w:type="auto"/>
            <w:shd w:val="clear" w:color="auto" w:fill="ECFEFF"/>
          </w:tcPr>
          <w:p w14:paraId="7212D1CF" w14:textId="77777777" w:rsidR="00C566E4" w:rsidRDefault="004908A0">
            <w:r>
              <w:rPr>
                <w:b/>
                <w:color w:val="0891B2"/>
              </w:rPr>
              <w:t xml:space="preserve">Integración.  </w:t>
            </w:r>
            <w:r>
              <w:t>Lo recibido queda disponible de inmediato para pedidos de salida y, si está en una zona vendible, para la venta en POS.</w:t>
            </w:r>
          </w:p>
        </w:tc>
      </w:tr>
    </w:tbl>
    <w:p w14:paraId="6783843C" w14:textId="77777777" w:rsidR="00C566E4" w:rsidRDefault="00C566E4"/>
    <w:p w14:paraId="3B74D6F3" w14:textId="77777777" w:rsidR="00C566E4" w:rsidRDefault="004908A0">
      <w:pPr>
        <w:pStyle w:val="Ttulo1"/>
      </w:pPr>
      <w:r>
        <w:t>6. Flujo 2 · Almacenamiento y control del inventario (WMS)</w:t>
      </w:r>
    </w:p>
    <w:p w14:paraId="0C670A5D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Inventario</w:t>
      </w:r>
      <w:r>
        <w:t>: consulta por producto, lote y ubicación (disponible, reservado, bloqueado). Desde aquí se hacen ajustes, reservas y bloqueos con su motivo.</w:t>
      </w:r>
    </w:p>
    <w:p w14:paraId="68053C58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Conteos cíclicos</w:t>
      </w:r>
      <w:r>
        <w:t>: programar, contar y cerrar (PROGRAMADO → EN PROCESO → COMPLETO). Las diferencias se ajustan con motivo.</w:t>
      </w:r>
    </w:p>
    <w:p w14:paraId="2BE8DC67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Mapa de bodega</w:t>
      </w:r>
      <w:r>
        <w:t xml:space="preserve"> y </w:t>
      </w:r>
      <w:r>
        <w:rPr>
          <w:b/>
        </w:rPr>
        <w:t>slotting</w:t>
      </w:r>
      <w:r>
        <w:t>: ver la ocupación y reubicar los productos de mayor rotación cerca de despacho.</w:t>
      </w:r>
    </w:p>
    <w:p w14:paraId="1F5C2C7E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Traslados</w:t>
      </w:r>
      <w:r>
        <w:t xml:space="preserve"> entre bodegas: ver el flujo 5.</w:t>
      </w:r>
    </w:p>
    <w:p w14:paraId="2E23A5C8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Vencimientos</w:t>
      </w:r>
      <w:r>
        <w:t>: revisar semanalmente; el picking sale por FEFO (primero lo que vence primero).</w:t>
      </w:r>
    </w:p>
    <w:p w14:paraId="289BB27D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Trazabilidad</w:t>
      </w:r>
      <w:r>
        <w:t>: historial completo de un lote o contenedor; desde aquí se puede retener un lote.</w:t>
      </w:r>
    </w:p>
    <w:p w14:paraId="781B2E2A" w14:textId="77777777" w:rsidR="00C566E4" w:rsidRDefault="004908A0">
      <w:pPr>
        <w:pStyle w:val="Lista"/>
        <w:ind w:left="360" w:hanging="240"/>
      </w:pPr>
      <w:r>
        <w:rPr>
          <w:b/>
          <w:color w:val="4F46E5"/>
        </w:rPr>
        <w:t xml:space="preserve">•  </w:t>
      </w:r>
      <w:r>
        <w:rPr>
          <w:b/>
        </w:rPr>
        <w:t>Reabastecimiento de zonas vendibles</w:t>
      </w:r>
      <w:r>
        <w:t>: cuando baja el stock que ve el POS, el supervisor crea una tarea de reabastecimiento hacia la zona vendible (hoy no es automático).</w:t>
      </w:r>
    </w:p>
    <w:p w14:paraId="45C6E968" w14:textId="77777777" w:rsidR="00C566E4" w:rsidRDefault="004908A0">
      <w:r>
        <w:br w:type="page"/>
      </w:r>
    </w:p>
    <w:p w14:paraId="7AF52733" w14:textId="77777777" w:rsidR="00C566E4" w:rsidRDefault="004908A0">
      <w:pPr>
        <w:pStyle w:val="Ttulo1"/>
      </w:pPr>
      <w:r>
        <w:t>7. Flujo 3 · Pedido, despacho y transporte (WMS → TMS)</w:t>
      </w:r>
    </w:p>
    <w:p w14:paraId="29EDC95D" w14:textId="77777777" w:rsidR="00C566E4" w:rsidRDefault="004908A0">
      <w:r>
        <w:t>Este es el flujo donde los dos módulos se encuentran. Responsables: operador de bodega (pasos 1 a 6) y planeador de transporte (pasos 7 a 13).</w:t>
      </w:r>
    </w:p>
    <w:p w14:paraId="2252B5C0" w14:textId="77777777" w:rsidR="00C566E4" w:rsidRDefault="004908A0">
      <w:pPr>
        <w:pStyle w:val="Ttulo2"/>
      </w:pPr>
      <w:r>
        <w:t>7.1 En el almacén</w:t>
      </w:r>
    </w:p>
    <w:p w14:paraId="5A134CBB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rPr>
          <w:b/>
        </w:rPr>
        <w:t>Orden de salida</w:t>
      </w:r>
      <w:r>
        <w:t xml:space="preserve"> (WMS › Salida): cliente, productos, prioridad y canal (ecommerce, B2B, retail, transferencia). Estado PENDIENTE.</w:t>
      </w:r>
    </w:p>
    <w:p w14:paraId="317394CD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Alistamiento (picking)</w:t>
      </w:r>
      <w:r>
        <w:t xml:space="preserve">: el sistema reserva el stock por FEFO y genera la tarea; la orden pasa a EN PICKING. Para muchas órdenes se agrupan en </w:t>
      </w:r>
      <w:r>
        <w:rPr>
          <w:b/>
        </w:rPr>
        <w:t>olas</w:t>
      </w:r>
      <w:r>
        <w:t xml:space="preserve"> (WMS › Salida › Olas).</w:t>
      </w:r>
    </w:p>
    <w:p w14:paraId="3A204168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>El operador confirma cada línea alistada.</w:t>
      </w:r>
    </w:p>
    <w:p w14:paraId="027A10D2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rPr>
          <w:b/>
        </w:rPr>
        <w:t>Empaque</w:t>
      </w:r>
      <w:r>
        <w:t>: el sistema sugiere las cajas; al confirmar se crean los bultos con peso y volumen y la orden pasa a EMPACANDO.</w:t>
      </w:r>
    </w:p>
    <w:p w14:paraId="1FE3FA32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rPr>
          <w:b/>
        </w:rPr>
        <w:t>Despacho</w:t>
      </w:r>
      <w:r>
        <w:t xml:space="preserve"> (WMS › Salida › Despacho): se despacha lo alistado y empacado. En </w:t>
      </w:r>
      <w:r>
        <w:rPr>
          <w:b/>
        </w:rPr>
        <w:t>Gestión del transporte</w:t>
      </w:r>
      <w:r>
        <w:t xml:space="preserve"> elegir </w:t>
      </w:r>
      <w:r>
        <w:rPr>
          <w:b/>
        </w:rPr>
        <w:t>«Gestionar por TMS (crea viaje)»</w:t>
      </w:r>
      <w:r>
        <w:t xml:space="preserve"> cuando el transporte lo hace la empresa.</w:t>
      </w:r>
    </w:p>
    <w:p w14:paraId="0802029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6.  </w:t>
      </w:r>
      <w:r>
        <w:t xml:space="preserve">Al guardar: el inventario sale, la orden queda DESPACHADA (o sigue EMPACANDO si fue parcial), se registra el costo de venta y, si la mercancía es propia, </w:t>
      </w:r>
      <w:r>
        <w:rPr>
          <w:b/>
        </w:rPr>
        <w:t>se emite la factura</w:t>
      </w:r>
      <w:r>
        <w:t>. El despacho queda en estado PREPARANDO.</w:t>
      </w:r>
    </w:p>
    <w:p w14:paraId="502A5510" w14:textId="77777777" w:rsidR="00C566E4" w:rsidRDefault="004908A0">
      <w:pPr>
        <w:pStyle w:val="Ttulo2"/>
      </w:pPr>
      <w:r>
        <w:t>7.2 En el transporte</w:t>
      </w:r>
    </w:p>
    <w:p w14:paraId="030E2A7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 xml:space="preserve">El viaje aparece en </w:t>
      </w:r>
      <w:r>
        <w:rPr>
          <w:b/>
        </w:rPr>
        <w:t>TMS › Operación › Viajes</w:t>
      </w:r>
      <w:r>
        <w:t xml:space="preserve"> con código y estado PROGRAMADO, ya con origen (almacén), destino (cliente), peso, volumen y fechas.</w:t>
      </w:r>
    </w:p>
    <w:p w14:paraId="51800766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Planeación</w:t>
      </w:r>
      <w:r>
        <w:t xml:space="preserve"> (TMS › Operación › Planeación): asignar vehículo y conductor. El sistema valida capacidad, licencia vigente y que el conductor esté libre. El viaje pasa a ASIGNADO.</w:t>
      </w:r>
    </w:p>
    <w:p w14:paraId="37A8AAAD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Verificar los </w:t>
      </w:r>
      <w:r>
        <w:rPr>
          <w:b/>
        </w:rPr>
        <w:t>documentos</w:t>
      </w:r>
      <w:r>
        <w:t xml:space="preserve"> requeridos (remesa, manifiesto) en TMS › Configuración › Documentos.</w:t>
      </w:r>
    </w:p>
    <w:p w14:paraId="5CA8786D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Al cargar, pasar el viaje a </w:t>
      </w:r>
      <w:r>
        <w:rPr>
          <w:b/>
        </w:rPr>
        <w:t>EN TRÁNSITO</w:t>
      </w:r>
      <w:r>
        <w:t xml:space="preserve"> (registra la hora real de cargue). En WMS, pasar el despacho a </w:t>
      </w:r>
      <w:r>
        <w:rPr>
          <w:b/>
        </w:rPr>
        <w:t>EN TRÁNSITO</w:t>
      </w:r>
      <w:r>
        <w:t>.</w:t>
      </w:r>
    </w:p>
    <w:p w14:paraId="4620D5AC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t xml:space="preserve">Seguimiento en </w:t>
      </w:r>
      <w:r>
        <w:rPr>
          <w:b/>
        </w:rPr>
        <w:t>Tracking</w:t>
      </w:r>
      <w:r>
        <w:t xml:space="preserve"> y </w:t>
      </w:r>
      <w:r>
        <w:rPr>
          <w:b/>
        </w:rPr>
        <w:t>Torre de control</w:t>
      </w:r>
      <w:r>
        <w:t>: paradas, eventos y alertas.</w:t>
      </w:r>
    </w:p>
    <w:p w14:paraId="74B20CC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6.  </w:t>
      </w:r>
      <w:r>
        <w:t xml:space="preserve">En la entrega: pasar el viaje a </w:t>
      </w:r>
      <w:r>
        <w:rPr>
          <w:b/>
        </w:rPr>
        <w:t>ENTREGADO</w:t>
      </w:r>
      <w:r>
        <w:t xml:space="preserve"> (registra la hora real y calcula si llegó a tiempo), cargar la </w:t>
      </w:r>
      <w:r>
        <w:rPr>
          <w:b/>
        </w:rPr>
        <w:t>prueba de entrega (POD)</w:t>
      </w:r>
      <w:r>
        <w:t xml:space="preserve"> y confirmar si se entregó completo (</w:t>
      </w:r>
      <w:r>
        <w:rPr>
          <w:b/>
        </w:rPr>
        <w:t>in-full</w:t>
      </w:r>
      <w:r>
        <w:t>).</w:t>
      </w:r>
    </w:p>
    <w:p w14:paraId="6DA16B0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7.  </w:t>
      </w:r>
      <w:r>
        <w:rPr>
          <w:b/>
        </w:rPr>
        <w:t>Cerrar en WMS</w:t>
      </w:r>
      <w:r>
        <w:t xml:space="preserve">: pasar el despacho a </w:t>
      </w:r>
      <w:r>
        <w:rPr>
          <w:b/>
        </w:rPr>
        <w:t>ENTREGADO</w:t>
      </w:r>
      <w:r>
        <w:t>. Esto marca la orden de salida como ENTREGADA.</w:t>
      </w:r>
    </w:p>
    <w:tbl>
      <w:tblPr>
        <w:tblW w:w="5000" w:type="pct"/>
        <w:tblInd w:w="-30" w:type="dxa"/>
        <w:tblBorders>
          <w:left w:val="single" w:sz="24" w:space="0" w:color="B45309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C566E4" w14:paraId="22B7E931" w14:textId="77777777">
        <w:tc>
          <w:tcPr>
            <w:tcW w:w="0" w:type="auto"/>
            <w:shd w:val="clear" w:color="auto" w:fill="FFFBEB"/>
          </w:tcPr>
          <w:p w14:paraId="64942763" w14:textId="77777777" w:rsidR="00C566E4" w:rsidRDefault="004908A0">
            <w:r>
              <w:rPr>
                <w:b/>
                <w:color w:val="B45309"/>
              </w:rPr>
              <w:t xml:space="preserve">Paso manual obligatorio.  </w:t>
            </w:r>
            <w:r>
              <w:t xml:space="preserve">Hoy el estado del viaje en TMS y el del despacho en WMS </w:t>
            </w:r>
            <w:r>
              <w:rPr>
                <w:b/>
              </w:rPr>
              <w:t>no se sincronizan solos</w:t>
            </w:r>
            <w:r>
              <w:t xml:space="preserve">. Quien registre la entrega en TMS debe cerrar también el despacho en WMS el mismo día. Además, revise que el viaje tenga </w:t>
            </w:r>
            <w:r>
              <w:rPr>
                <w:b/>
              </w:rPr>
              <w:t>peso y volumen</w:t>
            </w:r>
            <w:r>
              <w:t>: cuando el despacho los calcula desde los bultos, el viaje puede quedar sin ellos y hay que completarlos para que la planeación valide la capacidad.</w:t>
            </w:r>
          </w:p>
        </w:tc>
      </w:tr>
    </w:tbl>
    <w:p w14:paraId="0479C9AE" w14:textId="77777777" w:rsidR="00C566E4" w:rsidRDefault="00C566E4"/>
    <w:p w14:paraId="4F3AD99F" w14:textId="77777777" w:rsidR="00C566E4" w:rsidRDefault="004908A0">
      <w:pPr>
        <w:pStyle w:val="Ttulo2"/>
      </w:pPr>
      <w:r>
        <w:t>7.3 Cierre económico del viaje</w:t>
      </w:r>
    </w:p>
    <w:p w14:paraId="1FBB988F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rPr>
          <w:b/>
        </w:rPr>
        <w:t>Costos</w:t>
      </w:r>
      <w:r>
        <w:t xml:space="preserve"> (TMS › Financiero › Costos): registrar los costos del viaje y el valor de flete cobrado; el sistema calcula el margen.</w:t>
      </w:r>
    </w:p>
    <w:p w14:paraId="7AD859B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OTIF</w:t>
      </w:r>
      <w:r>
        <w:t>: revisar el indicador a tiempo / completo.</w:t>
      </w:r>
    </w:p>
    <w:p w14:paraId="58F6FBC0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Pasar el viaje a </w:t>
      </w:r>
      <w:r>
        <w:rPr>
          <w:b/>
        </w:rPr>
        <w:t>CERRADO</w:t>
      </w:r>
      <w:r>
        <w:t>.</w:t>
      </w:r>
    </w:p>
    <w:p w14:paraId="1624E42C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rPr>
          <w:b/>
        </w:rPr>
        <w:t>Liquidaciones</w:t>
      </w:r>
      <w:r>
        <w:t>: liquidar al conductor o tercero (BORRADOR → APROBADA → PAGADA).</w:t>
      </w:r>
    </w:p>
    <w:p w14:paraId="20522349" w14:textId="77777777" w:rsidR="00C566E4" w:rsidRDefault="004908A0">
      <w:r>
        <w:br w:type="page"/>
      </w:r>
    </w:p>
    <w:p w14:paraId="0A205CF2" w14:textId="77777777" w:rsidR="00C566E4" w:rsidRDefault="004908A0">
      <w:pPr>
        <w:pStyle w:val="Ttulo1"/>
      </w:pPr>
      <w:r>
        <w:t>8. Flujo 4 · Traslados entre bodegas (WMS + TMS)</w:t>
      </w:r>
    </w:p>
    <w:p w14:paraId="169A76F3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 xml:space="preserve">WMS › Almacenamiento › Traslados: origen, destino, productos y </w:t>
      </w:r>
      <w:r>
        <w:rPr>
          <w:b/>
        </w:rPr>
        <w:t>gestión de transporte por TMS</w:t>
      </w:r>
      <w:r>
        <w:t>.</w:t>
      </w:r>
    </w:p>
    <w:p w14:paraId="3ED2033F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Al crear el traslado, la mercancía sale del origen y queda en tránsito; </w:t>
      </w:r>
      <w:r>
        <w:rPr>
          <w:b/>
        </w:rPr>
        <w:t>se crea el viaje en TMS</w:t>
      </w:r>
      <w:r>
        <w:t xml:space="preserve"> (urbano si es la misma ciudad, nacional si no).</w:t>
      </w:r>
    </w:p>
    <w:p w14:paraId="19D35FDB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>El planeador asigna vehículo y conductor y ejecuta el viaje como en el flujo 3.</w:t>
      </w:r>
    </w:p>
    <w:p w14:paraId="5D11117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En la bodega destino se </w:t>
      </w:r>
      <w:r>
        <w:rPr>
          <w:b/>
        </w:rPr>
        <w:t>recibe el traslado</w:t>
      </w:r>
      <w:r>
        <w:t xml:space="preserve">: el inventario entra al destino y </w:t>
      </w:r>
      <w:r>
        <w:rPr>
          <w:b/>
        </w:rPr>
        <w:t>el viaje en TMS se marca ENTREGADO automáticamente</w:t>
      </w:r>
      <w:r>
        <w:t>.</w:t>
      </w:r>
    </w:p>
    <w:tbl>
      <w:tblPr>
        <w:tblW w:w="5000" w:type="pct"/>
        <w:tblInd w:w="-30" w:type="dxa"/>
        <w:tblBorders>
          <w:left w:val="single" w:sz="24" w:space="0" w:color="0891B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C566E4" w14:paraId="6D819F29" w14:textId="77777777">
        <w:tc>
          <w:tcPr>
            <w:tcW w:w="0" w:type="auto"/>
            <w:shd w:val="clear" w:color="auto" w:fill="ECFEFF"/>
          </w:tcPr>
          <w:p w14:paraId="72D842A5" w14:textId="77777777" w:rsidR="00C566E4" w:rsidRDefault="004908A0">
            <w:r>
              <w:rPr>
                <w:b/>
                <w:color w:val="0891B2"/>
              </w:rPr>
              <w:t xml:space="preserve">Integración automática.  </w:t>
            </w:r>
            <w:r>
              <w:t>El traslado es el único flujo en el que la recepción en WMS actualiza sola el estado del viaje en TMS.</w:t>
            </w:r>
          </w:p>
        </w:tc>
      </w:tr>
    </w:tbl>
    <w:p w14:paraId="20C3E567" w14:textId="77777777" w:rsidR="00C566E4" w:rsidRDefault="00C566E4"/>
    <w:p w14:paraId="16445D7D" w14:textId="77777777" w:rsidR="00C566E4" w:rsidRDefault="004908A0">
      <w:pPr>
        <w:pStyle w:val="Ttulo1"/>
      </w:pPr>
      <w:r>
        <w:t>9. Flujo 5 · Venta en punto de venta (POS ↔ WMS)</w:t>
      </w:r>
    </w:p>
    <w:p w14:paraId="57C3394F" w14:textId="77777777" w:rsidR="00C566E4" w:rsidRDefault="004908A0">
      <w:r>
        <w:t xml:space="preserve">Responsable: cajero. Pantallas: </w:t>
      </w:r>
      <w:r>
        <w:rPr>
          <w:b/>
        </w:rPr>
        <w:t>POS › Operación</w:t>
      </w:r>
      <w:r>
        <w:t>.</w:t>
      </w:r>
    </w:p>
    <w:p w14:paraId="777A6EAD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rPr>
          <w:b/>
        </w:rPr>
        <w:t>Abrir turno</w:t>
      </w:r>
      <w:r>
        <w:t xml:space="preserve"> (POS › Turnos de caja) con la base de efectivo. Hay un solo turno abierto por caja y por cajero.</w:t>
      </w:r>
    </w:p>
    <w:p w14:paraId="2EF4E107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Vender</w:t>
      </w:r>
      <w:r>
        <w:t xml:space="preserve"> (POS › Vender): buscar por nombre o leer el código de barras. Solo aparecen los productos con precio en la lista de la caja </w:t>
      </w:r>
      <w:r>
        <w:rPr>
          <w:b/>
        </w:rPr>
        <w:t>y</w:t>
      </w:r>
      <w:r>
        <w:t xml:space="preserve"> stock en las zonas vendibles del almacén de la caja.</w:t>
      </w:r>
    </w:p>
    <w:p w14:paraId="03699EE4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>Registrar el pago (efectivo, tarjeta, Nequi, Daviplata, transferencia o QR; se admite pago mixto).</w:t>
      </w:r>
    </w:p>
    <w:p w14:paraId="0601400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Al confirmar, en una sola operación: </w:t>
      </w:r>
      <w:r>
        <w:rPr>
          <w:b/>
        </w:rPr>
        <w:t>se descuenta el inventario del WMS</w:t>
      </w:r>
      <w:r>
        <w:t xml:space="preserve"> (por FEFO), se toma el </w:t>
      </w:r>
      <w:r>
        <w:rPr>
          <w:b/>
        </w:rPr>
        <w:t>número de factura DIAN</w:t>
      </w:r>
      <w:r>
        <w:t xml:space="preserve"> con su CUFE, se crea la factura y el asiento contable. Se imprime el tiquete.</w:t>
      </w:r>
    </w:p>
    <w:p w14:paraId="79025D60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t>Durante el turno: registrar ingresos o retiros de efectivo de la caja.</w:t>
      </w:r>
    </w:p>
    <w:p w14:paraId="6AC5305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6.  </w:t>
      </w:r>
      <w:r>
        <w:rPr>
          <w:b/>
        </w:rPr>
        <w:t>Devoluciones</w:t>
      </w:r>
      <w:r>
        <w:t xml:space="preserve"> (POS › Ventas): lo que vuelve en buen estado regresa a su ubicación; lo dañado va a </w:t>
      </w:r>
      <w:r>
        <w:rPr>
          <w:b/>
        </w:rPr>
        <w:t>CUARENTENA</w:t>
      </w:r>
      <w:r>
        <w:t>. Se emite la nota crédito.</w:t>
      </w:r>
    </w:p>
    <w:p w14:paraId="29DCA591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7.  </w:t>
      </w:r>
      <w:r>
        <w:rPr>
          <w:b/>
        </w:rPr>
        <w:t>Cerrar turno</w:t>
      </w:r>
      <w:r>
        <w:t>: contar el dinero por medio de pago (arqueo). Si hay diferencia, se debe explicar en observaciones.</w:t>
      </w:r>
    </w:p>
    <w:tbl>
      <w:tblPr>
        <w:tblW w:w="5000" w:type="pct"/>
        <w:tblInd w:w="-30" w:type="dxa"/>
        <w:tblBorders>
          <w:left w:val="single" w:sz="24" w:space="0" w:color="0891B2"/>
        </w:tblBorders>
        <w:tblCellMar>
          <w:top w:w="80" w:type="dxa"/>
          <w:left w:w="160" w:type="dxa"/>
          <w:bottom w:w="80" w:type="dxa"/>
          <w:right w:w="160" w:type="dxa"/>
        </w:tblCellMar>
        <w:tblLook w:val="04A0" w:firstRow="1" w:lastRow="0" w:firstColumn="1" w:lastColumn="0" w:noHBand="0" w:noVBand="1"/>
      </w:tblPr>
      <w:tblGrid>
        <w:gridCol w:w="9960"/>
      </w:tblGrid>
      <w:tr w:rsidR="00C566E4" w14:paraId="76F3736B" w14:textId="77777777">
        <w:tc>
          <w:tcPr>
            <w:tcW w:w="0" w:type="auto"/>
            <w:shd w:val="clear" w:color="auto" w:fill="ECFEFF"/>
          </w:tcPr>
          <w:p w14:paraId="10C8806C" w14:textId="77777777" w:rsidR="00C566E4" w:rsidRDefault="004908A0">
            <w:r>
              <w:rPr>
                <w:b/>
                <w:color w:val="0891B2"/>
              </w:rPr>
              <w:t xml:space="preserve">Integración.  </w:t>
            </w:r>
            <w:r>
              <w:t>POS y WMS comparten el mismo stock: un producto vendido en caja deja de estar disponible para pedidos de salida en ese mismo instante, y viceversa. No marque como vendible una zona donde haya mercancía de clientes 3PL: el POS hoy no distingue el dueño de la mercancía.</w:t>
            </w:r>
          </w:p>
        </w:tc>
      </w:tr>
    </w:tbl>
    <w:p w14:paraId="749FB4F2" w14:textId="77777777" w:rsidR="00C566E4" w:rsidRDefault="00C566E4"/>
    <w:p w14:paraId="2DEDA977" w14:textId="77777777" w:rsidR="00C566E4" w:rsidRDefault="004908A0">
      <w:pPr>
        <w:pStyle w:val="Ttulo1"/>
      </w:pPr>
      <w:r>
        <w:t>10. Flujo 6 · Cliente 3PL: portal y facturación del servicio</w:t>
      </w:r>
    </w:p>
    <w:p w14:paraId="118B1652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t>El supervisor vincula un usuario al depositante (WMS › Configuración › Depositantes › Usuarios del portal).</w:t>
      </w:r>
    </w:p>
    <w:p w14:paraId="1FE40455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t xml:space="preserve">El cliente ingresa con el código de la empresa y su usuario; ve </w:t>
      </w:r>
      <w:r>
        <w:rPr>
          <w:b/>
        </w:rPr>
        <w:t>solo su portal</w:t>
      </w:r>
      <w:r>
        <w:t>: inventario, movimientos, órdenes con su despacho, recepciones y facturas.</w:t>
      </w:r>
    </w:p>
    <w:p w14:paraId="098701BB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t xml:space="preserve">Al cierre del período, el supervisor genera la </w:t>
      </w:r>
      <w:r>
        <w:rPr>
          <w:b/>
        </w:rPr>
        <w:t>liquidación 3PL</w:t>
      </w:r>
      <w:r>
        <w:t xml:space="preserve"> (WMS › Control › Facturación 3PL): el sistema calcula almacenamiento, recepciones y despachos según las tarifas.</w:t>
      </w:r>
    </w:p>
    <w:p w14:paraId="1B5A160A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t xml:space="preserve">Revisar y </w:t>
      </w:r>
      <w:r>
        <w:rPr>
          <w:b/>
        </w:rPr>
        <w:t>facturar</w:t>
      </w:r>
      <w:r>
        <w:t>: se emite la factura con la numeración DIAN y queda visible para el cliente en su portal.</w:t>
      </w:r>
    </w:p>
    <w:p w14:paraId="6A0C2C76" w14:textId="77777777" w:rsidR="00C566E4" w:rsidRDefault="004908A0">
      <w:r>
        <w:br w:type="page"/>
      </w:r>
    </w:p>
    <w:p w14:paraId="701298DC" w14:textId="77777777" w:rsidR="00C566E4" w:rsidRDefault="004908A0">
      <w:pPr>
        <w:pStyle w:val="Ttulo1"/>
      </w:pPr>
      <w:r>
        <w:t>11. Mapa de integraciones entre módulos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078"/>
        <w:gridCol w:w="2077"/>
        <w:gridCol w:w="3936"/>
        <w:gridCol w:w="1749"/>
      </w:tblGrid>
      <w:tr w:rsidR="00C566E4" w14:paraId="76C21A58" w14:textId="77777777">
        <w:trPr>
          <w:tblHeader/>
        </w:trPr>
        <w:tc>
          <w:tcPr>
            <w:tcW w:w="1900" w:type="dxa"/>
            <w:shd w:val="clear" w:color="auto" w:fill="0B1120"/>
          </w:tcPr>
          <w:p w14:paraId="147F22A4" w14:textId="77777777" w:rsidR="00C566E4" w:rsidRDefault="004908A0">
            <w:r>
              <w:rPr>
                <w:b/>
                <w:color w:val="FFFFFF"/>
                <w:sz w:val="19"/>
              </w:rPr>
              <w:t>Desde</w:t>
            </w:r>
          </w:p>
        </w:tc>
        <w:tc>
          <w:tcPr>
            <w:tcW w:w="1900" w:type="dxa"/>
            <w:shd w:val="clear" w:color="auto" w:fill="0B1120"/>
          </w:tcPr>
          <w:p w14:paraId="6C60A4A6" w14:textId="77777777" w:rsidR="00C566E4" w:rsidRDefault="004908A0">
            <w:r>
              <w:rPr>
                <w:b/>
                <w:color w:val="FFFFFF"/>
                <w:sz w:val="19"/>
              </w:rPr>
              <w:t>Hacia</w:t>
            </w:r>
          </w:p>
        </w:tc>
        <w:tc>
          <w:tcPr>
            <w:tcW w:w="3600" w:type="dxa"/>
            <w:shd w:val="clear" w:color="auto" w:fill="0B1120"/>
          </w:tcPr>
          <w:p w14:paraId="5299618D" w14:textId="77777777" w:rsidR="00C566E4" w:rsidRDefault="004908A0">
            <w:r>
              <w:rPr>
                <w:b/>
                <w:color w:val="FFFFFF"/>
                <w:sz w:val="19"/>
              </w:rPr>
              <w:t>Qué pasa</w:t>
            </w:r>
          </w:p>
        </w:tc>
        <w:tc>
          <w:tcPr>
            <w:tcW w:w="1600" w:type="dxa"/>
            <w:shd w:val="clear" w:color="auto" w:fill="0B1120"/>
          </w:tcPr>
          <w:p w14:paraId="614031C4" w14:textId="77777777" w:rsidR="00C566E4" w:rsidRDefault="004908A0">
            <w:r>
              <w:rPr>
                <w:b/>
                <w:color w:val="FFFFFF"/>
                <w:sz w:val="19"/>
              </w:rPr>
              <w:t>Cómo se activa</w:t>
            </w:r>
          </w:p>
        </w:tc>
      </w:tr>
      <w:tr w:rsidR="00C566E4" w14:paraId="5972C509" w14:textId="77777777">
        <w:tc>
          <w:tcPr>
            <w:tcW w:w="1900" w:type="dxa"/>
            <w:shd w:val="clear" w:color="auto" w:fill="FFFFFF"/>
          </w:tcPr>
          <w:p w14:paraId="0F79A2A0" w14:textId="77777777" w:rsidR="00C566E4" w:rsidRDefault="004908A0">
            <w:r>
              <w:rPr>
                <w:sz w:val="19"/>
              </w:rPr>
              <w:t>WMS · Despacho</w:t>
            </w:r>
          </w:p>
        </w:tc>
        <w:tc>
          <w:tcPr>
            <w:tcW w:w="1900" w:type="dxa"/>
            <w:shd w:val="clear" w:color="auto" w:fill="FFFFFF"/>
          </w:tcPr>
          <w:p w14:paraId="486082F4" w14:textId="77777777" w:rsidR="00C566E4" w:rsidRDefault="004908A0">
            <w:r>
              <w:rPr>
                <w:sz w:val="19"/>
              </w:rPr>
              <w:t>TMS · Viaje</w:t>
            </w:r>
          </w:p>
        </w:tc>
        <w:tc>
          <w:tcPr>
            <w:tcW w:w="3600" w:type="dxa"/>
            <w:shd w:val="clear" w:color="auto" w:fill="FFFFFF"/>
          </w:tcPr>
          <w:p w14:paraId="398CB8A3" w14:textId="77777777" w:rsidR="00C566E4" w:rsidRDefault="004908A0">
            <w:r>
              <w:rPr>
                <w:sz w:val="19"/>
              </w:rPr>
              <w:t>Crea el viaje con origen, destino, peso, volumen y fechas, ligado al despacho.</w:t>
            </w:r>
          </w:p>
        </w:tc>
        <w:tc>
          <w:tcPr>
            <w:tcW w:w="1600" w:type="dxa"/>
            <w:shd w:val="clear" w:color="auto" w:fill="FFFFFF"/>
          </w:tcPr>
          <w:p w14:paraId="66941191" w14:textId="77777777" w:rsidR="00C566E4" w:rsidRDefault="004908A0">
            <w:r>
              <w:rPr>
                <w:color w:val="B45309"/>
                <w:sz w:val="19"/>
              </w:rPr>
              <w:t>Semiautomática</w:t>
            </w:r>
          </w:p>
        </w:tc>
      </w:tr>
      <w:tr w:rsidR="00C566E4" w14:paraId="493734AE" w14:textId="77777777">
        <w:tc>
          <w:tcPr>
            <w:tcW w:w="1900" w:type="dxa"/>
            <w:shd w:val="clear" w:color="auto" w:fill="F8FAFC"/>
          </w:tcPr>
          <w:p w14:paraId="22FDD08C" w14:textId="77777777" w:rsidR="00C566E4" w:rsidRDefault="004908A0">
            <w:r>
              <w:rPr>
                <w:sz w:val="19"/>
              </w:rPr>
              <w:t>WMS · Traslado</w:t>
            </w:r>
          </w:p>
        </w:tc>
        <w:tc>
          <w:tcPr>
            <w:tcW w:w="1900" w:type="dxa"/>
            <w:shd w:val="clear" w:color="auto" w:fill="F8FAFC"/>
          </w:tcPr>
          <w:p w14:paraId="7E36625F" w14:textId="77777777" w:rsidR="00C566E4" w:rsidRDefault="004908A0">
            <w:r>
              <w:rPr>
                <w:sz w:val="19"/>
              </w:rPr>
              <w:t>TMS · Viaje</w:t>
            </w:r>
          </w:p>
        </w:tc>
        <w:tc>
          <w:tcPr>
            <w:tcW w:w="3600" w:type="dxa"/>
            <w:shd w:val="clear" w:color="auto" w:fill="F8FAFC"/>
          </w:tcPr>
          <w:p w14:paraId="0768DCB6" w14:textId="77777777" w:rsidR="00C566E4" w:rsidRDefault="004908A0">
            <w:r>
              <w:rPr>
                <w:sz w:val="19"/>
              </w:rPr>
              <w:t>Crea el viaje del traslado.</w:t>
            </w:r>
          </w:p>
        </w:tc>
        <w:tc>
          <w:tcPr>
            <w:tcW w:w="1600" w:type="dxa"/>
            <w:shd w:val="clear" w:color="auto" w:fill="F8FAFC"/>
          </w:tcPr>
          <w:p w14:paraId="5CE7F1E1" w14:textId="77777777" w:rsidR="00C566E4" w:rsidRDefault="004908A0">
            <w:r>
              <w:rPr>
                <w:color w:val="B45309"/>
                <w:sz w:val="19"/>
              </w:rPr>
              <w:t>Semiautomática</w:t>
            </w:r>
          </w:p>
        </w:tc>
      </w:tr>
      <w:tr w:rsidR="00C566E4" w14:paraId="6A470D6B" w14:textId="77777777">
        <w:tc>
          <w:tcPr>
            <w:tcW w:w="1900" w:type="dxa"/>
            <w:shd w:val="clear" w:color="auto" w:fill="FFFFFF"/>
          </w:tcPr>
          <w:p w14:paraId="65ECDF49" w14:textId="77777777" w:rsidR="00C566E4" w:rsidRDefault="004908A0">
            <w:r>
              <w:rPr>
                <w:sz w:val="19"/>
              </w:rPr>
              <w:t>WMS · Recibir traslado</w:t>
            </w:r>
          </w:p>
        </w:tc>
        <w:tc>
          <w:tcPr>
            <w:tcW w:w="1900" w:type="dxa"/>
            <w:shd w:val="clear" w:color="auto" w:fill="FFFFFF"/>
          </w:tcPr>
          <w:p w14:paraId="4B3ED8D2" w14:textId="77777777" w:rsidR="00C566E4" w:rsidRDefault="004908A0">
            <w:r>
              <w:rPr>
                <w:sz w:val="19"/>
              </w:rPr>
              <w:t>TMS · Viaje</w:t>
            </w:r>
          </w:p>
        </w:tc>
        <w:tc>
          <w:tcPr>
            <w:tcW w:w="3600" w:type="dxa"/>
            <w:shd w:val="clear" w:color="auto" w:fill="FFFFFF"/>
          </w:tcPr>
          <w:p w14:paraId="4510E04F" w14:textId="77777777" w:rsidR="00C566E4" w:rsidRDefault="004908A0">
            <w:r>
              <w:rPr>
                <w:sz w:val="19"/>
              </w:rPr>
              <w:t>Marca el viaje como ENTREGADO.</w:t>
            </w:r>
          </w:p>
        </w:tc>
        <w:tc>
          <w:tcPr>
            <w:tcW w:w="1600" w:type="dxa"/>
            <w:shd w:val="clear" w:color="auto" w:fill="FFFFFF"/>
          </w:tcPr>
          <w:p w14:paraId="3379FF61" w14:textId="77777777" w:rsidR="00C566E4" w:rsidRDefault="004908A0">
            <w:r>
              <w:rPr>
                <w:color w:val="15803D"/>
                <w:sz w:val="19"/>
              </w:rPr>
              <w:t>Automática</w:t>
            </w:r>
          </w:p>
        </w:tc>
      </w:tr>
      <w:tr w:rsidR="00C566E4" w14:paraId="5650E25A" w14:textId="77777777">
        <w:tc>
          <w:tcPr>
            <w:tcW w:w="1900" w:type="dxa"/>
            <w:shd w:val="clear" w:color="auto" w:fill="F8FAFC"/>
          </w:tcPr>
          <w:p w14:paraId="42DAB244" w14:textId="77777777" w:rsidR="00C566E4" w:rsidRDefault="004908A0">
            <w:r>
              <w:rPr>
                <w:sz w:val="19"/>
              </w:rPr>
              <w:t>POS · Venta</w:t>
            </w:r>
          </w:p>
        </w:tc>
        <w:tc>
          <w:tcPr>
            <w:tcW w:w="1900" w:type="dxa"/>
            <w:shd w:val="clear" w:color="auto" w:fill="F8FAFC"/>
          </w:tcPr>
          <w:p w14:paraId="5AF59FDC" w14:textId="77777777" w:rsidR="00C566E4" w:rsidRDefault="004908A0">
            <w:r>
              <w:rPr>
                <w:sz w:val="19"/>
              </w:rPr>
              <w:t>WMS · Inventario</w:t>
            </w:r>
          </w:p>
        </w:tc>
        <w:tc>
          <w:tcPr>
            <w:tcW w:w="3600" w:type="dxa"/>
            <w:shd w:val="clear" w:color="auto" w:fill="F8FAFC"/>
          </w:tcPr>
          <w:p w14:paraId="1C02ADDD" w14:textId="77777777" w:rsidR="00C566E4" w:rsidRDefault="004908A0">
            <w:r>
              <w:rPr>
                <w:sz w:val="19"/>
              </w:rPr>
              <w:t>Descuenta el stock de las zonas vendibles (FEFO) y deja el movimiento en el kárdex.</w:t>
            </w:r>
          </w:p>
        </w:tc>
        <w:tc>
          <w:tcPr>
            <w:tcW w:w="1600" w:type="dxa"/>
            <w:shd w:val="clear" w:color="auto" w:fill="F8FAFC"/>
          </w:tcPr>
          <w:p w14:paraId="2DD4C330" w14:textId="77777777" w:rsidR="00C566E4" w:rsidRDefault="004908A0">
            <w:r>
              <w:rPr>
                <w:color w:val="15803D"/>
                <w:sz w:val="19"/>
              </w:rPr>
              <w:t>Automática</w:t>
            </w:r>
          </w:p>
        </w:tc>
      </w:tr>
      <w:tr w:rsidR="00C566E4" w14:paraId="24A18B4C" w14:textId="77777777">
        <w:tc>
          <w:tcPr>
            <w:tcW w:w="1900" w:type="dxa"/>
            <w:shd w:val="clear" w:color="auto" w:fill="FFFFFF"/>
          </w:tcPr>
          <w:p w14:paraId="78086F55" w14:textId="77777777" w:rsidR="00C566E4" w:rsidRDefault="004908A0">
            <w:r>
              <w:rPr>
                <w:sz w:val="19"/>
              </w:rPr>
              <w:t>POS · Devolución</w:t>
            </w:r>
          </w:p>
        </w:tc>
        <w:tc>
          <w:tcPr>
            <w:tcW w:w="1900" w:type="dxa"/>
            <w:shd w:val="clear" w:color="auto" w:fill="FFFFFF"/>
          </w:tcPr>
          <w:p w14:paraId="76A40B82" w14:textId="77777777" w:rsidR="00C566E4" w:rsidRDefault="004908A0">
            <w:r>
              <w:rPr>
                <w:sz w:val="19"/>
              </w:rPr>
              <w:t>WMS · Inventario</w:t>
            </w:r>
          </w:p>
        </w:tc>
        <w:tc>
          <w:tcPr>
            <w:tcW w:w="3600" w:type="dxa"/>
            <w:shd w:val="clear" w:color="auto" w:fill="FFFFFF"/>
          </w:tcPr>
          <w:p w14:paraId="0E5A6F58" w14:textId="77777777" w:rsidR="00C566E4" w:rsidRDefault="004908A0">
            <w:r>
              <w:rPr>
                <w:sz w:val="19"/>
              </w:rPr>
              <w:t>Reingresa a su ubicación o a cuarentena si está dañado.</w:t>
            </w:r>
          </w:p>
        </w:tc>
        <w:tc>
          <w:tcPr>
            <w:tcW w:w="1600" w:type="dxa"/>
            <w:shd w:val="clear" w:color="auto" w:fill="FFFFFF"/>
          </w:tcPr>
          <w:p w14:paraId="3E6E32D9" w14:textId="77777777" w:rsidR="00C566E4" w:rsidRDefault="004908A0">
            <w:r>
              <w:rPr>
                <w:color w:val="15803D"/>
                <w:sz w:val="19"/>
              </w:rPr>
              <w:t>Automática</w:t>
            </w:r>
          </w:p>
        </w:tc>
      </w:tr>
      <w:tr w:rsidR="00C566E4" w14:paraId="5E28F1F7" w14:textId="77777777">
        <w:tc>
          <w:tcPr>
            <w:tcW w:w="1900" w:type="dxa"/>
            <w:shd w:val="clear" w:color="auto" w:fill="F8FAFC"/>
          </w:tcPr>
          <w:p w14:paraId="64699BA1" w14:textId="77777777" w:rsidR="00C566E4" w:rsidRDefault="004908A0">
            <w:r>
              <w:rPr>
                <w:sz w:val="19"/>
              </w:rPr>
              <w:t>WMS · Productos y almacenes</w:t>
            </w:r>
          </w:p>
        </w:tc>
        <w:tc>
          <w:tcPr>
            <w:tcW w:w="1900" w:type="dxa"/>
            <w:shd w:val="clear" w:color="auto" w:fill="F8FAFC"/>
          </w:tcPr>
          <w:p w14:paraId="42845218" w14:textId="77777777" w:rsidR="00C566E4" w:rsidRDefault="004908A0">
            <w:r>
              <w:rPr>
                <w:sz w:val="19"/>
              </w:rPr>
              <w:t>POS · Catálogo y cajas</w:t>
            </w:r>
          </w:p>
        </w:tc>
        <w:tc>
          <w:tcPr>
            <w:tcW w:w="3600" w:type="dxa"/>
            <w:shd w:val="clear" w:color="auto" w:fill="F8FAFC"/>
          </w:tcPr>
          <w:p w14:paraId="694E3E0E" w14:textId="77777777" w:rsidR="00C566E4" w:rsidRDefault="004908A0">
            <w:r>
              <w:rPr>
                <w:sz w:val="19"/>
              </w:rPr>
              <w:t>El POS vende los productos del WMS; cada caja pertenece a un almacén.</w:t>
            </w:r>
          </w:p>
        </w:tc>
        <w:tc>
          <w:tcPr>
            <w:tcW w:w="1600" w:type="dxa"/>
            <w:shd w:val="clear" w:color="auto" w:fill="F8FAFC"/>
          </w:tcPr>
          <w:p w14:paraId="79AF8908" w14:textId="77777777" w:rsidR="00C566E4" w:rsidRDefault="004908A0">
            <w:r>
              <w:rPr>
                <w:color w:val="15803D"/>
                <w:sz w:val="19"/>
              </w:rPr>
              <w:t>Automática</w:t>
            </w:r>
          </w:p>
        </w:tc>
      </w:tr>
      <w:tr w:rsidR="00C566E4" w14:paraId="34659FF8" w14:textId="77777777">
        <w:tc>
          <w:tcPr>
            <w:tcW w:w="1900" w:type="dxa"/>
            <w:shd w:val="clear" w:color="auto" w:fill="FFFFFF"/>
          </w:tcPr>
          <w:p w14:paraId="63D76686" w14:textId="77777777" w:rsidR="00C566E4" w:rsidRDefault="004908A0">
            <w:r>
              <w:rPr>
                <w:sz w:val="19"/>
              </w:rPr>
              <w:t>POS · Venta / devolución</w:t>
            </w:r>
          </w:p>
        </w:tc>
        <w:tc>
          <w:tcPr>
            <w:tcW w:w="1900" w:type="dxa"/>
            <w:shd w:val="clear" w:color="auto" w:fill="FFFFFF"/>
          </w:tcPr>
          <w:p w14:paraId="5984FBB1" w14:textId="77777777" w:rsidR="00C566E4" w:rsidRDefault="004908A0">
            <w:r>
              <w:rPr>
                <w:sz w:val="19"/>
              </w:rPr>
              <w:t>Facturación</w:t>
            </w:r>
          </w:p>
        </w:tc>
        <w:tc>
          <w:tcPr>
            <w:tcW w:w="3600" w:type="dxa"/>
            <w:shd w:val="clear" w:color="auto" w:fill="FFFFFF"/>
          </w:tcPr>
          <w:p w14:paraId="5DB8AD69" w14:textId="77777777" w:rsidR="00C566E4" w:rsidRDefault="004908A0">
            <w:r>
              <w:rPr>
                <w:sz w:val="19"/>
              </w:rPr>
              <w:t>Factura o nota crédito con numeración DIAN y asiento contable.</w:t>
            </w:r>
          </w:p>
        </w:tc>
        <w:tc>
          <w:tcPr>
            <w:tcW w:w="1600" w:type="dxa"/>
            <w:shd w:val="clear" w:color="auto" w:fill="FFFFFF"/>
          </w:tcPr>
          <w:p w14:paraId="10E17581" w14:textId="77777777" w:rsidR="00C566E4" w:rsidRDefault="004908A0">
            <w:r>
              <w:rPr>
                <w:color w:val="15803D"/>
                <w:sz w:val="19"/>
              </w:rPr>
              <w:t>Automática</w:t>
            </w:r>
          </w:p>
        </w:tc>
      </w:tr>
      <w:tr w:rsidR="00C566E4" w14:paraId="48FCEC4B" w14:textId="77777777">
        <w:tc>
          <w:tcPr>
            <w:tcW w:w="1900" w:type="dxa"/>
            <w:shd w:val="clear" w:color="auto" w:fill="F8FAFC"/>
          </w:tcPr>
          <w:p w14:paraId="39B6B939" w14:textId="77777777" w:rsidR="00C566E4" w:rsidRDefault="004908A0">
            <w:r>
              <w:rPr>
                <w:sz w:val="19"/>
              </w:rPr>
              <w:t>WMS · Recepción / despacho</w:t>
            </w:r>
          </w:p>
        </w:tc>
        <w:tc>
          <w:tcPr>
            <w:tcW w:w="1900" w:type="dxa"/>
            <w:shd w:val="clear" w:color="auto" w:fill="F8FAFC"/>
          </w:tcPr>
          <w:p w14:paraId="31EC882A" w14:textId="77777777" w:rsidR="00C566E4" w:rsidRDefault="004908A0">
            <w:r>
              <w:rPr>
                <w:sz w:val="19"/>
              </w:rPr>
              <w:t>Facturación</w:t>
            </w:r>
          </w:p>
        </w:tc>
        <w:tc>
          <w:tcPr>
            <w:tcW w:w="3600" w:type="dxa"/>
            <w:shd w:val="clear" w:color="auto" w:fill="F8FAFC"/>
          </w:tcPr>
          <w:p w14:paraId="5A307F89" w14:textId="77777777" w:rsidR="00C566E4" w:rsidRDefault="004908A0">
            <w:r>
              <w:rPr>
                <w:sz w:val="19"/>
              </w:rPr>
              <w:t>Asiento de inventario; en el despacho de mercancía propia, factura de venta.</w:t>
            </w:r>
          </w:p>
        </w:tc>
        <w:tc>
          <w:tcPr>
            <w:tcW w:w="1600" w:type="dxa"/>
            <w:shd w:val="clear" w:color="auto" w:fill="F8FAFC"/>
          </w:tcPr>
          <w:p w14:paraId="1199812A" w14:textId="77777777" w:rsidR="00C566E4" w:rsidRDefault="004908A0">
            <w:r>
              <w:rPr>
                <w:color w:val="15803D"/>
                <w:sz w:val="19"/>
              </w:rPr>
              <w:t>Automática</w:t>
            </w:r>
          </w:p>
        </w:tc>
      </w:tr>
      <w:tr w:rsidR="00C566E4" w14:paraId="36E13460" w14:textId="77777777">
        <w:tc>
          <w:tcPr>
            <w:tcW w:w="1900" w:type="dxa"/>
            <w:shd w:val="clear" w:color="auto" w:fill="FFFFFF"/>
          </w:tcPr>
          <w:p w14:paraId="2A01D064" w14:textId="77777777" w:rsidR="00C566E4" w:rsidRDefault="004908A0">
            <w:r>
              <w:rPr>
                <w:sz w:val="19"/>
              </w:rPr>
              <w:t>WMS · Liquidación 3PL</w:t>
            </w:r>
          </w:p>
        </w:tc>
        <w:tc>
          <w:tcPr>
            <w:tcW w:w="1900" w:type="dxa"/>
            <w:shd w:val="clear" w:color="auto" w:fill="FFFFFF"/>
          </w:tcPr>
          <w:p w14:paraId="22A44952" w14:textId="77777777" w:rsidR="00C566E4" w:rsidRDefault="004908A0">
            <w:r>
              <w:rPr>
                <w:sz w:val="19"/>
              </w:rPr>
              <w:t>Facturación</w:t>
            </w:r>
          </w:p>
        </w:tc>
        <w:tc>
          <w:tcPr>
            <w:tcW w:w="3600" w:type="dxa"/>
            <w:shd w:val="clear" w:color="auto" w:fill="FFFFFF"/>
          </w:tcPr>
          <w:p w14:paraId="139DA316" w14:textId="77777777" w:rsidR="00C566E4" w:rsidRDefault="004908A0">
            <w:r>
              <w:rPr>
                <w:sz w:val="19"/>
              </w:rPr>
              <w:t>Factura del servicio logístico al depositante.</w:t>
            </w:r>
          </w:p>
        </w:tc>
        <w:tc>
          <w:tcPr>
            <w:tcW w:w="1600" w:type="dxa"/>
            <w:shd w:val="clear" w:color="auto" w:fill="FFFFFF"/>
          </w:tcPr>
          <w:p w14:paraId="218643BB" w14:textId="77777777" w:rsidR="00C566E4" w:rsidRDefault="004908A0">
            <w:r>
              <w:rPr>
                <w:color w:val="B45309"/>
                <w:sz w:val="19"/>
              </w:rPr>
              <w:t>Manual</w:t>
            </w:r>
          </w:p>
        </w:tc>
      </w:tr>
      <w:tr w:rsidR="00C566E4" w14:paraId="72271F31" w14:textId="77777777">
        <w:tc>
          <w:tcPr>
            <w:tcW w:w="1900" w:type="dxa"/>
            <w:shd w:val="clear" w:color="auto" w:fill="F8FAFC"/>
          </w:tcPr>
          <w:p w14:paraId="78A31FBD" w14:textId="77777777" w:rsidR="00C566E4" w:rsidRDefault="004908A0">
            <w:r>
              <w:rPr>
                <w:sz w:val="19"/>
              </w:rPr>
              <w:t>WMS · Empaque</w:t>
            </w:r>
          </w:p>
        </w:tc>
        <w:tc>
          <w:tcPr>
            <w:tcW w:w="1900" w:type="dxa"/>
            <w:shd w:val="clear" w:color="auto" w:fill="F8FAFC"/>
          </w:tcPr>
          <w:p w14:paraId="25057FD6" w14:textId="77777777" w:rsidR="00C566E4" w:rsidRDefault="004908A0">
            <w:r>
              <w:rPr>
                <w:sz w:val="19"/>
              </w:rPr>
              <w:t>WMS · Despacho</w:t>
            </w:r>
          </w:p>
        </w:tc>
        <w:tc>
          <w:tcPr>
            <w:tcW w:w="3600" w:type="dxa"/>
            <w:shd w:val="clear" w:color="auto" w:fill="F8FAFC"/>
          </w:tcPr>
          <w:p w14:paraId="5F05F70D" w14:textId="77777777" w:rsidR="00C566E4" w:rsidRDefault="004908A0">
            <w:r>
              <w:rPr>
                <w:sz w:val="19"/>
              </w:rPr>
              <w:t>Peso y volumen del despacho salen de los bultos.</w:t>
            </w:r>
          </w:p>
        </w:tc>
        <w:tc>
          <w:tcPr>
            <w:tcW w:w="1600" w:type="dxa"/>
            <w:shd w:val="clear" w:color="auto" w:fill="F8FAFC"/>
          </w:tcPr>
          <w:p w14:paraId="02E3A46A" w14:textId="77777777" w:rsidR="00C566E4" w:rsidRDefault="004908A0">
            <w:r>
              <w:rPr>
                <w:color w:val="15803D"/>
                <w:sz w:val="19"/>
              </w:rPr>
              <w:t>Automática</w:t>
            </w:r>
          </w:p>
        </w:tc>
      </w:tr>
      <w:tr w:rsidR="00C566E4" w14:paraId="1205BF3B" w14:textId="77777777">
        <w:tc>
          <w:tcPr>
            <w:tcW w:w="1900" w:type="dxa"/>
            <w:shd w:val="clear" w:color="auto" w:fill="FFFFFF"/>
          </w:tcPr>
          <w:p w14:paraId="61E48CD8" w14:textId="77777777" w:rsidR="00C566E4" w:rsidRDefault="004908A0">
            <w:r>
              <w:rPr>
                <w:sz w:val="19"/>
              </w:rPr>
              <w:t>TMS · Entrega (POD)</w:t>
            </w:r>
          </w:p>
        </w:tc>
        <w:tc>
          <w:tcPr>
            <w:tcW w:w="1900" w:type="dxa"/>
            <w:shd w:val="clear" w:color="auto" w:fill="FFFFFF"/>
          </w:tcPr>
          <w:p w14:paraId="17FC168F" w14:textId="77777777" w:rsidR="00C566E4" w:rsidRDefault="004908A0">
            <w:r>
              <w:rPr>
                <w:sz w:val="19"/>
              </w:rPr>
              <w:t>WMS · Despacho</w:t>
            </w:r>
          </w:p>
        </w:tc>
        <w:tc>
          <w:tcPr>
            <w:tcW w:w="3600" w:type="dxa"/>
            <w:shd w:val="clear" w:color="auto" w:fill="FFFFFF"/>
          </w:tcPr>
          <w:p w14:paraId="3CFA287E" w14:textId="77777777" w:rsidR="00C566E4" w:rsidRDefault="004908A0">
            <w:r>
              <w:rPr>
                <w:sz w:val="19"/>
              </w:rPr>
              <w:t>Cerrar el despacho y la orden.</w:t>
            </w:r>
          </w:p>
        </w:tc>
        <w:tc>
          <w:tcPr>
            <w:tcW w:w="1600" w:type="dxa"/>
            <w:shd w:val="clear" w:color="auto" w:fill="FFFFFF"/>
          </w:tcPr>
          <w:p w14:paraId="63F03A9F" w14:textId="77777777" w:rsidR="00C566E4" w:rsidRDefault="004908A0">
            <w:r>
              <w:rPr>
                <w:color w:val="B91C1C"/>
                <w:sz w:val="19"/>
              </w:rPr>
              <w:t>No existe aún: hacerlo a mano</w:t>
            </w:r>
          </w:p>
        </w:tc>
      </w:tr>
      <w:tr w:rsidR="00C566E4" w14:paraId="31C95C28" w14:textId="77777777">
        <w:tc>
          <w:tcPr>
            <w:tcW w:w="1900" w:type="dxa"/>
            <w:shd w:val="clear" w:color="auto" w:fill="F8FAFC"/>
          </w:tcPr>
          <w:p w14:paraId="0185E945" w14:textId="77777777" w:rsidR="00C566E4" w:rsidRDefault="004908A0">
            <w:r>
              <w:rPr>
                <w:sz w:val="19"/>
              </w:rPr>
              <w:t>TMS · Vehículo / conductor</w:t>
            </w:r>
          </w:p>
        </w:tc>
        <w:tc>
          <w:tcPr>
            <w:tcW w:w="1900" w:type="dxa"/>
            <w:shd w:val="clear" w:color="auto" w:fill="F8FAFC"/>
          </w:tcPr>
          <w:p w14:paraId="09529D57" w14:textId="77777777" w:rsidR="00C566E4" w:rsidRDefault="004908A0">
            <w:r>
              <w:rPr>
                <w:sz w:val="19"/>
              </w:rPr>
              <w:t>WMS · Despacho</w:t>
            </w:r>
          </w:p>
        </w:tc>
        <w:tc>
          <w:tcPr>
            <w:tcW w:w="3600" w:type="dxa"/>
            <w:shd w:val="clear" w:color="auto" w:fill="F8FAFC"/>
          </w:tcPr>
          <w:p w14:paraId="416AB898" w14:textId="77777777" w:rsidR="00C566E4" w:rsidRDefault="004908A0">
            <w:r>
              <w:rPr>
                <w:sz w:val="19"/>
              </w:rPr>
              <w:t>Placa y conductor del despacho.</w:t>
            </w:r>
          </w:p>
        </w:tc>
        <w:tc>
          <w:tcPr>
            <w:tcW w:w="1600" w:type="dxa"/>
            <w:shd w:val="clear" w:color="auto" w:fill="F8FAFC"/>
          </w:tcPr>
          <w:p w14:paraId="36388815" w14:textId="77777777" w:rsidR="00C566E4" w:rsidRDefault="004908A0">
            <w:r>
              <w:rPr>
                <w:color w:val="B91C1C"/>
                <w:sz w:val="19"/>
              </w:rPr>
              <w:t>No existe aún: hacerlo a mano</w:t>
            </w:r>
          </w:p>
        </w:tc>
      </w:tr>
      <w:tr w:rsidR="00C566E4" w14:paraId="740B6839" w14:textId="77777777">
        <w:tc>
          <w:tcPr>
            <w:tcW w:w="1900" w:type="dxa"/>
            <w:shd w:val="clear" w:color="auto" w:fill="FFFFFF"/>
          </w:tcPr>
          <w:p w14:paraId="14E12BCC" w14:textId="77777777" w:rsidR="00C566E4" w:rsidRDefault="004908A0">
            <w:r>
              <w:rPr>
                <w:sz w:val="19"/>
              </w:rPr>
              <w:t>TMS · Flete cobrado</w:t>
            </w:r>
          </w:p>
        </w:tc>
        <w:tc>
          <w:tcPr>
            <w:tcW w:w="1900" w:type="dxa"/>
            <w:shd w:val="clear" w:color="auto" w:fill="FFFFFF"/>
          </w:tcPr>
          <w:p w14:paraId="1D59EC9B" w14:textId="77777777" w:rsidR="00C566E4" w:rsidRDefault="004908A0">
            <w:r>
              <w:rPr>
                <w:sz w:val="19"/>
              </w:rPr>
              <w:t>Facturación</w:t>
            </w:r>
          </w:p>
        </w:tc>
        <w:tc>
          <w:tcPr>
            <w:tcW w:w="3600" w:type="dxa"/>
            <w:shd w:val="clear" w:color="auto" w:fill="FFFFFF"/>
          </w:tcPr>
          <w:p w14:paraId="1DD6B254" w14:textId="77777777" w:rsidR="00C566E4" w:rsidRDefault="004908A0">
            <w:r>
              <w:rPr>
                <w:sz w:val="19"/>
              </w:rPr>
              <w:t>Facturar el transporte al cliente.</w:t>
            </w:r>
          </w:p>
        </w:tc>
        <w:tc>
          <w:tcPr>
            <w:tcW w:w="1600" w:type="dxa"/>
            <w:shd w:val="clear" w:color="auto" w:fill="FFFFFF"/>
          </w:tcPr>
          <w:p w14:paraId="508406F3" w14:textId="77777777" w:rsidR="00C566E4" w:rsidRDefault="004908A0">
            <w:r>
              <w:rPr>
                <w:color w:val="B91C1C"/>
                <w:sz w:val="19"/>
              </w:rPr>
              <w:t>No existe aún</w:t>
            </w:r>
          </w:p>
        </w:tc>
      </w:tr>
      <w:tr w:rsidR="00C566E4" w14:paraId="024B2D6E" w14:textId="77777777">
        <w:tc>
          <w:tcPr>
            <w:tcW w:w="1900" w:type="dxa"/>
            <w:shd w:val="clear" w:color="auto" w:fill="F8FAFC"/>
          </w:tcPr>
          <w:p w14:paraId="74AA4BA3" w14:textId="77777777" w:rsidR="00C566E4" w:rsidRDefault="004908A0">
            <w:r>
              <w:rPr>
                <w:sz w:val="19"/>
              </w:rPr>
              <w:t>TMS · Seguimiento</w:t>
            </w:r>
          </w:p>
        </w:tc>
        <w:tc>
          <w:tcPr>
            <w:tcW w:w="1900" w:type="dxa"/>
            <w:shd w:val="clear" w:color="auto" w:fill="F8FAFC"/>
          </w:tcPr>
          <w:p w14:paraId="4424B303" w14:textId="77777777" w:rsidR="00C566E4" w:rsidRDefault="004908A0">
            <w:r>
              <w:rPr>
                <w:sz w:val="19"/>
              </w:rPr>
              <w:t>Portal 3PL</w:t>
            </w:r>
          </w:p>
        </w:tc>
        <w:tc>
          <w:tcPr>
            <w:tcW w:w="3600" w:type="dxa"/>
            <w:shd w:val="clear" w:color="auto" w:fill="F8FAFC"/>
          </w:tcPr>
          <w:p w14:paraId="4EF44B3D" w14:textId="77777777" w:rsidR="00C566E4" w:rsidRDefault="004908A0">
            <w:r>
              <w:rPr>
                <w:sz w:val="19"/>
              </w:rPr>
              <w:t>El cliente vea el viaje y la prueba de entrega.</w:t>
            </w:r>
          </w:p>
        </w:tc>
        <w:tc>
          <w:tcPr>
            <w:tcW w:w="1600" w:type="dxa"/>
            <w:shd w:val="clear" w:color="auto" w:fill="F8FAFC"/>
          </w:tcPr>
          <w:p w14:paraId="0CF73223" w14:textId="77777777" w:rsidR="00C566E4" w:rsidRDefault="004908A0">
            <w:r>
              <w:rPr>
                <w:color w:val="B91C1C"/>
                <w:sz w:val="19"/>
              </w:rPr>
              <w:t>No existe aún</w:t>
            </w:r>
          </w:p>
        </w:tc>
      </w:tr>
    </w:tbl>
    <w:p w14:paraId="191A77BB" w14:textId="77777777" w:rsidR="00C566E4" w:rsidRDefault="00C566E4"/>
    <w:p w14:paraId="276FFF34" w14:textId="77777777" w:rsidR="00C566E4" w:rsidRDefault="004908A0">
      <w:pPr>
        <w:pStyle w:val="Ttulo1"/>
      </w:pPr>
      <w:r>
        <w:t>12. Integraciones recomendadas (hoja de ruta)</w:t>
      </w:r>
    </w:p>
    <w:p w14:paraId="0E9E3633" w14:textId="77777777" w:rsidR="00C566E4" w:rsidRDefault="004908A0">
      <w:r>
        <w:t>Para que los tres módulos funcionen como uno solo, se recomienda construir, en este orden:</w:t>
      </w:r>
    </w:p>
    <w:p w14:paraId="669200DE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1.  </w:t>
      </w:r>
      <w:r>
        <w:rPr>
          <w:b/>
        </w:rPr>
        <w:t>Sincronizar estados TMS ↔ WMS</w:t>
      </w:r>
      <w:r>
        <w:t>: que EN TRÁNSITO y ENTREGADO en el viaje actualicen el despacho y la orden, y que la POD quede visible en WMS.</w:t>
      </w:r>
    </w:p>
    <w:p w14:paraId="0A382349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2.  </w:t>
      </w:r>
      <w:r>
        <w:rPr>
          <w:b/>
        </w:rPr>
        <w:t>Pasar peso y volumen calculados</w:t>
      </w:r>
      <w:r>
        <w:t xml:space="preserve"> del despacho al viaje (hoy se pierden cuando vienen de los bultos).</w:t>
      </w:r>
    </w:p>
    <w:p w14:paraId="26AE6ACF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3.  </w:t>
      </w:r>
      <w:r>
        <w:rPr>
          <w:b/>
        </w:rPr>
        <w:t>Placa y conductor desde TMS</w:t>
      </w:r>
      <w:r>
        <w:t>: que el despacho muestre el vehículo y el conductor asignados en la planeación.</w:t>
      </w:r>
    </w:p>
    <w:p w14:paraId="0C443F06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4.  </w:t>
      </w:r>
      <w:r>
        <w:rPr>
          <w:b/>
        </w:rPr>
        <w:t>Calcular el in-full del OTIF</w:t>
      </w:r>
      <w:r>
        <w:t xml:space="preserve"> con las cantidades despachadas contra las pedidas en WMS.</w:t>
      </w:r>
    </w:p>
    <w:p w14:paraId="31328905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5.  </w:t>
      </w:r>
      <w:r>
        <w:rPr>
          <w:b/>
        </w:rPr>
        <w:t>Consolidar</w:t>
      </w:r>
      <w:r>
        <w:t xml:space="preserve"> varios despachos en un mismo viaje, con una parada por cliente.</w:t>
      </w:r>
    </w:p>
    <w:p w14:paraId="7ABF555C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6.  </w:t>
      </w:r>
      <w:r>
        <w:rPr>
          <w:b/>
        </w:rPr>
        <w:t>Separar el stock de clientes 3PL</w:t>
      </w:r>
      <w:r>
        <w:t xml:space="preserve"> de las zonas vendibles del POS.</w:t>
      </w:r>
    </w:p>
    <w:p w14:paraId="193AB4BE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7.  </w:t>
      </w:r>
      <w:r>
        <w:rPr>
          <w:b/>
        </w:rPr>
        <w:t>Reabastecimiento automático</w:t>
      </w:r>
      <w:r>
        <w:t xml:space="preserve"> de las zonas vendibles cuando el stock baja de un mínimo.</w:t>
      </w:r>
    </w:p>
    <w:p w14:paraId="7C349C7C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8.  </w:t>
      </w:r>
      <w:r>
        <w:rPr>
          <w:b/>
        </w:rPr>
        <w:t>Facturar el flete</w:t>
      </w:r>
      <w:r>
        <w:t xml:space="preserve"> del TMS y llevar la liquidación pagada a contabilidad.</w:t>
      </w:r>
    </w:p>
    <w:p w14:paraId="09643B7C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9.  </w:t>
      </w:r>
      <w:r>
        <w:rPr>
          <w:b/>
        </w:rPr>
        <w:t>Tracking y POD en el portal</w:t>
      </w:r>
      <w:r>
        <w:t xml:space="preserve"> del cliente 3PL.</w:t>
      </w:r>
    </w:p>
    <w:p w14:paraId="654AB007" w14:textId="77777777" w:rsidR="00C566E4" w:rsidRDefault="004908A0">
      <w:pPr>
        <w:pStyle w:val="Lista"/>
        <w:ind w:left="420" w:hanging="300"/>
      </w:pPr>
      <w:r>
        <w:rPr>
          <w:b/>
          <w:color w:val="4F46E5"/>
        </w:rPr>
        <w:t xml:space="preserve">10.  </w:t>
      </w:r>
      <w:r>
        <w:rPr>
          <w:b/>
        </w:rPr>
        <w:t>Pantallas faltantes</w:t>
      </w:r>
      <w:r>
        <w:t>: datos de facturación de la empresa y registro de conductores dentro de Daily Logistics.</w:t>
      </w:r>
    </w:p>
    <w:p w14:paraId="7D4FEE48" w14:textId="77777777" w:rsidR="00C566E4" w:rsidRDefault="004908A0">
      <w:r>
        <w:br w:type="page"/>
      </w:r>
    </w:p>
    <w:p w14:paraId="7E753604" w14:textId="77777777" w:rsidR="00C566E4" w:rsidRDefault="004908A0">
      <w:pPr>
        <w:pStyle w:val="Ttulo1"/>
      </w:pPr>
      <w:r>
        <w:t>13. Rutina diaria sugerida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1640"/>
        <w:gridCol w:w="2405"/>
        <w:gridCol w:w="5795"/>
      </w:tblGrid>
      <w:tr w:rsidR="00C566E4" w14:paraId="43545EDA" w14:textId="77777777">
        <w:trPr>
          <w:tblHeader/>
        </w:trPr>
        <w:tc>
          <w:tcPr>
            <w:tcW w:w="1500" w:type="dxa"/>
            <w:shd w:val="clear" w:color="auto" w:fill="0B1120"/>
          </w:tcPr>
          <w:p w14:paraId="71A62D03" w14:textId="77777777" w:rsidR="00C566E4" w:rsidRDefault="004908A0">
            <w:r>
              <w:rPr>
                <w:b/>
                <w:color w:val="FFFFFF"/>
                <w:sz w:val="19"/>
              </w:rPr>
              <w:t>Momento</w:t>
            </w:r>
          </w:p>
        </w:tc>
        <w:tc>
          <w:tcPr>
            <w:tcW w:w="2200" w:type="dxa"/>
            <w:shd w:val="clear" w:color="auto" w:fill="0B1120"/>
          </w:tcPr>
          <w:p w14:paraId="0F19CC25" w14:textId="77777777" w:rsidR="00C566E4" w:rsidRDefault="004908A0">
            <w:r>
              <w:rPr>
                <w:b/>
                <w:color w:val="FFFFFF"/>
                <w:sz w:val="19"/>
              </w:rPr>
              <w:t>Quién</w:t>
            </w:r>
          </w:p>
        </w:tc>
        <w:tc>
          <w:tcPr>
            <w:tcW w:w="5300" w:type="dxa"/>
            <w:shd w:val="clear" w:color="auto" w:fill="0B1120"/>
          </w:tcPr>
          <w:p w14:paraId="6BB96B40" w14:textId="77777777" w:rsidR="00C566E4" w:rsidRDefault="004908A0">
            <w:r>
              <w:rPr>
                <w:b/>
                <w:color w:val="FFFFFF"/>
                <w:sz w:val="19"/>
              </w:rPr>
              <w:t>Qué hacer</w:t>
            </w:r>
          </w:p>
        </w:tc>
      </w:tr>
      <w:tr w:rsidR="00C566E4" w14:paraId="5488AE2B" w14:textId="77777777">
        <w:tc>
          <w:tcPr>
            <w:tcW w:w="1500" w:type="dxa"/>
            <w:shd w:val="clear" w:color="auto" w:fill="FFFFFF"/>
          </w:tcPr>
          <w:p w14:paraId="16C79A8E" w14:textId="77777777" w:rsidR="00C566E4" w:rsidRDefault="004908A0">
            <w:r>
              <w:rPr>
                <w:sz w:val="19"/>
              </w:rPr>
              <w:t>Apertura</w:t>
            </w:r>
          </w:p>
        </w:tc>
        <w:tc>
          <w:tcPr>
            <w:tcW w:w="2200" w:type="dxa"/>
            <w:shd w:val="clear" w:color="auto" w:fill="FFFFFF"/>
          </w:tcPr>
          <w:p w14:paraId="0280E666" w14:textId="77777777" w:rsidR="00C566E4" w:rsidRDefault="004908A0">
            <w:r>
              <w:rPr>
                <w:sz w:val="19"/>
              </w:rPr>
              <w:t>Cajeros</w:t>
            </w:r>
          </w:p>
        </w:tc>
        <w:tc>
          <w:tcPr>
            <w:tcW w:w="5300" w:type="dxa"/>
            <w:shd w:val="clear" w:color="auto" w:fill="FFFFFF"/>
          </w:tcPr>
          <w:p w14:paraId="26137BFF" w14:textId="77777777" w:rsidR="00C566E4" w:rsidRDefault="004908A0">
            <w:r>
              <w:rPr>
                <w:sz w:val="19"/>
              </w:rPr>
              <w:t>Abrir turno en cada caja con la base de efectivo.</w:t>
            </w:r>
          </w:p>
        </w:tc>
      </w:tr>
      <w:tr w:rsidR="00C566E4" w14:paraId="3EA48F50" w14:textId="77777777">
        <w:tc>
          <w:tcPr>
            <w:tcW w:w="1500" w:type="dxa"/>
            <w:shd w:val="clear" w:color="auto" w:fill="F8FAFC"/>
          </w:tcPr>
          <w:p w14:paraId="1A8E91DF" w14:textId="77777777" w:rsidR="00C566E4" w:rsidRDefault="004908A0">
            <w:r>
              <w:rPr>
                <w:sz w:val="19"/>
              </w:rPr>
              <w:t>Apertura</w:t>
            </w:r>
          </w:p>
        </w:tc>
        <w:tc>
          <w:tcPr>
            <w:tcW w:w="2200" w:type="dxa"/>
            <w:shd w:val="clear" w:color="auto" w:fill="F8FAFC"/>
          </w:tcPr>
          <w:p w14:paraId="6A7EE137" w14:textId="77777777" w:rsidR="00C566E4" w:rsidRDefault="004908A0">
            <w:r>
              <w:rPr>
                <w:sz w:val="19"/>
              </w:rPr>
              <w:t>Supervisor de bodega</w:t>
            </w:r>
          </w:p>
        </w:tc>
        <w:tc>
          <w:tcPr>
            <w:tcW w:w="5300" w:type="dxa"/>
            <w:shd w:val="clear" w:color="auto" w:fill="F8FAFC"/>
          </w:tcPr>
          <w:p w14:paraId="2092E694" w14:textId="77777777" w:rsidR="00C566E4" w:rsidRDefault="004908A0">
            <w:r>
              <w:rPr>
                <w:sz w:val="19"/>
              </w:rPr>
              <w:t>Revisar tareas pendientes de ubicación y reabastecimiento; revisar vencimientos próximos.</w:t>
            </w:r>
          </w:p>
        </w:tc>
      </w:tr>
      <w:tr w:rsidR="00C566E4" w14:paraId="58FD243E" w14:textId="77777777">
        <w:tc>
          <w:tcPr>
            <w:tcW w:w="1500" w:type="dxa"/>
            <w:shd w:val="clear" w:color="auto" w:fill="FFFFFF"/>
          </w:tcPr>
          <w:p w14:paraId="4A1AB7D8" w14:textId="77777777" w:rsidR="00C566E4" w:rsidRDefault="004908A0">
            <w:r>
              <w:rPr>
                <w:sz w:val="19"/>
              </w:rPr>
              <w:t>Apertura</w:t>
            </w:r>
          </w:p>
        </w:tc>
        <w:tc>
          <w:tcPr>
            <w:tcW w:w="2200" w:type="dxa"/>
            <w:shd w:val="clear" w:color="auto" w:fill="FFFFFF"/>
          </w:tcPr>
          <w:p w14:paraId="7E0BB3C1" w14:textId="77777777" w:rsidR="00C566E4" w:rsidRDefault="004908A0">
            <w:r>
              <w:rPr>
                <w:sz w:val="19"/>
              </w:rPr>
              <w:t>Planeador de transporte</w:t>
            </w:r>
          </w:p>
        </w:tc>
        <w:tc>
          <w:tcPr>
            <w:tcW w:w="5300" w:type="dxa"/>
            <w:shd w:val="clear" w:color="auto" w:fill="FFFFFF"/>
          </w:tcPr>
          <w:p w14:paraId="21FBEE99" w14:textId="77777777" w:rsidR="00C566E4" w:rsidRDefault="004908A0">
            <w:r>
              <w:rPr>
                <w:sz w:val="19"/>
              </w:rPr>
              <w:t>Revisar viajes PROGRAMADOS y asignar vehículo y conductor; validar documentos.</w:t>
            </w:r>
          </w:p>
        </w:tc>
      </w:tr>
      <w:tr w:rsidR="00C566E4" w14:paraId="7B2F52E3" w14:textId="77777777">
        <w:tc>
          <w:tcPr>
            <w:tcW w:w="1500" w:type="dxa"/>
            <w:shd w:val="clear" w:color="auto" w:fill="F8FAFC"/>
          </w:tcPr>
          <w:p w14:paraId="0264555D" w14:textId="77777777" w:rsidR="00C566E4" w:rsidRDefault="004908A0">
            <w:r>
              <w:rPr>
                <w:sz w:val="19"/>
              </w:rPr>
              <w:t>Durante el día</w:t>
            </w:r>
          </w:p>
        </w:tc>
        <w:tc>
          <w:tcPr>
            <w:tcW w:w="2200" w:type="dxa"/>
            <w:shd w:val="clear" w:color="auto" w:fill="F8FAFC"/>
          </w:tcPr>
          <w:p w14:paraId="5E2B8768" w14:textId="77777777" w:rsidR="00C566E4" w:rsidRDefault="004908A0">
            <w:r>
              <w:rPr>
                <w:sz w:val="19"/>
              </w:rPr>
              <w:t>Bodega</w:t>
            </w:r>
          </w:p>
        </w:tc>
        <w:tc>
          <w:tcPr>
            <w:tcW w:w="5300" w:type="dxa"/>
            <w:shd w:val="clear" w:color="auto" w:fill="F8FAFC"/>
          </w:tcPr>
          <w:p w14:paraId="46F68A95" w14:textId="77777777" w:rsidR="00C566E4" w:rsidRDefault="004908A0">
            <w:r>
              <w:rPr>
                <w:sz w:val="19"/>
              </w:rPr>
              <w:t>Recibir y ubicar; lanzar olas, alistar, empacar y despachar por TMS.</w:t>
            </w:r>
          </w:p>
        </w:tc>
      </w:tr>
      <w:tr w:rsidR="00C566E4" w14:paraId="66E89972" w14:textId="77777777">
        <w:tc>
          <w:tcPr>
            <w:tcW w:w="1500" w:type="dxa"/>
            <w:shd w:val="clear" w:color="auto" w:fill="FFFFFF"/>
          </w:tcPr>
          <w:p w14:paraId="618BC9B8" w14:textId="77777777" w:rsidR="00C566E4" w:rsidRDefault="004908A0">
            <w:r>
              <w:rPr>
                <w:sz w:val="19"/>
              </w:rPr>
              <w:t>Durante el día</w:t>
            </w:r>
          </w:p>
        </w:tc>
        <w:tc>
          <w:tcPr>
            <w:tcW w:w="2200" w:type="dxa"/>
            <w:shd w:val="clear" w:color="auto" w:fill="FFFFFF"/>
          </w:tcPr>
          <w:p w14:paraId="4AC69067" w14:textId="77777777" w:rsidR="00C566E4" w:rsidRDefault="004908A0">
            <w:r>
              <w:rPr>
                <w:sz w:val="19"/>
              </w:rPr>
              <w:t>Transporte</w:t>
            </w:r>
          </w:p>
        </w:tc>
        <w:tc>
          <w:tcPr>
            <w:tcW w:w="5300" w:type="dxa"/>
            <w:shd w:val="clear" w:color="auto" w:fill="FFFFFF"/>
          </w:tcPr>
          <w:p w14:paraId="3E9EA339" w14:textId="77777777" w:rsidR="00C566E4" w:rsidRDefault="004908A0">
            <w:r>
              <w:rPr>
                <w:sz w:val="19"/>
              </w:rPr>
              <w:t>Seguir los viajes en la torre de control; registrar entregas, POD e in-full.</w:t>
            </w:r>
          </w:p>
        </w:tc>
      </w:tr>
      <w:tr w:rsidR="00C566E4" w14:paraId="58B911A9" w14:textId="77777777">
        <w:tc>
          <w:tcPr>
            <w:tcW w:w="1500" w:type="dxa"/>
            <w:shd w:val="clear" w:color="auto" w:fill="F8FAFC"/>
          </w:tcPr>
          <w:p w14:paraId="04539F28" w14:textId="77777777" w:rsidR="00C566E4" w:rsidRDefault="004908A0">
            <w:r>
              <w:rPr>
                <w:sz w:val="19"/>
              </w:rPr>
              <w:t>Durante el día</w:t>
            </w:r>
          </w:p>
        </w:tc>
        <w:tc>
          <w:tcPr>
            <w:tcW w:w="2200" w:type="dxa"/>
            <w:shd w:val="clear" w:color="auto" w:fill="F8FAFC"/>
          </w:tcPr>
          <w:p w14:paraId="170D74DC" w14:textId="77777777" w:rsidR="00C566E4" w:rsidRDefault="004908A0">
            <w:r>
              <w:rPr>
                <w:sz w:val="19"/>
              </w:rPr>
              <w:t>Cajeros</w:t>
            </w:r>
          </w:p>
        </w:tc>
        <w:tc>
          <w:tcPr>
            <w:tcW w:w="5300" w:type="dxa"/>
            <w:shd w:val="clear" w:color="auto" w:fill="F8FAFC"/>
          </w:tcPr>
          <w:p w14:paraId="7A48DFA7" w14:textId="77777777" w:rsidR="00C566E4" w:rsidRDefault="004908A0">
            <w:r>
              <w:rPr>
                <w:sz w:val="19"/>
              </w:rPr>
              <w:t>Vender, registrar movimientos de caja y devoluciones.</w:t>
            </w:r>
          </w:p>
        </w:tc>
      </w:tr>
      <w:tr w:rsidR="00C566E4" w14:paraId="4A61E556" w14:textId="77777777">
        <w:tc>
          <w:tcPr>
            <w:tcW w:w="1500" w:type="dxa"/>
            <w:shd w:val="clear" w:color="auto" w:fill="FFFFFF"/>
          </w:tcPr>
          <w:p w14:paraId="4EE7744F" w14:textId="77777777" w:rsidR="00C566E4" w:rsidRDefault="004908A0">
            <w:r>
              <w:rPr>
                <w:sz w:val="19"/>
              </w:rPr>
              <w:t>Cierre</w:t>
            </w:r>
          </w:p>
        </w:tc>
        <w:tc>
          <w:tcPr>
            <w:tcW w:w="2200" w:type="dxa"/>
            <w:shd w:val="clear" w:color="auto" w:fill="FFFFFF"/>
          </w:tcPr>
          <w:p w14:paraId="2065D477" w14:textId="77777777" w:rsidR="00C566E4" w:rsidRDefault="004908A0">
            <w:r>
              <w:rPr>
                <w:sz w:val="19"/>
              </w:rPr>
              <w:t>Cajeros</w:t>
            </w:r>
          </w:p>
        </w:tc>
        <w:tc>
          <w:tcPr>
            <w:tcW w:w="5300" w:type="dxa"/>
            <w:shd w:val="clear" w:color="auto" w:fill="FFFFFF"/>
          </w:tcPr>
          <w:p w14:paraId="7D94A3EE" w14:textId="77777777" w:rsidR="00C566E4" w:rsidRDefault="004908A0">
            <w:r>
              <w:rPr>
                <w:sz w:val="19"/>
              </w:rPr>
              <w:t>Cerrar turno con arqueo y explicar diferencias.</w:t>
            </w:r>
          </w:p>
        </w:tc>
      </w:tr>
      <w:tr w:rsidR="00C566E4" w14:paraId="7B122990" w14:textId="77777777">
        <w:tc>
          <w:tcPr>
            <w:tcW w:w="1500" w:type="dxa"/>
            <w:shd w:val="clear" w:color="auto" w:fill="F8FAFC"/>
          </w:tcPr>
          <w:p w14:paraId="28A7E218" w14:textId="77777777" w:rsidR="00C566E4" w:rsidRDefault="004908A0">
            <w:r>
              <w:rPr>
                <w:sz w:val="19"/>
              </w:rPr>
              <w:t>Cierre</w:t>
            </w:r>
          </w:p>
        </w:tc>
        <w:tc>
          <w:tcPr>
            <w:tcW w:w="2200" w:type="dxa"/>
            <w:shd w:val="clear" w:color="auto" w:fill="F8FAFC"/>
          </w:tcPr>
          <w:p w14:paraId="4B9981FE" w14:textId="77777777" w:rsidR="00C566E4" w:rsidRDefault="004908A0">
            <w:r>
              <w:rPr>
                <w:sz w:val="19"/>
              </w:rPr>
              <w:t>Supervisor</w:t>
            </w:r>
          </w:p>
        </w:tc>
        <w:tc>
          <w:tcPr>
            <w:tcW w:w="5300" w:type="dxa"/>
            <w:shd w:val="clear" w:color="auto" w:fill="F8FAFC"/>
          </w:tcPr>
          <w:p w14:paraId="5B1CCDDB" w14:textId="77777777" w:rsidR="00C566E4" w:rsidRDefault="004908A0">
            <w:r>
              <w:rPr>
                <w:b/>
                <w:sz w:val="19"/>
              </w:rPr>
              <w:t>Conciliar despachos y viajes</w:t>
            </w:r>
            <w:r>
              <w:rPr>
                <w:sz w:val="19"/>
              </w:rPr>
              <w:t>: todo viaje ENTREGADO debe tener su despacho WMS ENTREGADO.</w:t>
            </w:r>
          </w:p>
        </w:tc>
      </w:tr>
      <w:tr w:rsidR="00C566E4" w14:paraId="6E299D53" w14:textId="77777777">
        <w:tc>
          <w:tcPr>
            <w:tcW w:w="1500" w:type="dxa"/>
            <w:shd w:val="clear" w:color="auto" w:fill="FFFFFF"/>
          </w:tcPr>
          <w:p w14:paraId="02D185CF" w14:textId="77777777" w:rsidR="00C566E4" w:rsidRDefault="004908A0">
            <w:r>
              <w:rPr>
                <w:sz w:val="19"/>
              </w:rPr>
              <w:t>Cierre</w:t>
            </w:r>
          </w:p>
        </w:tc>
        <w:tc>
          <w:tcPr>
            <w:tcW w:w="2200" w:type="dxa"/>
            <w:shd w:val="clear" w:color="auto" w:fill="FFFFFF"/>
          </w:tcPr>
          <w:p w14:paraId="3B06F97E" w14:textId="77777777" w:rsidR="00C566E4" w:rsidRDefault="004908A0">
            <w:r>
              <w:rPr>
                <w:sz w:val="19"/>
              </w:rPr>
              <w:t>Supervisor</w:t>
            </w:r>
          </w:p>
        </w:tc>
        <w:tc>
          <w:tcPr>
            <w:tcW w:w="5300" w:type="dxa"/>
            <w:shd w:val="clear" w:color="auto" w:fill="FFFFFF"/>
          </w:tcPr>
          <w:p w14:paraId="159E1F76" w14:textId="77777777" w:rsidR="00C566E4" w:rsidRDefault="004908A0">
            <w:r>
              <w:rPr>
                <w:sz w:val="19"/>
              </w:rPr>
              <w:t>Revisar despachos con aviso de factura pendiente y facturarlos.</w:t>
            </w:r>
          </w:p>
        </w:tc>
      </w:tr>
      <w:tr w:rsidR="00C566E4" w14:paraId="11E718F4" w14:textId="77777777">
        <w:tc>
          <w:tcPr>
            <w:tcW w:w="1500" w:type="dxa"/>
            <w:shd w:val="clear" w:color="auto" w:fill="F8FAFC"/>
          </w:tcPr>
          <w:p w14:paraId="4D85607A" w14:textId="77777777" w:rsidR="00C566E4" w:rsidRDefault="004908A0">
            <w:r>
              <w:rPr>
                <w:sz w:val="19"/>
              </w:rPr>
              <w:t>Semanal</w:t>
            </w:r>
          </w:p>
        </w:tc>
        <w:tc>
          <w:tcPr>
            <w:tcW w:w="2200" w:type="dxa"/>
            <w:shd w:val="clear" w:color="auto" w:fill="F8FAFC"/>
          </w:tcPr>
          <w:p w14:paraId="10D314BF" w14:textId="77777777" w:rsidR="00C566E4" w:rsidRDefault="004908A0">
            <w:r>
              <w:rPr>
                <w:sz w:val="19"/>
              </w:rPr>
              <w:t>Supervisor</w:t>
            </w:r>
          </w:p>
        </w:tc>
        <w:tc>
          <w:tcPr>
            <w:tcW w:w="5300" w:type="dxa"/>
            <w:shd w:val="clear" w:color="auto" w:fill="F8FAFC"/>
          </w:tcPr>
          <w:p w14:paraId="0CCF907F" w14:textId="77777777" w:rsidR="00C566E4" w:rsidRDefault="004908A0">
            <w:r>
              <w:rPr>
                <w:sz w:val="19"/>
              </w:rPr>
              <w:t>Conteo cíclico, revisión de OTIF, costos de viaje y liquidaciones.</w:t>
            </w:r>
          </w:p>
        </w:tc>
      </w:tr>
      <w:tr w:rsidR="00C566E4" w14:paraId="4996B48E" w14:textId="77777777">
        <w:tc>
          <w:tcPr>
            <w:tcW w:w="1500" w:type="dxa"/>
            <w:shd w:val="clear" w:color="auto" w:fill="FFFFFF"/>
          </w:tcPr>
          <w:p w14:paraId="69B500AF" w14:textId="77777777" w:rsidR="00C566E4" w:rsidRDefault="004908A0">
            <w:r>
              <w:rPr>
                <w:sz w:val="19"/>
              </w:rPr>
              <w:t>Mensual</w:t>
            </w:r>
          </w:p>
        </w:tc>
        <w:tc>
          <w:tcPr>
            <w:tcW w:w="2200" w:type="dxa"/>
            <w:shd w:val="clear" w:color="auto" w:fill="FFFFFF"/>
          </w:tcPr>
          <w:p w14:paraId="5FE834AE" w14:textId="77777777" w:rsidR="00C566E4" w:rsidRDefault="004908A0">
            <w:r>
              <w:rPr>
                <w:sz w:val="19"/>
              </w:rPr>
              <w:t>Supervisor 3PL</w:t>
            </w:r>
          </w:p>
        </w:tc>
        <w:tc>
          <w:tcPr>
            <w:tcW w:w="5300" w:type="dxa"/>
            <w:shd w:val="clear" w:color="auto" w:fill="FFFFFF"/>
          </w:tcPr>
          <w:p w14:paraId="6A39E1C2" w14:textId="77777777" w:rsidR="00C566E4" w:rsidRDefault="004908A0">
            <w:r>
              <w:rPr>
                <w:sz w:val="19"/>
              </w:rPr>
              <w:t>Generar y facturar las liquidaciones 3PL de cada depositante.</w:t>
            </w:r>
          </w:p>
        </w:tc>
      </w:tr>
    </w:tbl>
    <w:p w14:paraId="359986B3" w14:textId="77777777" w:rsidR="00C566E4" w:rsidRDefault="00C566E4"/>
    <w:p w14:paraId="5DD15612" w14:textId="77777777" w:rsidR="00C566E4" w:rsidRDefault="004908A0">
      <w:pPr>
        <w:pStyle w:val="Ttulo1"/>
      </w:pPr>
      <w:r>
        <w:t>14. Glosario</w:t>
      </w:r>
    </w:p>
    <w:tbl>
      <w:tblPr>
        <w:tblStyle w:val="Tabla"/>
        <w:tblW w:w="5000" w:type="pct"/>
        <w:tblInd w:w="-5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  <w:tblCellMar>
          <w:top w:w="60" w:type="dxa"/>
          <w:left w:w="100" w:type="dxa"/>
          <w:bottom w:w="60" w:type="dxa"/>
          <w:right w:w="100" w:type="dxa"/>
        </w:tblCellMar>
        <w:tblLook w:val="0000" w:firstRow="0" w:lastRow="0" w:firstColumn="0" w:lastColumn="0" w:noHBand="0" w:noVBand="0"/>
      </w:tblPr>
      <w:tblGrid>
        <w:gridCol w:w="2405"/>
        <w:gridCol w:w="7435"/>
      </w:tblGrid>
      <w:tr w:rsidR="00C566E4" w14:paraId="342764F6" w14:textId="77777777">
        <w:trPr>
          <w:tblHeader/>
        </w:trPr>
        <w:tc>
          <w:tcPr>
            <w:tcW w:w="2200" w:type="dxa"/>
            <w:shd w:val="clear" w:color="auto" w:fill="0B1120"/>
          </w:tcPr>
          <w:p w14:paraId="42DFD099" w14:textId="77777777" w:rsidR="00C566E4" w:rsidRDefault="004908A0">
            <w:r>
              <w:rPr>
                <w:b/>
                <w:color w:val="FFFFFF"/>
                <w:sz w:val="19"/>
              </w:rPr>
              <w:t>Término</w:t>
            </w:r>
          </w:p>
        </w:tc>
        <w:tc>
          <w:tcPr>
            <w:tcW w:w="6800" w:type="dxa"/>
            <w:shd w:val="clear" w:color="auto" w:fill="0B1120"/>
          </w:tcPr>
          <w:p w14:paraId="1F52522E" w14:textId="77777777" w:rsidR="00C566E4" w:rsidRDefault="004908A0">
            <w:r>
              <w:rPr>
                <w:b/>
                <w:color w:val="FFFFFF"/>
                <w:sz w:val="19"/>
              </w:rPr>
              <w:t>Significado</w:t>
            </w:r>
          </w:p>
        </w:tc>
      </w:tr>
      <w:tr w:rsidR="00C566E4" w14:paraId="473F3E0A" w14:textId="77777777">
        <w:tc>
          <w:tcPr>
            <w:tcW w:w="2200" w:type="dxa"/>
            <w:shd w:val="clear" w:color="auto" w:fill="FFFFFF"/>
          </w:tcPr>
          <w:p w14:paraId="6658F853" w14:textId="77777777" w:rsidR="00C566E4" w:rsidRDefault="004908A0">
            <w:r>
              <w:rPr>
                <w:sz w:val="19"/>
              </w:rPr>
              <w:t>ASN</w:t>
            </w:r>
          </w:p>
        </w:tc>
        <w:tc>
          <w:tcPr>
            <w:tcW w:w="6800" w:type="dxa"/>
            <w:shd w:val="clear" w:color="auto" w:fill="FFFFFF"/>
          </w:tcPr>
          <w:p w14:paraId="7E3B6283" w14:textId="77777777" w:rsidR="00C566E4" w:rsidRDefault="004908A0">
            <w:r>
              <w:rPr>
                <w:sz w:val="19"/>
              </w:rPr>
              <w:t>Aviso anticipado de despacho del proveedor.</w:t>
            </w:r>
          </w:p>
        </w:tc>
      </w:tr>
      <w:tr w:rsidR="00C566E4" w14:paraId="3EA8CE8A" w14:textId="77777777">
        <w:tc>
          <w:tcPr>
            <w:tcW w:w="2200" w:type="dxa"/>
            <w:shd w:val="clear" w:color="auto" w:fill="F8FAFC"/>
          </w:tcPr>
          <w:p w14:paraId="603BE89D" w14:textId="77777777" w:rsidR="00C566E4" w:rsidRDefault="004908A0">
            <w:r>
              <w:rPr>
                <w:sz w:val="19"/>
              </w:rPr>
              <w:t>Depositante</w:t>
            </w:r>
          </w:p>
        </w:tc>
        <w:tc>
          <w:tcPr>
            <w:tcW w:w="6800" w:type="dxa"/>
            <w:shd w:val="clear" w:color="auto" w:fill="F8FAFC"/>
          </w:tcPr>
          <w:p w14:paraId="7557A6D9" w14:textId="77777777" w:rsidR="00C566E4" w:rsidRDefault="004908A0">
            <w:r>
              <w:rPr>
                <w:sz w:val="19"/>
              </w:rPr>
              <w:t>Cliente 3PL dueño de la mercancía que se guarda en la bodega.</w:t>
            </w:r>
          </w:p>
        </w:tc>
      </w:tr>
      <w:tr w:rsidR="00C566E4" w14:paraId="792700A6" w14:textId="77777777">
        <w:tc>
          <w:tcPr>
            <w:tcW w:w="2200" w:type="dxa"/>
            <w:shd w:val="clear" w:color="auto" w:fill="FFFFFF"/>
          </w:tcPr>
          <w:p w14:paraId="6D0859C6" w14:textId="77777777" w:rsidR="00C566E4" w:rsidRDefault="004908A0">
            <w:r>
              <w:rPr>
                <w:sz w:val="19"/>
              </w:rPr>
              <w:t>FEFO</w:t>
            </w:r>
          </w:p>
        </w:tc>
        <w:tc>
          <w:tcPr>
            <w:tcW w:w="6800" w:type="dxa"/>
            <w:shd w:val="clear" w:color="auto" w:fill="FFFFFF"/>
          </w:tcPr>
          <w:p w14:paraId="7468F25E" w14:textId="77777777" w:rsidR="00C566E4" w:rsidRDefault="004908A0">
            <w:r>
              <w:rPr>
                <w:sz w:val="19"/>
              </w:rPr>
              <w:t>Primero en vencer, primero en salir.</w:t>
            </w:r>
          </w:p>
        </w:tc>
      </w:tr>
      <w:tr w:rsidR="00C566E4" w14:paraId="29DF17EF" w14:textId="77777777">
        <w:tc>
          <w:tcPr>
            <w:tcW w:w="2200" w:type="dxa"/>
            <w:shd w:val="clear" w:color="auto" w:fill="F8FAFC"/>
          </w:tcPr>
          <w:p w14:paraId="6850CDEC" w14:textId="77777777" w:rsidR="00C566E4" w:rsidRDefault="004908A0">
            <w:r>
              <w:rPr>
                <w:sz w:val="19"/>
              </w:rPr>
              <w:t>Kárdex</w:t>
            </w:r>
          </w:p>
        </w:tc>
        <w:tc>
          <w:tcPr>
            <w:tcW w:w="6800" w:type="dxa"/>
            <w:shd w:val="clear" w:color="auto" w:fill="F8FAFC"/>
          </w:tcPr>
          <w:p w14:paraId="7EF8CD0B" w14:textId="77777777" w:rsidR="00C566E4" w:rsidRDefault="004908A0">
            <w:r>
              <w:rPr>
                <w:sz w:val="19"/>
              </w:rPr>
              <w:t>Registro de cada movimiento de inventario.</w:t>
            </w:r>
          </w:p>
        </w:tc>
      </w:tr>
      <w:tr w:rsidR="00C566E4" w14:paraId="2F941FDC" w14:textId="77777777">
        <w:tc>
          <w:tcPr>
            <w:tcW w:w="2200" w:type="dxa"/>
            <w:shd w:val="clear" w:color="auto" w:fill="FFFFFF"/>
          </w:tcPr>
          <w:p w14:paraId="6EA5E5E4" w14:textId="77777777" w:rsidR="00C566E4" w:rsidRDefault="004908A0">
            <w:r>
              <w:rPr>
                <w:sz w:val="19"/>
              </w:rPr>
              <w:t>LPN</w:t>
            </w:r>
          </w:p>
        </w:tc>
        <w:tc>
          <w:tcPr>
            <w:tcW w:w="6800" w:type="dxa"/>
            <w:shd w:val="clear" w:color="auto" w:fill="FFFFFF"/>
          </w:tcPr>
          <w:p w14:paraId="6D715343" w14:textId="77777777" w:rsidR="00C566E4" w:rsidRDefault="004908A0">
            <w:r>
              <w:rPr>
                <w:sz w:val="19"/>
              </w:rPr>
              <w:t>Contenedor o estiba identificada que agrupa mercancía.</w:t>
            </w:r>
          </w:p>
        </w:tc>
      </w:tr>
      <w:tr w:rsidR="00C566E4" w14:paraId="4844455A" w14:textId="77777777">
        <w:tc>
          <w:tcPr>
            <w:tcW w:w="2200" w:type="dxa"/>
            <w:shd w:val="clear" w:color="auto" w:fill="F8FAFC"/>
          </w:tcPr>
          <w:p w14:paraId="609711C3" w14:textId="77777777" w:rsidR="00C566E4" w:rsidRDefault="004908A0">
            <w:r>
              <w:rPr>
                <w:sz w:val="19"/>
              </w:rPr>
              <w:t>Ola</w:t>
            </w:r>
          </w:p>
        </w:tc>
        <w:tc>
          <w:tcPr>
            <w:tcW w:w="6800" w:type="dxa"/>
            <w:shd w:val="clear" w:color="auto" w:fill="F8FAFC"/>
          </w:tcPr>
          <w:p w14:paraId="1E9153B0" w14:textId="77777777" w:rsidR="00C566E4" w:rsidRDefault="004908A0">
            <w:r>
              <w:rPr>
                <w:sz w:val="19"/>
              </w:rPr>
              <w:t>Grupo de órdenes que se alistan juntas.</w:t>
            </w:r>
          </w:p>
        </w:tc>
      </w:tr>
      <w:tr w:rsidR="00C566E4" w14:paraId="0C08ED5A" w14:textId="77777777">
        <w:tc>
          <w:tcPr>
            <w:tcW w:w="2200" w:type="dxa"/>
            <w:shd w:val="clear" w:color="auto" w:fill="FFFFFF"/>
          </w:tcPr>
          <w:p w14:paraId="7E25734B" w14:textId="77777777" w:rsidR="00C566E4" w:rsidRDefault="004908A0">
            <w:r>
              <w:rPr>
                <w:sz w:val="19"/>
              </w:rPr>
              <w:t>OTIF</w:t>
            </w:r>
          </w:p>
        </w:tc>
        <w:tc>
          <w:tcPr>
            <w:tcW w:w="6800" w:type="dxa"/>
            <w:shd w:val="clear" w:color="auto" w:fill="FFFFFF"/>
          </w:tcPr>
          <w:p w14:paraId="7DC51022" w14:textId="77777777" w:rsidR="00C566E4" w:rsidRDefault="004908A0">
            <w:r>
              <w:rPr>
                <w:sz w:val="19"/>
              </w:rPr>
              <w:t>Entregado a tiempo (On Time) y completo (In Full).</w:t>
            </w:r>
          </w:p>
        </w:tc>
      </w:tr>
      <w:tr w:rsidR="00C566E4" w14:paraId="1E6D2D3E" w14:textId="77777777">
        <w:tc>
          <w:tcPr>
            <w:tcW w:w="2200" w:type="dxa"/>
            <w:shd w:val="clear" w:color="auto" w:fill="F8FAFC"/>
          </w:tcPr>
          <w:p w14:paraId="4D86590E" w14:textId="77777777" w:rsidR="00C566E4" w:rsidRDefault="004908A0">
            <w:r>
              <w:rPr>
                <w:sz w:val="19"/>
              </w:rPr>
              <w:t>POD</w:t>
            </w:r>
          </w:p>
        </w:tc>
        <w:tc>
          <w:tcPr>
            <w:tcW w:w="6800" w:type="dxa"/>
            <w:shd w:val="clear" w:color="auto" w:fill="F8FAFC"/>
          </w:tcPr>
          <w:p w14:paraId="3613533D" w14:textId="77777777" w:rsidR="00C566E4" w:rsidRDefault="004908A0">
            <w:r>
              <w:rPr>
                <w:sz w:val="19"/>
              </w:rPr>
              <w:t>Prueba de entrega firmada.</w:t>
            </w:r>
          </w:p>
        </w:tc>
      </w:tr>
      <w:tr w:rsidR="00C566E4" w14:paraId="1D016AE8" w14:textId="77777777">
        <w:tc>
          <w:tcPr>
            <w:tcW w:w="2200" w:type="dxa"/>
            <w:shd w:val="clear" w:color="auto" w:fill="FFFFFF"/>
          </w:tcPr>
          <w:p w14:paraId="5D6D7472" w14:textId="77777777" w:rsidR="00C566E4" w:rsidRDefault="004908A0">
            <w:r>
              <w:rPr>
                <w:sz w:val="19"/>
              </w:rPr>
              <w:t>Zona vendible</w:t>
            </w:r>
          </w:p>
        </w:tc>
        <w:tc>
          <w:tcPr>
            <w:tcW w:w="6800" w:type="dxa"/>
            <w:shd w:val="clear" w:color="auto" w:fill="FFFFFF"/>
          </w:tcPr>
          <w:p w14:paraId="4B1919D9" w14:textId="77777777" w:rsidR="00C566E4" w:rsidRDefault="004908A0">
            <w:r>
              <w:rPr>
                <w:sz w:val="19"/>
              </w:rPr>
              <w:t>Zona del almacén cuyo stock puede vender el POS.</w:t>
            </w:r>
          </w:p>
        </w:tc>
      </w:tr>
      <w:tr w:rsidR="00C566E4" w14:paraId="6E76363C" w14:textId="77777777">
        <w:tc>
          <w:tcPr>
            <w:tcW w:w="2200" w:type="dxa"/>
            <w:shd w:val="clear" w:color="auto" w:fill="F8FAFC"/>
          </w:tcPr>
          <w:p w14:paraId="5A6F0E49" w14:textId="77777777" w:rsidR="00C566E4" w:rsidRDefault="004908A0">
            <w:r>
              <w:rPr>
                <w:sz w:val="19"/>
              </w:rPr>
              <w:t>CUFE / CUDE</w:t>
            </w:r>
          </w:p>
        </w:tc>
        <w:tc>
          <w:tcPr>
            <w:tcW w:w="6800" w:type="dxa"/>
            <w:shd w:val="clear" w:color="auto" w:fill="F8FAFC"/>
          </w:tcPr>
          <w:p w14:paraId="7183F5B6" w14:textId="77777777" w:rsidR="00C566E4" w:rsidRDefault="004908A0">
            <w:r>
              <w:rPr>
                <w:sz w:val="19"/>
              </w:rPr>
              <w:t>Códigos únicos de factura y de nota crédito electrónica.</w:t>
            </w:r>
          </w:p>
        </w:tc>
      </w:tr>
    </w:tbl>
    <w:p w14:paraId="480B8406" w14:textId="77777777" w:rsidR="00C566E4" w:rsidRDefault="00C566E4"/>
    <w:sectPr w:rsidR="00C566E4" w:rsidSect="00C566E4">
      <w:footerReference w:type="default" r:id="rId6"/>
      <w:pgSz w:w="12240" w:h="15840"/>
      <w:pgMar w:top="1260" w:right="1300" w:bottom="1260" w:left="1300" w:header="600" w:footer="60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86E846" w14:textId="77777777" w:rsidR="004908A0" w:rsidRDefault="004908A0" w:rsidP="00C566E4">
      <w:pPr>
        <w:spacing w:after="0" w:line="240" w:lineRule="auto"/>
      </w:pPr>
      <w:r>
        <w:separator/>
      </w:r>
    </w:p>
  </w:endnote>
  <w:endnote w:type="continuationSeparator" w:id="0">
    <w:p w14:paraId="44C99F10" w14:textId="77777777" w:rsidR="004908A0" w:rsidRDefault="004908A0" w:rsidP="00C566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727A1" w14:textId="77777777" w:rsidR="00C566E4" w:rsidRDefault="004908A0">
    <w:pPr>
      <w:jc w:val="right"/>
    </w:pPr>
    <w:r>
      <w:rPr>
        <w:color w:val="475569"/>
        <w:sz w:val="16"/>
      </w:rPr>
      <w:t>Daily Logistics · Instructivo de flujo de trabajo · v1.0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482297" w14:textId="77777777" w:rsidR="004908A0" w:rsidRDefault="004908A0" w:rsidP="00C566E4">
      <w:pPr>
        <w:spacing w:after="0" w:line="240" w:lineRule="auto"/>
      </w:pPr>
      <w:r>
        <w:separator/>
      </w:r>
    </w:p>
  </w:footnote>
  <w:footnote w:type="continuationSeparator" w:id="0">
    <w:p w14:paraId="564E090F" w14:textId="77777777" w:rsidR="004908A0" w:rsidRDefault="004908A0" w:rsidP="00C566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C566E4"/>
    <w:rsid w:val="004908A0"/>
    <w:rsid w:val="00573100"/>
    <w:rsid w:val="00C566E4"/>
    <w:rsid w:val="00F060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F176C"/>
  <w15:docId w15:val="{A27C4F09-BF81-46D1-98A7-C599710893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66E4"/>
    <w:pPr>
      <w:spacing w:after="120" w:line="276" w:lineRule="auto"/>
    </w:pPr>
    <w:rPr>
      <w:rFonts w:ascii="Segoe UI" w:hAnsi="Segoe UI" w:cs="Segoe UI"/>
      <w:color w:val="1E293B"/>
      <w:sz w:val="21"/>
    </w:rPr>
  </w:style>
  <w:style w:type="paragraph" w:styleId="Ttulo1">
    <w:name w:val="heading 1"/>
    <w:basedOn w:val="Normal"/>
    <w:uiPriority w:val="9"/>
    <w:qFormat/>
    <w:rsid w:val="00C566E4"/>
    <w:pPr>
      <w:keepNext/>
      <w:pBdr>
        <w:bottom w:val="single" w:sz="12" w:space="4" w:color="4F46E5"/>
      </w:pBdr>
      <w:spacing w:before="360" w:after="140"/>
      <w:outlineLvl w:val="0"/>
    </w:pPr>
    <w:rPr>
      <w:b/>
      <w:color w:val="0B1120"/>
      <w:sz w:val="32"/>
    </w:rPr>
  </w:style>
  <w:style w:type="paragraph" w:styleId="Ttulo2">
    <w:name w:val="heading 2"/>
    <w:basedOn w:val="Normal"/>
    <w:uiPriority w:val="9"/>
    <w:qFormat/>
    <w:rsid w:val="00C566E4"/>
    <w:pPr>
      <w:keepNext/>
      <w:spacing w:before="240" w:after="100"/>
      <w:outlineLvl w:val="1"/>
    </w:pPr>
    <w:rPr>
      <w:b/>
      <w:color w:val="4F46E5"/>
      <w:sz w:val="25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uiPriority w:val="10"/>
    <w:qFormat/>
    <w:rsid w:val="00C566E4"/>
    <w:pPr>
      <w:spacing w:after="80"/>
    </w:pPr>
    <w:rPr>
      <w:b/>
      <w:color w:val="0B1120"/>
      <w:sz w:val="52"/>
    </w:rPr>
  </w:style>
  <w:style w:type="paragraph" w:styleId="Subttulo">
    <w:name w:val="Subtitle"/>
    <w:basedOn w:val="Normal"/>
    <w:uiPriority w:val="11"/>
    <w:qFormat/>
    <w:rsid w:val="00C566E4"/>
    <w:rPr>
      <w:color w:val="475569"/>
      <w:sz w:val="28"/>
    </w:rPr>
  </w:style>
  <w:style w:type="paragraph" w:styleId="Lista">
    <w:name w:val="List"/>
    <w:basedOn w:val="Normal"/>
    <w:rsid w:val="00C566E4"/>
    <w:pPr>
      <w:spacing w:after="80"/>
    </w:pPr>
  </w:style>
  <w:style w:type="table" w:customStyle="1" w:styleId="Tabla">
    <w:name w:val="Tabla"/>
    <w:rsid w:val="00C566E4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2948</Words>
  <Characters>16216</Characters>
  <Application>Microsoft Office Word</Application>
  <DocSecurity>4</DocSecurity>
  <Lines>135</Lines>
  <Paragraphs>38</Paragraphs>
  <ScaleCrop>false</ScaleCrop>
  <Company/>
  <LinksUpToDate>false</LinksUpToDate>
  <CharactersWithSpaces>19126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Instructivo de flujo de trabajo · Daily Logistics</dc:title>
  <dc:subject/>
  <dc:creator>Daily Logistics</dc:creator>
  <cp:keywords/>
  <dc:description/>
  <cp:lastModifiedBy>Yeiver Alexander Marchan (Coordinador Mantenimiento)</cp:lastModifiedBy>
  <cp:revision>2</cp:revision>
  <dcterms:created xsi:type="dcterms:W3CDTF">2026-10-07T16:57:00Z</dcterms:created>
  <dcterms:modified xsi:type="dcterms:W3CDTF">2026-10-07T16:57:00Z</dcterms:modified>
</cp:coreProperties>
</file>