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E795F" w14:textId="6302E632" w:rsidR="00406A03" w:rsidRDefault="00125C10" w:rsidP="007F6529">
      <w:pPr>
        <w:pStyle w:val="1"/>
      </w:pPr>
      <w:r w:rsidRPr="00125C10">
        <w:t xml:space="preserve">3 ГЛАВА. </w:t>
      </w:r>
      <w:r w:rsidR="007F6529">
        <w:t>РАЗРАБОТКА СИСТЕМЫ АВТОМАТИЧЕСКОГ</w:t>
      </w:r>
      <w:r w:rsidR="00DE1E46">
        <w:t>О</w:t>
      </w:r>
      <w:r w:rsidR="007F6529">
        <w:t xml:space="preserve"> РАЗВЕРТЫВАНИЯ ПРИЛОЖЕНИЙ В ОБЛАЧНОЙ ИНФРАСТРУКТУРЕ</w:t>
      </w:r>
    </w:p>
    <w:p w14:paraId="0145FA9D" w14:textId="34B034B3" w:rsidR="009B2BAC" w:rsidRPr="009B2BAC" w:rsidRDefault="009B2BAC" w:rsidP="009B2BAC">
      <w:pPr>
        <w:pStyle w:val="2"/>
      </w:pPr>
      <w:r>
        <w:t>3.1 Определение требований к системе автоматического развертывания приложений</w:t>
      </w:r>
    </w:p>
    <w:p w14:paraId="7E1734E4" w14:textId="74112108" w:rsidR="009D25E7" w:rsidRDefault="009D25E7" w:rsidP="001C5A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25E7">
        <w:rPr>
          <w:rFonts w:ascii="Times New Roman" w:hAnsi="Times New Roman" w:cs="Times New Roman"/>
          <w:sz w:val="28"/>
          <w:szCs w:val="28"/>
        </w:rPr>
        <w:t>Перед проектированием системы развертывания приложений в облачной инфраструктуре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 основной функционал. Представим данные требования в виде таблицы 3.1</w:t>
      </w:r>
    </w:p>
    <w:p w14:paraId="502D2611" w14:textId="23BDD03C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3.1. Необходимый функционал системы автоматического развертывания приложений в облачной инфраструктуре.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6094"/>
      </w:tblGrid>
      <w:tr w:rsidR="00421DEF" w14:paraId="2A7F5672" w14:textId="77777777" w:rsidTr="00421DEF">
        <w:tc>
          <w:tcPr>
            <w:tcW w:w="3115" w:type="dxa"/>
          </w:tcPr>
          <w:p w14:paraId="3C0C3F87" w14:textId="53857AA4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6094" w:type="dxa"/>
          </w:tcPr>
          <w:p w14:paraId="3CEDF87B" w14:textId="0236CA18" w:rsidR="00421DEF" w:rsidRPr="001C5A2B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Подробное о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писание</w:t>
            </w:r>
          </w:p>
        </w:tc>
      </w:tr>
      <w:tr w:rsidR="00421DEF" w14:paraId="318ABE80" w14:textId="77777777" w:rsidTr="00421DEF">
        <w:tc>
          <w:tcPr>
            <w:tcW w:w="3115" w:type="dxa"/>
          </w:tcPr>
          <w:p w14:paraId="722424A2" w14:textId="3F0963E5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Основной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функционал</w:t>
            </w:r>
          </w:p>
        </w:tc>
        <w:tc>
          <w:tcPr>
            <w:tcW w:w="6094" w:type="dxa"/>
          </w:tcPr>
          <w:p w14:paraId="35BE2A47" w14:textId="77777777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Развертывание приложений</w:t>
            </w:r>
          </w:p>
          <w:p w14:paraId="66CD9F4E" w14:textId="72A9BFC6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Удаление приложений</w:t>
            </w:r>
          </w:p>
          <w:p w14:paraId="5AC31281" w14:textId="50E50812" w:rsidR="00421DEF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Обновление приложений</w:t>
            </w:r>
          </w:p>
          <w:p w14:paraId="7D736F34" w14:textId="55631C7A" w:rsidR="00C64821" w:rsidRPr="001C5A2B" w:rsidRDefault="00C64821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Оптимизация серверной инфраструктуры</w:t>
            </w:r>
          </w:p>
          <w:p w14:paraId="6F9E5728" w14:textId="28C54B2E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Сбор информации о кол-ве свободной </w:t>
            </w:r>
            <w:r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и ОЗУ, запущенных процессах</w:t>
            </w:r>
          </w:p>
        </w:tc>
      </w:tr>
      <w:tr w:rsidR="00421DEF" w14:paraId="015B5EDC" w14:textId="77777777" w:rsidTr="00421DEF">
        <w:tc>
          <w:tcPr>
            <w:tcW w:w="3115" w:type="dxa"/>
          </w:tcPr>
          <w:p w14:paraId="32BAF218" w14:textId="6934545D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Источник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файлов приложений</w:t>
            </w:r>
          </w:p>
        </w:tc>
        <w:tc>
          <w:tcPr>
            <w:tcW w:w="6094" w:type="dxa"/>
          </w:tcPr>
          <w:p w14:paraId="48E64208" w14:textId="06E62FAE" w:rsidR="00421DEF" w:rsidRPr="00D63B30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непрерывной интеграции программного обеспечения 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Jenkins</w:t>
            </w:r>
          </w:p>
        </w:tc>
      </w:tr>
      <w:tr w:rsidR="00421DEF" w14:paraId="4ED8C7A5" w14:textId="77777777" w:rsidTr="00421DEF">
        <w:tc>
          <w:tcPr>
            <w:tcW w:w="3115" w:type="dxa"/>
          </w:tcPr>
          <w:p w14:paraId="2952DA9E" w14:textId="59D0891B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Хранение данных</w:t>
            </w:r>
          </w:p>
        </w:tc>
        <w:tc>
          <w:tcPr>
            <w:tcW w:w="6094" w:type="dxa"/>
          </w:tcPr>
          <w:p w14:paraId="6A9997D1" w14:textId="51A54660" w:rsidR="00421DEF" w:rsidRPr="001C5A2B" w:rsidRDefault="00D63B30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возможности управления версиями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, отката и хранения истории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операций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21DEF" w14:paraId="1EFA9E74" w14:textId="77777777" w:rsidTr="00421DEF">
        <w:trPr>
          <w:trHeight w:val="827"/>
        </w:trPr>
        <w:tc>
          <w:tcPr>
            <w:tcW w:w="3115" w:type="dxa"/>
          </w:tcPr>
          <w:p w14:paraId="5D5F3A39" w14:textId="367789FC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Сетевой стек</w:t>
            </w:r>
          </w:p>
        </w:tc>
        <w:tc>
          <w:tcPr>
            <w:tcW w:w="6094" w:type="dxa"/>
          </w:tcPr>
          <w:p w14:paraId="29499232" w14:textId="7BAD4EA8" w:rsidR="00421DEF" w:rsidRPr="00465C66" w:rsidRDefault="00465C66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Передача данных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</w:t>
            </w:r>
          </w:p>
        </w:tc>
      </w:tr>
      <w:tr w:rsidR="006E0567" w14:paraId="413A6959" w14:textId="77777777" w:rsidTr="00421DEF">
        <w:trPr>
          <w:trHeight w:val="827"/>
        </w:trPr>
        <w:tc>
          <w:tcPr>
            <w:tcW w:w="3115" w:type="dxa"/>
          </w:tcPr>
          <w:p w14:paraId="43AE3853" w14:textId="390856B3" w:rsidR="006E0567" w:rsidRPr="001C5A2B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Поддерживаемые ОС</w:t>
            </w:r>
          </w:p>
        </w:tc>
        <w:tc>
          <w:tcPr>
            <w:tcW w:w="6094" w:type="dxa"/>
          </w:tcPr>
          <w:p w14:paraId="0DB3AE82" w14:textId="68562241" w:rsidR="006E0567" w:rsidRPr="006E0567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 Linux</w:t>
            </w:r>
          </w:p>
        </w:tc>
      </w:tr>
      <w:tr w:rsidR="00627DA2" w14:paraId="6F0D0B48" w14:textId="77777777" w:rsidTr="00421DEF">
        <w:trPr>
          <w:trHeight w:val="827"/>
        </w:trPr>
        <w:tc>
          <w:tcPr>
            <w:tcW w:w="3115" w:type="dxa"/>
          </w:tcPr>
          <w:p w14:paraId="321FB523" w14:textId="62A8AA7B" w:rsidR="00627DA2" w:rsidRPr="001C5A2B" w:rsidRDefault="00627DA2" w:rsidP="00627D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Пользовательский интерфейс</w:t>
            </w:r>
          </w:p>
        </w:tc>
        <w:tc>
          <w:tcPr>
            <w:tcW w:w="6094" w:type="dxa"/>
          </w:tcPr>
          <w:p w14:paraId="0574DB48" w14:textId="186C546B" w:rsidR="00627DA2" w:rsidRPr="001C5A2B" w:rsidRDefault="00DB4C80" w:rsidP="00DB4C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</w:t>
            </w:r>
            <w:r w:rsidR="001F17DD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="00627DA2">
              <w:rPr>
                <w:rFonts w:ascii="Times New Roman" w:hAnsi="Times New Roman" w:cs="Times New Roman"/>
                <w:sz w:val="28"/>
                <w:szCs w:val="28"/>
              </w:rPr>
              <w:t xml:space="preserve"> работы </w:t>
            </w:r>
            <w:r w:rsidR="00627DA2" w:rsidRPr="001C5A2B">
              <w:rPr>
                <w:rFonts w:ascii="Times New Roman" w:hAnsi="Times New Roman" w:cs="Times New Roman"/>
                <w:sz w:val="28"/>
                <w:szCs w:val="28"/>
              </w:rPr>
              <w:t>как веб-приложение или как десктоп приложение</w:t>
            </w:r>
          </w:p>
        </w:tc>
      </w:tr>
    </w:tbl>
    <w:p w14:paraId="43EA4266" w14:textId="0BB095CE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58D1E2" w14:textId="207EE800" w:rsidR="00531A6C" w:rsidRDefault="00D63B30" w:rsidP="00D63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требования, перечисленные в таблице 3.1 подробнее. Приложение предназначено для автоматического развертывания приложений в облачной </w:t>
      </w:r>
      <w:r>
        <w:rPr>
          <w:rFonts w:ascii="Times New Roman" w:hAnsi="Times New Roman" w:cs="Times New Roman"/>
          <w:sz w:val="28"/>
          <w:szCs w:val="28"/>
        </w:rPr>
        <w:lastRenderedPageBreak/>
        <w:t>инфраструктуре, соответственно, в качестве основного функционала рассматривается возможность</w:t>
      </w:r>
      <w:r w:rsidR="00531A6C">
        <w:rPr>
          <w:rFonts w:ascii="Times New Roman" w:hAnsi="Times New Roman" w:cs="Times New Roman"/>
          <w:sz w:val="28"/>
          <w:szCs w:val="28"/>
        </w:rPr>
        <w:t>:</w:t>
      </w:r>
    </w:p>
    <w:p w14:paraId="3F678728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 xml:space="preserve">развертывания новых приложений, </w:t>
      </w:r>
    </w:p>
    <w:p w14:paraId="52793BCE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обновления уже установленных</w:t>
      </w:r>
      <w:r w:rsidR="00531A6C">
        <w:rPr>
          <w:rFonts w:ascii="Times New Roman" w:hAnsi="Times New Roman" w:cs="Times New Roman"/>
          <w:sz w:val="28"/>
          <w:szCs w:val="28"/>
        </w:rPr>
        <w:t xml:space="preserve"> приложений,</w:t>
      </w:r>
    </w:p>
    <w:p w14:paraId="0FCF8A07" w14:textId="5333A255" w:rsidR="00531A6C" w:rsidRDefault="00531A6C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7EE76E2B" w14:textId="66495A29" w:rsidR="00C64821" w:rsidRPr="00C64821" w:rsidRDefault="00C64821" w:rsidP="00C648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серверной инфраструктуры подразумевает под собой минимизацию количества задействованных серверов при развертывании, обновлении и удалении приложений.</w:t>
      </w:r>
    </w:p>
    <w:p w14:paraId="106FB424" w14:textId="04A9E1B5" w:rsidR="00D63B30" w:rsidRDefault="007738B8" w:rsidP="00531A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 xml:space="preserve">Для использования данного функционала, пользователю необходимо получать </w:t>
      </w:r>
      <w:r w:rsidR="0035342A">
        <w:rPr>
          <w:rFonts w:ascii="Times New Roman" w:hAnsi="Times New Roman" w:cs="Times New Roman"/>
          <w:sz w:val="28"/>
          <w:szCs w:val="28"/>
        </w:rPr>
        <w:t xml:space="preserve">следующую </w:t>
      </w:r>
      <w:r w:rsidRPr="00531A6C">
        <w:rPr>
          <w:rFonts w:ascii="Times New Roman" w:hAnsi="Times New Roman" w:cs="Times New Roman"/>
          <w:sz w:val="28"/>
          <w:szCs w:val="28"/>
        </w:rPr>
        <w:t>информацию о текущем состоянии инфраструктуры</w:t>
      </w:r>
      <w:r w:rsidR="00531A6C" w:rsidRPr="00531A6C">
        <w:rPr>
          <w:rFonts w:ascii="Times New Roman" w:hAnsi="Times New Roman" w:cs="Times New Roman"/>
          <w:sz w:val="28"/>
          <w:szCs w:val="28"/>
        </w:rPr>
        <w:t>:</w:t>
      </w:r>
    </w:p>
    <w:p w14:paraId="554834C9" w14:textId="4F0205F7" w:rsidR="00531A6C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запущено или остановлено развернутое ранее приложение</w:t>
      </w:r>
      <w:r w:rsidRPr="0035342A">
        <w:rPr>
          <w:rFonts w:ascii="Times New Roman" w:hAnsi="Times New Roman" w:cs="Times New Roman"/>
          <w:sz w:val="28"/>
          <w:szCs w:val="28"/>
        </w:rPr>
        <w:t>;</w:t>
      </w:r>
    </w:p>
    <w:p w14:paraId="1BABB684" w14:textId="288306AF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постоянной и оперативной памяти на сервере;</w:t>
      </w:r>
    </w:p>
    <w:p w14:paraId="45A42D08" w14:textId="649F6B49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занятое количество постоянной и оперативной памяти на сервере;</w:t>
      </w:r>
    </w:p>
    <w:p w14:paraId="52E3BB0A" w14:textId="1150E2C5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5342A">
        <w:rPr>
          <w:rFonts w:ascii="Times New Roman" w:hAnsi="Times New Roman" w:cs="Times New Roman"/>
          <w:sz w:val="28"/>
          <w:szCs w:val="28"/>
        </w:rPr>
        <w:t xml:space="preserve"> </w:t>
      </w:r>
      <w:r w:rsidR="007A767C">
        <w:rPr>
          <w:rFonts w:ascii="Times New Roman" w:hAnsi="Times New Roman" w:cs="Times New Roman"/>
          <w:sz w:val="28"/>
          <w:szCs w:val="28"/>
        </w:rPr>
        <w:t>сервера</w:t>
      </w:r>
      <w:r w:rsidR="00627DA2">
        <w:rPr>
          <w:rFonts w:ascii="Times New Roman" w:hAnsi="Times New Roman" w:cs="Times New Roman"/>
          <w:sz w:val="28"/>
          <w:szCs w:val="28"/>
        </w:rPr>
        <w:t>.</w:t>
      </w:r>
    </w:p>
    <w:p w14:paraId="5243140C" w14:textId="4A0638C5" w:rsidR="00627DA2" w:rsidRDefault="00627DA2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пользователю необходимо хранить информацию о развернутых приложениях. </w:t>
      </w:r>
      <w:r w:rsidR="000241BA">
        <w:rPr>
          <w:rFonts w:ascii="Times New Roman" w:hAnsi="Times New Roman" w:cs="Times New Roman"/>
          <w:sz w:val="28"/>
          <w:szCs w:val="28"/>
        </w:rPr>
        <w:t>Сборка релизов осуществляется в системе непрерывной интеграции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0241BA">
        <w:rPr>
          <w:rFonts w:ascii="Times New Roman" w:hAnsi="Times New Roman" w:cs="Times New Roman"/>
          <w:sz w:val="28"/>
          <w:szCs w:val="28"/>
        </w:rPr>
        <w:t>, релиз хранится</w:t>
      </w:r>
      <w:r w:rsidRPr="00627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архива. Каждое приложение можно рассматривать, как программный компонент, имеющий имя и версию. Хранить </w:t>
      </w:r>
      <w:r w:rsidR="000241BA">
        <w:rPr>
          <w:rFonts w:ascii="Times New Roman" w:hAnsi="Times New Roman" w:cs="Times New Roman"/>
          <w:sz w:val="28"/>
          <w:szCs w:val="28"/>
        </w:rPr>
        <w:t xml:space="preserve">имя и версию релиза </w:t>
      </w:r>
      <w:r>
        <w:rPr>
          <w:rFonts w:ascii="Times New Roman" w:hAnsi="Times New Roman" w:cs="Times New Roman"/>
          <w:sz w:val="28"/>
          <w:szCs w:val="28"/>
        </w:rPr>
        <w:t>возможно в текстовом формате в базе данных. При таком формате хранения данных возможно отслеживать используемые в настоящий момент версии приложений, а также, историю обновления, установки или удаления приложений</w:t>
      </w:r>
      <w:r w:rsidR="00291CEF">
        <w:rPr>
          <w:rFonts w:ascii="Times New Roman" w:hAnsi="Times New Roman" w:cs="Times New Roman"/>
          <w:sz w:val="28"/>
          <w:szCs w:val="28"/>
        </w:rPr>
        <w:t xml:space="preserve"> </w:t>
      </w:r>
      <w:r w:rsidR="00291CEF" w:rsidRPr="00291CEF">
        <w:rPr>
          <w:rFonts w:ascii="Times New Roman" w:hAnsi="Times New Roman" w:cs="Times New Roman"/>
          <w:sz w:val="28"/>
          <w:szCs w:val="28"/>
        </w:rPr>
        <w:t>[</w:t>
      </w:r>
      <w:r w:rsidR="00AC6F2D">
        <w:rPr>
          <w:rFonts w:ascii="Times New Roman" w:hAnsi="Times New Roman" w:cs="Times New Roman"/>
          <w:sz w:val="28"/>
          <w:szCs w:val="28"/>
        </w:rPr>
        <w:fldChar w:fldCharType="begin"/>
      </w:r>
      <w:r w:rsidR="00AC6F2D">
        <w:rPr>
          <w:rFonts w:ascii="Times New Roman" w:hAnsi="Times New Roman" w:cs="Times New Roman"/>
          <w:sz w:val="28"/>
          <w:szCs w:val="28"/>
        </w:rPr>
        <w:instrText xml:space="preserve"> REF _Ref70947848 \r \h </w:instrText>
      </w:r>
      <w:r w:rsidR="00AC6F2D">
        <w:rPr>
          <w:rFonts w:ascii="Times New Roman" w:hAnsi="Times New Roman" w:cs="Times New Roman"/>
          <w:sz w:val="28"/>
          <w:szCs w:val="28"/>
        </w:rPr>
      </w:r>
      <w:r w:rsidR="00AC6F2D">
        <w:rPr>
          <w:rFonts w:ascii="Times New Roman" w:hAnsi="Times New Roman" w:cs="Times New Roman"/>
          <w:sz w:val="28"/>
          <w:szCs w:val="28"/>
        </w:rPr>
        <w:fldChar w:fldCharType="separate"/>
      </w:r>
      <w:r w:rsidR="00AC6F2D">
        <w:rPr>
          <w:rFonts w:ascii="Times New Roman" w:hAnsi="Times New Roman" w:cs="Times New Roman"/>
          <w:sz w:val="28"/>
          <w:szCs w:val="28"/>
        </w:rPr>
        <w:t>3</w:t>
      </w:r>
      <w:r w:rsidR="00AC6F2D">
        <w:rPr>
          <w:rFonts w:ascii="Times New Roman" w:hAnsi="Times New Roman" w:cs="Times New Roman"/>
          <w:sz w:val="28"/>
          <w:szCs w:val="28"/>
        </w:rPr>
        <w:fldChar w:fldCharType="end"/>
      </w:r>
      <w:r w:rsidR="00291CEF" w:rsidRPr="00291CE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C7FD2D" w14:textId="7A08B31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приложения в локальной сети предприятия подразумевает под собой </w:t>
      </w:r>
      <w:r w:rsidR="00555BDF">
        <w:rPr>
          <w:rFonts w:ascii="Times New Roman" w:hAnsi="Times New Roman" w:cs="Times New Roman"/>
          <w:sz w:val="28"/>
          <w:szCs w:val="28"/>
        </w:rPr>
        <w:t xml:space="preserve">передачу данных по </w:t>
      </w:r>
      <w:r w:rsidR="00555BDF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E96C60" w14:textId="088A615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виртуальных серверах центра обработки данных применяются операционные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E0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поэтому, также, необходимо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обеспечить работы системы развертывания приложений в таких операционных системах. </w:t>
      </w:r>
    </w:p>
    <w:p w14:paraId="785F1462" w14:textId="0509437E" w:rsidR="00A251C6" w:rsidRDefault="000E12EF" w:rsidP="00FF7A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вышеописанные требования в более формализованный вид</w:t>
      </w:r>
      <w:r w:rsidR="00974F08">
        <w:rPr>
          <w:rFonts w:ascii="Times New Roman" w:hAnsi="Times New Roman" w:cs="Times New Roman"/>
          <w:sz w:val="28"/>
          <w:szCs w:val="28"/>
        </w:rPr>
        <w:t xml:space="preserve"> (таблица 3.2)</w:t>
      </w:r>
      <w:r w:rsidR="00A251C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6EE9DA" w14:textId="6757CF0C" w:rsidR="00974F08" w:rsidRDefault="00974F08" w:rsidP="00974F0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 Описание функционала системы и перечень возможных действий пользователя.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A12CA" w14:paraId="61DF3EAB" w14:textId="77777777" w:rsidTr="00CA12CA">
        <w:tc>
          <w:tcPr>
            <w:tcW w:w="4672" w:type="dxa"/>
          </w:tcPr>
          <w:p w14:paraId="1091E47A" w14:textId="0CDEB562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функционала</w:t>
            </w:r>
          </w:p>
        </w:tc>
        <w:tc>
          <w:tcPr>
            <w:tcW w:w="4673" w:type="dxa"/>
          </w:tcPr>
          <w:p w14:paraId="47F6CB3A" w14:textId="56E11F95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Перечень действий пользователя</w:t>
            </w:r>
          </w:p>
        </w:tc>
      </w:tr>
      <w:tr w:rsidR="00CA12CA" w14:paraId="199BB6BD" w14:textId="77777777" w:rsidTr="00CA12CA">
        <w:tc>
          <w:tcPr>
            <w:tcW w:w="4672" w:type="dxa"/>
          </w:tcPr>
          <w:p w14:paraId="4C7414B7" w14:textId="559A6F12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Пользователю нужно обеспечить возможность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>выбора серверов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(хостов)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 xml:space="preserve">, на которые будет установлено необходимое программное обеспечение, данный перечень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пользователю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>необходимо создавать</w:t>
            </w:r>
          </w:p>
        </w:tc>
        <w:tc>
          <w:tcPr>
            <w:tcW w:w="4673" w:type="dxa"/>
          </w:tcPr>
          <w:p w14:paraId="1C4B8E38" w14:textId="3E32793D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Создание, редактирование, удаление хостов. </w:t>
            </w:r>
          </w:p>
        </w:tc>
      </w:tr>
      <w:tr w:rsidR="00CA12CA" w14:paraId="1A92F8D5" w14:textId="77777777" w:rsidTr="00CA12CA">
        <w:tc>
          <w:tcPr>
            <w:tcW w:w="4672" w:type="dxa"/>
          </w:tcPr>
          <w:p w14:paraId="3B29590C" w14:textId="77777777" w:rsidR="00CA12CA" w:rsidRPr="00CA12CA" w:rsidRDefault="00CA12CA" w:rsidP="00CA12CA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A12CA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Пользователь должен знать, какие программные компоненты он имеет возможность установить на сервера, поэтому в системе должны храниться имена этих компонентов. </w:t>
            </w:r>
          </w:p>
          <w:p w14:paraId="05BE3393" w14:textId="77777777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CCD49BE" w14:textId="6A3D30CA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Создание, редактирование, удаление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компонентов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A12CA" w14:paraId="74475E06" w14:textId="77777777" w:rsidTr="00CA12CA">
        <w:tc>
          <w:tcPr>
            <w:tcW w:w="4672" w:type="dxa"/>
          </w:tcPr>
          <w:p w14:paraId="1360D222" w14:textId="095A1B12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 xml:space="preserve">Каждый выпуск новой версии программного обеспечения или релиза требует его обновления на серверах. Релиз создается на основе компонента и имеет название и версию. Группировка релизов предназначена для установки коллекции приложений на сервера «в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один клик». Группа релизов имеет имя</w:t>
            </w:r>
          </w:p>
        </w:tc>
        <w:tc>
          <w:tcPr>
            <w:tcW w:w="4673" w:type="dxa"/>
          </w:tcPr>
          <w:p w14:paraId="046A1229" w14:textId="30409756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Создание, редактирование, удаление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релизов и их групп.</w:t>
            </w:r>
          </w:p>
        </w:tc>
      </w:tr>
      <w:tr w:rsidR="00CA12CA" w14:paraId="296F33C6" w14:textId="77777777" w:rsidTr="00CA12CA">
        <w:tc>
          <w:tcPr>
            <w:tcW w:w="4672" w:type="dxa"/>
          </w:tcPr>
          <w:p w14:paraId="70EEEFAF" w14:textId="5449A871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должен иметь возможность хранить текущую конфигурацию серверов и устанавливаемых на них релизов, то есть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ть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 xml:space="preserve"> среду развертывания, содержащую цель развертывания и компонент развертывания. Цель развертывания – целевой сервер, на котором планируется произвести установку приложения, а компонент развертывания – необходимый релиз.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примеру, целями развертывания будут сервера системы слежения, компонентами развертывания – устанавливаемые приложения, а вместе это будет называться средой развертывания</w:t>
            </w:r>
          </w:p>
        </w:tc>
        <w:tc>
          <w:tcPr>
            <w:tcW w:w="4673" w:type="dxa"/>
          </w:tcPr>
          <w:p w14:paraId="196DEECF" w14:textId="52F62308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развертывания.</w:t>
            </w:r>
          </w:p>
        </w:tc>
      </w:tr>
      <w:tr w:rsidR="00CA12CA" w14:paraId="76AC9AC4" w14:textId="77777777" w:rsidTr="00CA12CA">
        <w:tc>
          <w:tcPr>
            <w:tcW w:w="4672" w:type="dxa"/>
          </w:tcPr>
          <w:p w14:paraId="2A21EBBA" w14:textId="4DF389DC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60826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по желанию должен иметь возможность воспользоваться возможностями программы, позволяющими определить размещение программных компонентов на серверах с целью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минимизации числа задействованных при развертывании </w:t>
            </w:r>
            <w:r w:rsidRPr="00E60826">
              <w:rPr>
                <w:rFonts w:ascii="Times New Roman" w:hAnsi="Times New Roman" w:cs="Times New Roman"/>
                <w:sz w:val="28"/>
                <w:szCs w:val="28"/>
              </w:rPr>
              <w:t>серверов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725D0C45" w14:textId="1B3E6D94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Оптимизация среды развертывания.</w:t>
            </w:r>
          </w:p>
        </w:tc>
      </w:tr>
      <w:tr w:rsidR="00CA12CA" w14:paraId="5B021183" w14:textId="77777777" w:rsidTr="00CA12CA">
        <w:tc>
          <w:tcPr>
            <w:tcW w:w="4672" w:type="dxa"/>
          </w:tcPr>
          <w:p w14:paraId="555C92A9" w14:textId="408FE33F" w:rsidR="00E60826" w:rsidRPr="00E60826" w:rsidRDefault="00E60826" w:rsidP="00E608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Развертывание очередного релиза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должно происходить 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 следующему 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сценарию: пользователь выбирает необходимую среду развертывания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утем сравнения версий, установленных компонентов и компонентов, находящихся в последнем релизе в системе автоматически определ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яется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какие компоненты необходимо установить на сервер, а какие обновить или удалить. </w:t>
            </w:r>
          </w:p>
          <w:p w14:paraId="56BA3A07" w14:textId="77777777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150FCE1" w14:textId="29DA301F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Разворачивание релизов на среде развертывания.</w:t>
            </w:r>
          </w:p>
        </w:tc>
      </w:tr>
      <w:tr w:rsidR="00E60826" w14:paraId="79D890B2" w14:textId="77777777" w:rsidTr="00CA12CA">
        <w:tc>
          <w:tcPr>
            <w:tcW w:w="4672" w:type="dxa"/>
          </w:tcPr>
          <w:p w14:paraId="6F6DFB35" w14:textId="77777777" w:rsidR="00E60826" w:rsidRPr="00E60826" w:rsidRDefault="00E60826" w:rsidP="00E608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60826">
              <w:rPr>
                <w:rFonts w:ascii="Times New Roman" w:hAnsi="Times New Roman" w:cs="Times New Roman"/>
                <w:sz w:val="28"/>
                <w:szCs w:val="28"/>
              </w:rPr>
              <w:t xml:space="preserve">При развертывании приложения необходима настройка его конфигурации. Данные по настройке конфигурации пользователь должен иметь возможность создавать и хранить в виде пар ключ-значение. </w:t>
            </w:r>
          </w:p>
          <w:p w14:paraId="205AE271" w14:textId="77777777" w:rsidR="00E60826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9ADC12C" w14:textId="1BAA92FD" w:rsidR="00E60826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конфигурации.</w:t>
            </w:r>
          </w:p>
        </w:tc>
      </w:tr>
    </w:tbl>
    <w:p w14:paraId="615FAD5E" w14:textId="77777777" w:rsidR="00700CFA" w:rsidRDefault="00700CFA" w:rsidP="00D602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6CE40" w14:textId="34349C5F" w:rsidR="009B2BAC" w:rsidRPr="00006249" w:rsidRDefault="00D602D1" w:rsidP="00D602D1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02D1">
        <w:rPr>
          <w:rFonts w:ascii="Times New Roman" w:hAnsi="Times New Roman" w:cs="Times New Roman"/>
          <w:sz w:val="28"/>
          <w:szCs w:val="28"/>
        </w:rPr>
        <w:t xml:space="preserve">Исходя из вышеописанных требований данное приложение подразумевает </w:t>
      </w:r>
      <w:r w:rsidR="0015261C">
        <w:rPr>
          <w:rFonts w:ascii="Times New Roman" w:hAnsi="Times New Roman" w:cs="Times New Roman"/>
          <w:sz w:val="28"/>
          <w:szCs w:val="28"/>
        </w:rPr>
        <w:t>внедрение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  <w:r w:rsidR="009B2BAC">
        <w:rPr>
          <w:rFonts w:ascii="Times New Roman" w:hAnsi="Times New Roman" w:cs="Times New Roman"/>
          <w:sz w:val="28"/>
          <w:szCs w:val="28"/>
        </w:rPr>
        <w:t xml:space="preserve">нескольких программных </w:t>
      </w:r>
      <w:r w:rsidR="0015261C">
        <w:rPr>
          <w:rFonts w:ascii="Times New Roman" w:hAnsi="Times New Roman" w:cs="Times New Roman"/>
          <w:sz w:val="28"/>
          <w:szCs w:val="28"/>
        </w:rPr>
        <w:t>модулей</w:t>
      </w:r>
      <w:r w:rsidR="009B2BAC">
        <w:rPr>
          <w:rFonts w:ascii="Times New Roman" w:hAnsi="Times New Roman" w:cs="Times New Roman"/>
          <w:sz w:val="28"/>
          <w:szCs w:val="28"/>
        </w:rPr>
        <w:t>, а именно: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626A6" w14:textId="2D79FFE4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являющего главным и отвечающего за логику выполнения команд пользователя;</w:t>
      </w:r>
    </w:p>
    <w:p w14:paraId="3C5A9E60" w14:textId="7A6459FF" w:rsidR="008E0BEF" w:rsidRPr="008E0BEF" w:rsidRDefault="008E0BEF" w:rsidP="008E0BE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компонентов, запущенных на каждом виртуальном сервере, и выполняющих команды и запросы пользователя;</w:t>
      </w:r>
    </w:p>
    <w:p w14:paraId="0C866C84" w14:textId="26A97A31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клиентского приложения, отвечающего за взаимодействие с пользователем;</w:t>
      </w:r>
    </w:p>
    <w:p w14:paraId="4EC183F0" w14:textId="6308C88E" w:rsidR="009B2BAC" w:rsidRP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выполняющего роль шлюза между клиентским и серверным компонентами.</w:t>
      </w:r>
    </w:p>
    <w:p w14:paraId="1C447F64" w14:textId="039D3C39" w:rsidR="00E329CC" w:rsidRDefault="003450FE" w:rsidP="00D602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первой главе данной работы было показано, что при проектировании современных веб-приложений</w:t>
      </w:r>
      <w:r w:rsidR="003E605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>отдается предпочтение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микросервисной архитектуре, поэтому выбор технологий для разработки системы развертывания приложений будем учитывать и данный критерий.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EEB9ED" w14:textId="673926C2" w:rsidR="009B2BAC" w:rsidRDefault="009B2BAC" w:rsidP="009B2BAC">
      <w:pPr>
        <w:pStyle w:val="2"/>
      </w:pPr>
      <w:r>
        <w:t>3.</w:t>
      </w:r>
      <w:r w:rsidR="003E1E8A">
        <w:t>2</w:t>
      </w:r>
      <w:r>
        <w:t xml:space="preserve"> Выбор технологии проектирования</w:t>
      </w:r>
    </w:p>
    <w:p w14:paraId="43E8B1F5" w14:textId="58E758AD" w:rsidR="008E0BEF" w:rsidRDefault="008E0BEF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пункте 3.1 были перечислены необходимые программные компоненты для разработки системы развертывания приложений, поэтому выбор технологий </w:t>
      </w:r>
      <w:r w:rsidR="00032859">
        <w:rPr>
          <w:sz w:val="28"/>
          <w:szCs w:val="28"/>
        </w:rPr>
        <w:t xml:space="preserve">для их проектирования </w:t>
      </w:r>
      <w:r>
        <w:rPr>
          <w:sz w:val="28"/>
          <w:szCs w:val="28"/>
        </w:rPr>
        <w:t>произведем в том же порядке.</w:t>
      </w:r>
    </w:p>
    <w:p w14:paraId="74618266" w14:textId="4A5C7AAF" w:rsidR="00BA747F" w:rsidRPr="00BA747F" w:rsidRDefault="003E1E8A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C05EA9" w:rsidRPr="00C05EA9">
        <w:rPr>
          <w:sz w:val="28"/>
          <w:szCs w:val="28"/>
        </w:rPr>
        <w:t>ехнологией разработки веб-приложений, отвечающей требованиям, перечисленным в пункте 3.1</w:t>
      </w:r>
      <w:r w:rsidR="00ED43E7">
        <w:rPr>
          <w:sz w:val="28"/>
          <w:szCs w:val="28"/>
        </w:rPr>
        <w:t>,</w:t>
      </w:r>
      <w:r w:rsidR="00C05EA9" w:rsidRPr="00C05EA9">
        <w:rPr>
          <w:sz w:val="28"/>
          <w:szCs w:val="28"/>
        </w:rPr>
        <w:t xml:space="preserve"> является использующаяся на предприятии платформа .Net Core</w:t>
      </w:r>
      <w:r w:rsidR="00DF5D4A">
        <w:rPr>
          <w:sz w:val="28"/>
          <w:szCs w:val="28"/>
        </w:rPr>
        <w:t xml:space="preserve"> </w:t>
      </w:r>
      <w:r w:rsidR="00DF5D4A" w:rsidRPr="00DF5D4A">
        <w:rPr>
          <w:sz w:val="28"/>
          <w:szCs w:val="28"/>
        </w:rPr>
        <w:t>[</w:t>
      </w:r>
      <w:r w:rsidR="00930E1C">
        <w:rPr>
          <w:sz w:val="28"/>
          <w:szCs w:val="28"/>
        </w:rPr>
        <w:fldChar w:fldCharType="begin"/>
      </w:r>
      <w:r w:rsidR="00930E1C">
        <w:rPr>
          <w:sz w:val="28"/>
          <w:szCs w:val="28"/>
        </w:rPr>
        <w:instrText xml:space="preserve"> REF _Ref70948769 \r \h </w:instrText>
      </w:r>
      <w:r w:rsidR="00930E1C">
        <w:rPr>
          <w:sz w:val="28"/>
          <w:szCs w:val="28"/>
        </w:rPr>
      </w:r>
      <w:r w:rsidR="00930E1C">
        <w:rPr>
          <w:sz w:val="28"/>
          <w:szCs w:val="28"/>
        </w:rPr>
        <w:fldChar w:fldCharType="separate"/>
      </w:r>
      <w:r w:rsidR="00930E1C">
        <w:rPr>
          <w:sz w:val="28"/>
          <w:szCs w:val="28"/>
        </w:rPr>
        <w:t>4</w:t>
      </w:r>
      <w:r w:rsidR="00930E1C">
        <w:rPr>
          <w:sz w:val="28"/>
          <w:szCs w:val="28"/>
        </w:rPr>
        <w:fldChar w:fldCharType="end"/>
      </w:r>
      <w:r w:rsidR="00DF5D4A" w:rsidRPr="00DF5D4A">
        <w:rPr>
          <w:sz w:val="28"/>
          <w:szCs w:val="28"/>
        </w:rPr>
        <w:t>]</w:t>
      </w:r>
      <w:r w:rsidR="00BA747F">
        <w:rPr>
          <w:sz w:val="28"/>
          <w:szCs w:val="28"/>
        </w:rPr>
        <w:t xml:space="preserve">. </w:t>
      </w:r>
      <w:r w:rsidR="00BA747F" w:rsidRPr="00BA747F">
        <w:rPr>
          <w:sz w:val="28"/>
          <w:szCs w:val="28"/>
        </w:rPr>
        <w:t xml:space="preserve">Приложения .NET </w:t>
      </w:r>
      <w:r w:rsidR="00ED43E7">
        <w:rPr>
          <w:sz w:val="28"/>
          <w:szCs w:val="28"/>
        </w:rPr>
        <w:t xml:space="preserve">написаны на языке программирования </w:t>
      </w:r>
      <w:r w:rsidR="00ED43E7">
        <w:rPr>
          <w:sz w:val="28"/>
          <w:szCs w:val="28"/>
          <w:lang w:val="en-US"/>
        </w:rPr>
        <w:t>C</w:t>
      </w:r>
      <w:r w:rsidR="00ED43E7" w:rsidRPr="00ED43E7">
        <w:rPr>
          <w:sz w:val="28"/>
          <w:szCs w:val="28"/>
        </w:rPr>
        <w:t>#</w:t>
      </w:r>
      <w:r w:rsidR="00ED43E7">
        <w:rPr>
          <w:sz w:val="28"/>
          <w:szCs w:val="28"/>
        </w:rPr>
        <w:t xml:space="preserve"> и </w:t>
      </w:r>
      <w:r w:rsidR="00BA747F" w:rsidRPr="00BA747F">
        <w:rPr>
          <w:sz w:val="28"/>
          <w:szCs w:val="28"/>
        </w:rPr>
        <w:t>запускают </w:t>
      </w:r>
      <w:hyperlink r:id="rId6" w:history="1">
        <w:r w:rsidR="00BA747F" w:rsidRPr="00BA747F">
          <w:rPr>
            <w:sz w:val="28"/>
            <w:szCs w:val="28"/>
          </w:rPr>
          <w:t>управляемый код</w:t>
        </w:r>
      </w:hyperlink>
      <w:r w:rsidR="00BA747F" w:rsidRPr="00BA747F">
        <w:rPr>
          <w:sz w:val="28"/>
          <w:szCs w:val="28"/>
        </w:rPr>
        <w:t> в среде выполнения, известной как среда CLR.</w:t>
      </w:r>
    </w:p>
    <w:p w14:paraId="1D2E668F" w14:textId="6D29FACD" w:rsidR="00032859" w:rsidRPr="00554FEC" w:rsidRDefault="00032859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каждом виртуальном сервере предполагается использовать программных агентов, </w:t>
      </w:r>
      <w:r w:rsidR="00554FEC">
        <w:rPr>
          <w:color w:val="000000" w:themeColor="text1"/>
          <w:sz w:val="28"/>
          <w:szCs w:val="28"/>
        </w:rPr>
        <w:t xml:space="preserve">выполняющих команды и запросы пользователя. Эти агенты также будут являться веб-приложениями, реализованными на платформе </w:t>
      </w:r>
      <w:r w:rsidR="00554FEC" w:rsidRPr="00554FEC">
        <w:rPr>
          <w:color w:val="000000" w:themeColor="text1"/>
          <w:sz w:val="28"/>
          <w:szCs w:val="28"/>
        </w:rPr>
        <w:t>.</w:t>
      </w:r>
      <w:r w:rsidR="00554FEC">
        <w:rPr>
          <w:color w:val="000000" w:themeColor="text1"/>
          <w:sz w:val="28"/>
          <w:szCs w:val="28"/>
          <w:lang w:val="en-US"/>
        </w:rPr>
        <w:t>Net</w:t>
      </w:r>
      <w:r w:rsidR="00554FEC" w:rsidRPr="00554FEC">
        <w:rPr>
          <w:color w:val="000000" w:themeColor="text1"/>
          <w:sz w:val="28"/>
          <w:szCs w:val="28"/>
        </w:rPr>
        <w:t xml:space="preserve"> </w:t>
      </w:r>
      <w:r w:rsidR="00554FEC">
        <w:rPr>
          <w:color w:val="000000" w:themeColor="text1"/>
          <w:sz w:val="28"/>
          <w:szCs w:val="28"/>
          <w:lang w:val="en-US"/>
        </w:rPr>
        <w:t>core</w:t>
      </w:r>
      <w:r w:rsidR="00554FEC">
        <w:rPr>
          <w:color w:val="000000" w:themeColor="text1"/>
          <w:sz w:val="28"/>
          <w:szCs w:val="28"/>
        </w:rPr>
        <w:t>.</w:t>
      </w:r>
    </w:p>
    <w:p w14:paraId="6695DAB9" w14:textId="58D2F7DF" w:rsidR="00ED43E7" w:rsidRDefault="00ED43E7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 как разраб</w:t>
      </w:r>
      <w:r w:rsidR="003E1E8A">
        <w:rPr>
          <w:sz w:val="28"/>
          <w:szCs w:val="28"/>
        </w:rPr>
        <w:t>атываемое приложение будет иметь</w:t>
      </w:r>
      <w:r>
        <w:rPr>
          <w:sz w:val="28"/>
          <w:szCs w:val="28"/>
        </w:rPr>
        <w:t xml:space="preserve"> микросервисн</w:t>
      </w:r>
      <w:r w:rsidR="003E1E8A">
        <w:rPr>
          <w:sz w:val="28"/>
          <w:szCs w:val="28"/>
        </w:rPr>
        <w:t xml:space="preserve">ую архитектуру, </w:t>
      </w:r>
      <w:r w:rsidR="00554FEC">
        <w:rPr>
          <w:sz w:val="28"/>
          <w:szCs w:val="28"/>
        </w:rPr>
        <w:t xml:space="preserve">его </w:t>
      </w:r>
      <w:r>
        <w:rPr>
          <w:sz w:val="28"/>
          <w:szCs w:val="28"/>
        </w:rPr>
        <w:t xml:space="preserve">компоненты будут коммуницировать между собой с использованием протокола </w:t>
      </w:r>
      <w:r>
        <w:rPr>
          <w:sz w:val="28"/>
          <w:szCs w:val="28"/>
          <w:lang w:val="en-US"/>
        </w:rPr>
        <w:t>HTTP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>микросервисов</w:t>
      </w:r>
      <w:r w:rsidR="009258B8" w:rsidRPr="009258B8">
        <w:rPr>
          <w:sz w:val="28"/>
          <w:szCs w:val="28"/>
        </w:rPr>
        <w:t xml:space="preserve"> и по протоколу AMQP</w:t>
      </w:r>
      <w:r w:rsidR="00930E1C">
        <w:rPr>
          <w:sz w:val="28"/>
          <w:szCs w:val="28"/>
        </w:rPr>
        <w:t xml:space="preserve"> </w:t>
      </w:r>
      <w:r w:rsidR="00930E1C" w:rsidRPr="00A572C7">
        <w:rPr>
          <w:sz w:val="28"/>
          <w:szCs w:val="28"/>
        </w:rPr>
        <w:t>[</w:t>
      </w:r>
      <w:r w:rsidR="000C3BB8">
        <w:rPr>
          <w:sz w:val="28"/>
          <w:szCs w:val="28"/>
        </w:rPr>
        <w:fldChar w:fldCharType="begin"/>
      </w:r>
      <w:r w:rsidR="000C3BB8">
        <w:rPr>
          <w:sz w:val="28"/>
          <w:szCs w:val="28"/>
        </w:rPr>
        <w:instrText xml:space="preserve"> REF _Ref70948981 \r \h </w:instrText>
      </w:r>
      <w:r w:rsidR="000C3BB8">
        <w:rPr>
          <w:sz w:val="28"/>
          <w:szCs w:val="28"/>
        </w:rPr>
      </w:r>
      <w:r w:rsidR="000C3BB8">
        <w:rPr>
          <w:sz w:val="28"/>
          <w:szCs w:val="28"/>
        </w:rPr>
        <w:fldChar w:fldCharType="separate"/>
      </w:r>
      <w:r w:rsidR="000C3BB8">
        <w:rPr>
          <w:sz w:val="28"/>
          <w:szCs w:val="28"/>
        </w:rPr>
        <w:t>5</w:t>
      </w:r>
      <w:r w:rsidR="000C3BB8">
        <w:rPr>
          <w:sz w:val="28"/>
          <w:szCs w:val="28"/>
        </w:rPr>
        <w:fldChar w:fldCharType="end"/>
      </w:r>
      <w:r w:rsidR="00930E1C" w:rsidRPr="00A572C7">
        <w:rPr>
          <w:sz w:val="28"/>
          <w:szCs w:val="28"/>
        </w:rPr>
        <w:t>]</w:t>
      </w:r>
      <w:r>
        <w:rPr>
          <w:sz w:val="28"/>
          <w:szCs w:val="28"/>
        </w:rPr>
        <w:t xml:space="preserve">. Также,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микросервисов </w:t>
      </w:r>
      <w:r w:rsidR="00032859">
        <w:rPr>
          <w:sz w:val="28"/>
          <w:szCs w:val="28"/>
        </w:rPr>
        <w:t>будут осуществляться пользователем с помощью клиентского приложения через шлюз.</w:t>
      </w:r>
    </w:p>
    <w:p w14:paraId="4A7DF9C4" w14:textId="2DB98EC4" w:rsidR="00554FEC" w:rsidRDefault="00554FEC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Выбранная реализация серверного приложения с использованием </w:t>
      </w:r>
      <w:r>
        <w:rPr>
          <w:sz w:val="28"/>
          <w:szCs w:val="28"/>
          <w:lang w:val="en-US"/>
        </w:rPr>
        <w:t>Rest</w:t>
      </w:r>
      <w:r w:rsidRPr="00554F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="00CD76B0" w:rsidRPr="00CD76B0">
        <w:rPr>
          <w:sz w:val="28"/>
          <w:szCs w:val="28"/>
        </w:rPr>
        <w:t xml:space="preserve"> [</w:t>
      </w:r>
      <w:r w:rsidR="00CD76B0">
        <w:rPr>
          <w:sz w:val="28"/>
          <w:szCs w:val="28"/>
        </w:rPr>
        <w:fldChar w:fldCharType="begin"/>
      </w:r>
      <w:r w:rsidR="00CD76B0">
        <w:rPr>
          <w:sz w:val="28"/>
          <w:szCs w:val="28"/>
        </w:rPr>
        <w:instrText xml:space="preserve"> REF _Ref70949594 \r \h </w:instrText>
      </w:r>
      <w:r w:rsidR="00CD76B0">
        <w:rPr>
          <w:sz w:val="28"/>
          <w:szCs w:val="28"/>
        </w:rPr>
      </w:r>
      <w:r w:rsidR="00CD76B0">
        <w:rPr>
          <w:sz w:val="28"/>
          <w:szCs w:val="28"/>
        </w:rPr>
        <w:fldChar w:fldCharType="separate"/>
      </w:r>
      <w:r w:rsidR="00CD76B0">
        <w:rPr>
          <w:sz w:val="28"/>
          <w:szCs w:val="28"/>
        </w:rPr>
        <w:t>9</w:t>
      </w:r>
      <w:r w:rsidR="00CD76B0">
        <w:rPr>
          <w:sz w:val="28"/>
          <w:szCs w:val="28"/>
        </w:rPr>
        <w:fldChar w:fldCharType="end"/>
      </w:r>
      <w:r w:rsidR="00CD76B0" w:rsidRPr="00CD76B0">
        <w:rPr>
          <w:sz w:val="28"/>
          <w:szCs w:val="28"/>
        </w:rPr>
        <w:t>]</w:t>
      </w:r>
      <w:r w:rsidRPr="00554F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расширяет возможности для реализации клиентского приложения. В этом случае является возможным создать как сетевое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-приложение, реализованное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так и веб-клиента, для работы с приложением из веб-браузера. </w:t>
      </w:r>
    </w:p>
    <w:p w14:paraId="5C1BE4A5" w14:textId="06E85659" w:rsidR="00554FEC" w:rsidRDefault="00554FEC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</w:t>
      </w:r>
      <w:r w:rsidR="001F781B" w:rsidRPr="001F781B">
        <w:rPr>
          <w:sz w:val="28"/>
          <w:szCs w:val="28"/>
        </w:rPr>
        <w:t>системы маршрутизации входящих запросов между клиентским приложением и микросервисами</w:t>
      </w:r>
      <w:r w:rsidR="004E6B54">
        <w:rPr>
          <w:sz w:val="28"/>
          <w:szCs w:val="28"/>
        </w:rPr>
        <w:t xml:space="preserve"> будет выступать шлюз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. В данном случае, ограничимся одним шлюзом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, который будет представлять единую точку входа в приложение. В качестве такого подходит простой легковесный шлюз </w:t>
      </w:r>
      <w:r w:rsidR="004E6B54">
        <w:rPr>
          <w:sz w:val="28"/>
          <w:szCs w:val="28"/>
          <w:lang w:val="en-US"/>
        </w:rPr>
        <w:t>Ocelot</w:t>
      </w:r>
      <w:r w:rsidR="000C3BB8" w:rsidRPr="00812737">
        <w:rPr>
          <w:sz w:val="28"/>
          <w:szCs w:val="28"/>
        </w:rPr>
        <w:t xml:space="preserve"> [</w:t>
      </w:r>
      <w:r w:rsidR="00DF7D75">
        <w:rPr>
          <w:sz w:val="28"/>
          <w:szCs w:val="28"/>
        </w:rPr>
        <w:fldChar w:fldCharType="begin"/>
      </w:r>
      <w:r w:rsidR="00DF7D75">
        <w:rPr>
          <w:sz w:val="28"/>
          <w:szCs w:val="28"/>
        </w:rPr>
        <w:instrText xml:space="preserve"> REF _Ref70949096 \r \h </w:instrText>
      </w:r>
      <w:r w:rsidR="00DF7D75">
        <w:rPr>
          <w:sz w:val="28"/>
          <w:szCs w:val="28"/>
        </w:rPr>
      </w:r>
      <w:r w:rsidR="00DF7D75">
        <w:rPr>
          <w:sz w:val="28"/>
          <w:szCs w:val="28"/>
        </w:rPr>
        <w:fldChar w:fldCharType="separate"/>
      </w:r>
      <w:r w:rsidR="00DF7D75">
        <w:rPr>
          <w:sz w:val="28"/>
          <w:szCs w:val="28"/>
        </w:rPr>
        <w:t>6</w:t>
      </w:r>
      <w:r w:rsidR="00DF7D75">
        <w:rPr>
          <w:sz w:val="28"/>
          <w:szCs w:val="28"/>
        </w:rPr>
        <w:fldChar w:fldCharType="end"/>
      </w:r>
      <w:r w:rsidR="000C3BB8" w:rsidRPr="00812737">
        <w:rPr>
          <w:sz w:val="28"/>
          <w:szCs w:val="28"/>
        </w:rPr>
        <w:t>]</w:t>
      </w:r>
      <w:r w:rsidR="004E6B54" w:rsidRPr="004E6B54">
        <w:rPr>
          <w:sz w:val="28"/>
          <w:szCs w:val="28"/>
        </w:rPr>
        <w:t xml:space="preserve">, </w:t>
      </w:r>
      <w:r w:rsidR="004E6B54">
        <w:rPr>
          <w:sz w:val="28"/>
          <w:szCs w:val="28"/>
        </w:rPr>
        <w:t xml:space="preserve">предназначенный для работы с веб-приложениями на платформе </w:t>
      </w:r>
      <w:r w:rsidR="004E6B54" w:rsidRPr="004E6B54">
        <w:rPr>
          <w:sz w:val="28"/>
          <w:szCs w:val="28"/>
        </w:rPr>
        <w:t>.</w:t>
      </w:r>
      <w:r w:rsidR="004E6B54">
        <w:rPr>
          <w:sz w:val="28"/>
          <w:szCs w:val="28"/>
          <w:lang w:val="en-US"/>
        </w:rPr>
        <w:t>net</w:t>
      </w:r>
      <w:r w:rsidR="004E6B54" w:rsidRPr="004E6B54">
        <w:rPr>
          <w:sz w:val="28"/>
          <w:szCs w:val="28"/>
        </w:rPr>
        <w:t xml:space="preserve"> </w:t>
      </w:r>
      <w:r w:rsidR="004E6B54">
        <w:rPr>
          <w:sz w:val="28"/>
          <w:szCs w:val="28"/>
          <w:lang w:val="en-US"/>
        </w:rPr>
        <w:t>core</w:t>
      </w:r>
      <w:r w:rsidR="004E6B54">
        <w:rPr>
          <w:sz w:val="28"/>
          <w:szCs w:val="28"/>
        </w:rPr>
        <w:t>.</w:t>
      </w:r>
    </w:p>
    <w:p w14:paraId="156A47B2" w14:textId="0E589291" w:rsidR="00EA14FD" w:rsidRPr="00EA14FD" w:rsidRDefault="00EA14FD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базами даннных в приложениях </w:t>
      </w:r>
      <w:r w:rsidRPr="00EA14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широко используется объектно-реляционный модуль сопоставления </w:t>
      </w:r>
      <w:r>
        <w:rPr>
          <w:sz w:val="28"/>
          <w:szCs w:val="28"/>
          <w:lang w:val="en-US"/>
        </w:rPr>
        <w:t>Entity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="00125A79">
        <w:rPr>
          <w:sz w:val="28"/>
          <w:szCs w:val="28"/>
        </w:rPr>
        <w:t xml:space="preserve"> </w:t>
      </w:r>
      <w:r w:rsidR="00125A79" w:rsidRPr="00125A79">
        <w:rPr>
          <w:sz w:val="28"/>
          <w:szCs w:val="28"/>
        </w:rPr>
        <w:t>[</w:t>
      </w:r>
      <w:r w:rsidR="00C938CA">
        <w:rPr>
          <w:sz w:val="28"/>
          <w:szCs w:val="28"/>
        </w:rPr>
        <w:fldChar w:fldCharType="begin"/>
      </w:r>
      <w:r w:rsidR="00C938CA">
        <w:rPr>
          <w:sz w:val="28"/>
          <w:szCs w:val="28"/>
        </w:rPr>
        <w:instrText xml:space="preserve"> REF _Ref70949210 \r \h </w:instrText>
      </w:r>
      <w:r w:rsidR="00C938CA">
        <w:rPr>
          <w:sz w:val="28"/>
          <w:szCs w:val="28"/>
        </w:rPr>
      </w:r>
      <w:r w:rsidR="00C938CA">
        <w:rPr>
          <w:sz w:val="28"/>
          <w:szCs w:val="28"/>
        </w:rPr>
        <w:fldChar w:fldCharType="separate"/>
      </w:r>
      <w:r w:rsidR="00C938CA">
        <w:rPr>
          <w:sz w:val="28"/>
          <w:szCs w:val="28"/>
        </w:rPr>
        <w:t>7</w:t>
      </w:r>
      <w:r w:rsidR="00C938CA">
        <w:rPr>
          <w:sz w:val="28"/>
          <w:szCs w:val="28"/>
        </w:rPr>
        <w:fldChar w:fldCharType="end"/>
      </w:r>
      <w:r w:rsidR="00125A79" w:rsidRPr="00125A79">
        <w:rPr>
          <w:sz w:val="28"/>
          <w:szCs w:val="28"/>
        </w:rPr>
        <w:t>]</w:t>
      </w:r>
      <w:r>
        <w:rPr>
          <w:sz w:val="28"/>
          <w:szCs w:val="28"/>
        </w:rPr>
        <w:t>, поддерживающий множество современных систем управления базами данных.</w:t>
      </w:r>
    </w:p>
    <w:p w14:paraId="6187C9CC" w14:textId="6AAF22E7" w:rsidR="00C05EA9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системы управления базами данных были рассмотрены 3 наиболее используемых варианта</w:t>
      </w:r>
      <w:r w:rsidR="00AD4BA0">
        <w:rPr>
          <w:rFonts w:ascii="Times New Roman" w:hAnsi="Times New Roman" w:cs="Times New Roman"/>
          <w:sz w:val="28"/>
          <w:szCs w:val="28"/>
        </w:rPr>
        <w:t xml:space="preserve"> (таблица 3.2)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4B0DBF" w14:textId="745814B8" w:rsidR="00AD4BA0" w:rsidRDefault="00AD4BA0" w:rsidP="00AD4BA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 Наиболее распространенные СУБД.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337"/>
        <w:gridCol w:w="2338"/>
        <w:gridCol w:w="2336"/>
        <w:gridCol w:w="2334"/>
      </w:tblGrid>
      <w:tr w:rsidR="00635807" w14:paraId="2E76428E" w14:textId="676C36EB" w:rsidTr="00635807">
        <w:tc>
          <w:tcPr>
            <w:tcW w:w="1250" w:type="pct"/>
          </w:tcPr>
          <w:p w14:paraId="22ED1518" w14:textId="21906A07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СУБД</w:t>
            </w:r>
          </w:p>
        </w:tc>
        <w:tc>
          <w:tcPr>
            <w:tcW w:w="1251" w:type="pct"/>
          </w:tcPr>
          <w:p w14:paraId="7C4F0CA9" w14:textId="3B9AAF8A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  <w:tc>
          <w:tcPr>
            <w:tcW w:w="1250" w:type="pct"/>
          </w:tcPr>
          <w:p w14:paraId="7FA5B284" w14:textId="27DD49F5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образа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49" w:type="pct"/>
          </w:tcPr>
          <w:p w14:paraId="3D83B953" w14:textId="0A3CCB9C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</w:t>
            </w:r>
          </w:p>
        </w:tc>
      </w:tr>
      <w:tr w:rsidR="00635807" w14:paraId="6F2AE72C" w14:textId="01698AD6" w:rsidTr="00635807">
        <w:tc>
          <w:tcPr>
            <w:tcW w:w="1250" w:type="pct"/>
          </w:tcPr>
          <w:p w14:paraId="09E41D27" w14:textId="0034502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 Database</w:t>
            </w:r>
          </w:p>
        </w:tc>
        <w:tc>
          <w:tcPr>
            <w:tcW w:w="1251" w:type="pct"/>
          </w:tcPr>
          <w:p w14:paraId="0F3F134C" w14:textId="4DB60612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1D411F2" w14:textId="7A4E8FD8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48FFD383" w14:textId="3064CB3E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22D9161E" w14:textId="19622308" w:rsidTr="00635807">
        <w:tc>
          <w:tcPr>
            <w:tcW w:w="1250" w:type="pct"/>
          </w:tcPr>
          <w:p w14:paraId="5BF37EC4" w14:textId="4DA5845B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1251" w:type="pct"/>
          </w:tcPr>
          <w:p w14:paraId="275301BE" w14:textId="6F81D1A9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Открытое ПО</w:t>
            </w:r>
          </w:p>
        </w:tc>
        <w:tc>
          <w:tcPr>
            <w:tcW w:w="1250" w:type="pct"/>
          </w:tcPr>
          <w:p w14:paraId="36769603" w14:textId="1F57BE7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64E6B20F" w14:textId="25D5D0C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79DE96D8" w14:textId="0149E695" w:rsidTr="00635807">
        <w:tc>
          <w:tcPr>
            <w:tcW w:w="1250" w:type="pct"/>
          </w:tcPr>
          <w:p w14:paraId="7D323CF5" w14:textId="220B181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1251" w:type="pct"/>
          </w:tcPr>
          <w:p w14:paraId="0B598ED3" w14:textId="34463076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5C8E609" w14:textId="2694109D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0B1FA2A5" w14:textId="16B7588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0BD1003D" w14:textId="416BE883" w:rsidR="00BA747F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C96698" w14:textId="7D8264BB" w:rsidR="001559F5" w:rsidRDefault="00635807" w:rsidP="00A342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все перечисленные СУБД имеют возможность запуска в контейнере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358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однако</w:t>
      </w:r>
      <w:r w:rsidRPr="00635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является свободно распространяемым ПО</w:t>
      </w:r>
      <w:r w:rsidR="00F56566">
        <w:rPr>
          <w:rFonts w:ascii="Times New Roman" w:hAnsi="Times New Roman" w:cs="Times New Roman"/>
          <w:sz w:val="28"/>
          <w:szCs w:val="28"/>
        </w:rPr>
        <w:t xml:space="preserve">, </w:t>
      </w:r>
      <w:r w:rsidR="00A34209">
        <w:rPr>
          <w:rFonts w:ascii="Times New Roman" w:hAnsi="Times New Roman" w:cs="Times New Roman"/>
          <w:sz w:val="28"/>
          <w:szCs w:val="28"/>
        </w:rPr>
        <w:t xml:space="preserve">поэтому остановим выбор именно на СУБД </w:t>
      </w:r>
      <w:r w:rsidR="00A3420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A34209">
        <w:rPr>
          <w:rFonts w:ascii="Times New Roman" w:hAnsi="Times New Roman" w:cs="Times New Roman"/>
          <w:sz w:val="28"/>
          <w:szCs w:val="28"/>
        </w:rPr>
        <w:t>.</w:t>
      </w:r>
    </w:p>
    <w:p w14:paraId="1D4A9045" w14:textId="08243B2D" w:rsidR="000A0F2B" w:rsidRPr="000A0F2B" w:rsidRDefault="000A0F2B" w:rsidP="00A34209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 проектировании программного обеспечения будем следовать концепции проблемно-ориентированного подхода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DDD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</w: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begin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REF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_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Ref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>70949302 \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h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separate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end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П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роблемно-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ориентированн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ый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подход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 концепция, согласно которой структура и язык программного кода (имена классов, методы классов, переменные класса) должны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9AA3523" w14:textId="56923032" w:rsidR="000A0F2B" w:rsidRPr="000A0F2B" w:rsidRDefault="000A0F2B" w:rsidP="000A0F2B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</w:t>
      </w:r>
      <w:r w:rsidRPr="000A0F2B">
        <w:rPr>
          <w:color w:val="0D0D0D" w:themeColor="text1" w:themeTint="F2"/>
          <w:sz w:val="28"/>
          <w:szCs w:val="28"/>
        </w:rPr>
        <w:t>роблемно-ориентированн</w:t>
      </w:r>
      <w:r>
        <w:rPr>
          <w:color w:val="0D0D0D" w:themeColor="text1" w:themeTint="F2"/>
          <w:sz w:val="28"/>
          <w:szCs w:val="28"/>
        </w:rPr>
        <w:t>ый</w:t>
      </w:r>
      <w:r w:rsidRPr="000A0F2B">
        <w:rPr>
          <w:color w:val="0D0D0D" w:themeColor="text1" w:themeTint="F2"/>
          <w:sz w:val="28"/>
          <w:szCs w:val="28"/>
        </w:rPr>
        <w:t xml:space="preserve"> подход</w:t>
      </w:r>
      <w:r w:rsidRPr="000A0F2B">
        <w:rPr>
          <w:color w:val="202122"/>
          <w:sz w:val="28"/>
          <w:szCs w:val="28"/>
        </w:rPr>
        <w:t xml:space="preserve"> преследует следующие цели:</w:t>
      </w:r>
    </w:p>
    <w:p w14:paraId="11C56D1D" w14:textId="414FCA4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сосредоточение внимания проекта на основном </w:t>
      </w:r>
      <w:hyperlink r:id="rId7" w:tooltip="Домен (программная инженерия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домене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логике </w:t>
      </w:r>
      <w:hyperlink r:id="rId8" w:tooltip="Domain (software engineering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области;</w:t>
      </w:r>
    </w:p>
    <w:p w14:paraId="5DF7AC81" w14:textId="643A93C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0A0F2B">
        <w:rPr>
          <w:rFonts w:ascii="Times New Roman" w:hAnsi="Times New Roman" w:cs="Times New Roman"/>
          <w:color w:val="202122"/>
          <w:sz w:val="28"/>
          <w:szCs w:val="28"/>
        </w:rPr>
        <w:t>построение комплексных проектов на модели предметной области;</w:t>
      </w:r>
    </w:p>
    <w:p w14:paraId="01A1A8D5" w14:textId="77777777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инициирование творческого сотрудничества между техническими </w:t>
      </w:r>
      <w:hyperlink r:id="rId9" w:tooltip="Эксперт домена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специалистами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 </w:t>
      </w:r>
      <w:hyperlink r:id="rId10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экспертами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в </w:t>
      </w:r>
      <w:hyperlink r:id="rId11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для итеративного уточнения концептуальной модели, направленной на решение конкретных проблем предметной области.</w:t>
      </w:r>
    </w:p>
    <w:p w14:paraId="03CD459B" w14:textId="07FD8611" w:rsidR="000A0F2B" w:rsidRPr="000A0F2B" w:rsidRDefault="000A0F2B" w:rsidP="000A0F2B">
      <w:pPr>
        <w:pStyle w:val="a6"/>
        <w:shd w:val="clear" w:color="auto" w:fill="FFFFFF"/>
        <w:spacing w:before="120" w:beforeAutospacing="0" w:after="120" w:afterAutospacing="0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0A0F2B">
        <w:rPr>
          <w:rFonts w:eastAsiaTheme="minorHAnsi"/>
          <w:color w:val="0D0D0D" w:themeColor="text1" w:themeTint="F2"/>
          <w:sz w:val="28"/>
          <w:szCs w:val="28"/>
          <w:lang w:eastAsia="en-US"/>
        </w:rPr>
        <w:t>Концепция модели включает в себя:</w:t>
      </w:r>
    </w:p>
    <w:p w14:paraId="50906A89" w14:textId="5C4793CD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контекст, т.е.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бстановк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в которой появляется слово или высказывание, определяющая его значение;</w:t>
      </w:r>
    </w:p>
    <w:p w14:paraId="5FAEB096" w14:textId="1086C9C5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домен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знаний (</w:t>
      </w:r>
      <w:hyperlink r:id="rId12" w:tooltip="Онтология (информатика)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онтология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влияния или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еятельности. Предметн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ую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область, к которой пользователь применяет программу, является областью программного обеспечения;</w:t>
      </w:r>
    </w:p>
    <w:p w14:paraId="1D85024B" w14:textId="254048F8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одель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истем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абстракций, которая описывает выбранные аспекты домена и может использоваться для решения проблем, связанных с этим доменом;</w:t>
      </w:r>
    </w:p>
    <w:p w14:paraId="62D599AA" w14:textId="61BBF2AF" w:rsid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единый язык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зык, структурированный вокруг </w:t>
      </w:r>
      <w:hyperlink r:id="rId13" w:tooltip="Модель предметной области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модели 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используемый всеми членами группы для связи всех действий группы с программным обеспечением.</w:t>
      </w:r>
    </w:p>
    <w:p w14:paraId="025A0E34" w14:textId="682F84EA" w:rsidR="0002636D" w:rsidRPr="00664FB5" w:rsidRDefault="0002636D" w:rsidP="0002636D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поддержания целостности модели необходимо придерживаться следующих принципов:</w:t>
      </w:r>
      <w:r w:rsidR="00664FB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3C54431" w14:textId="1ED6E6A6" w:rsidR="000A0F2B" w:rsidRPr="0002636D" w:rsidRDefault="0002636D" w:rsidP="0002636D">
      <w:pPr>
        <w:pStyle w:val="a4"/>
        <w:numPr>
          <w:ilvl w:val="0"/>
          <w:numId w:val="9"/>
        </w:numPr>
      </w:pP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Принцип 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граниченн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ого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контекст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а</w:t>
      </w:r>
    </w:p>
    <w:p w14:paraId="183F11C2" w14:textId="77777777" w:rsidR="00664FB5" w:rsidRDefault="000A0F2B" w:rsidP="00664FB5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 xml:space="preserve">В любом большом проекте задействовано несколько моделей. Тем не менее, когда код, основанный на разных моделях, объединяется, программное обеспечение становится неполноценным, ненадежным и трудным для </w:t>
      </w:r>
      <w:r w:rsidRPr="0002636D">
        <w:rPr>
          <w:color w:val="202122"/>
          <w:sz w:val="28"/>
          <w:szCs w:val="28"/>
        </w:rPr>
        <w:lastRenderedPageBreak/>
        <w:t>понимания. </w:t>
      </w:r>
      <w:r w:rsidR="0002636D">
        <w:rPr>
          <w:color w:val="202122"/>
          <w:sz w:val="28"/>
          <w:szCs w:val="28"/>
        </w:rPr>
        <w:t>Необходимо</w:t>
      </w:r>
      <w:r w:rsidRPr="0002636D">
        <w:rPr>
          <w:color w:val="202122"/>
          <w:sz w:val="28"/>
          <w:szCs w:val="28"/>
        </w:rPr>
        <w:t xml:space="preserve"> определит</w:t>
      </w:r>
      <w:r w:rsidR="0002636D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контекст, в котором применяется модель</w:t>
      </w:r>
      <w:r w:rsidR="0002636D">
        <w:rPr>
          <w:color w:val="202122"/>
          <w:sz w:val="28"/>
          <w:szCs w:val="28"/>
        </w:rPr>
        <w:t xml:space="preserve"> и соблюдать</w:t>
      </w:r>
      <w:r w:rsidRPr="0002636D">
        <w:rPr>
          <w:color w:val="202122"/>
          <w:sz w:val="28"/>
          <w:szCs w:val="28"/>
        </w:rPr>
        <w:t xml:space="preserve"> строгую согласованность модели в этих пределах.</w:t>
      </w:r>
    </w:p>
    <w:p w14:paraId="0A4E9753" w14:textId="1FB01431" w:rsidR="000A0F2B" w:rsidRPr="00664FB5" w:rsidRDefault="00664FB5" w:rsidP="00664FB5">
      <w:pPr>
        <w:pStyle w:val="a6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rStyle w:val="mw-headline"/>
          <w:color w:val="000000"/>
          <w:sz w:val="28"/>
          <w:szCs w:val="28"/>
        </w:rPr>
        <w:t>Принцип н</w:t>
      </w:r>
      <w:r w:rsidR="000A0F2B" w:rsidRPr="0002636D">
        <w:rPr>
          <w:rStyle w:val="mw-headline"/>
          <w:color w:val="000000"/>
          <w:sz w:val="28"/>
          <w:szCs w:val="28"/>
        </w:rPr>
        <w:t>епрерывн</w:t>
      </w:r>
      <w:r>
        <w:rPr>
          <w:rStyle w:val="mw-headline"/>
          <w:color w:val="000000"/>
          <w:sz w:val="28"/>
          <w:szCs w:val="28"/>
        </w:rPr>
        <w:t>ой</w:t>
      </w:r>
      <w:r w:rsidR="000A0F2B" w:rsidRPr="0002636D">
        <w:rPr>
          <w:rStyle w:val="mw-headline"/>
          <w:color w:val="000000"/>
          <w:sz w:val="28"/>
          <w:szCs w:val="28"/>
        </w:rPr>
        <w:t xml:space="preserve"> интеграци</w:t>
      </w:r>
      <w:r>
        <w:rPr>
          <w:rStyle w:val="mw-headline"/>
          <w:color w:val="000000"/>
          <w:sz w:val="28"/>
          <w:szCs w:val="28"/>
        </w:rPr>
        <w:t>и</w:t>
      </w:r>
    </w:p>
    <w:p w14:paraId="7F0165D4" w14:textId="77777777" w:rsidR="00C557A6" w:rsidRDefault="000A0F2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Когда несколько людей работают в одном и том же ограниченном контексте, модель имеет сильную тенденцию к фрагментации. Чем больше команда, тем серьезнее проблема, но всего три-четыре человека могут столкнуться с серьезными проблемами. Однако при разбиении системы на все более мелкие контексты в конечном итоге теряется ценный уровень интеграции и согласованности.</w:t>
      </w:r>
      <w:r w:rsidR="00664FB5">
        <w:rPr>
          <w:color w:val="202122"/>
          <w:sz w:val="28"/>
          <w:szCs w:val="28"/>
        </w:rPr>
        <w:t xml:space="preserve"> Необходимо организовать</w:t>
      </w:r>
      <w:r w:rsidRPr="0002636D">
        <w:rPr>
          <w:color w:val="202122"/>
          <w:sz w:val="28"/>
          <w:szCs w:val="28"/>
        </w:rPr>
        <w:t xml:space="preserve"> процесс слияния всего кода как можно чаще с автоматическими тестами для быстрого выявления фрагментации</w:t>
      </w:r>
      <w:r w:rsidR="00664FB5">
        <w:rPr>
          <w:color w:val="202122"/>
          <w:sz w:val="28"/>
          <w:szCs w:val="28"/>
        </w:rPr>
        <w:t xml:space="preserve"> и использовать единый</w:t>
      </w:r>
      <w:r w:rsidRPr="0002636D">
        <w:rPr>
          <w:color w:val="202122"/>
          <w:sz w:val="28"/>
          <w:szCs w:val="28"/>
        </w:rPr>
        <w:t xml:space="preserve"> язык, чтобы выработать общий взгляд на модель по мере того, как концепции развиваются в головах разных людей.</w:t>
      </w:r>
    </w:p>
    <w:p w14:paraId="1462F497" w14:textId="66A91C03" w:rsidR="000A0F2B" w:rsidRPr="00C557A6" w:rsidRDefault="000A0F2B" w:rsidP="00C557A6">
      <w:pPr>
        <w:pStyle w:val="a6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rStyle w:val="mw-headline"/>
          <w:color w:val="000000"/>
          <w:sz w:val="28"/>
          <w:szCs w:val="28"/>
        </w:rPr>
        <w:t>Контекстная кар</w:t>
      </w:r>
      <w:r w:rsidR="00C557A6">
        <w:rPr>
          <w:rStyle w:val="mw-headline"/>
          <w:color w:val="000000"/>
          <w:sz w:val="28"/>
          <w:szCs w:val="28"/>
        </w:rPr>
        <w:t>та</w:t>
      </w:r>
    </w:p>
    <w:p w14:paraId="0E600509" w14:textId="22372634" w:rsidR="000A0F2B" w:rsidRDefault="000A0F2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Индивидуальный ограниченный контекст оставляет некоторые проблемы при отсутствии глобального обзора. Контекст других моделей все еще может быть расплывчатым и изменчивым.</w:t>
      </w:r>
      <w:r w:rsidR="00C557A6">
        <w:rPr>
          <w:color w:val="202122"/>
          <w:sz w:val="28"/>
          <w:szCs w:val="28"/>
        </w:rPr>
        <w:t xml:space="preserve"> </w:t>
      </w:r>
      <w:r w:rsidRPr="0002636D">
        <w:rPr>
          <w:color w:val="202122"/>
          <w:sz w:val="28"/>
          <w:szCs w:val="28"/>
        </w:rPr>
        <w:t>Люди в других командах не очень хорошо осведомлены о границах контекста и неосознанно вносят изменения, которые стирают границы или усложняют взаимосвязи. Когда необходимо установить связи между разными контекстами, они имеют тенденцию перетекать друг в друга.</w:t>
      </w:r>
      <w:r w:rsidR="00C557A6">
        <w:rPr>
          <w:color w:val="202122"/>
          <w:sz w:val="28"/>
          <w:szCs w:val="28"/>
        </w:rPr>
        <w:t xml:space="preserve"> В этом случае нужно о</w:t>
      </w:r>
      <w:r w:rsidRPr="0002636D">
        <w:rPr>
          <w:color w:val="202122"/>
          <w:sz w:val="28"/>
          <w:szCs w:val="28"/>
        </w:rPr>
        <w:t>пределит</w:t>
      </w:r>
      <w:r w:rsidR="00C557A6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каждую модель, задействованную в проекте, и определит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ее ограниченный контекст</w:t>
      </w:r>
      <w:r w:rsidR="00B46335">
        <w:rPr>
          <w:color w:val="202122"/>
          <w:sz w:val="28"/>
          <w:szCs w:val="28"/>
        </w:rPr>
        <w:t>, назвать</w:t>
      </w:r>
      <w:r w:rsidRPr="0002636D">
        <w:rPr>
          <w:color w:val="202122"/>
          <w:sz w:val="28"/>
          <w:szCs w:val="28"/>
        </w:rPr>
        <w:t xml:space="preserve"> каждый ограниченный контекст и сделат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имена частью повсеместного языка. Опи</w:t>
      </w:r>
      <w:r w:rsidR="00B46335">
        <w:rPr>
          <w:color w:val="202122"/>
          <w:sz w:val="28"/>
          <w:szCs w:val="28"/>
        </w:rPr>
        <w:t>сать</w:t>
      </w:r>
      <w:r w:rsidRPr="0002636D">
        <w:rPr>
          <w:color w:val="202122"/>
          <w:sz w:val="28"/>
          <w:szCs w:val="28"/>
        </w:rPr>
        <w:t xml:space="preserve"> точки соприкосновения между моделями, выделив явный перевод для любого общения и выделив любое совместное использование. </w:t>
      </w:r>
    </w:p>
    <w:p w14:paraId="38C170A2" w14:textId="586BF1D8" w:rsidR="00AA6E5B" w:rsidRPr="00AA09CB" w:rsidRDefault="00AA6E5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F56566">
        <w:rPr>
          <w:color w:val="000000" w:themeColor="text1"/>
          <w:sz w:val="28"/>
          <w:szCs w:val="28"/>
        </w:rPr>
        <w:t>Разрабатывая микросервисы, необходимо учитывать, какие образом будет построено их взаимодейтсвие. Здесь применим метод контрактноего программирования. Это метод проектирования </w:t>
      </w:r>
      <w:hyperlink r:id="rId14" w:tooltip="Программное обеспечение" w:history="1">
        <w:r w:rsidRPr="00F56566">
          <w:rPr>
            <w:color w:val="000000" w:themeColor="text1"/>
            <w:sz w:val="28"/>
            <w:szCs w:val="28"/>
          </w:rPr>
          <w:t>программного обеспечения</w:t>
        </w:r>
      </w:hyperlink>
      <w:r w:rsidRPr="00F56566">
        <w:rPr>
          <w:color w:val="000000" w:themeColor="text1"/>
          <w:sz w:val="28"/>
          <w:szCs w:val="28"/>
        </w:rPr>
        <w:t>, предполагающий, что проектировщик должен определить </w:t>
      </w:r>
      <w:hyperlink r:id="rId15" w:tooltip="Формальные методы" w:history="1">
        <w:r w:rsidRPr="00F56566">
          <w:rPr>
            <w:color w:val="000000" w:themeColor="text1"/>
            <w:sz w:val="28"/>
            <w:szCs w:val="28"/>
          </w:rPr>
          <w:t>формальные</w:t>
        </w:r>
      </w:hyperlink>
      <w:r w:rsidRPr="00F56566">
        <w:rPr>
          <w:color w:val="000000" w:themeColor="text1"/>
          <w:sz w:val="28"/>
          <w:szCs w:val="28"/>
        </w:rPr>
        <w:t xml:space="preserve">, точные и верифицируемые спецификации интерфейсов для компонентов </w:t>
      </w:r>
      <w:r w:rsidRPr="00F56566">
        <w:rPr>
          <w:color w:val="000000" w:themeColor="text1"/>
          <w:sz w:val="28"/>
          <w:szCs w:val="28"/>
        </w:rPr>
        <w:lastRenderedPageBreak/>
        <w:t>системы. Данные спецификации называются «контрактами» в соответствии с </w:t>
      </w:r>
      <w:hyperlink r:id="rId16" w:tooltip="Концептуальная метафора (страница отсутствует)" w:history="1">
        <w:r w:rsidRPr="00F56566">
          <w:rPr>
            <w:color w:val="000000" w:themeColor="text1"/>
            <w:sz w:val="28"/>
            <w:szCs w:val="28"/>
          </w:rPr>
          <w:t>концептуальной метафорой</w:t>
        </w:r>
      </w:hyperlink>
      <w:r w:rsidRPr="00F56566">
        <w:rPr>
          <w:color w:val="000000" w:themeColor="text1"/>
          <w:sz w:val="28"/>
          <w:szCs w:val="28"/>
        </w:rPr>
        <w:t> условий и ответственности в </w:t>
      </w:r>
      <w:hyperlink r:id="rId17" w:tooltip="Договор" w:history="1">
        <w:r w:rsidRPr="00F56566">
          <w:rPr>
            <w:color w:val="000000" w:themeColor="text1"/>
            <w:sz w:val="28"/>
            <w:szCs w:val="28"/>
          </w:rPr>
          <w:t>гражданско-правовых договорах</w:t>
        </w:r>
      </w:hyperlink>
      <w:r w:rsidRPr="00F56566">
        <w:rPr>
          <w:color w:val="000000" w:themeColor="text1"/>
          <w:sz w:val="28"/>
          <w:szCs w:val="28"/>
        </w:rPr>
        <w:t xml:space="preserve">. Подключая такие контракты как динамические библиотеки можно быть уверенным, что при работе с данными используются </w:t>
      </w:r>
      <w:r w:rsidRPr="00AA09CB">
        <w:rPr>
          <w:color w:val="000000" w:themeColor="text1"/>
          <w:sz w:val="28"/>
          <w:szCs w:val="28"/>
        </w:rPr>
        <w:t>одни и те же типа вне зависимости от микросервиса.</w:t>
      </w:r>
    </w:p>
    <w:p w14:paraId="452CCAA9" w14:textId="156B5292" w:rsidR="006C489D" w:rsidRPr="006C489D" w:rsidRDefault="006C489D" w:rsidP="006C48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09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системы развертывания приложений будет применен</w:t>
      </w:r>
      <w:r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шаблон проектирования микросервисов </w:t>
      </w:r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>The Command and Query Responsibility Segregation (CQRS) - шаблон разделения ответственности на команды и запросы</w:t>
      </w:r>
      <w:r w:rsidR="007F7C2B" w:rsidRPr="007F7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_Ref70949441 \r \h </w:instrTex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7F7C2B" w:rsidRPr="007F7C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архитектурный шаблон </w:t>
      </w:r>
      <w:r w:rsidR="00AA6E5B"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разделения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операции чтения и обновления для хранилища данных. Гибкость, создаваемая переходом на CQRS, позволяет системе лучше развиваться с течением времени и не позволяет командам обновления вызывать конфликты слияния на уровне домена.</w:t>
      </w:r>
      <w:r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CQRS особенно хорошо вписывается в методологию </w:t>
      </w:r>
      <w:hyperlink r:id="rId18" w:tooltip="Контрактное программирование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контрактного программирования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используются </w:t>
      </w:r>
      <w:hyperlink r:id="rId19" w:tooltip="Утверждение (программирование)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утверждения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, встроенные в исходный код, описывающие состояние программы в определенные важные моменты. В контрактном программировании утверждения относятся к проектированию, а не к логике выполнения, поэтому их выполнение не должно оказывать влияния на состояние программы. CQRS выгоден для контрактного программирования, так как любой возвращающий значение метод (любой запрос) можно вызывать в утверждениях, не беспокоясь о возможном изменении состояния программы.</w:t>
      </w:r>
    </w:p>
    <w:p w14:paraId="7AE19189" w14:textId="7D79AB05" w:rsidR="007F6529" w:rsidRDefault="007F6529" w:rsidP="007F6529">
      <w:pPr>
        <w:pStyle w:val="2"/>
      </w:pPr>
      <w:r>
        <w:t>3.</w:t>
      </w:r>
      <w:r w:rsidR="00474BAE">
        <w:t>3</w:t>
      </w:r>
      <w:r>
        <w:t xml:space="preserve"> </w:t>
      </w:r>
      <w:r w:rsidR="0000278F">
        <w:t xml:space="preserve">Проектирование структуры программного обеспечения </w:t>
      </w:r>
    </w:p>
    <w:p w14:paraId="53F1098A" w14:textId="6446E316" w:rsidR="008E73A7" w:rsidRPr="00151217" w:rsidRDefault="008E73A7" w:rsidP="008823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Представим в данном пункте следование принципам проблемно-ориентированного проектирования на практике</w:t>
      </w:r>
      <w:r w:rsidR="008823FF">
        <w:rPr>
          <w:rFonts w:ascii="Times New Roman" w:hAnsi="Times New Roman" w:cs="Times New Roman"/>
          <w:sz w:val="28"/>
          <w:szCs w:val="28"/>
        </w:rPr>
        <w:t>:</w:t>
      </w:r>
      <w:r w:rsidRPr="001512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2BFBB" w14:textId="62F9319B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Необходимо сосредоточить внимание проекта на основном </w:t>
      </w:r>
      <w:hyperlink r:id="rId20" w:tooltip="Домен (программная инженерия)" w:history="1">
        <w:r w:rsidRPr="009325E2">
          <w:rPr>
            <w:rFonts w:ascii="Times New Roman" w:hAnsi="Times New Roman" w:cs="Times New Roman"/>
            <w:sz w:val="28"/>
            <w:szCs w:val="28"/>
          </w:rPr>
          <w:t>домене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и логике </w:t>
      </w:r>
      <w:hyperlink r:id="rId21" w:tooltip="Domain (software engineering)" w:history="1">
        <w:r w:rsidRPr="009325E2">
          <w:rPr>
            <w:rFonts w:ascii="Times New Roman" w:hAnsi="Times New Roman" w:cs="Times New Roman"/>
            <w:sz w:val="28"/>
            <w:szCs w:val="28"/>
          </w:rPr>
          <w:t>предметной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5E509695" w14:textId="0CF0FCE0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Разработать домен каждой предметной 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74D0C7A4" w14:textId="775D5197" w:rsidR="008E73A7" w:rsidRDefault="006477C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151217" w:rsidRPr="00151217">
        <w:rPr>
          <w:rFonts w:ascii="Times New Roman" w:hAnsi="Times New Roman" w:cs="Times New Roman"/>
          <w:sz w:val="28"/>
          <w:szCs w:val="28"/>
        </w:rPr>
        <w:t xml:space="preserve">становить связи между разными контекстами и </w:t>
      </w:r>
      <w:r w:rsidR="009E555A">
        <w:rPr>
          <w:rFonts w:ascii="Times New Roman" w:hAnsi="Times New Roman" w:cs="Times New Roman"/>
          <w:sz w:val="28"/>
          <w:szCs w:val="28"/>
        </w:rPr>
        <w:t xml:space="preserve">предотвратить </w:t>
      </w:r>
      <w:r w:rsidR="00151217" w:rsidRPr="00151217">
        <w:rPr>
          <w:rFonts w:ascii="Times New Roman" w:hAnsi="Times New Roman" w:cs="Times New Roman"/>
          <w:sz w:val="28"/>
          <w:szCs w:val="28"/>
        </w:rPr>
        <w:t>перетекания контекстов друг в друга.</w:t>
      </w:r>
    </w:p>
    <w:p w14:paraId="520FFEFF" w14:textId="2D8B9BF7" w:rsidR="00F17838" w:rsidRPr="00151217" w:rsidRDefault="00F1783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процессе разработки использовать непрерывн</w:t>
      </w:r>
      <w:r w:rsidR="0039256D">
        <w:rPr>
          <w:rFonts w:ascii="Times New Roman" w:hAnsi="Times New Roman" w:cs="Times New Roman"/>
          <w:sz w:val="28"/>
          <w:szCs w:val="28"/>
        </w:rPr>
        <w:t>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интеграцию кода.</w:t>
      </w:r>
    </w:p>
    <w:p w14:paraId="1A83A948" w14:textId="77777777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автоматического развертывания приложений в облачной инфраструктуре работает следующим образом. На каждом виртуальном сервере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расположены агенты, а на выделенном веб-сервере работает серверный компонент приложения. Агенты – программы-демоны, запущены на каждом сервере. Агенты выполняют команды и запросы, приходящие по локальной вычислительной сети от сервера. Такими запросами могут быть запросы типа операционной системы, кол-ва свободной оперативной и постоянной памяти, запущенных процессов, а командами – команды развертывания, удаления или обновления приложения на сервере.</w:t>
      </w:r>
    </w:p>
    <w:p w14:paraId="4801DF8F" w14:textId="1E6EA1AC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выделенном сервере расположена серверная часть системы, отвечающая за обработку управляющих воздействий пользователя</w:t>
      </w:r>
      <w:r w:rsidR="005B15A0">
        <w:rPr>
          <w:rFonts w:ascii="Times New Roman" w:hAnsi="Times New Roman" w:cs="Times New Roman"/>
          <w:sz w:val="28"/>
          <w:szCs w:val="28"/>
        </w:rPr>
        <w:t>, а также шлюз, выполняющие маршрутизацию запросов клиента</w:t>
      </w:r>
      <w:r>
        <w:rPr>
          <w:rFonts w:ascii="Times New Roman" w:hAnsi="Times New Roman" w:cs="Times New Roman"/>
          <w:sz w:val="28"/>
          <w:szCs w:val="28"/>
        </w:rPr>
        <w:t>. Для хранения данных, необходимых в процессе работы приложения используется сервер баз данных.</w:t>
      </w:r>
    </w:p>
    <w:p w14:paraId="31539780" w14:textId="162B2060" w:rsidR="00CB3F96" w:rsidRPr="00CB3F96" w:rsidRDefault="00CB3F96" w:rsidP="00BF0F67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 разработке микросервиса размер не должен быть важным фактором. Главным должно быть создание слабо связанных служб, что позволяет добавиться автономности при разработке, развертывании и масштабировании каждой сервиса. Конечно же, при определении и проектировании микросервисов следует стремиться к тому, чтобы они были как можно меньше, если только они не имеют слишком много прямых зависимостей от других микросервисов. Внутренняя связанность микросервиса и его независимость от других сервисов важнее его размера.</w:t>
      </w:r>
    </w:p>
    <w:p w14:paraId="49841C6F" w14:textId="2E23F7A4" w:rsidR="00D7619F" w:rsidRPr="00CF57BF" w:rsidRDefault="0078606D" w:rsidP="00BF0F6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принципу предметно-ориентированного проектирования</w:t>
      </w:r>
      <w:r w:rsidR="00D761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структура и язык программного кода должны</w:t>
      </w:r>
      <w:r w:rsidR="00D7619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57BF">
        <w:rPr>
          <w:rFonts w:ascii="Times New Roman" w:hAnsi="Times New Roman" w:cs="Times New Roman"/>
          <w:sz w:val="28"/>
          <w:szCs w:val="28"/>
        </w:rPr>
        <w:t xml:space="preserve">Как было сказано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ранее,</w:t>
      </w:r>
      <w:r w:rsidR="00220518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создавать микрослужбы необходимо на основе ограниченного контекста (в рамках части предметной области). В некоторых случаях ограниченный контекст может состоять из нескольких физических служб, но не наоборот [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_Ref67509453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separate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_Ref67509432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].</w:t>
      </w:r>
    </w:p>
    <w:p w14:paraId="73840806" w14:textId="322E1C92" w:rsidR="006C762E" w:rsidRDefault="00BF0F67" w:rsidP="00BF0F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пункте 3.1</w:t>
      </w:r>
      <w:r w:rsidR="00672862">
        <w:rPr>
          <w:rFonts w:ascii="Times New Roman" w:hAnsi="Times New Roman" w:cs="Times New Roman"/>
          <w:sz w:val="28"/>
          <w:szCs w:val="28"/>
        </w:rPr>
        <w:t xml:space="preserve"> в таблице 3.2</w:t>
      </w:r>
      <w:r>
        <w:rPr>
          <w:rFonts w:ascii="Times New Roman" w:hAnsi="Times New Roman" w:cs="Times New Roman"/>
          <w:sz w:val="28"/>
          <w:szCs w:val="28"/>
        </w:rPr>
        <w:t xml:space="preserve"> приведен перечень необходимых пользователю функций для работы с системой </w:t>
      </w:r>
      <w:r w:rsidR="00672862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приложений. </w:t>
      </w:r>
      <w:r w:rsidR="00F17838">
        <w:rPr>
          <w:rFonts w:ascii="Times New Roman" w:hAnsi="Times New Roman" w:cs="Times New Roman"/>
          <w:sz w:val="28"/>
          <w:szCs w:val="28"/>
        </w:rPr>
        <w:t>По</w:t>
      </w:r>
      <w:r w:rsidR="00A50B98">
        <w:rPr>
          <w:rFonts w:ascii="Times New Roman" w:hAnsi="Times New Roman" w:cs="Times New Roman"/>
          <w:sz w:val="28"/>
          <w:szCs w:val="28"/>
        </w:rPr>
        <w:t xml:space="preserve"> данному перечню мы можем выделить ограниченные контексты, представленные в таблице 3.</w:t>
      </w:r>
      <w:r w:rsidR="00CA12CA">
        <w:rPr>
          <w:rFonts w:ascii="Times New Roman" w:hAnsi="Times New Roman" w:cs="Times New Roman"/>
          <w:sz w:val="28"/>
          <w:szCs w:val="28"/>
        </w:rPr>
        <w:t>3</w:t>
      </w:r>
      <w:r w:rsidR="00A50B98">
        <w:rPr>
          <w:rFonts w:ascii="Times New Roman" w:hAnsi="Times New Roman" w:cs="Times New Roman"/>
          <w:sz w:val="28"/>
          <w:szCs w:val="28"/>
        </w:rPr>
        <w:t xml:space="preserve">. </w:t>
      </w:r>
      <w:r w:rsidR="00CA12CA">
        <w:rPr>
          <w:rFonts w:ascii="Times New Roman" w:hAnsi="Times New Roman" w:cs="Times New Roman"/>
          <w:sz w:val="28"/>
          <w:szCs w:val="28"/>
        </w:rPr>
        <w:t>Здесь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A50B98"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DE326B" w:rsidRPr="00DE326B">
        <w:rPr>
          <w:rFonts w:ascii="Times New Roman" w:hAnsi="Times New Roman" w:cs="Times New Roman"/>
          <w:sz w:val="28"/>
          <w:szCs w:val="28"/>
        </w:rPr>
        <w:t>вариант архитектуры с несколькими автономными микросервисами, каждый из которых располагает собственными данными и базой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043595">
        <w:rPr>
          <w:rFonts w:ascii="Times New Roman" w:hAnsi="Times New Roman" w:cs="Times New Roman"/>
          <w:sz w:val="28"/>
          <w:szCs w:val="28"/>
        </w:rPr>
        <w:t>В таблице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672862">
        <w:rPr>
          <w:rFonts w:ascii="Times New Roman" w:hAnsi="Times New Roman" w:cs="Times New Roman"/>
          <w:sz w:val="28"/>
          <w:szCs w:val="28"/>
        </w:rPr>
        <w:t>3</w:t>
      </w:r>
      <w:r w:rsidR="00043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вариант разбиения системы на микросервисы согласно их функционалу</w:t>
      </w:r>
      <w:r w:rsidR="000435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8B744B" w14:textId="00B3DE89" w:rsidR="00865B26" w:rsidRDefault="000B5E8D" w:rsidP="00865B2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</w:t>
      </w:r>
      <w:r w:rsidR="00865B26">
        <w:rPr>
          <w:rFonts w:ascii="Times New Roman" w:hAnsi="Times New Roman" w:cs="Times New Roman"/>
          <w:sz w:val="28"/>
          <w:szCs w:val="28"/>
        </w:rPr>
        <w:t>. Перечень микросервисов, соответствующих определенному функционалу.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593E5D" w14:paraId="5F05BD6C" w14:textId="77777777" w:rsidTr="000E12EF">
        <w:tc>
          <w:tcPr>
            <w:tcW w:w="2500" w:type="pct"/>
          </w:tcPr>
          <w:p w14:paraId="319C06C5" w14:textId="5FDFB4D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500" w:type="pct"/>
          </w:tcPr>
          <w:p w14:paraId="49BC7C9F" w14:textId="5E60AC9D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</w:p>
        </w:tc>
      </w:tr>
      <w:tr w:rsidR="00593E5D" w14:paraId="046C25F4" w14:textId="77777777" w:rsidTr="000E12EF">
        <w:tc>
          <w:tcPr>
            <w:tcW w:w="2500" w:type="pct"/>
          </w:tcPr>
          <w:p w14:paraId="7A40B405" w14:textId="0374A4B4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хостов, на которые будет произведена установка приложений</w:t>
            </w:r>
          </w:p>
        </w:tc>
        <w:tc>
          <w:tcPr>
            <w:tcW w:w="2500" w:type="pct"/>
          </w:tcPr>
          <w:p w14:paraId="1F471137" w14:textId="5A48F7F1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хостов</w:t>
            </w:r>
          </w:p>
        </w:tc>
      </w:tr>
      <w:tr w:rsidR="00593E5D" w14:paraId="44539029" w14:textId="77777777" w:rsidTr="000E12EF">
        <w:tc>
          <w:tcPr>
            <w:tcW w:w="2500" w:type="pct"/>
          </w:tcPr>
          <w:p w14:paraId="43F8B33E" w14:textId="199D549C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релизов и их группировка</w:t>
            </w:r>
          </w:p>
        </w:tc>
        <w:tc>
          <w:tcPr>
            <w:tcW w:w="2500" w:type="pct"/>
          </w:tcPr>
          <w:p w14:paraId="370134CE" w14:textId="43D07722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релизных групп</w:t>
            </w:r>
          </w:p>
        </w:tc>
      </w:tr>
      <w:tr w:rsidR="00593E5D" w14:paraId="1605211F" w14:textId="77777777" w:rsidTr="000E12EF">
        <w:tc>
          <w:tcPr>
            <w:tcW w:w="2500" w:type="pct"/>
          </w:tcPr>
          <w:p w14:paraId="54CE601E" w14:textId="1D4CEA6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программных компонентов (приложений), устанавливаемых на сервера</w:t>
            </w:r>
          </w:p>
        </w:tc>
        <w:tc>
          <w:tcPr>
            <w:tcW w:w="2500" w:type="pct"/>
          </w:tcPr>
          <w:p w14:paraId="0C4A35F8" w14:textId="5D63EC3B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Микросервис </w:t>
            </w:r>
            <w:r w:rsidR="00137165">
              <w:rPr>
                <w:rFonts w:ascii="Times New Roman" w:hAnsi="Times New Roman" w:cs="Times New Roman"/>
                <w:sz w:val="28"/>
                <w:szCs w:val="28"/>
              </w:rPr>
              <w:t>компонентов</w:t>
            </w:r>
          </w:p>
        </w:tc>
      </w:tr>
      <w:tr w:rsidR="00137165" w14:paraId="7BAF4E5D" w14:textId="77777777" w:rsidTr="000E12EF">
        <w:tc>
          <w:tcPr>
            <w:tcW w:w="2500" w:type="pct"/>
          </w:tcPr>
          <w:p w14:paraId="29BB77A5" w14:textId="3F0AD1ED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сред развертывания</w:t>
            </w:r>
          </w:p>
        </w:tc>
        <w:tc>
          <w:tcPr>
            <w:tcW w:w="2500" w:type="pct"/>
          </w:tcPr>
          <w:p w14:paraId="17E9B41C" w14:textId="2D47592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сред развертывания</w:t>
            </w:r>
          </w:p>
        </w:tc>
      </w:tr>
      <w:tr w:rsidR="00137165" w14:paraId="65672203" w14:textId="77777777" w:rsidTr="000E12EF">
        <w:tc>
          <w:tcPr>
            <w:tcW w:w="2500" w:type="pct"/>
          </w:tcPr>
          <w:p w14:paraId="4F5FC371" w14:textId="7091C399" w:rsidR="00137165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и хранение параметров развертывания</w:t>
            </w:r>
          </w:p>
        </w:tc>
        <w:tc>
          <w:tcPr>
            <w:tcW w:w="2500" w:type="pct"/>
          </w:tcPr>
          <w:p w14:paraId="27D9B0FA" w14:textId="67619BB1" w:rsidR="00137165" w:rsidRP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параметров развертывания</w:t>
            </w:r>
          </w:p>
        </w:tc>
      </w:tr>
      <w:tr w:rsidR="00A9316A" w14:paraId="0231C002" w14:textId="77777777" w:rsidTr="000E12EF">
        <w:tc>
          <w:tcPr>
            <w:tcW w:w="2500" w:type="pct"/>
          </w:tcPr>
          <w:p w14:paraId="5950F5F4" w14:textId="280F463B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Формирование заданий на обновление, удаление или установку программных компонентов</w:t>
            </w:r>
          </w:p>
        </w:tc>
        <w:tc>
          <w:tcPr>
            <w:tcW w:w="2500" w:type="pct"/>
          </w:tcPr>
          <w:p w14:paraId="11F86B1C" w14:textId="4299B283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развертывания</w:t>
            </w:r>
          </w:p>
        </w:tc>
      </w:tr>
      <w:tr w:rsidR="00BD726D" w14:paraId="2A6367DE" w14:textId="77777777" w:rsidTr="000E12EF">
        <w:tc>
          <w:tcPr>
            <w:tcW w:w="2500" w:type="pct"/>
          </w:tcPr>
          <w:p w14:paraId="0AA52FC7" w14:textId="109A06BD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Размещение программных компонентов на серверах с целью максимально возможного использования ресурсов серверов.</w:t>
            </w:r>
          </w:p>
        </w:tc>
        <w:tc>
          <w:tcPr>
            <w:tcW w:w="2500" w:type="pct"/>
          </w:tcPr>
          <w:p w14:paraId="7E269D09" w14:textId="447717C3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оптимизации</w:t>
            </w:r>
          </w:p>
        </w:tc>
      </w:tr>
    </w:tbl>
    <w:p w14:paraId="65EE1035" w14:textId="77777777" w:rsidR="000B5E8D" w:rsidRDefault="000B5E8D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6D8364" w14:textId="44507FD4" w:rsidR="00BF0F67" w:rsidRDefault="004B2414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3.3</w:t>
      </w:r>
      <w:r w:rsidR="000B6507">
        <w:rPr>
          <w:rFonts w:ascii="Times New Roman" w:hAnsi="Times New Roman" w:cs="Times New Roman"/>
          <w:sz w:val="28"/>
          <w:szCs w:val="28"/>
        </w:rPr>
        <w:t xml:space="preserve"> </w:t>
      </w:r>
      <w:r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</w:t>
      </w:r>
      <w:r w:rsidR="0031016E"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</w:t>
      </w:r>
      <w:r w:rsidR="0031016E"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компонентов разрабатываемого </w:t>
      </w:r>
      <w:r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приложения. В качестве п</w:t>
      </w:r>
      <w:r w:rsidRPr="003B4F71">
        <w:rPr>
          <w:rFonts w:ascii="Times New Roman" w:hAnsi="Times New Roman" w:cs="Times New Roman"/>
          <w:sz w:val="28"/>
          <w:szCs w:val="28"/>
        </w:rPr>
        <w:t>ротокола связи между клиентским приложени</w:t>
      </w:r>
      <w:r w:rsidR="0031016E">
        <w:rPr>
          <w:rFonts w:ascii="Times New Roman" w:hAnsi="Times New Roman" w:cs="Times New Roman"/>
          <w:sz w:val="28"/>
          <w:szCs w:val="28"/>
        </w:rPr>
        <w:t>ем</w:t>
      </w:r>
      <w:r w:rsidRPr="003B4F71">
        <w:rPr>
          <w:rFonts w:ascii="Times New Roman" w:hAnsi="Times New Roman" w:cs="Times New Roman"/>
          <w:sz w:val="28"/>
          <w:szCs w:val="28"/>
        </w:rPr>
        <w:t xml:space="preserve"> и микросервисами служит HTTP. Кроме того, поддерживается асинхронная связь для передачи обновленных данных нескольким службам на основе открытого </w:t>
      </w:r>
      <w:hyperlink r:id="rId22" w:tooltip="Протокол передачи данных" w:history="1">
        <w:r w:rsidRPr="003B4F71">
          <w:rPr>
            <w:rFonts w:ascii="Times New Roman" w:hAnsi="Times New Roman" w:cs="Times New Roman"/>
            <w:sz w:val="28"/>
            <w:szCs w:val="28"/>
          </w:rPr>
          <w:t>протокол</w:t>
        </w:r>
      </w:hyperlink>
      <w:r w:rsidRPr="003B4F71">
        <w:rPr>
          <w:rFonts w:ascii="Times New Roman" w:hAnsi="Times New Roman" w:cs="Times New Roman"/>
          <w:sz w:val="28"/>
          <w:szCs w:val="28"/>
        </w:rPr>
        <w:t>а для передачи сообщений между компонентами системы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>. Основная идея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состоит в том, что отдельные подсистемы (или независимые приложения) могут обмениваться произвольным образом сообщениями через AMQP-брокер, который осуществляет </w:t>
      </w:r>
      <w:hyperlink r:id="rId23" w:tooltip="Маршрутизация" w:history="1">
        <w:r w:rsidRPr="003B4F71">
          <w:rPr>
            <w:rFonts w:ascii="Times New Roman" w:hAnsi="Times New Roman" w:cs="Times New Roman"/>
            <w:sz w:val="28"/>
            <w:szCs w:val="28"/>
          </w:rPr>
          <w:t>маршрутизацию</w:t>
        </w:r>
      </w:hyperlink>
      <w:r w:rsidRPr="003B4F71">
        <w:rPr>
          <w:rFonts w:ascii="Times New Roman" w:hAnsi="Times New Roman" w:cs="Times New Roman"/>
          <w:sz w:val="28"/>
          <w:szCs w:val="28"/>
        </w:rPr>
        <w:t xml:space="preserve">, возможно гарантирует доставку, распределение потоков данных, подписку на нужные типы сообщений. </w:t>
      </w:r>
      <w:r w:rsidR="003B4F71" w:rsidRPr="003B4F71">
        <w:rPr>
          <w:rFonts w:ascii="Times New Roman" w:hAnsi="Times New Roman" w:cs="Times New Roman"/>
          <w:sz w:val="28"/>
          <w:szCs w:val="28"/>
        </w:rPr>
        <w:t>В качестве</w:t>
      </w:r>
      <w:r w:rsidRPr="003B4F71">
        <w:rPr>
          <w:rFonts w:ascii="Times New Roman" w:hAnsi="Times New Roman" w:cs="Times New Roman"/>
          <w:sz w:val="28"/>
          <w:szCs w:val="28"/>
        </w:rPr>
        <w:t xml:space="preserve"> брокер</w:t>
      </w:r>
      <w:r w:rsidR="003B4F71" w:rsidRPr="003B4F71">
        <w:rPr>
          <w:rFonts w:ascii="Times New Roman" w:hAnsi="Times New Roman" w:cs="Times New Roman"/>
          <w:sz w:val="28"/>
          <w:szCs w:val="28"/>
        </w:rPr>
        <w:t>а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сообщений </w:t>
      </w:r>
      <w:r w:rsidR="003B4F71" w:rsidRPr="003B4F71">
        <w:rPr>
          <w:rFonts w:ascii="Times New Roman" w:hAnsi="Times New Roman" w:cs="Times New Roman"/>
          <w:sz w:val="28"/>
          <w:szCs w:val="28"/>
        </w:rPr>
        <w:t>выступает</w:t>
      </w:r>
      <w:r w:rsidRPr="003B4F71">
        <w:rPr>
          <w:rFonts w:ascii="Times New Roman" w:hAnsi="Times New Roman" w:cs="Times New Roman"/>
          <w:sz w:val="28"/>
          <w:szCs w:val="28"/>
        </w:rPr>
        <w:t xml:space="preserve"> RabbitMQ</w:t>
      </w:r>
      <w:r w:rsidR="003B4F71" w:rsidRPr="003B4F71">
        <w:rPr>
          <w:rFonts w:ascii="Times New Roman" w:hAnsi="Times New Roman" w:cs="Times New Roman"/>
          <w:sz w:val="28"/>
          <w:szCs w:val="28"/>
        </w:rPr>
        <w:t>.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63930" w14:textId="3C6E5FB0" w:rsidR="000B5E8D" w:rsidRPr="001E44E6" w:rsidRDefault="0031016E" w:rsidP="000B5E8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806CD9" wp14:editId="47610196">
            <wp:extent cx="5940425" cy="5122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DF25" w14:textId="6F8286F8" w:rsidR="000B5E8D" w:rsidRPr="000C1BE7" w:rsidRDefault="0031016E" w:rsidP="000B5E8D">
      <w:pPr>
        <w:pStyle w:val="a4"/>
        <w:numPr>
          <w:ilvl w:val="1"/>
          <w:numId w:val="9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иаграмма компонентов </w:t>
      </w:r>
      <w:r w:rsidR="000B5E8D" w:rsidRPr="000C1BE7">
        <w:rPr>
          <w:rFonts w:ascii="Times New Roman" w:hAnsi="Times New Roman" w:cs="Times New Roman"/>
          <w:sz w:val="28"/>
          <w:szCs w:val="28"/>
        </w:rPr>
        <w:t>системы развертывания приложений.</w:t>
      </w:r>
    </w:p>
    <w:p w14:paraId="2B6E723D" w14:textId="03558CE9" w:rsidR="0001268F" w:rsidRPr="00A61E77" w:rsidRDefault="00586726" w:rsidP="00A61E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Единой точкой входа для клиентских приложений является шлюз </w:t>
      </w:r>
      <w:r w:rsidRPr="00586726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- </w:t>
      </w:r>
      <w:r w:rsidRPr="00586726">
        <w:rPr>
          <w:rFonts w:ascii="Times New Roman" w:hAnsi="Times New Roman" w:cs="Times New Roman"/>
          <w:sz w:val="28"/>
          <w:szCs w:val="28"/>
        </w:rPr>
        <w:t>это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точка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доступа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которую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извне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инкапсулирует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внутреннюю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архитектуру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системы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индивидуальный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для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каждого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клиента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него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также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могут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быть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другие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обязанности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такие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как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аутентификация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мониторинг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балансировка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нагрузки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кэширование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фрагментация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запросов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управление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обработка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статических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ответов</w:t>
      </w:r>
      <w:r w:rsidR="00717A6D">
        <w:rPr>
          <w:rFonts w:ascii="Times New Roman" w:hAnsi="Times New Roman" w:cs="Times New Roman"/>
          <w:sz w:val="28"/>
          <w:szCs w:val="28"/>
        </w:rPr>
        <w:t xml:space="preserve"> и т.д</w:t>
      </w:r>
      <w:r w:rsidRPr="00586726">
        <w:rPr>
          <w:rFonts w:ascii="Times New Roman" w:hAnsi="Times New Roman" w:cs="Times New Roman" w:hint="eastAsia"/>
          <w:sz w:val="28"/>
          <w:szCs w:val="28"/>
        </w:rPr>
        <w:t>.</w:t>
      </w:r>
      <w:r w:rsidR="001E3C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394D3B" w14:textId="77777777" w:rsidR="00F2739B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 xml:space="preserve">Ограничительные контексты определены и приложение разделено на микросервисы. Теперь нужно разработать домен каждой предметной области. </w:t>
      </w:r>
    </w:p>
    <w:p w14:paraId="7579030B" w14:textId="7A5B7B14" w:rsidR="00AC4015" w:rsidRPr="00AC4015" w:rsidRDefault="00AC4015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265">
        <w:rPr>
          <w:rFonts w:ascii="Times New Roman" w:hAnsi="Times New Roman" w:cs="Times New Roman"/>
          <w:sz w:val="28"/>
          <w:szCs w:val="28"/>
        </w:rPr>
        <w:t>При разработке API микросервисов применим </w:t>
      </w:r>
      <w:hyperlink r:id="rId25" w:tooltip="Архитектура программного обеспечения" w:history="1">
        <w:r w:rsidRPr="00890265">
          <w:rPr>
            <w:rFonts w:ascii="Times New Roman" w:hAnsi="Times New Roman" w:cs="Times New Roman"/>
            <w:sz w:val="28"/>
            <w:szCs w:val="28"/>
          </w:rPr>
          <w:t>архитектурный стиль</w:t>
        </w:r>
      </w:hyperlink>
      <w:r w:rsidRPr="00890265">
        <w:rPr>
          <w:rFonts w:ascii="Times New Roman" w:hAnsi="Times New Roman" w:cs="Times New Roman"/>
          <w:sz w:val="28"/>
          <w:szCs w:val="28"/>
        </w:rPr>
        <w:t> взаимодействия</w:t>
      </w:r>
      <w:r w:rsidR="00890265">
        <w:rPr>
          <w:rFonts w:ascii="Times New Roman" w:hAnsi="Times New Roman" w:cs="Times New Roman"/>
          <w:sz w:val="28"/>
          <w:szCs w:val="28"/>
        </w:rPr>
        <w:t xml:space="preserve"> компонентов </w:t>
      </w:r>
      <w:r w:rsidR="0089026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890265" w:rsidRPr="00890265">
        <w:rPr>
          <w:rFonts w:ascii="Times New Roman" w:hAnsi="Times New Roman" w:cs="Times New Roman"/>
          <w:sz w:val="28"/>
          <w:szCs w:val="28"/>
        </w:rPr>
        <w:t xml:space="preserve"> </w:t>
      </w:r>
      <w:r w:rsidRPr="00890265">
        <w:rPr>
          <w:rFonts w:ascii="Times New Roman" w:hAnsi="Times New Roman" w:cs="Times New Roman"/>
          <w:sz w:val="28"/>
          <w:szCs w:val="28"/>
        </w:rPr>
        <w:t>(от </w:t>
      </w:r>
      <w:hyperlink r:id="rId26" w:tooltip="Английский язык" w:history="1">
        <w:r w:rsidRPr="00890265">
          <w:rPr>
            <w:rFonts w:ascii="Times New Roman" w:hAnsi="Times New Roman" w:cs="Times New Roman"/>
            <w:sz w:val="28"/>
            <w:szCs w:val="28"/>
          </w:rPr>
          <w:t>англ.</w:t>
        </w:r>
      </w:hyperlink>
      <w:r w:rsidRPr="00890265">
        <w:rPr>
          <w:rFonts w:ascii="Times New Roman" w:hAnsi="Times New Roman" w:cs="Times New Roman"/>
          <w:sz w:val="28"/>
          <w:szCs w:val="28"/>
        </w:rPr>
        <w:t> R</w:t>
      </w:r>
      <w:r w:rsidR="00865B26">
        <w:rPr>
          <w:rFonts w:ascii="Times New Roman" w:hAnsi="Times New Roman" w:cs="Times New Roman"/>
          <w:sz w:val="28"/>
          <w:szCs w:val="28"/>
        </w:rPr>
        <w:t xml:space="preserve">epresentational State Transfer - </w:t>
      </w:r>
      <w:r w:rsidRPr="00890265">
        <w:rPr>
          <w:rFonts w:ascii="Times New Roman" w:hAnsi="Times New Roman" w:cs="Times New Roman"/>
          <w:sz w:val="28"/>
          <w:szCs w:val="28"/>
        </w:rPr>
        <w:t>передача состояния представления)</w:t>
      </w:r>
      <w:r w:rsidR="000B1A3E" w:rsidRPr="001F17DD">
        <w:rPr>
          <w:rFonts w:ascii="Times New Roman" w:hAnsi="Times New Roman" w:cs="Times New Roman"/>
          <w:sz w:val="28"/>
          <w:szCs w:val="28"/>
        </w:rPr>
        <w:t xml:space="preserve"> [</w: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>70949594 \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0B1A3E" w:rsidRPr="001F17DD">
        <w:rPr>
          <w:rFonts w:ascii="Times New Roman" w:hAnsi="Times New Roman" w:cs="Times New Roman"/>
          <w:sz w:val="28"/>
          <w:szCs w:val="28"/>
        </w:rPr>
        <w:t>9</w: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0B1A3E" w:rsidRPr="001F17DD">
        <w:rPr>
          <w:rFonts w:ascii="Times New Roman" w:hAnsi="Times New Roman" w:cs="Times New Roman"/>
          <w:sz w:val="28"/>
          <w:szCs w:val="28"/>
        </w:rPr>
        <w:t>]</w:t>
      </w:r>
      <w:r w:rsidRPr="00890265">
        <w:rPr>
          <w:rFonts w:ascii="Times New Roman" w:hAnsi="Times New Roman" w:cs="Times New Roman"/>
          <w:sz w:val="28"/>
          <w:szCs w:val="28"/>
        </w:rPr>
        <w:t>.</w:t>
      </w:r>
      <w:r w:rsidRPr="00AC4015">
        <w:rPr>
          <w:rFonts w:ascii="Times New Roman" w:hAnsi="Times New Roman" w:cs="Times New Roman"/>
          <w:sz w:val="28"/>
          <w:szCs w:val="28"/>
        </w:rPr>
        <w:t xml:space="preserve"> Требование архитектуры REST – идентификация сущностей. Все ресурсы идентифицируются в запросах, например, с использованием </w:t>
      </w:r>
      <w:hyperlink r:id="rId27" w:tooltip="URI" w:history="1">
        <w:r w:rsidRPr="00AC4015">
          <w:rPr>
            <w:rFonts w:ascii="Times New Roman" w:hAnsi="Times New Roman" w:cs="Times New Roman"/>
            <w:sz w:val="28"/>
            <w:szCs w:val="28"/>
          </w:rPr>
          <w:t>URI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интернет-системах. Ресурсы концептуально отделены от представлений, которые возвращаются клиентам. Например, </w:t>
      </w:r>
      <w:hyperlink r:id="rId28" w:tooltip="Сервер (программное обеспечение)" w:history="1">
        <w:r w:rsidRPr="00AC4015">
          <w:rPr>
            <w:rFonts w:ascii="Times New Roman" w:hAnsi="Times New Roman" w:cs="Times New Roman"/>
            <w:sz w:val="28"/>
            <w:szCs w:val="28"/>
          </w:rPr>
          <w:t>сервер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может отсылать данные из </w:t>
      </w:r>
      <w:hyperlink r:id="rId29" w:tooltip="База данных" w:history="1">
        <w:r w:rsidRPr="00AC4015">
          <w:rPr>
            <w:rFonts w:ascii="Times New Roman" w:hAnsi="Times New Roman" w:cs="Times New Roman"/>
            <w:sz w:val="28"/>
            <w:szCs w:val="28"/>
          </w:rPr>
          <w:t>базы данных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виде </w:t>
      </w:r>
      <w:hyperlink r:id="rId30" w:tooltip="HTML" w:history="1">
        <w:r w:rsidRPr="00AC4015">
          <w:rPr>
            <w:rFonts w:ascii="Times New Roman" w:hAnsi="Times New Roman" w:cs="Times New Roman"/>
            <w:sz w:val="28"/>
            <w:szCs w:val="28"/>
          </w:rPr>
          <w:t>HTML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, </w:t>
      </w:r>
      <w:hyperlink r:id="rId31" w:tooltip="XML" w:history="1">
        <w:r w:rsidRPr="00AC4015">
          <w:rPr>
            <w:rFonts w:ascii="Times New Roman" w:hAnsi="Times New Roman" w:cs="Times New Roman"/>
            <w:sz w:val="28"/>
            <w:szCs w:val="28"/>
          </w:rPr>
          <w:t>XML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или </w:t>
      </w:r>
      <w:hyperlink r:id="rId32" w:tooltip="JSON" w:history="1">
        <w:r w:rsidRPr="00AC4015">
          <w:rPr>
            <w:rFonts w:ascii="Times New Roman" w:hAnsi="Times New Roman" w:cs="Times New Roman"/>
            <w:sz w:val="28"/>
            <w:szCs w:val="28"/>
          </w:rPr>
          <w:t>JSON</w:t>
        </w:r>
      </w:hyperlink>
      <w:r w:rsidRPr="00AC4015">
        <w:rPr>
          <w:rFonts w:ascii="Times New Roman" w:hAnsi="Times New Roman" w:cs="Times New Roman"/>
          <w:sz w:val="28"/>
          <w:szCs w:val="28"/>
        </w:rPr>
        <w:t>, ни один из которых не является типом хранения внутри сервера. Каждый представленный далее доменный объект является сущностью, имеющей идентификатор</w:t>
      </w:r>
      <w:r w:rsidR="00865B26">
        <w:rPr>
          <w:rFonts w:ascii="Times New Roman" w:hAnsi="Times New Roman" w:cs="Times New Roman"/>
          <w:sz w:val="28"/>
          <w:szCs w:val="28"/>
        </w:rPr>
        <w:t>, т.е. каждый доменный объект это наследник базового класса, имеющего уникальный идентификатор.</w:t>
      </w:r>
      <w:r w:rsidRPr="00AC4015">
        <w:rPr>
          <w:rFonts w:ascii="Times New Roman" w:hAnsi="Times New Roman" w:cs="Times New Roman"/>
          <w:sz w:val="28"/>
          <w:szCs w:val="28"/>
        </w:rPr>
        <w:t xml:space="preserve"> Этот функционал вынесен в общую библиотеку классов, подключаемую в каждом проекте при разработке микросервисов, поэтому не представлен на диаграммах классов доменов.</w:t>
      </w:r>
    </w:p>
    <w:p w14:paraId="0FE74767" w14:textId="1C54BECE" w:rsidR="00290231" w:rsidRPr="00290231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>Представим диаграммы классов</w:t>
      </w:r>
      <w:r w:rsidR="00785BA3">
        <w:rPr>
          <w:rFonts w:ascii="Times New Roman" w:hAnsi="Times New Roman" w:cs="Times New Roman"/>
          <w:sz w:val="28"/>
          <w:szCs w:val="28"/>
        </w:rPr>
        <w:t xml:space="preserve"> домена</w:t>
      </w:r>
      <w:r w:rsidRPr="00290231">
        <w:rPr>
          <w:rFonts w:ascii="Times New Roman" w:hAnsi="Times New Roman" w:cs="Times New Roman"/>
          <w:sz w:val="28"/>
          <w:szCs w:val="28"/>
        </w:rPr>
        <w:t xml:space="preserve"> с помощью унифицированн</w:t>
      </w:r>
      <w:r w:rsidR="0024771B">
        <w:rPr>
          <w:rFonts w:ascii="Times New Roman" w:hAnsi="Times New Roman" w:cs="Times New Roman"/>
          <w:sz w:val="28"/>
          <w:szCs w:val="28"/>
        </w:rPr>
        <w:t>ого</w:t>
      </w:r>
      <w:r w:rsidRPr="00290231">
        <w:rPr>
          <w:rFonts w:ascii="Times New Roman" w:hAnsi="Times New Roman" w:cs="Times New Roman"/>
          <w:sz w:val="28"/>
          <w:szCs w:val="28"/>
        </w:rPr>
        <w:t xml:space="preserve"> язык</w:t>
      </w:r>
      <w:r w:rsidR="0024771B">
        <w:rPr>
          <w:rFonts w:ascii="Times New Roman" w:hAnsi="Times New Roman" w:cs="Times New Roman"/>
          <w:sz w:val="28"/>
          <w:szCs w:val="28"/>
        </w:rPr>
        <w:t xml:space="preserve">а </w:t>
      </w:r>
      <w:r w:rsidRPr="00290231">
        <w:rPr>
          <w:rFonts w:ascii="Times New Roman" w:hAnsi="Times New Roman" w:cs="Times New Roman"/>
          <w:sz w:val="28"/>
          <w:szCs w:val="28"/>
        </w:rPr>
        <w:t>моделирования UML.</w:t>
      </w:r>
    </w:p>
    <w:p w14:paraId="40690039" w14:textId="77777777" w:rsidR="00B61866" w:rsidRDefault="00785BA3" w:rsidP="00D80C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5B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3.5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диаграмма классов 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E24E3C" w:rsidRPr="00E24E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</w:rPr>
        <w:t>сервисов, а именно: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66F061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85B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хостов</w:t>
      </w:r>
      <w:r w:rsidR="00E24E3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домен которого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единственный объект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Host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отражающий информацию об уникальном </w:t>
      </w:r>
      <w:r w:rsidR="00765D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виртуальном сервере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180432" w14:textId="77777777" w:rsidR="00B61866" w:rsidRDefault="00B61866" w:rsidP="00154E0D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релизных групп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котором для</w:t>
      </w:r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организации связи многие-ко-многим создан класс </w:t>
      </w:r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ReleaseGroupMember</w:t>
      </w:r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8040DBB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содерж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ащего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единственный класс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6703BF" w14:textId="77777777" w:rsidR="00B61866" w:rsidRDefault="00D016E9" w:rsidP="0001268F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параметров развертывания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отвечающего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 работу с пользовательскими параметрами, необходимыми при развертывании приложений на серверах.</w:t>
      </w:r>
    </w:p>
    <w:p w14:paraId="5BDC802F" w14:textId="4D195914" w:rsidR="00DA2E72" w:rsidRPr="00865B26" w:rsidRDefault="00B61866" w:rsidP="0094136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DA2E72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ервиса сред развертывания.</w:t>
      </w:r>
      <w:r w:rsidR="0009558C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сказано в пункте 3.1, в том случае, когда </w:t>
      </w:r>
      <w:r w:rsidR="0009558C" w:rsidRPr="00865B26">
        <w:rPr>
          <w:rFonts w:ascii="Times New Roman" w:hAnsi="Times New Roman" w:cs="Times New Roman"/>
          <w:sz w:val="28"/>
          <w:szCs w:val="28"/>
        </w:rPr>
        <w:t>пользователь знает, на какой группе серверов необходимо совершить установку необходимых релизов, а на каких удаление или обновление, он</w:t>
      </w:r>
      <w:r w:rsidR="00E51C6F" w:rsidRPr="00865B26">
        <w:rPr>
          <w:rFonts w:ascii="Times New Roman" w:hAnsi="Times New Roman" w:cs="Times New Roman"/>
          <w:sz w:val="28"/>
          <w:szCs w:val="28"/>
        </w:rPr>
        <w:t xml:space="preserve"> может воспользоваться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</w:t>
      </w:r>
      <w:r w:rsidR="00E51C6F" w:rsidRPr="00865B26">
        <w:rPr>
          <w:rFonts w:ascii="Times New Roman" w:hAnsi="Times New Roman" w:cs="Times New Roman"/>
          <w:sz w:val="28"/>
          <w:szCs w:val="28"/>
        </w:rPr>
        <w:t>заранее созданной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сред</w:t>
      </w:r>
      <w:r w:rsidR="00E51C6F" w:rsidRPr="00865B26">
        <w:rPr>
          <w:rFonts w:ascii="Times New Roman" w:hAnsi="Times New Roman" w:cs="Times New Roman"/>
          <w:sz w:val="28"/>
          <w:szCs w:val="28"/>
        </w:rPr>
        <w:t>ой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развертывания, </w:t>
      </w:r>
      <w:r w:rsidR="00E51C6F" w:rsidRPr="00865B26">
        <w:rPr>
          <w:rFonts w:ascii="Times New Roman" w:hAnsi="Times New Roman" w:cs="Times New Roman"/>
          <w:sz w:val="28"/>
          <w:szCs w:val="28"/>
        </w:rPr>
        <w:t xml:space="preserve">которая должна </w:t>
      </w:r>
      <w:r w:rsidR="0009558C" w:rsidRPr="00865B26">
        <w:rPr>
          <w:rFonts w:ascii="Times New Roman" w:hAnsi="Times New Roman" w:cs="Times New Roman"/>
          <w:sz w:val="28"/>
          <w:szCs w:val="28"/>
        </w:rPr>
        <w:t>содержа</w:t>
      </w:r>
      <w:r w:rsidR="00E51C6F" w:rsidRPr="00865B26">
        <w:rPr>
          <w:rFonts w:ascii="Times New Roman" w:hAnsi="Times New Roman" w:cs="Times New Roman"/>
          <w:sz w:val="28"/>
          <w:szCs w:val="28"/>
        </w:rPr>
        <w:t>ть</w:t>
      </w:r>
      <w:r w:rsidR="009438FF" w:rsidRPr="00865B26">
        <w:rPr>
          <w:rFonts w:ascii="Times New Roman" w:hAnsi="Times New Roman" w:cs="Times New Roman"/>
          <w:sz w:val="28"/>
          <w:szCs w:val="28"/>
        </w:rPr>
        <w:t xml:space="preserve"> список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цел</w:t>
      </w:r>
      <w:r w:rsidR="009438FF" w:rsidRPr="00865B26">
        <w:rPr>
          <w:rFonts w:ascii="Times New Roman" w:hAnsi="Times New Roman" w:cs="Times New Roman"/>
          <w:sz w:val="28"/>
          <w:szCs w:val="28"/>
        </w:rPr>
        <w:t>ей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9438FF" w:rsidRPr="00865B26">
        <w:rPr>
          <w:rFonts w:ascii="Times New Roman" w:hAnsi="Times New Roman" w:cs="Times New Roman"/>
          <w:sz w:val="28"/>
          <w:szCs w:val="28"/>
        </w:rPr>
        <w:t>, а каждая цель развертывания должна содержать список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9438FF" w:rsidRPr="00865B26">
        <w:rPr>
          <w:rFonts w:ascii="Times New Roman" w:hAnsi="Times New Roman" w:cs="Times New Roman"/>
          <w:sz w:val="28"/>
          <w:szCs w:val="28"/>
        </w:rPr>
        <w:t>ов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развертывания.</w:t>
      </w:r>
      <w:r w:rsidR="005A485B" w:rsidRPr="00865B26">
        <w:rPr>
          <w:rFonts w:ascii="Times New Roman" w:hAnsi="Times New Roman" w:cs="Times New Roman"/>
          <w:sz w:val="28"/>
          <w:szCs w:val="28"/>
        </w:rPr>
        <w:t xml:space="preserve"> </w:t>
      </w:r>
      <w:r w:rsidR="00D21A10" w:rsidRPr="00865B26">
        <w:rPr>
          <w:rFonts w:ascii="Times New Roman" w:hAnsi="Times New Roman" w:cs="Times New Roman"/>
          <w:sz w:val="28"/>
          <w:szCs w:val="28"/>
        </w:rPr>
        <w:t xml:space="preserve">Один компонент развертывания может содержаться как в одной среде развертывания, так и в </w:t>
      </w:r>
      <w:r w:rsidR="00D21A1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нескольких</w:t>
      </w:r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поэтому, предусмотрен объект </w:t>
      </w:r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TargetComponent</w:t>
      </w:r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связи многие-ко-многим.</w:t>
      </w:r>
      <w:r w:rsidR="00D21A10" w:rsidRPr="00865B2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83390DF" w14:textId="0FADCD9A" w:rsidR="004E3788" w:rsidRPr="004E3788" w:rsidRDefault="004E3788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CF9DB" w14:textId="5137235B" w:rsidR="004E3788" w:rsidRDefault="00531FC6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DA043E2" wp14:editId="6F1F3D4F">
            <wp:extent cx="5940425" cy="31559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2FC9" w14:textId="4938A3D7" w:rsidR="000B5E8D" w:rsidRPr="000B5E8D" w:rsidRDefault="000B5E8D" w:rsidP="000B5E8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3.5. Диаграмма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0B5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сервисов.</w:t>
      </w:r>
    </w:p>
    <w:p w14:paraId="2F081681" w14:textId="1E02B7B1" w:rsidR="00AF4C24" w:rsidRDefault="00AF4C2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Рассмотрим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связь между ограниченными контекстами сервисов сред, оптимизации и развертывания.</w:t>
      </w:r>
    </w:p>
    <w:p w14:paraId="7CFAE9C7" w14:textId="24E61C38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 сред развертывания позволяет создать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среду с целями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содержат сервисы, которые разрешено разместить на эти цели.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есть, иными словами, пользователь может создать цели, на которые он рассчитывает установить компоненты, но компоненты при создании среды могут быть размещены на одну цель развертывания, либо распределены случайным образом.</w:t>
      </w:r>
    </w:p>
    <w:p w14:paraId="080315CA" w14:textId="27C25320" w:rsidR="00AF4C24" w:rsidRPr="00AF4C24" w:rsidRDefault="007157A5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Контракты сервиса сред развертывания подключены в качестве </w:t>
      </w:r>
      <w:r w:rsidRPr="007157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dll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файлов в проектах сервисов оптимизации и развертывания.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Сервис оптимизации получает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запрос, содержащий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сформированную пользователем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среду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развертывания.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Доменные объекты сервиса оптимизации, используемые при работе с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серверами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программными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компонентами, представляют из себя объекты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Объект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 w:rsidRP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представления и работы с серверами, а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представления и работы с сервисами.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содержат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доменными объектами сервису оптимизации необходимо произвести маппинг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-объектов в доменные объекты и получить недостающую информацию от сервиса агентов.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о IP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-адресу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цели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делается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сервису агентов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, как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центрального процессора в процентах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 свободного места на жестком диске в мегабайтах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количество свободной оперативной памяти,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идентификаторам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ов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также будут получены данные о необходимом проценте процессорного времени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процентах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занимаемой памяти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жестком диске в мегабайтах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необходимой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оперативной памяти, 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67A877" w14:textId="492F67B3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данные о компонентах и целях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 получены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создаются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коллекции доменных объектов Server и Service</w:t>
      </w:r>
      <w:r w:rsidR="00657C85" w:rsidRPr="00657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сервиса оптимизации</w:t>
      </w:r>
      <w:r w:rsidR="002941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</w:t>
      </w:r>
      <w:r w:rsidR="002941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будут переданы на вход алгоритма оптимизации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а этом маппинг считается завершенным.</w:t>
      </w:r>
    </w:p>
    <w:p w14:paraId="694DC3FC" w14:textId="457F4696" w:rsidR="00AF4C24" w:rsidRPr="00F565B6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сервисы распределены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нужные сервера при помощи алгоритма оптимизации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обратное преобразование в контракты сервиса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следующим образом: 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ются 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r w:rsidR="00C162DF" w:rsidRPr="00C162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ы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вложенными коллекциями целей и компонентов, расположенных в нужном месте.</w:t>
      </w:r>
      <w:r w:rsidR="006C32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классов сервиса </w:t>
      </w:r>
      <w:r w:rsidR="001A71B4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оптимизации</w:t>
      </w:r>
      <w:r w:rsidR="00245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 рисунке 3.6. </w:t>
      </w:r>
      <w:r w:rsidR="00F565B6" w:rsidRPr="00F565B6">
        <w:rPr>
          <w:rFonts w:ascii="Times New Roman" w:hAnsi="Times New Roman" w:cs="Times New Roman"/>
          <w:color w:val="FF0000"/>
          <w:sz w:val="28"/>
          <w:szCs w:val="28"/>
        </w:rPr>
        <w:t>Сдела</w:t>
      </w:r>
      <w:r w:rsidR="00F565B6">
        <w:rPr>
          <w:rFonts w:ascii="Times New Roman" w:hAnsi="Times New Roman" w:cs="Times New Roman"/>
          <w:color w:val="FF0000"/>
          <w:sz w:val="28"/>
          <w:szCs w:val="28"/>
        </w:rPr>
        <w:t>ю</w:t>
      </w:r>
      <w:r w:rsidR="00F565B6" w:rsidRPr="00F565B6">
        <w:rPr>
          <w:rFonts w:ascii="Times New Roman" w:hAnsi="Times New Roman" w:cs="Times New Roman"/>
          <w:color w:val="FF0000"/>
          <w:sz w:val="28"/>
          <w:szCs w:val="28"/>
        </w:rPr>
        <w:t xml:space="preserve"> в А3 с ортогональными стрелками</w:t>
      </w:r>
    </w:p>
    <w:p w14:paraId="7A517AD0" w14:textId="065B607F" w:rsidR="00177774" w:rsidRDefault="00EA24E9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Hlk68542416"/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4DEF5C1F" wp14:editId="1DE82064">
            <wp:extent cx="5810250" cy="77046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12" cy="770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A354" w14:textId="369A908C" w:rsidR="00245F6C" w:rsidRDefault="00245F6C" w:rsidP="00245F6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3.6. Диаграмма классов сервиса </w:t>
      </w:r>
      <w:r w:rsidR="00457927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50D275" w14:textId="705D2980" w:rsidR="001A07F4" w:rsidRPr="00D04217" w:rsidRDefault="001A07F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Среда развертывания принимается на входе сервиса развертывания. Сервис развертывания несет ответственность за сравнение переданной среды с предыдущей развернутой средой.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версии релизов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программных компонентов и наличия их в среде развертывания сервис принимает решение об обновлении, удалении или развертывании приложения на сервере. Результатом работы сервиса является объект типа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>, созданный с применением паттерна «Цепочка обязанностей»</w:t>
      </w:r>
      <w:r w:rsidR="00891702" w:rsidRPr="008917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_Ref71097426 \r \h </w:instrTex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891702" w:rsidRPr="00891702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вызове метода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данного объекта будут созданы события в брокер сообщений, указывающие агентам, расположенным на серверах, какие операции совершать с программными компонентами. Только при завершении очередного задания будет выслано следующее. Метод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в отдельном потоке и не блокирует основной. Ожидание выполнения задания агентами на сервисе развертывания реализовано с помощью объекта 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>AutoResetEvent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применяется для 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синхронизации потоков. </w:t>
      </w:r>
      <w:r w:rsidR="001A71B4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сервиса развертывания представлена на рисунке 3.7.</w:t>
      </w:r>
    </w:p>
    <w:p w14:paraId="7070B443" w14:textId="4446A391" w:rsidR="00290055" w:rsidRDefault="00290055" w:rsidP="00255F4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2A7B96CC" wp14:editId="7EFFD3B6">
            <wp:extent cx="5686425" cy="87076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2" cy="87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9B02" w14:textId="773113C2" w:rsidR="00255F4C" w:rsidRDefault="00255F4C" w:rsidP="00255F4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3.7. Диаграмма классов сервиса развертывания.</w:t>
      </w:r>
    </w:p>
    <w:p w14:paraId="2D71B65B" w14:textId="3DC25CDF" w:rsidR="00316B4A" w:rsidRPr="00316B4A" w:rsidRDefault="00316B4A" w:rsidP="00316B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B4A">
        <w:rPr>
          <w:rFonts w:ascii="Times New Roman" w:hAnsi="Times New Roman" w:cs="Times New Roman"/>
          <w:sz w:val="28"/>
          <w:szCs w:val="28"/>
        </w:rPr>
        <w:lastRenderedPageBreak/>
        <w:t>Согласно рисунк</w:t>
      </w:r>
      <w:r w:rsidR="004B00C9">
        <w:rPr>
          <w:rFonts w:ascii="Times New Roman" w:hAnsi="Times New Roman" w:cs="Times New Roman"/>
          <w:sz w:val="28"/>
          <w:szCs w:val="28"/>
        </w:rPr>
        <w:t>ам 3.5 -</w:t>
      </w:r>
      <w:r w:rsidRPr="00316B4A">
        <w:rPr>
          <w:rFonts w:ascii="Times New Roman" w:hAnsi="Times New Roman" w:cs="Times New Roman"/>
          <w:sz w:val="28"/>
          <w:szCs w:val="28"/>
        </w:rPr>
        <w:t xml:space="preserve"> 3.</w:t>
      </w:r>
      <w:r w:rsidR="004B00C9">
        <w:rPr>
          <w:rFonts w:ascii="Times New Roman" w:hAnsi="Times New Roman" w:cs="Times New Roman"/>
          <w:sz w:val="28"/>
          <w:szCs w:val="28"/>
        </w:rPr>
        <w:t>7</w:t>
      </w:r>
      <w:r w:rsidRPr="00316B4A">
        <w:rPr>
          <w:rFonts w:ascii="Times New Roman" w:hAnsi="Times New Roman" w:cs="Times New Roman"/>
          <w:sz w:val="28"/>
          <w:szCs w:val="28"/>
        </w:rPr>
        <w:t xml:space="preserve"> можно судить, что границы и размеры всех ограниченных контекстов и моделей предметной области выбраны правильно, так как между этими моделями существуют несколько прочных связей, и не обязательно объединять информацию из нескольких моделей предметной области при выполнении типичных операций в приложении.</w:t>
      </w:r>
    </w:p>
    <w:bookmarkEnd w:id="0"/>
    <w:p w14:paraId="17CE3B5D" w14:textId="46E4ACE6" w:rsidR="00A11807" w:rsidRDefault="00B36040" w:rsidP="00A118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36040">
        <w:rPr>
          <w:rFonts w:ascii="Times New Roman" w:hAnsi="Times New Roman" w:cs="Times New Roman"/>
          <w:sz w:val="28"/>
          <w:szCs w:val="28"/>
        </w:rPr>
        <w:t>рограммный интерфейс приложения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6040">
        <w:rPr>
          <w:rFonts w:ascii="Times New Roman" w:hAnsi="Times New Roman" w:cs="Times New Roman"/>
          <w:sz w:val="28"/>
          <w:szCs w:val="28"/>
        </w:rPr>
        <w:t>API) — описание способов (набор </w:t>
      </w:r>
      <w:hyperlink r:id="rId36" w:tooltip="Класс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7" w:tooltip="Процед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процедур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8" w:tooltip="Функция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функций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9" w:tooltip="Структ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структур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 или </w:t>
      </w:r>
      <w:hyperlink r:id="rId40" w:tooltip="Констант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констант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которыми одна компьютерная программа может взаимодействовать с другой программой.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6040">
        <w:rPr>
          <w:rFonts w:ascii="Times New Roman" w:hAnsi="Times New Roman" w:cs="Times New Roman"/>
          <w:sz w:val="28"/>
          <w:szCs w:val="28"/>
        </w:rPr>
        <w:t>API определяет функциональность, которую предоставляет программа (</w:t>
      </w:r>
      <w:hyperlink r:id="rId41" w:tooltip="Модуль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модуль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2" w:tooltip="Библиотек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библиотека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при этом API позволяет абстрагироваться от того, как именно эта функциональность реализована.</w:t>
      </w:r>
      <w:r w:rsidR="00A11807">
        <w:rPr>
          <w:rFonts w:ascii="Times New Roman" w:hAnsi="Times New Roman" w:cs="Times New Roman"/>
          <w:sz w:val="28"/>
          <w:szCs w:val="28"/>
        </w:rPr>
        <w:t xml:space="preserve"> Для передачи информации, необходимой для обмена сервисами по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11807">
        <w:rPr>
          <w:rFonts w:ascii="Times New Roman" w:hAnsi="Times New Roman" w:cs="Times New Roman"/>
          <w:sz w:val="28"/>
          <w:szCs w:val="28"/>
        </w:rPr>
        <w:t xml:space="preserve">, а также возврата ее конечному пользователю, используется шаблон проектирования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11807">
        <w:rPr>
          <w:rFonts w:ascii="Times New Roman" w:hAnsi="Times New Roman" w:cs="Times New Roman"/>
          <w:sz w:val="28"/>
          <w:szCs w:val="28"/>
        </w:rPr>
        <w:t xml:space="preserve"> (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>
        <w:rPr>
          <w:rFonts w:ascii="Times New Roman" w:hAnsi="Times New Roman" w:cs="Times New Roman"/>
          <w:sz w:val="28"/>
          <w:szCs w:val="28"/>
        </w:rPr>
        <w:t>)</w:t>
      </w:r>
      <w:r w:rsidR="00913A8D" w:rsidRPr="00913A8D">
        <w:rPr>
          <w:rFonts w:ascii="Times New Roman" w:hAnsi="Times New Roman" w:cs="Times New Roman"/>
          <w:sz w:val="28"/>
          <w:szCs w:val="28"/>
        </w:rPr>
        <w:t xml:space="preserve"> [</w:t>
      </w:r>
      <w:r w:rsidR="00913A8D">
        <w:rPr>
          <w:rFonts w:ascii="Times New Roman" w:hAnsi="Times New Roman" w:cs="Times New Roman"/>
          <w:sz w:val="28"/>
          <w:szCs w:val="28"/>
        </w:rPr>
        <w:fldChar w:fldCharType="begin"/>
      </w:r>
      <w:r w:rsidR="00913A8D">
        <w:rPr>
          <w:rFonts w:ascii="Times New Roman" w:hAnsi="Times New Roman" w:cs="Times New Roman"/>
          <w:sz w:val="28"/>
          <w:szCs w:val="28"/>
        </w:rPr>
        <w:instrText xml:space="preserve"> REF _Ref71097165 \r \h </w:instrText>
      </w:r>
      <w:r w:rsidR="00913A8D">
        <w:rPr>
          <w:rFonts w:ascii="Times New Roman" w:hAnsi="Times New Roman" w:cs="Times New Roman"/>
          <w:sz w:val="28"/>
          <w:szCs w:val="28"/>
        </w:rPr>
      </w:r>
      <w:r w:rsidR="00913A8D">
        <w:rPr>
          <w:rFonts w:ascii="Times New Roman" w:hAnsi="Times New Roman" w:cs="Times New Roman"/>
          <w:sz w:val="28"/>
          <w:szCs w:val="28"/>
        </w:rPr>
        <w:fldChar w:fldCharType="separate"/>
      </w:r>
      <w:r w:rsidR="00913A8D">
        <w:rPr>
          <w:rFonts w:ascii="Times New Roman" w:hAnsi="Times New Roman" w:cs="Times New Roman"/>
          <w:sz w:val="28"/>
          <w:szCs w:val="28"/>
        </w:rPr>
        <w:t>13</w:t>
      </w:r>
      <w:r w:rsidR="00913A8D">
        <w:rPr>
          <w:rFonts w:ascii="Times New Roman" w:hAnsi="Times New Roman" w:cs="Times New Roman"/>
          <w:sz w:val="28"/>
          <w:szCs w:val="28"/>
        </w:rPr>
        <w:fldChar w:fldCharType="end"/>
      </w:r>
      <w:r w:rsidR="00913A8D" w:rsidRPr="00913A8D">
        <w:rPr>
          <w:rFonts w:ascii="Times New Roman" w:hAnsi="Times New Roman" w:cs="Times New Roman"/>
          <w:sz w:val="28"/>
          <w:szCs w:val="28"/>
        </w:rPr>
        <w:t>]</w:t>
      </w:r>
      <w:r w:rsidR="00A11807">
        <w:rPr>
          <w:rFonts w:ascii="Times New Roman" w:hAnsi="Times New Roman" w:cs="Times New Roman"/>
          <w:sz w:val="28"/>
          <w:szCs w:val="28"/>
        </w:rPr>
        <w:t>.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не содержит какого-либо поведения и является </w:t>
      </w:r>
      <w:r w:rsidR="00A412C0">
        <w:rPr>
          <w:rFonts w:ascii="Times New Roman" w:hAnsi="Times New Roman" w:cs="Times New Roman"/>
          <w:sz w:val="28"/>
          <w:szCs w:val="28"/>
        </w:rPr>
        <w:t xml:space="preserve">лишь объектом, содержащим данные. </w:t>
      </w:r>
    </w:p>
    <w:p w14:paraId="537DCCAA" w14:textId="54C10A28" w:rsidR="00513178" w:rsidRDefault="00282D69" w:rsidP="00EA35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</w:t>
      </w:r>
      <w:r w:rsidR="00A1180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ана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DF264A" w:rsidRPr="00DF264A">
        <w:rPr>
          <w:rFonts w:ascii="Times New Roman" w:hAnsi="Times New Roman" w:cs="Times New Roman"/>
          <w:sz w:val="28"/>
          <w:szCs w:val="28"/>
        </w:rPr>
        <w:t xml:space="preserve"> [</w:t>
      </w:r>
      <w:r w:rsidR="007379F3">
        <w:rPr>
          <w:rFonts w:ascii="Times New Roman" w:hAnsi="Times New Roman" w:cs="Times New Roman"/>
          <w:sz w:val="28"/>
          <w:szCs w:val="28"/>
        </w:rPr>
        <w:fldChar w:fldCharType="begin"/>
      </w:r>
      <w:r w:rsidR="007379F3">
        <w:rPr>
          <w:rFonts w:ascii="Times New Roman" w:hAnsi="Times New Roman" w:cs="Times New Roman"/>
          <w:sz w:val="28"/>
          <w:szCs w:val="28"/>
        </w:rPr>
        <w:instrText xml:space="preserve"> REF _Ref70949732 \r \h </w:instrText>
      </w:r>
      <w:r w:rsidR="007379F3">
        <w:rPr>
          <w:rFonts w:ascii="Times New Roman" w:hAnsi="Times New Roman" w:cs="Times New Roman"/>
          <w:sz w:val="28"/>
          <w:szCs w:val="28"/>
        </w:rPr>
      </w:r>
      <w:r w:rsidR="007379F3">
        <w:rPr>
          <w:rFonts w:ascii="Times New Roman" w:hAnsi="Times New Roman" w:cs="Times New Roman"/>
          <w:sz w:val="28"/>
          <w:szCs w:val="28"/>
        </w:rPr>
        <w:fldChar w:fldCharType="separate"/>
      </w:r>
      <w:r w:rsidR="007379F3">
        <w:rPr>
          <w:rFonts w:ascii="Times New Roman" w:hAnsi="Times New Roman" w:cs="Times New Roman"/>
          <w:sz w:val="28"/>
          <w:szCs w:val="28"/>
        </w:rPr>
        <w:t>10</w:t>
      </w:r>
      <w:r w:rsidR="007379F3">
        <w:rPr>
          <w:rFonts w:ascii="Times New Roman" w:hAnsi="Times New Roman" w:cs="Times New Roman"/>
          <w:sz w:val="28"/>
          <w:szCs w:val="28"/>
        </w:rPr>
        <w:fldChar w:fldCharType="end"/>
      </w:r>
      <w:r w:rsidR="00DF264A" w:rsidRPr="00DF26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5327">
        <w:rPr>
          <w:rFonts w:ascii="Times New Roman" w:hAnsi="Times New Roman" w:cs="Times New Roman"/>
          <w:sz w:val="28"/>
          <w:szCs w:val="28"/>
        </w:rPr>
        <w:t xml:space="preserve">позволяющего создать веб-страницу с интерактивной документацией. Скриншоты веб-страниц с документацией представлены ниже. В приложении В приведена документация по </w:t>
      </w:r>
      <w:r w:rsidR="00F8532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85327" w:rsidRPr="00F85327">
        <w:rPr>
          <w:rFonts w:ascii="Times New Roman" w:hAnsi="Times New Roman" w:cs="Times New Roman"/>
          <w:sz w:val="28"/>
          <w:szCs w:val="28"/>
        </w:rPr>
        <w:t xml:space="preserve"> </w:t>
      </w:r>
      <w:r w:rsidR="00F85327">
        <w:rPr>
          <w:rFonts w:ascii="Times New Roman" w:hAnsi="Times New Roman" w:cs="Times New Roman"/>
          <w:sz w:val="28"/>
          <w:szCs w:val="28"/>
        </w:rPr>
        <w:t xml:space="preserve">с использованием спецификации </w:t>
      </w:r>
      <w:r w:rsidR="00F8532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="0039384F">
        <w:rPr>
          <w:rFonts w:ascii="Times New Roman" w:hAnsi="Times New Roman" w:cs="Times New Roman"/>
          <w:sz w:val="28"/>
          <w:szCs w:val="28"/>
        </w:rPr>
        <w:t>, содержащую, также, описание</w:t>
      </w:r>
      <w:r w:rsidR="0039384F" w:rsidRPr="0039384F"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39384F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F85327">
        <w:rPr>
          <w:rFonts w:ascii="Times New Roman" w:hAnsi="Times New Roman" w:cs="Times New Roman"/>
          <w:sz w:val="28"/>
          <w:szCs w:val="28"/>
        </w:rPr>
        <w:t xml:space="preserve">. </w:t>
      </w:r>
      <w:r w:rsidR="00C962A1">
        <w:rPr>
          <w:rFonts w:ascii="Times New Roman" w:hAnsi="Times New Roman" w:cs="Times New Roman"/>
          <w:sz w:val="28"/>
          <w:szCs w:val="28"/>
        </w:rPr>
        <w:t xml:space="preserve">Сервисы, предназначенные для выполнения вспомогательных функций, такие как сервис хостов, релизных групп, компонентов и параметров развертывания являются </w:t>
      </w:r>
      <w:r w:rsidR="00C962A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C962A1" w:rsidRPr="00674C1F">
        <w:rPr>
          <w:rFonts w:ascii="Times New Roman" w:hAnsi="Times New Roman" w:cs="Times New Roman"/>
          <w:sz w:val="28"/>
          <w:szCs w:val="28"/>
        </w:rPr>
        <w:t>-</w:t>
      </w:r>
      <w:r w:rsidR="00C962A1">
        <w:rPr>
          <w:rFonts w:ascii="Times New Roman" w:hAnsi="Times New Roman" w:cs="Times New Roman"/>
          <w:sz w:val="28"/>
          <w:szCs w:val="28"/>
        </w:rPr>
        <w:t xml:space="preserve">приложениями, т.е. приложениями, реализующими </w:t>
      </w:r>
      <w:r w:rsidR="00C962A1" w:rsidRPr="00674C1F">
        <w:rPr>
          <w:rFonts w:ascii="Times New Roman" w:hAnsi="Times New Roman" w:cs="Times New Roman"/>
          <w:sz w:val="28"/>
          <w:szCs w:val="28"/>
        </w:rPr>
        <w:t>четыре базовые функции, используемые при работе с базами данных: создание (англ. create), чтение (read), модификация (update), удаление (delete).</w:t>
      </w:r>
      <w:r w:rsidR="00C962A1">
        <w:rPr>
          <w:rFonts w:ascii="Times New Roman" w:hAnsi="Times New Roman" w:cs="Times New Roman"/>
          <w:sz w:val="28"/>
          <w:szCs w:val="28"/>
        </w:rPr>
        <w:t xml:space="preserve"> </w:t>
      </w:r>
      <w:r w:rsidR="00B36040" w:rsidRPr="00B36040">
        <w:rPr>
          <w:rFonts w:ascii="Times New Roman" w:hAnsi="Times New Roman" w:cs="Times New Roman"/>
          <w:sz w:val="28"/>
          <w:szCs w:val="28"/>
        </w:rPr>
        <w:t>Опишем программные интерфейсы каждого микросервиса.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C5DE2" w14:textId="77891375" w:rsidR="00513178" w:rsidRDefault="00513178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</w:t>
      </w:r>
      <w:r w:rsidR="00605AFD">
        <w:rPr>
          <w:rFonts w:ascii="Times New Roman" w:hAnsi="Times New Roman" w:cs="Times New Roman"/>
          <w:sz w:val="28"/>
          <w:szCs w:val="28"/>
        </w:rPr>
        <w:t xml:space="preserve"> (рисунок 3.9)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записать информацию о хосте, отредактировать, удалить хост с необходимым идентификатором, а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также, получить коллекцию хостов или единственный хост по идентификатору.</w:t>
      </w:r>
    </w:p>
    <w:p w14:paraId="4B77FE99" w14:textId="3C6FE466" w:rsidR="00513178" w:rsidRDefault="00761638" w:rsidP="00513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A7638" wp14:editId="50A09B3A">
            <wp:extent cx="5577840" cy="30175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583E" w14:textId="0BAA56BC" w:rsidR="00A34C16" w:rsidRPr="00A34C16" w:rsidRDefault="00A34C16" w:rsidP="00A34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605AF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</w:t>
      </w:r>
      <w:r w:rsidR="006C0250">
        <w:rPr>
          <w:rFonts w:ascii="Times New Roman" w:hAnsi="Times New Roman" w:cs="Times New Roman"/>
          <w:sz w:val="28"/>
          <w:szCs w:val="28"/>
        </w:rPr>
        <w:t>.</w:t>
      </w:r>
    </w:p>
    <w:p w14:paraId="359CE28D" w14:textId="7FC2C482" w:rsidR="00557051" w:rsidRDefault="00A34C16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r w:rsidR="00557051">
        <w:rPr>
          <w:rFonts w:ascii="Times New Roman" w:hAnsi="Times New Roman" w:cs="Times New Roman"/>
          <w:sz w:val="28"/>
          <w:szCs w:val="28"/>
        </w:rPr>
        <w:t>релиз-групп</w:t>
      </w:r>
      <w:r w:rsidR="006C0250">
        <w:rPr>
          <w:rFonts w:ascii="Times New Roman" w:hAnsi="Times New Roman" w:cs="Times New Roman"/>
          <w:sz w:val="28"/>
          <w:szCs w:val="28"/>
        </w:rPr>
        <w:t xml:space="preserve"> (рисунок 3.10)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записать информацию о </w:t>
      </w:r>
      <w:r w:rsidR="00557051">
        <w:rPr>
          <w:rFonts w:ascii="Times New Roman" w:hAnsi="Times New Roman" w:cs="Times New Roman"/>
          <w:sz w:val="28"/>
          <w:szCs w:val="28"/>
        </w:rPr>
        <w:t>релизе</w:t>
      </w:r>
      <w:r>
        <w:rPr>
          <w:rFonts w:ascii="Times New Roman" w:hAnsi="Times New Roman" w:cs="Times New Roman"/>
          <w:sz w:val="28"/>
          <w:szCs w:val="28"/>
        </w:rPr>
        <w:t xml:space="preserve">, отредактировать, удалить </w:t>
      </w:r>
      <w:r w:rsidR="00557051">
        <w:rPr>
          <w:rFonts w:ascii="Times New Roman" w:hAnsi="Times New Roman" w:cs="Times New Roman"/>
          <w:sz w:val="28"/>
          <w:szCs w:val="28"/>
        </w:rPr>
        <w:t>релиз</w:t>
      </w:r>
      <w:r>
        <w:rPr>
          <w:rFonts w:ascii="Times New Roman" w:hAnsi="Times New Roman" w:cs="Times New Roman"/>
          <w:sz w:val="28"/>
          <w:szCs w:val="28"/>
        </w:rPr>
        <w:t xml:space="preserve"> с необходимым идентификатором, а также, получить коллекцию </w:t>
      </w:r>
      <w:r w:rsidR="00557051">
        <w:rPr>
          <w:rFonts w:ascii="Times New Roman" w:hAnsi="Times New Roman" w:cs="Times New Roman"/>
          <w:sz w:val="28"/>
          <w:szCs w:val="28"/>
        </w:rPr>
        <w:t>релизов</w:t>
      </w:r>
      <w:r>
        <w:rPr>
          <w:rFonts w:ascii="Times New Roman" w:hAnsi="Times New Roman" w:cs="Times New Roman"/>
          <w:sz w:val="28"/>
          <w:szCs w:val="28"/>
        </w:rPr>
        <w:t xml:space="preserve"> или единственный </w:t>
      </w:r>
      <w:r w:rsidR="00557051">
        <w:rPr>
          <w:rFonts w:ascii="Times New Roman" w:hAnsi="Times New Roman" w:cs="Times New Roman"/>
          <w:sz w:val="28"/>
          <w:szCs w:val="28"/>
        </w:rPr>
        <w:t>релиз</w:t>
      </w:r>
      <w:r>
        <w:rPr>
          <w:rFonts w:ascii="Times New Roman" w:hAnsi="Times New Roman" w:cs="Times New Roman"/>
          <w:sz w:val="28"/>
          <w:szCs w:val="28"/>
        </w:rPr>
        <w:t xml:space="preserve"> по идентификатору.</w:t>
      </w:r>
    </w:p>
    <w:p w14:paraId="07CE19BA" w14:textId="2CF81458" w:rsidR="00557051" w:rsidRDefault="00557051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коллекции релизов можно создать группу релизов, добавить/удалить необходимый релиз по идентификатору.</w:t>
      </w:r>
    </w:p>
    <w:p w14:paraId="3E773EF4" w14:textId="628A2D82" w:rsidR="005C0C35" w:rsidRDefault="00761638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5C06A7" wp14:editId="3971EC7C">
            <wp:extent cx="5934075" cy="3924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4DC2" w14:textId="5C322B0C" w:rsidR="00A34C16" w:rsidRPr="00A34C16" w:rsidRDefault="00A34C16" w:rsidP="00A34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6C025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релиз-групп</w:t>
      </w:r>
      <w:r w:rsidR="006C0250">
        <w:rPr>
          <w:rFonts w:ascii="Times New Roman" w:hAnsi="Times New Roman" w:cs="Times New Roman"/>
          <w:sz w:val="28"/>
          <w:szCs w:val="28"/>
        </w:rPr>
        <w:t>.</w:t>
      </w:r>
    </w:p>
    <w:p w14:paraId="22921628" w14:textId="03EA5F96" w:rsidR="00B36040" w:rsidRDefault="00282D69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</w:t>
      </w:r>
      <w:r w:rsidR="006C0250">
        <w:rPr>
          <w:rFonts w:ascii="Times New Roman" w:hAnsi="Times New Roman" w:cs="Times New Roman"/>
          <w:sz w:val="28"/>
          <w:szCs w:val="28"/>
        </w:rPr>
        <w:t xml:space="preserve"> (рисунок 3.11)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F85327">
        <w:rPr>
          <w:rFonts w:ascii="Times New Roman" w:hAnsi="Times New Roman" w:cs="Times New Roman"/>
          <w:sz w:val="28"/>
          <w:szCs w:val="28"/>
        </w:rPr>
        <w:t xml:space="preserve">записать </w:t>
      </w:r>
      <w:r w:rsidR="0039384F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>о компоненте, отредактировать, удалить компонент с необходимым идентификатором, а также, получить коллекцию компонентов или единственный компонент по идентификатору.</w:t>
      </w:r>
    </w:p>
    <w:p w14:paraId="2FE2E59A" w14:textId="03C3DCAD" w:rsidR="008A0EAD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83E2A" wp14:editId="59D60D2A">
            <wp:extent cx="5934075" cy="28098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AD96" w14:textId="3B9848EB" w:rsidR="006C0250" w:rsidRPr="00A34C16" w:rsidRDefault="006C0250" w:rsidP="006C02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3.11.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028109E7" w14:textId="7308F5EF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Среда развертывания, как было описано </w:t>
      </w:r>
      <w:r w:rsidR="00322173">
        <w:rPr>
          <w:rFonts w:ascii="Times New Roman" w:hAnsi="Times New Roman" w:cs="Times New Roman"/>
          <w:sz w:val="28"/>
          <w:szCs w:val="28"/>
        </w:rPr>
        <w:t>в пункте 3.1</w:t>
      </w:r>
      <w:r>
        <w:rPr>
          <w:rFonts w:ascii="Times New Roman" w:hAnsi="Times New Roman" w:cs="Times New Roman"/>
          <w:sz w:val="28"/>
          <w:szCs w:val="28"/>
        </w:rPr>
        <w:t xml:space="preserve">, является объектом, содержащим коллекцию целей развертывания, т.е. виртуальных серверов, на которых предполагается установка, обновление или удаление программных компонентов, и вложенные коллекции компонентов развертывания, содержащихся на каждой цели развертывания. 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работа с данным функционалом реализована следующим образом.</w:t>
      </w:r>
    </w:p>
    <w:p w14:paraId="2EB58AD2" w14:textId="77777777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сред развертывания имеет более расширенный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разделен на две категории: </w:t>
      </w:r>
    </w:p>
    <w:p w14:paraId="059B5ABB" w14:textId="77777777" w:rsid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компонентов развертывания;</w:t>
      </w:r>
    </w:p>
    <w:p w14:paraId="47269882" w14:textId="3C44E62E" w:rsidR="007E5B07" w:rsidRP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 развертывания.</w:t>
      </w:r>
    </w:p>
    <w:p w14:paraId="326B93AB" w14:textId="0B750082" w:rsidR="00B1587E" w:rsidRPr="003B1F30" w:rsidRDefault="00B1587E" w:rsidP="00B1587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1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 развертывания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3.12)</w:t>
      </w:r>
      <w:r>
        <w:rPr>
          <w:rFonts w:ascii="Times New Roman" w:hAnsi="Times New Roman" w:cs="Times New Roman"/>
          <w:sz w:val="28"/>
          <w:szCs w:val="28"/>
        </w:rPr>
        <w:t xml:space="preserve"> позволяет осуществлять такие же базовые операции, как и вышеописанные сервисы, т.е. запис</w:t>
      </w:r>
      <w:r w:rsidR="003B1F30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 компоненте развертывания, </w:t>
      </w:r>
      <w:r w:rsidR="003B1F30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B1F30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с необходимым идентификатором, а также, получ</w:t>
      </w:r>
      <w:r w:rsidR="003B1F30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коллекци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компонентов или единственн</w:t>
      </w:r>
      <w:r w:rsidR="003B1F30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по идентификатору, </w:t>
      </w:r>
      <w:r w:rsidR="003B1F30">
        <w:rPr>
          <w:rFonts w:ascii="Times New Roman" w:hAnsi="Times New Roman" w:cs="Times New Roman"/>
          <w:sz w:val="28"/>
          <w:szCs w:val="28"/>
        </w:rPr>
        <w:t>а также,</w:t>
      </w:r>
      <w:r>
        <w:rPr>
          <w:rFonts w:ascii="Times New Roman" w:hAnsi="Times New Roman" w:cs="Times New Roman"/>
          <w:sz w:val="28"/>
          <w:szCs w:val="28"/>
        </w:rPr>
        <w:t xml:space="preserve"> имеет функционал для </w:t>
      </w:r>
      <w:r w:rsidR="003B1F30">
        <w:rPr>
          <w:rFonts w:ascii="Times New Roman" w:hAnsi="Times New Roman" w:cs="Times New Roman"/>
          <w:sz w:val="28"/>
          <w:szCs w:val="28"/>
        </w:rPr>
        <w:t xml:space="preserve">записи, получения и редактирования спецификации развертывания каждого компонента. </w:t>
      </w:r>
    </w:p>
    <w:p w14:paraId="602BD011" w14:textId="0899FB52" w:rsidR="0087130B" w:rsidRDefault="00761638" w:rsidP="007616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D3BFE" wp14:editId="2994F749">
            <wp:extent cx="4838700" cy="3047527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23" cy="305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4DD2" w14:textId="7FE34109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3.12.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0738A080" w14:textId="70069D51" w:rsidR="003B1F30" w:rsidRPr="003B1F30" w:rsidRDefault="003B1F3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 развертывания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3.13)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E5B07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базовых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операций со средой развертывания</w:t>
      </w:r>
      <w:r w:rsidR="007E5B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390CD9">
        <w:rPr>
          <w:rFonts w:ascii="Times New Roman" w:hAnsi="Times New Roman" w:cs="Times New Roman"/>
          <w:sz w:val="28"/>
          <w:szCs w:val="28"/>
        </w:rPr>
        <w:t>добавлять, получать, редактировать и удалять цели развертывания и компоненты развертывания, назначенные на эти цели. Также, реализована возможность прямого запроса коллекции созданных целей развертывания.</w:t>
      </w:r>
    </w:p>
    <w:p w14:paraId="3163F97D" w14:textId="0AEE0348" w:rsidR="0087130B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32D31" wp14:editId="13AA64E9">
            <wp:extent cx="5940425" cy="56165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016F" w14:textId="7278DBFA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3.13.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сред развертывания.</w:t>
      </w:r>
    </w:p>
    <w:p w14:paraId="2EE8BA47" w14:textId="6970955E" w:rsidR="00A26812" w:rsidRPr="00201933" w:rsidRDefault="0020193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параметров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3.14)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также типовой функционал, позволяющие производить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с параметрами развертывания.</w:t>
      </w:r>
    </w:p>
    <w:p w14:paraId="59B7FD80" w14:textId="0284EE45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B58D94" w14:textId="43177269" w:rsidR="00A26812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099C4" wp14:editId="7B6A965D">
            <wp:extent cx="5940425" cy="29038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4645" w14:textId="0C0874EB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3.14.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параметров.</w:t>
      </w:r>
    </w:p>
    <w:p w14:paraId="6BFC5B87" w14:textId="066BD659" w:rsidR="000F6EE3" w:rsidRPr="000F6EE3" w:rsidRDefault="000F6EE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развертывания в части распределения программных компонентов может быть оптимизирована при помощи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optimize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оптимизации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3.15)</w:t>
      </w:r>
      <w:r>
        <w:rPr>
          <w:rFonts w:ascii="Times New Roman" w:hAnsi="Times New Roman" w:cs="Times New Roman"/>
          <w:sz w:val="28"/>
          <w:szCs w:val="28"/>
        </w:rPr>
        <w:t xml:space="preserve">.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12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оптимизированную среду развертывания.</w:t>
      </w:r>
    </w:p>
    <w:p w14:paraId="510F9261" w14:textId="4569888E" w:rsidR="000F6EE3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B0CBA" wp14:editId="71758B2F">
            <wp:extent cx="5695950" cy="1943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74A5" w14:textId="3BE38AD1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3.15.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39BEBCBD" w14:textId="30668E1D" w:rsidR="00CB34EB" w:rsidRPr="007A76F0" w:rsidRDefault="007A76F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Информация, подготовленная ранее, в частности, среда развертывания и группа релизов, используется при развертывании приложений.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7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развертывания представляет собой один метод, принимающий идентификатор среды развертывания и идентификатор</w:t>
      </w:r>
      <w:r w:rsidR="007140E3">
        <w:rPr>
          <w:rFonts w:ascii="Times New Roman" w:hAnsi="Times New Roman" w:cs="Times New Roman"/>
          <w:sz w:val="28"/>
          <w:szCs w:val="28"/>
        </w:rPr>
        <w:t xml:space="preserve"> группы релизов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3.16)</w:t>
      </w:r>
      <w:r w:rsidR="007140E3">
        <w:rPr>
          <w:rFonts w:ascii="Times New Roman" w:hAnsi="Times New Roman" w:cs="Times New Roman"/>
          <w:sz w:val="28"/>
          <w:szCs w:val="28"/>
        </w:rPr>
        <w:t>.</w:t>
      </w:r>
    </w:p>
    <w:p w14:paraId="02302C68" w14:textId="30B17618" w:rsidR="00CB34EB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D8C45" wp14:editId="52DE2EAD">
            <wp:extent cx="5905500" cy="1752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2D1" w14:textId="41B4BC6C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3.16.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15F9E7E4" w14:textId="05E9B5AB" w:rsidR="00181F5C" w:rsidRDefault="00181F5C" w:rsidP="007F0C20">
      <w:pPr>
        <w:pStyle w:val="2"/>
        <w:numPr>
          <w:ilvl w:val="1"/>
          <w:numId w:val="23"/>
        </w:numPr>
      </w:pPr>
      <w:r>
        <w:t>Разработка</w:t>
      </w:r>
      <w:r w:rsidRPr="00116AE2">
        <w:t xml:space="preserve"> </w:t>
      </w:r>
      <w:r>
        <w:t>БД</w:t>
      </w:r>
    </w:p>
    <w:p w14:paraId="054EF91F" w14:textId="7FABC2F9" w:rsidR="00CF03AA" w:rsidRPr="00041BFD" w:rsidRDefault="00DD53C3" w:rsidP="00E171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3.3 данной главы путем сравнения наиболее популярных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82171">
        <w:rPr>
          <w:rFonts w:ascii="Times New Roman" w:hAnsi="Times New Roman" w:cs="Times New Roman"/>
          <w:sz w:val="28"/>
          <w:szCs w:val="28"/>
        </w:rPr>
        <w:t xml:space="preserve">. </w:t>
      </w:r>
      <w:r w:rsidR="00E1711A">
        <w:rPr>
          <w:rFonts w:ascii="Times New Roman" w:hAnsi="Times New Roman" w:cs="Times New Roman"/>
          <w:sz w:val="28"/>
          <w:szCs w:val="28"/>
        </w:rPr>
        <w:t xml:space="preserve">При разработке данной системы применен </w:t>
      </w:r>
      <w:r w:rsidR="00E1711A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E1711A" w:rsidRPr="00E1711A">
        <w:rPr>
          <w:rFonts w:ascii="Times New Roman" w:hAnsi="Times New Roman" w:cs="Times New Roman"/>
          <w:sz w:val="28"/>
          <w:szCs w:val="28"/>
        </w:rPr>
        <w:t xml:space="preserve"> </w:t>
      </w:r>
      <w:r w:rsidR="00E1711A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E1711A" w:rsidRPr="00041BFD">
        <w:rPr>
          <w:rFonts w:ascii="Times New Roman" w:hAnsi="Times New Roman" w:cs="Times New Roman"/>
          <w:sz w:val="28"/>
          <w:szCs w:val="28"/>
        </w:rPr>
        <w:t xml:space="preserve"> </w:t>
      </w:r>
      <w:r w:rsidR="00E1711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041BFD">
        <w:rPr>
          <w:rFonts w:ascii="Times New Roman" w:hAnsi="Times New Roman" w:cs="Times New Roman"/>
          <w:sz w:val="28"/>
          <w:szCs w:val="28"/>
        </w:rPr>
        <w:t>, управляющий созданием и изменением базы данных. База данных создается на основе доменной модели приложения.</w:t>
      </w:r>
    </w:p>
    <w:p w14:paraId="371CB653" w14:textId="75ACE511" w:rsidR="00353A9B" w:rsidRPr="00353A9B" w:rsidRDefault="00FE0CE0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53E">
        <w:rPr>
          <w:rFonts w:ascii="Times New Roman" w:hAnsi="Times New Roman" w:cs="Times New Roman"/>
          <w:sz w:val="28"/>
          <w:szCs w:val="28"/>
        </w:rPr>
        <w:t>Структура базы данных, созданной в СУБД postgres, представляет из себя, собственно базу данных</w:t>
      </w:r>
      <w:r w:rsidR="00CE547A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CE547A">
        <w:rPr>
          <w:rFonts w:ascii="Times New Roman" w:hAnsi="Times New Roman" w:cs="Times New Roman"/>
          <w:sz w:val="28"/>
          <w:szCs w:val="28"/>
          <w:lang w:val="en-US"/>
        </w:rPr>
        <w:t>sccdb</w:t>
      </w:r>
      <w:r w:rsidRPr="0045753E">
        <w:rPr>
          <w:rFonts w:ascii="Times New Roman" w:hAnsi="Times New Roman" w:cs="Times New Roman"/>
          <w:sz w:val="28"/>
          <w:szCs w:val="28"/>
        </w:rPr>
        <w:t>, и схемы, созданные в данной базе для всех микросервисов. Схема представляет собой пространство имён: она содержит именованные объекты (таблицы, типы данных, функции и операторы), имена которых могут совпадать с именами других объектов, существующих в других схемах. Для обращения к объекту нужно либо дополнить его имя именем схемы в виде префикса, либо установить путь поиска, включающий требуемую схему.</w:t>
      </w:r>
      <w:r w:rsidR="00CF03AA">
        <w:rPr>
          <w:rFonts w:ascii="Times New Roman" w:hAnsi="Times New Roman" w:cs="Times New Roman"/>
          <w:sz w:val="28"/>
          <w:szCs w:val="28"/>
        </w:rPr>
        <w:t xml:space="preserve"> </w:t>
      </w:r>
      <w:r w:rsidR="00353A9B">
        <w:rPr>
          <w:rFonts w:ascii="Times New Roman" w:hAnsi="Times New Roman" w:cs="Times New Roman"/>
          <w:sz w:val="28"/>
          <w:szCs w:val="28"/>
        </w:rPr>
        <w:t>Для уникальной идентификации сущностей используется тип идентиф</w:t>
      </w:r>
      <w:r w:rsidR="0094253A">
        <w:rPr>
          <w:rFonts w:ascii="Times New Roman" w:hAnsi="Times New Roman" w:cs="Times New Roman"/>
          <w:sz w:val="28"/>
          <w:szCs w:val="28"/>
        </w:rPr>
        <w:t>и</w:t>
      </w:r>
      <w:r w:rsidR="00353A9B">
        <w:rPr>
          <w:rFonts w:ascii="Times New Roman" w:hAnsi="Times New Roman" w:cs="Times New Roman"/>
          <w:sz w:val="28"/>
          <w:szCs w:val="28"/>
        </w:rPr>
        <w:t xml:space="preserve">катора </w:t>
      </w:r>
      <w:r w:rsidR="0094253A" w:rsidRPr="0094253A">
        <w:rPr>
          <w:rFonts w:ascii="Times New Roman" w:hAnsi="Times New Roman" w:cs="Times New Roman"/>
          <w:sz w:val="28"/>
          <w:szCs w:val="28"/>
        </w:rPr>
        <w:t>GUID (Globally Unique Identifier) — </w:t>
      </w:r>
      <w:hyperlink r:id="rId51" w:tooltip="Статистика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статистически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уникальный 128-</w:t>
      </w:r>
      <w:hyperlink r:id="rId52" w:tooltip="Бит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битный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</w:t>
      </w:r>
      <w:hyperlink r:id="rId53" w:tooltip="Идентификатор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идентификатор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.</w:t>
      </w:r>
    </w:p>
    <w:p w14:paraId="30102FD4" w14:textId="20DF624B" w:rsidR="00FF6477" w:rsidRDefault="00CE547A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</w:t>
      </w:r>
      <w:r w:rsidR="00CF03AA">
        <w:rPr>
          <w:rFonts w:ascii="Times New Roman" w:hAnsi="Times New Roman" w:cs="Times New Roman"/>
          <w:sz w:val="28"/>
          <w:szCs w:val="28"/>
        </w:rPr>
        <w:t xml:space="preserve"> схем представлены в таблице 3.</w:t>
      </w:r>
      <w:r w:rsidR="007F1282">
        <w:rPr>
          <w:rFonts w:ascii="Times New Roman" w:hAnsi="Times New Roman" w:cs="Times New Roman"/>
          <w:sz w:val="28"/>
          <w:szCs w:val="28"/>
        </w:rPr>
        <w:t>4</w:t>
      </w:r>
      <w:r w:rsidR="00CF03AA">
        <w:rPr>
          <w:rFonts w:ascii="Times New Roman" w:hAnsi="Times New Roman" w:cs="Times New Roman"/>
          <w:sz w:val="28"/>
          <w:szCs w:val="28"/>
        </w:rPr>
        <w:t>.</w:t>
      </w:r>
    </w:p>
    <w:p w14:paraId="3E036799" w14:textId="5E4352CF" w:rsidR="00CF03AA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7F128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Схемы базы данных системы развертывания приложений.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E91AF1" w14:paraId="1A08EB3E" w14:textId="77777777" w:rsidTr="00E91AF1">
        <w:tc>
          <w:tcPr>
            <w:tcW w:w="4672" w:type="dxa"/>
          </w:tcPr>
          <w:p w14:paraId="7EBBD516" w14:textId="6F085B83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</w:p>
        </w:tc>
        <w:tc>
          <w:tcPr>
            <w:tcW w:w="4673" w:type="dxa"/>
          </w:tcPr>
          <w:p w14:paraId="5013935B" w14:textId="096FB59C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Схема базы данных</w:t>
            </w:r>
          </w:p>
        </w:tc>
      </w:tr>
      <w:tr w:rsidR="00E91AF1" w14:paraId="1973F7E2" w14:textId="77777777" w:rsidTr="00E91AF1">
        <w:tc>
          <w:tcPr>
            <w:tcW w:w="4672" w:type="dxa"/>
          </w:tcPr>
          <w:p w14:paraId="717F45E1" w14:textId="2EAB979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хостов</w:t>
            </w:r>
          </w:p>
        </w:tc>
        <w:tc>
          <w:tcPr>
            <w:tcW w:w="4673" w:type="dxa"/>
          </w:tcPr>
          <w:p w14:paraId="1AE68B20" w14:textId="5EF25C07" w:rsidR="00E91AF1" w:rsidRPr="007759BB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scc_host</w:t>
            </w:r>
          </w:p>
        </w:tc>
      </w:tr>
      <w:tr w:rsidR="00E91AF1" w14:paraId="72DD99D6" w14:textId="77777777" w:rsidTr="00E91AF1">
        <w:tc>
          <w:tcPr>
            <w:tcW w:w="4672" w:type="dxa"/>
          </w:tcPr>
          <w:p w14:paraId="73C7EA32" w14:textId="07E458F3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релизных групп</w:t>
            </w:r>
          </w:p>
        </w:tc>
        <w:tc>
          <w:tcPr>
            <w:tcW w:w="4673" w:type="dxa"/>
          </w:tcPr>
          <w:p w14:paraId="2D5D644D" w14:textId="293CC4F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scc_release</w:t>
            </w:r>
          </w:p>
        </w:tc>
      </w:tr>
      <w:tr w:rsidR="00E91AF1" w14:paraId="2DCBF666" w14:textId="77777777" w:rsidTr="00E91AF1">
        <w:tc>
          <w:tcPr>
            <w:tcW w:w="4672" w:type="dxa"/>
          </w:tcPr>
          <w:p w14:paraId="0F7E248E" w14:textId="5E351FD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компонентов</w:t>
            </w:r>
          </w:p>
        </w:tc>
        <w:tc>
          <w:tcPr>
            <w:tcW w:w="4673" w:type="dxa"/>
          </w:tcPr>
          <w:p w14:paraId="7F885FB1" w14:textId="7C2AD3D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scc_component</w:t>
            </w:r>
          </w:p>
        </w:tc>
      </w:tr>
      <w:tr w:rsidR="00E91AF1" w14:paraId="330CD84A" w14:textId="77777777" w:rsidTr="00E91AF1">
        <w:tc>
          <w:tcPr>
            <w:tcW w:w="4672" w:type="dxa"/>
          </w:tcPr>
          <w:p w14:paraId="28CEC468" w14:textId="37146D54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Микросервис сред развертывания</w:t>
            </w:r>
          </w:p>
        </w:tc>
        <w:tc>
          <w:tcPr>
            <w:tcW w:w="4673" w:type="dxa"/>
          </w:tcPr>
          <w:p w14:paraId="0A2470ED" w14:textId="0A877012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scc_environment</w:t>
            </w:r>
          </w:p>
        </w:tc>
      </w:tr>
      <w:tr w:rsidR="00E91AF1" w14:paraId="21CAFB2F" w14:textId="77777777" w:rsidTr="00E91AF1">
        <w:tc>
          <w:tcPr>
            <w:tcW w:w="4672" w:type="dxa"/>
          </w:tcPr>
          <w:p w14:paraId="19A8A051" w14:textId="25B2F5A7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развертывания</w:t>
            </w:r>
          </w:p>
        </w:tc>
        <w:tc>
          <w:tcPr>
            <w:tcW w:w="4673" w:type="dxa"/>
          </w:tcPr>
          <w:p w14:paraId="3ABDE36F" w14:textId="7FB53113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scc_deployment</w:t>
            </w:r>
          </w:p>
        </w:tc>
      </w:tr>
      <w:tr w:rsidR="00E91AF1" w14:paraId="678DFE29" w14:textId="77777777" w:rsidTr="00E91AF1">
        <w:tc>
          <w:tcPr>
            <w:tcW w:w="4672" w:type="dxa"/>
          </w:tcPr>
          <w:p w14:paraId="27B53FA0" w14:textId="5D86BBB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 параметров развертывания</w:t>
            </w:r>
          </w:p>
        </w:tc>
        <w:tc>
          <w:tcPr>
            <w:tcW w:w="4673" w:type="dxa"/>
          </w:tcPr>
          <w:p w14:paraId="0E54D577" w14:textId="1FCB799D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scc_parameter</w:t>
            </w:r>
          </w:p>
        </w:tc>
      </w:tr>
    </w:tbl>
    <w:p w14:paraId="2897CDE8" w14:textId="77777777" w:rsidR="00CF03AA" w:rsidRPr="00FE0CE0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1D8F67" w14:textId="3EEE62C8" w:rsidR="00407BD7" w:rsidRPr="00940853" w:rsidRDefault="00C63E6A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предста</w:t>
      </w:r>
      <w:r w:rsidR="005A4D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лены </w:t>
      </w:r>
      <w:r w:rsidR="005A4DC8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ниже</w:t>
      </w:r>
      <w:r w:rsidR="005A4DC8">
        <w:rPr>
          <w:rFonts w:ascii="Times New Roman" w:hAnsi="Times New Roman" w:cs="Times New Roman"/>
          <w:sz w:val="28"/>
          <w:szCs w:val="28"/>
        </w:rPr>
        <w:t>.</w:t>
      </w:r>
      <w:r w:rsidR="007114AD">
        <w:rPr>
          <w:rFonts w:ascii="Times New Roman" w:hAnsi="Times New Roman" w:cs="Times New Roman"/>
          <w:sz w:val="28"/>
          <w:szCs w:val="28"/>
        </w:rPr>
        <w:t xml:space="preserve"> </w:t>
      </w:r>
      <w:r w:rsidR="00407BD7">
        <w:rPr>
          <w:rFonts w:ascii="Times New Roman" w:hAnsi="Times New Roman" w:cs="Times New Roman"/>
          <w:sz w:val="28"/>
          <w:szCs w:val="28"/>
        </w:rPr>
        <w:t xml:space="preserve">Сервисы </w:t>
      </w:r>
      <w:r w:rsidR="007114AD">
        <w:rPr>
          <w:rFonts w:ascii="Times New Roman" w:hAnsi="Times New Roman" w:cs="Times New Roman"/>
          <w:sz w:val="28"/>
          <w:szCs w:val="28"/>
        </w:rPr>
        <w:t xml:space="preserve">релиз-групп, </w:t>
      </w:r>
      <w:r w:rsidR="00407BD7">
        <w:rPr>
          <w:rFonts w:ascii="Times New Roman" w:hAnsi="Times New Roman" w:cs="Times New Roman"/>
          <w:sz w:val="28"/>
          <w:szCs w:val="28"/>
        </w:rPr>
        <w:t>хостов</w:t>
      </w:r>
      <w:r w:rsidR="007114AD">
        <w:rPr>
          <w:rFonts w:ascii="Times New Roman" w:hAnsi="Times New Roman" w:cs="Times New Roman"/>
          <w:sz w:val="28"/>
          <w:szCs w:val="28"/>
        </w:rPr>
        <w:t xml:space="preserve">, компонентов, параметров, представляющие из себя простые </w:t>
      </w:r>
      <w:r w:rsidR="007114AD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114AD" w:rsidRPr="007114AD">
        <w:rPr>
          <w:rFonts w:ascii="Times New Roman" w:hAnsi="Times New Roman" w:cs="Times New Roman"/>
          <w:sz w:val="28"/>
          <w:szCs w:val="28"/>
        </w:rPr>
        <w:t>-</w:t>
      </w:r>
      <w:r w:rsidR="007114AD">
        <w:rPr>
          <w:rFonts w:ascii="Times New Roman" w:hAnsi="Times New Roman" w:cs="Times New Roman"/>
          <w:sz w:val="28"/>
          <w:szCs w:val="28"/>
        </w:rPr>
        <w:t>сервисы используют упрощенные схемы для хранения данных</w:t>
      </w:r>
      <w:r w:rsidR="003838D7">
        <w:rPr>
          <w:rFonts w:ascii="Times New Roman" w:hAnsi="Times New Roman" w:cs="Times New Roman"/>
          <w:sz w:val="28"/>
          <w:szCs w:val="28"/>
        </w:rPr>
        <w:t xml:space="preserve"> (рисунки 3.17 – 3.18)</w:t>
      </w:r>
      <w:r w:rsidR="007114AD">
        <w:rPr>
          <w:rFonts w:ascii="Times New Roman" w:hAnsi="Times New Roman" w:cs="Times New Roman"/>
          <w:sz w:val="28"/>
          <w:szCs w:val="28"/>
        </w:rPr>
        <w:t>. В</w:t>
      </w:r>
      <w:r w:rsidR="00407BD7">
        <w:rPr>
          <w:rFonts w:ascii="Times New Roman" w:hAnsi="Times New Roman" w:cs="Times New Roman"/>
          <w:sz w:val="28"/>
          <w:szCs w:val="28"/>
        </w:rPr>
        <w:t xml:space="preserve"> микросервис</w:t>
      </w:r>
      <w:r w:rsidR="007114AD">
        <w:rPr>
          <w:rFonts w:ascii="Times New Roman" w:hAnsi="Times New Roman" w:cs="Times New Roman"/>
          <w:sz w:val="28"/>
          <w:szCs w:val="28"/>
        </w:rPr>
        <w:t>е</w:t>
      </w:r>
      <w:r w:rsidR="00407BD7">
        <w:rPr>
          <w:rFonts w:ascii="Times New Roman" w:hAnsi="Times New Roman" w:cs="Times New Roman"/>
          <w:sz w:val="28"/>
          <w:szCs w:val="28"/>
        </w:rPr>
        <w:t xml:space="preserve"> сред развертывания</w:t>
      </w:r>
      <w:r w:rsidR="007114AD">
        <w:rPr>
          <w:rFonts w:ascii="Times New Roman" w:hAnsi="Times New Roman" w:cs="Times New Roman"/>
          <w:sz w:val="28"/>
          <w:szCs w:val="28"/>
        </w:rPr>
        <w:t xml:space="preserve"> р</w:t>
      </w:r>
      <w:r w:rsidR="00407BD7">
        <w:rPr>
          <w:rFonts w:ascii="Times New Roman" w:hAnsi="Times New Roman" w:cs="Times New Roman"/>
          <w:sz w:val="28"/>
          <w:szCs w:val="28"/>
        </w:rPr>
        <w:t>еализована возможность создания среды развертывания, добавления целей развертывания в среду развертывания, а также, добавления одинаковых компонентов развертывания на различные цели развертывания. Компонент развертывания содержит, также, информацию о сопоставлении переменных, используемых при развертывании с пользовательскими переменными.</w:t>
      </w:r>
      <w:r w:rsidR="002606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1260D" w14:textId="77777777" w:rsidR="00407BD7" w:rsidRDefault="00407BD7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3F9855" w14:textId="5C983C33" w:rsidR="004C5BA4" w:rsidRDefault="002267EA" w:rsidP="00D1666F">
      <w:pPr>
        <w:rPr>
          <w:rFonts w:ascii="Times New Roman" w:hAnsi="Times New Roman" w:cs="Times New Roman"/>
          <w:sz w:val="28"/>
          <w:szCs w:val="28"/>
        </w:rPr>
      </w:pPr>
      <w:r w:rsidRPr="002267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0532E5" wp14:editId="0C505287">
            <wp:extent cx="5940425" cy="4483957"/>
            <wp:effectExtent l="0" t="0" r="3175" b="0"/>
            <wp:docPr id="1" name="Рисунок 1" descr="C:\Users\ab.smirnov\Documents\UML диаграммы\CRUD_diagrams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.smirnov\Documents\UML диаграммы\CRUD_diagrams_1.b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9A3A" w14:textId="6252F7A6" w:rsidR="003838D7" w:rsidRPr="00A34C16" w:rsidRDefault="003838D7" w:rsidP="003838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3.17. </w:t>
      </w:r>
      <w:r w:rsidRPr="007F0C20">
        <w:rPr>
          <w:rFonts w:ascii="Times New Roman" w:hAnsi="Times New Roman" w:cs="Times New Roman"/>
          <w:sz w:val="28"/>
          <w:szCs w:val="28"/>
        </w:rPr>
        <w:t>Схем</w:t>
      </w:r>
      <w:r>
        <w:rPr>
          <w:rFonts w:ascii="Times New Roman" w:hAnsi="Times New Roman" w:cs="Times New Roman"/>
          <w:sz w:val="28"/>
          <w:szCs w:val="28"/>
        </w:rPr>
        <w:t xml:space="preserve">а баз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4C5BA4">
        <w:rPr>
          <w:rFonts w:ascii="Times New Roman" w:hAnsi="Times New Roman" w:cs="Times New Roman"/>
          <w:sz w:val="28"/>
          <w:szCs w:val="28"/>
        </w:rPr>
        <w:t>-</w:t>
      </w:r>
      <w:r w:rsidRPr="007F0C20">
        <w:rPr>
          <w:rFonts w:ascii="Times New Roman" w:hAnsi="Times New Roman" w:cs="Times New Roman"/>
          <w:sz w:val="28"/>
          <w:szCs w:val="28"/>
        </w:rPr>
        <w:t>сервис</w:t>
      </w:r>
      <w:r>
        <w:rPr>
          <w:rFonts w:ascii="Times New Roman" w:hAnsi="Times New Roman" w:cs="Times New Roman"/>
          <w:sz w:val="28"/>
          <w:szCs w:val="28"/>
        </w:rPr>
        <w:t>ов.</w:t>
      </w:r>
    </w:p>
    <w:p w14:paraId="574A65F0" w14:textId="77777777" w:rsidR="003838D7" w:rsidRDefault="003838D7" w:rsidP="00D1666F">
      <w:pPr>
        <w:rPr>
          <w:rFonts w:ascii="Times New Roman" w:hAnsi="Times New Roman" w:cs="Times New Roman"/>
          <w:sz w:val="28"/>
          <w:szCs w:val="28"/>
        </w:rPr>
      </w:pPr>
    </w:p>
    <w:p w14:paraId="00FF813B" w14:textId="2EDFE530" w:rsidR="002267EA" w:rsidRDefault="002267EA" w:rsidP="00D1666F">
      <w:pPr>
        <w:rPr>
          <w:rFonts w:ascii="Times New Roman" w:hAnsi="Times New Roman" w:cs="Times New Roman"/>
          <w:sz w:val="28"/>
          <w:szCs w:val="28"/>
        </w:rPr>
      </w:pPr>
      <w:r w:rsidRPr="002267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5E985" wp14:editId="3DACEB7A">
            <wp:extent cx="5940425" cy="5016644"/>
            <wp:effectExtent l="0" t="0" r="3175" b="0"/>
            <wp:docPr id="7" name="Рисунок 7" descr="C:\Users\ab.smirnov\Documents\UML диаграммы\CRUD_diagrams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.smirnov\Documents\UML диаграммы\CRUD_diagrams_2.b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A2B5" w14:textId="4DDD761E" w:rsidR="007F0C20" w:rsidRDefault="007F0C20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C20">
        <w:rPr>
          <w:rFonts w:ascii="Times New Roman" w:hAnsi="Times New Roman" w:cs="Times New Roman"/>
          <w:sz w:val="28"/>
          <w:szCs w:val="28"/>
        </w:rPr>
        <w:t>Рисунок 3.1</w:t>
      </w:r>
      <w:r w:rsidR="008049BF">
        <w:rPr>
          <w:rFonts w:ascii="Times New Roman" w:hAnsi="Times New Roman" w:cs="Times New Roman"/>
          <w:sz w:val="28"/>
          <w:szCs w:val="28"/>
        </w:rPr>
        <w:t>8</w:t>
      </w:r>
      <w:r w:rsidRPr="007F0C20">
        <w:rPr>
          <w:rFonts w:ascii="Times New Roman" w:hAnsi="Times New Roman" w:cs="Times New Roman"/>
          <w:sz w:val="28"/>
          <w:szCs w:val="28"/>
        </w:rPr>
        <w:t>. Схем</w:t>
      </w:r>
      <w:r w:rsidR="003838D7">
        <w:rPr>
          <w:rFonts w:ascii="Times New Roman" w:hAnsi="Times New Roman" w:cs="Times New Roman"/>
          <w:sz w:val="28"/>
          <w:szCs w:val="28"/>
        </w:rPr>
        <w:t>а</w:t>
      </w:r>
      <w:r w:rsidR="004C5BA4">
        <w:rPr>
          <w:rFonts w:ascii="Times New Roman" w:hAnsi="Times New Roman" w:cs="Times New Roman"/>
          <w:sz w:val="28"/>
          <w:szCs w:val="28"/>
        </w:rPr>
        <w:t xml:space="preserve"> баз</w:t>
      </w:r>
      <w:r w:rsidR="003838D7">
        <w:rPr>
          <w:rFonts w:ascii="Times New Roman" w:hAnsi="Times New Roman" w:cs="Times New Roman"/>
          <w:sz w:val="28"/>
          <w:szCs w:val="28"/>
        </w:rPr>
        <w:t>ы</w:t>
      </w:r>
      <w:r w:rsidR="004C5BA4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3838D7">
        <w:rPr>
          <w:rFonts w:ascii="Times New Roman" w:hAnsi="Times New Roman" w:cs="Times New Roman"/>
          <w:sz w:val="28"/>
          <w:szCs w:val="28"/>
        </w:rPr>
        <w:t>сервиса сред развертывания</w:t>
      </w:r>
      <w:r w:rsidR="004C5BA4">
        <w:rPr>
          <w:rFonts w:ascii="Times New Roman" w:hAnsi="Times New Roman" w:cs="Times New Roman"/>
          <w:sz w:val="28"/>
          <w:szCs w:val="28"/>
        </w:rPr>
        <w:t>.</w:t>
      </w:r>
    </w:p>
    <w:p w14:paraId="5693D644" w14:textId="71864C45" w:rsidR="00D83F2B" w:rsidRPr="007114AD" w:rsidRDefault="007114AD" w:rsidP="007114A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В микросервисе развертывания х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ранение данных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реализовано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целью обеспечения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отслеживания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версий установленного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</w:t>
      </w:r>
      <w:r w:rsidR="004B4C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возврата к предыдущей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4B4C37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 сервиса развертывания представлена на рисунке 3.19.</w:t>
      </w:r>
    </w:p>
    <w:p w14:paraId="786F6661" w14:textId="274FD1F2" w:rsidR="007F0C20" w:rsidRPr="007F0C20" w:rsidRDefault="007F0C20" w:rsidP="007F0C20">
      <w:pPr>
        <w:jc w:val="center"/>
      </w:pPr>
    </w:p>
    <w:p w14:paraId="4687186A" w14:textId="17F1E126" w:rsidR="00880D27" w:rsidRDefault="00880D27" w:rsidP="001C5A2B"/>
    <w:p w14:paraId="1C881613" w14:textId="36E7E252" w:rsidR="009D7FE6" w:rsidRDefault="007D2AE9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D2AE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B9F9C8" wp14:editId="141B05FE">
            <wp:extent cx="5899838" cy="5610225"/>
            <wp:effectExtent l="0" t="0" r="5715" b="0"/>
            <wp:docPr id="13" name="Рисунок 13" descr="C:\Users\ab.smirnov\Documents\UML диаграммы\БД сервиса развертывани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.smirnov\Documents\UML диаграммы\БД сервиса развертывания.bmp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06" cy="56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513" w14:textId="17355F18" w:rsidR="007F0C20" w:rsidRPr="00B27C13" w:rsidRDefault="004B4C37" w:rsidP="004B4C37">
      <w:pPr>
        <w:jc w:val="center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3.19. Схема базы данных сервиса развертывания.</w:t>
      </w:r>
    </w:p>
    <w:p w14:paraId="69B425E5" w14:textId="7D792F77" w:rsidR="00116AE2" w:rsidRDefault="0000278F" w:rsidP="00571C07">
      <w:pPr>
        <w:pStyle w:val="2"/>
        <w:numPr>
          <w:ilvl w:val="1"/>
          <w:numId w:val="25"/>
        </w:numPr>
        <w:rPr>
          <w:lang w:val="en-US"/>
        </w:rPr>
      </w:pPr>
      <w:r>
        <w:t>Разработка</w:t>
      </w:r>
      <w:r w:rsidRPr="00177774">
        <w:rPr>
          <w:lang w:val="en-US"/>
        </w:rPr>
        <w:t xml:space="preserve"> </w:t>
      </w:r>
      <w:r>
        <w:t>интерфейса</w:t>
      </w:r>
      <w:r w:rsidR="0016085E" w:rsidRPr="00177774">
        <w:rPr>
          <w:lang w:val="en-US"/>
        </w:rPr>
        <w:t xml:space="preserve"> </w:t>
      </w:r>
    </w:p>
    <w:p w14:paraId="02FB4B02" w14:textId="5DDD0A6B" w:rsidR="00571C07" w:rsidRDefault="00571C07" w:rsidP="005B4F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07">
        <w:rPr>
          <w:rFonts w:ascii="Times New Roman" w:hAnsi="Times New Roman" w:cs="Times New Roman"/>
          <w:sz w:val="28"/>
          <w:szCs w:val="28"/>
        </w:rPr>
        <w:t>При разработке интерфейса используется</w:t>
      </w:r>
      <w:r w:rsidR="00920886" w:rsidRPr="00920886">
        <w:rPr>
          <w:rFonts w:ascii="Times New Roman" w:hAnsi="Times New Roman" w:cs="Times New Roman"/>
          <w:sz w:val="28"/>
          <w:szCs w:val="28"/>
        </w:rPr>
        <w:t xml:space="preserve"> </w:t>
      </w:r>
      <w:r w:rsidR="00920886">
        <w:rPr>
          <w:rFonts w:ascii="Times New Roman" w:hAnsi="Times New Roman" w:cs="Times New Roman"/>
          <w:sz w:val="28"/>
          <w:szCs w:val="28"/>
        </w:rPr>
        <w:t xml:space="preserve">система построения клиентских приложений </w:t>
      </w:r>
      <w:r w:rsidR="0092088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920886">
        <w:rPr>
          <w:rFonts w:ascii="Times New Roman" w:hAnsi="Times New Roman" w:cs="Times New Roman"/>
          <w:sz w:val="28"/>
          <w:szCs w:val="28"/>
        </w:rPr>
        <w:t>, а также,</w:t>
      </w:r>
      <w:r w:rsidRPr="00571C07">
        <w:rPr>
          <w:rFonts w:ascii="Times New Roman" w:hAnsi="Times New Roman" w:cs="Times New Roman"/>
          <w:sz w:val="28"/>
          <w:szCs w:val="28"/>
        </w:rPr>
        <w:t xml:space="preserve"> шаблон проектирования </w:t>
      </w:r>
      <w:r w:rsidRPr="00571C07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модель, представление, модель представления.</w:t>
      </w:r>
    </w:p>
    <w:p w14:paraId="02DF79B1" w14:textId="53F9C14C" w:rsidR="00571C07" w:rsidRPr="00571C07" w:rsidRDefault="00571C07" w:rsidP="005B4FBC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Данный подход позволяет разделить приложение на три функциональные части:</w:t>
      </w:r>
    </w:p>
    <w:p w14:paraId="524C36B8" w14:textId="35B67658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модель</w:t>
      </w:r>
      <w:r w:rsidRPr="00571C07">
        <w:rPr>
          <w:color w:val="000000"/>
          <w:sz w:val="28"/>
          <w:szCs w:val="28"/>
        </w:rPr>
        <w:t> — основная логика программы (работа с данными, вычисления, запросы и так далее)</w:t>
      </w:r>
      <w:r>
        <w:rPr>
          <w:color w:val="000000"/>
          <w:sz w:val="28"/>
          <w:szCs w:val="28"/>
        </w:rPr>
        <w:t>;</w:t>
      </w:r>
    </w:p>
    <w:p w14:paraId="50DC0C42" w14:textId="3AF351E8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представление</w:t>
      </w:r>
      <w:r w:rsidRPr="00571C07">
        <w:rPr>
          <w:color w:val="000000"/>
          <w:sz w:val="28"/>
          <w:szCs w:val="28"/>
        </w:rPr>
        <w:t> — вид или представление (пользовательский интерфейс)</w:t>
      </w:r>
      <w:r>
        <w:rPr>
          <w:color w:val="000000"/>
          <w:sz w:val="28"/>
          <w:szCs w:val="28"/>
        </w:rPr>
        <w:t>;</w:t>
      </w:r>
    </w:p>
    <w:p w14:paraId="24CF2189" w14:textId="1F0E56A0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sz w:val="28"/>
          <w:szCs w:val="28"/>
        </w:rPr>
        <w:t>модель представления</w:t>
      </w:r>
      <w:r w:rsidRPr="00571C07">
        <w:rPr>
          <w:color w:val="000000"/>
          <w:sz w:val="28"/>
          <w:szCs w:val="28"/>
        </w:rPr>
        <w:t> — модель представления, которая служит прослойкой между View и Model.</w:t>
      </w:r>
    </w:p>
    <w:p w14:paraId="39464B47" w14:textId="7E8AD53E" w:rsidR="00571C07" w:rsidRDefault="00571C07" w:rsidP="00571C07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Такое разделение позволяет ускорить разработку и поддерживаемость программы — можно менять один компонент, не затрагивая код другого.</w:t>
      </w:r>
    </w:p>
    <w:p w14:paraId="660AE43D" w14:textId="78E65622" w:rsidR="00FF523C" w:rsidRPr="00041BFD" w:rsidRDefault="00BE7C05" w:rsidP="00041BFD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783BE1">
        <w:rPr>
          <w:color w:val="000000" w:themeColor="text1"/>
          <w:sz w:val="28"/>
          <w:szCs w:val="28"/>
          <w:shd w:val="clear" w:color="auto" w:fill="FFFFFF"/>
        </w:rPr>
        <w:t>Как правило,</w:t>
      </w:r>
      <w:r w:rsidR="002717DF" w:rsidRPr="00783BE1">
        <w:rPr>
          <w:color w:val="000000" w:themeColor="text1"/>
          <w:sz w:val="28"/>
          <w:szCs w:val="28"/>
          <w:shd w:val="clear" w:color="auto" w:fill="FFFFFF"/>
        </w:rPr>
        <w:t xml:space="preserve"> т</w:t>
      </w: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ребования к приложению могут меняться с течением времени. Могут появиться новые бизнес-возможности и проблемы, могут стать доступными новые технологии, или даже отзывы клиентов во время цикла разработки могут существенно повлиять на требования к приложению. Поэтому важно писать приложения так, чтобы они были гибкими и могли быть легко изменены или расширены в будущем. Это может потребовать архитектуру, которая позволит отдельным частям приложения разрабатываться и тестироваться независимо, и которые могут быть изменены или обновлены позже, в изоляции, без ущерба для остального приложения. </w:t>
      </w:r>
      <w:r w:rsidRPr="00783BE1">
        <w:rPr>
          <w:color w:val="000000" w:themeColor="text1"/>
          <w:sz w:val="28"/>
          <w:szCs w:val="28"/>
        </w:rPr>
        <w:t xml:space="preserve">Для упрощения расширяемости и поддержки проекта в будущем будет использован фреймворк </w:t>
      </w:r>
      <w:r w:rsidRPr="00783BE1">
        <w:rPr>
          <w:color w:val="000000" w:themeColor="text1"/>
          <w:sz w:val="28"/>
          <w:szCs w:val="28"/>
          <w:lang w:val="en-US"/>
        </w:rPr>
        <w:t>Prizm</w:t>
      </w:r>
      <w:r w:rsidR="008E2B18" w:rsidRPr="008E2B18">
        <w:rPr>
          <w:color w:val="000000" w:themeColor="text1"/>
          <w:sz w:val="28"/>
          <w:szCs w:val="28"/>
        </w:rPr>
        <w:t xml:space="preserve"> [</w:t>
      </w:r>
      <w:r w:rsidR="002211DF">
        <w:rPr>
          <w:color w:val="000000" w:themeColor="text1"/>
          <w:sz w:val="28"/>
          <w:szCs w:val="28"/>
        </w:rPr>
        <w:fldChar w:fldCharType="begin"/>
      </w:r>
      <w:r w:rsidR="002211DF">
        <w:rPr>
          <w:color w:val="000000" w:themeColor="text1"/>
          <w:sz w:val="28"/>
          <w:szCs w:val="28"/>
        </w:rPr>
        <w:instrText xml:space="preserve"> REF _Ref70949860 \r \h </w:instrText>
      </w:r>
      <w:r w:rsidR="002211DF">
        <w:rPr>
          <w:color w:val="000000" w:themeColor="text1"/>
          <w:sz w:val="28"/>
          <w:szCs w:val="28"/>
        </w:rPr>
      </w:r>
      <w:r w:rsidR="002211DF">
        <w:rPr>
          <w:color w:val="000000" w:themeColor="text1"/>
          <w:sz w:val="28"/>
          <w:szCs w:val="28"/>
        </w:rPr>
        <w:fldChar w:fldCharType="separate"/>
      </w:r>
      <w:r w:rsidR="002211DF">
        <w:rPr>
          <w:color w:val="000000" w:themeColor="text1"/>
          <w:sz w:val="28"/>
          <w:szCs w:val="28"/>
        </w:rPr>
        <w:t>11</w:t>
      </w:r>
      <w:r w:rsidR="002211DF">
        <w:rPr>
          <w:color w:val="000000" w:themeColor="text1"/>
          <w:sz w:val="28"/>
          <w:szCs w:val="28"/>
        </w:rPr>
        <w:fldChar w:fldCharType="end"/>
      </w:r>
      <w:r w:rsidR="008E2B18" w:rsidRPr="008E2B18">
        <w:rPr>
          <w:color w:val="000000" w:themeColor="text1"/>
          <w:sz w:val="28"/>
          <w:szCs w:val="28"/>
        </w:rPr>
        <w:t>]</w:t>
      </w:r>
      <w:r w:rsidR="002717DF" w:rsidRPr="00783BE1">
        <w:rPr>
          <w:color w:val="000000" w:themeColor="text1"/>
          <w:sz w:val="28"/>
          <w:szCs w:val="28"/>
        </w:rPr>
        <w:t>, который является э</w:t>
      </w:r>
      <w:r w:rsidRPr="00783BE1">
        <w:rPr>
          <w:color w:val="000000" w:themeColor="text1"/>
          <w:sz w:val="28"/>
          <w:szCs w:val="28"/>
          <w:shd w:val="clear" w:color="auto" w:fill="FFFFFF"/>
        </w:rPr>
        <w:t>ффективным средством для решения этих проблем</w:t>
      </w:r>
      <w:r w:rsidR="002717DF" w:rsidRPr="00783BE1">
        <w:rPr>
          <w:color w:val="000000" w:themeColor="text1"/>
          <w:sz w:val="28"/>
          <w:szCs w:val="28"/>
          <w:shd w:val="clear" w:color="auto" w:fill="FFFFFF"/>
        </w:rPr>
        <w:t>. Приложение разделяется</w:t>
      </w: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 на некоторое количество дискретных, слабо связанных, полунезависимых модулей, которые затем могут быть легко интегрированы в приложение «оболочку» для формирования цельного решения. </w:t>
      </w:r>
      <w:r w:rsidR="00C51FD7">
        <w:rPr>
          <w:sz w:val="28"/>
          <w:szCs w:val="28"/>
        </w:rPr>
        <w:t xml:space="preserve">Интерфейс </w:t>
      </w:r>
      <w:r w:rsidR="00C2668E">
        <w:rPr>
          <w:sz w:val="28"/>
          <w:szCs w:val="28"/>
        </w:rPr>
        <w:t xml:space="preserve">построен с применением библиотеки стилей </w:t>
      </w:r>
      <w:r w:rsidR="00C51FD7">
        <w:rPr>
          <w:sz w:val="28"/>
          <w:szCs w:val="28"/>
          <w:lang w:val="en-US"/>
        </w:rPr>
        <w:t>AdonisUI</w:t>
      </w:r>
      <w:r w:rsidR="00B23458">
        <w:rPr>
          <w:sz w:val="28"/>
          <w:szCs w:val="28"/>
        </w:rPr>
        <w:t>.</w:t>
      </w:r>
      <w:r w:rsidR="001E4AC1">
        <w:rPr>
          <w:sz w:val="28"/>
          <w:szCs w:val="28"/>
        </w:rPr>
        <w:t xml:space="preserve"> </w:t>
      </w:r>
      <w:r w:rsidR="00C2668E">
        <w:rPr>
          <w:sz w:val="28"/>
          <w:szCs w:val="28"/>
        </w:rPr>
        <w:t>Ниже представлены скриншоты пользовательского интерфейса различных модулей. Пользователь может создать</w:t>
      </w:r>
      <w:r w:rsidR="001C3E38">
        <w:rPr>
          <w:sz w:val="28"/>
          <w:szCs w:val="28"/>
        </w:rPr>
        <w:t xml:space="preserve"> релиз-группу, компоненты, цели и среду</w:t>
      </w:r>
      <w:r w:rsidR="008F3558">
        <w:rPr>
          <w:sz w:val="28"/>
          <w:szCs w:val="28"/>
        </w:rPr>
        <w:t xml:space="preserve"> </w:t>
      </w:r>
      <w:r w:rsidR="00C2668E">
        <w:rPr>
          <w:sz w:val="28"/>
          <w:szCs w:val="28"/>
        </w:rPr>
        <w:t xml:space="preserve">развертывания. </w:t>
      </w:r>
    </w:p>
    <w:p w14:paraId="31DEAB7E" w14:textId="44E0938F" w:rsidR="00FF523C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создает коллекцию релизов (рисунок 3.2</w:t>
      </w:r>
      <w:r w:rsidR="00E7170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E36A86" w14:textId="26038E9C" w:rsidR="00FF523C" w:rsidRDefault="001E1F9B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82B1A3" wp14:editId="39977667">
            <wp:extent cx="5940425" cy="34772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665" w14:textId="7689C078" w:rsidR="00FF523C" w:rsidRDefault="00FF523C" w:rsidP="00FF52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Модуль </w:t>
      </w:r>
      <w:r w:rsidR="00E02D57">
        <w:rPr>
          <w:rFonts w:ascii="Times New Roman" w:hAnsi="Times New Roman" w:cs="Times New Roman"/>
          <w:sz w:val="28"/>
          <w:szCs w:val="28"/>
        </w:rPr>
        <w:t>релизных групп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6314F" w14:textId="77777777" w:rsidR="00FF523C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D89831" w14:textId="1DA9AE89" w:rsidR="00984383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коллекции релизов необходимо добавить нужные программные компоненты в модуле компонентов (рисунок 3.2</w:t>
      </w:r>
      <w:r w:rsidR="00E71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C2668E">
        <w:rPr>
          <w:rFonts w:ascii="Times New Roman" w:hAnsi="Times New Roman" w:cs="Times New Roman"/>
          <w:sz w:val="28"/>
          <w:szCs w:val="28"/>
        </w:rPr>
        <w:t>.</w:t>
      </w:r>
    </w:p>
    <w:p w14:paraId="6C093905" w14:textId="56FB2B16" w:rsidR="00F72A82" w:rsidRDefault="008947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B0C31B" wp14:editId="5EC9C3FF">
            <wp:extent cx="5940425" cy="3477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AFC" w14:textId="119989D3" w:rsidR="00AC438E" w:rsidRDefault="00AC438E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Модуль компонентов.</w:t>
      </w:r>
    </w:p>
    <w:p w14:paraId="3C71C0B2" w14:textId="4A492524" w:rsidR="00E02D57" w:rsidRDefault="00E02D57" w:rsidP="00F83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созданы программные компоненты, нужно добавить целевые сервера, на которые необходимо установить программные компоненты (рисунок 3.2</w:t>
      </w:r>
      <w:r w:rsidR="00E717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323F472" w14:textId="3EBF2B0A" w:rsidR="00F464AB" w:rsidRDefault="00F464AB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D1286C" wp14:editId="153DD3D9">
            <wp:extent cx="5940425" cy="3477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E866" w14:textId="7322A679" w:rsidR="00E02D57" w:rsidRDefault="00E02D57" w:rsidP="00E02D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Модуль хостов.</w:t>
      </w:r>
    </w:p>
    <w:p w14:paraId="6D425E26" w14:textId="6C473730" w:rsidR="00941F06" w:rsidRDefault="00941F06" w:rsidP="00941F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развертывания создается путем выбора целевых серверов и компонентов, предназначенных для установки на них</w:t>
      </w:r>
      <w:r w:rsidR="00E7170D">
        <w:rPr>
          <w:rFonts w:ascii="Times New Roman" w:hAnsi="Times New Roman" w:cs="Times New Roman"/>
          <w:sz w:val="28"/>
          <w:szCs w:val="28"/>
        </w:rPr>
        <w:t xml:space="preserve"> (рисунок 3.24)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может назначить установку программных компонентов как вручную, так и автоматически. В последнем случае достаточно добавить все компоненты на один выбранные сервер и перейти в модуль оптимизации. </w:t>
      </w:r>
    </w:p>
    <w:p w14:paraId="46E2FA58" w14:textId="126BC9A5" w:rsidR="00E02D57" w:rsidRDefault="00941F06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76491C" wp14:editId="58EF7BBA">
            <wp:extent cx="5940425" cy="34829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A0F" w14:textId="778E0E77" w:rsidR="00E7170D" w:rsidRDefault="00E7170D" w:rsidP="00E717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3.24. Модуль сред развертывания.</w:t>
      </w:r>
    </w:p>
    <w:p w14:paraId="738B0EE9" w14:textId="1FCDD7CE" w:rsidR="00230A82" w:rsidRPr="007E183E" w:rsidRDefault="00230A82" w:rsidP="00E540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создал среду развертывания, он может оптимизировать расположение программных компонентов на ней, запустив механизм оптимизации путем нажатия на кнопку «Оптимизировать»</w:t>
      </w:r>
      <w:r w:rsidR="007E183E">
        <w:rPr>
          <w:rFonts w:ascii="Times New Roman" w:hAnsi="Times New Roman" w:cs="Times New Roman"/>
          <w:sz w:val="28"/>
          <w:szCs w:val="28"/>
        </w:rPr>
        <w:t xml:space="preserve">. </w:t>
      </w:r>
      <w:r w:rsidR="0084008B">
        <w:rPr>
          <w:rFonts w:ascii="Times New Roman" w:hAnsi="Times New Roman" w:cs="Times New Roman"/>
          <w:sz w:val="28"/>
          <w:szCs w:val="28"/>
        </w:rPr>
        <w:t xml:space="preserve"> На рисунке 3.2</w:t>
      </w:r>
      <w:r w:rsidR="00E7170D">
        <w:rPr>
          <w:rFonts w:ascii="Times New Roman" w:hAnsi="Times New Roman" w:cs="Times New Roman"/>
          <w:sz w:val="28"/>
          <w:szCs w:val="28"/>
        </w:rPr>
        <w:t>5</w:t>
      </w:r>
      <w:r w:rsidR="0084008B">
        <w:rPr>
          <w:rFonts w:ascii="Times New Roman" w:hAnsi="Times New Roman" w:cs="Times New Roman"/>
          <w:sz w:val="28"/>
          <w:szCs w:val="28"/>
        </w:rPr>
        <w:t xml:space="preserve"> показан результат работы алгоритма оптимизации.</w:t>
      </w:r>
    </w:p>
    <w:p w14:paraId="63F37A44" w14:textId="30A76C75" w:rsidR="0048534A" w:rsidRDefault="00D70A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F89042" wp14:editId="3CE4D32C">
            <wp:extent cx="5940425" cy="3469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8109" w14:textId="3649C9E5" w:rsidR="0048534A" w:rsidRDefault="0048534A" w:rsidP="004853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7170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Модуль оптимизации.</w:t>
      </w:r>
    </w:p>
    <w:p w14:paraId="63510821" w14:textId="1101C15F" w:rsidR="008F3558" w:rsidRDefault="007532D2" w:rsidP="007532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Разворачивание программных компонентов на серверах происходит в автоматическом режиме с последующим оповещением пользователя об окончании работы, либо о том, что произошла ошибка и изменения отменены</w:t>
      </w:r>
      <w:r w:rsidR="00396B86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EC6383">
        <w:rPr>
          <w:rFonts w:ascii="Times New Roman" w:hAnsi="Times New Roman" w:cs="Times New Roman"/>
          <w:sz w:val="28"/>
          <w:szCs w:val="28"/>
        </w:rPr>
        <w:t>6</w:t>
      </w:r>
      <w:r w:rsidR="00396B8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15BE1B" w14:textId="7003D086" w:rsidR="00F464AB" w:rsidRDefault="00396B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20092" wp14:editId="12DFC0A2">
            <wp:extent cx="5940425" cy="34690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D5F4" w14:textId="0B640FEA" w:rsidR="00BE13AD" w:rsidRDefault="00BE13AD" w:rsidP="00BE13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EC638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Модуль развертывания.</w:t>
      </w:r>
    </w:p>
    <w:p w14:paraId="3943C762" w14:textId="0074538E" w:rsidR="00984383" w:rsidRDefault="00E956D9" w:rsidP="00E956D9">
      <w:pPr>
        <w:pStyle w:val="1"/>
      </w:pPr>
      <w:r>
        <w:t>Вывод по главе 3</w:t>
      </w:r>
    </w:p>
    <w:p w14:paraId="7FB71156" w14:textId="52A03678" w:rsidR="00984383" w:rsidRPr="00964F28" w:rsidRDefault="004F1C2B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системы автоматического развертывания приложений в облачной инфраструктуре в данной главе был определен</w:t>
      </w:r>
      <w:r w:rsidR="00233FD7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основны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="00233FD7">
        <w:rPr>
          <w:rFonts w:ascii="Times New Roman" w:hAnsi="Times New Roman" w:cs="Times New Roman"/>
          <w:sz w:val="28"/>
          <w:szCs w:val="28"/>
        </w:rPr>
        <w:t>й.</w:t>
      </w:r>
      <w:r w:rsidR="003E3CB1">
        <w:rPr>
          <w:rFonts w:ascii="Times New Roman" w:hAnsi="Times New Roman" w:cs="Times New Roman"/>
          <w:sz w:val="28"/>
          <w:szCs w:val="28"/>
        </w:rPr>
        <w:t xml:space="preserve"> Согласно данному списку был определен стек технологий, которые будут применены при разработке данной системы. Принято решение, что система будет реализовывать клиент-серверную архитектуру</w:t>
      </w:r>
      <w:r w:rsidR="002669D6">
        <w:rPr>
          <w:rFonts w:ascii="Times New Roman" w:hAnsi="Times New Roman" w:cs="Times New Roman"/>
          <w:sz w:val="28"/>
          <w:szCs w:val="28"/>
        </w:rPr>
        <w:t>. В</w:t>
      </w:r>
      <w:r w:rsidR="003E3CB1">
        <w:rPr>
          <w:rFonts w:ascii="Times New Roman" w:hAnsi="Times New Roman" w:cs="Times New Roman"/>
          <w:sz w:val="28"/>
          <w:szCs w:val="28"/>
        </w:rPr>
        <w:t xml:space="preserve"> качестве клиента будет выступать приложение, </w:t>
      </w:r>
      <w:r w:rsidR="002669D6">
        <w:rPr>
          <w:rFonts w:ascii="Times New Roman" w:hAnsi="Times New Roman" w:cs="Times New Roman"/>
          <w:sz w:val="28"/>
          <w:szCs w:val="28"/>
        </w:rPr>
        <w:t xml:space="preserve">созданное с использованием системы построения клиентских приложений </w:t>
      </w:r>
      <w:r w:rsidR="002669D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669D6">
        <w:rPr>
          <w:rFonts w:ascii="Times New Roman" w:hAnsi="Times New Roman" w:cs="Times New Roman"/>
          <w:sz w:val="28"/>
          <w:szCs w:val="28"/>
        </w:rPr>
        <w:t xml:space="preserve">. На серверной стороне </w:t>
      </w:r>
      <w:r w:rsidR="00D748BF">
        <w:rPr>
          <w:rFonts w:ascii="Times New Roman" w:hAnsi="Times New Roman" w:cs="Times New Roman"/>
          <w:sz w:val="28"/>
          <w:szCs w:val="28"/>
        </w:rPr>
        <w:t>программное обеспечение представляет из себя микросервисное приложение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на платформе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 w:rsidRPr="003E3CB1">
        <w:rPr>
          <w:rFonts w:ascii="Times New Roman" w:hAnsi="Times New Roman" w:cs="Times New Roman"/>
          <w:sz w:val="28"/>
          <w:szCs w:val="28"/>
        </w:rPr>
        <w:t>.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E3CB1" w:rsidRP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3E3CB1">
        <w:rPr>
          <w:rFonts w:ascii="Times New Roman" w:hAnsi="Times New Roman" w:cs="Times New Roman"/>
          <w:sz w:val="28"/>
          <w:szCs w:val="28"/>
        </w:rPr>
        <w:t xml:space="preserve">, </w:t>
      </w:r>
      <w:r w:rsidR="00D748BF">
        <w:rPr>
          <w:rFonts w:ascii="Times New Roman" w:hAnsi="Times New Roman" w:cs="Times New Roman"/>
          <w:sz w:val="28"/>
          <w:szCs w:val="28"/>
        </w:rPr>
        <w:t xml:space="preserve">предоставляющее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748BF" w:rsidRPr="00D748BF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для клиентских программ</w:t>
      </w:r>
      <w:r w:rsidR="005061A4">
        <w:rPr>
          <w:rFonts w:ascii="Times New Roman" w:hAnsi="Times New Roman" w:cs="Times New Roman"/>
          <w:sz w:val="28"/>
          <w:szCs w:val="28"/>
        </w:rPr>
        <w:t xml:space="preserve"> и хранящее информацию в базе данных </w:t>
      </w:r>
      <w:r w:rsidR="005061A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5061A4">
        <w:rPr>
          <w:rFonts w:ascii="Times New Roman" w:hAnsi="Times New Roman" w:cs="Times New Roman"/>
          <w:sz w:val="28"/>
          <w:szCs w:val="28"/>
        </w:rPr>
        <w:t>.</w:t>
      </w:r>
      <w:r w:rsidR="00D748BF">
        <w:rPr>
          <w:rFonts w:ascii="Times New Roman" w:hAnsi="Times New Roman" w:cs="Times New Roman"/>
          <w:sz w:val="28"/>
          <w:szCs w:val="28"/>
        </w:rPr>
        <w:t xml:space="preserve"> Единой точкой доступа для клиентских программ служит шлюз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Ocelot</w:t>
      </w:r>
      <w:r w:rsidR="00964F28">
        <w:rPr>
          <w:rFonts w:ascii="Times New Roman" w:hAnsi="Times New Roman" w:cs="Times New Roman"/>
          <w:sz w:val="28"/>
          <w:szCs w:val="28"/>
        </w:rPr>
        <w:t xml:space="preserve">. Основным функционалом приложения является возможность автоматически </w:t>
      </w:r>
      <w:r w:rsidR="00964F28">
        <w:rPr>
          <w:rFonts w:ascii="Times New Roman" w:hAnsi="Times New Roman" w:cs="Times New Roman"/>
          <w:sz w:val="28"/>
          <w:szCs w:val="28"/>
        </w:rPr>
        <w:lastRenderedPageBreak/>
        <w:t>оптимизировать расположение программных компонентов на виртуальных серверах и развернуть данные компоненты в облачной инфраструктуре.</w:t>
      </w:r>
    </w:p>
    <w:p w14:paraId="68CB73CC" w14:textId="2C7F3DE1" w:rsidR="00984383" w:rsidRDefault="00984383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59F4E" w14:textId="234E3648" w:rsidR="002F7DB7" w:rsidRDefault="002F7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50BEE0" w14:textId="43548006" w:rsidR="00984383" w:rsidRDefault="00984383" w:rsidP="00984383">
      <w:pPr>
        <w:pStyle w:val="1"/>
      </w:pPr>
      <w:r>
        <w:lastRenderedPageBreak/>
        <w:t>Список литературы:</w:t>
      </w:r>
    </w:p>
    <w:p w14:paraId="647AEA0D" w14:textId="77777777" w:rsidR="00567FE9" w:rsidRPr="00567FE9" w:rsidRDefault="00984383" w:rsidP="00567FE9">
      <w:pPr>
        <w:pStyle w:val="a4"/>
        <w:numPr>
          <w:ilvl w:val="1"/>
          <w:numId w:val="10"/>
        </w:numPr>
        <w:rPr>
          <w:rStyle w:val="reference-text"/>
          <w:rFonts w:ascii="Times New Roman" w:hAnsi="Times New Roman" w:cs="Times New Roman"/>
          <w:sz w:val="28"/>
          <w:szCs w:val="28"/>
        </w:rPr>
      </w:pPr>
      <w:r w:rsidRPr="00984383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</w:t>
      </w:r>
      <w:bookmarkStart w:id="1" w:name="_Ref70949302"/>
      <w:r w:rsidR="00902315">
        <w:fldChar w:fldCharType="begin"/>
      </w:r>
      <w:r w:rsidR="00902315" w:rsidRPr="00DB4C80">
        <w:rPr>
          <w:lang w:val="en-US"/>
        </w:rPr>
        <w:instrText xml:space="preserve"> HYPERLINK "https://en.wikipedia.org/w/index.php?title=Eric_Evans_(technologist)&amp;action=edit&amp;redlink=1" \o "Eric Evans (technologist) (page does not exist)" </w:instrText>
      </w:r>
      <w:r w:rsidR="00902315">
        <w:fldChar w:fldCharType="separate"/>
      </w:r>
      <w:r w:rsidRPr="00984383">
        <w:rPr>
          <w:rStyle w:val="a5"/>
          <w:rFonts w:ascii="Arial" w:hAnsi="Arial" w:cs="Arial"/>
          <w:i/>
          <w:iCs/>
          <w:color w:val="BA0000"/>
          <w:sz w:val="19"/>
          <w:szCs w:val="19"/>
          <w:shd w:val="clear" w:color="auto" w:fill="FFFFFF"/>
          <w:lang w:val="en-US"/>
        </w:rPr>
        <w:t>Evans, Eric</w:t>
      </w:r>
      <w:r w:rsidR="00902315">
        <w:rPr>
          <w:rStyle w:val="a5"/>
          <w:rFonts w:ascii="Arial" w:hAnsi="Arial" w:cs="Arial"/>
          <w:i/>
          <w:iCs/>
          <w:color w:val="BA0000"/>
          <w:sz w:val="19"/>
          <w:szCs w:val="19"/>
          <w:shd w:val="clear" w:color="auto" w:fill="FFFFFF"/>
          <w:lang w:val="en-US"/>
        </w:rPr>
        <w:fldChar w:fldCharType="end"/>
      </w:r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(2004). </w:t>
      </w:r>
      <w:hyperlink r:id="rId63" w:history="1">
        <w:r w:rsidRPr="00984383">
          <w:rPr>
            <w:rStyle w:val="a5"/>
            <w:rFonts w:ascii="Arial" w:hAnsi="Arial" w:cs="Arial"/>
            <w:i/>
            <w:iCs/>
            <w:color w:val="3366BB"/>
            <w:sz w:val="19"/>
            <w:szCs w:val="19"/>
            <w:shd w:val="clear" w:color="auto" w:fill="FFFFFF"/>
            <w:lang w:val="en-US"/>
          </w:rPr>
          <w:t>Domain-Driven Design: Tackling Complexity in the Heart of Software</w:t>
        </w:r>
      </w:hyperlink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 xml:space="preserve">. </w:t>
      </w:r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Addison-Wesley. </w:t>
      </w:r>
      <w:hyperlink r:id="rId64" w:tooltip="ISBN (identifier)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ISBN</w:t>
        </w:r>
      </w:hyperlink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 </w:t>
      </w:r>
      <w:hyperlink r:id="rId65" w:tooltip="Special:BookSources/978-032-112521-7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978-032-112521-7</w:t>
        </w:r>
      </w:hyperlink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. Retrieved </w:t>
      </w:r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2012-08-12</w:t>
      </w:r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r>
        <w:rPr>
          <w:rStyle w:val="reference-text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bookmarkStart w:id="2" w:name="_Ref67509432"/>
      <w:bookmarkEnd w:id="1"/>
    </w:p>
    <w:p w14:paraId="51ECE117" w14:textId="3FB56A30" w:rsidR="00220518" w:rsidRPr="00291CEF" w:rsidRDefault="00220518" w:rsidP="00567FE9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Ref67509453"/>
      <w:r w:rsidRPr="00567FE9">
        <w:rPr>
          <w:rFonts w:ascii="Times New Roman" w:hAnsi="Times New Roman" w:cs="Times New Roman"/>
          <w:sz w:val="28"/>
          <w:szCs w:val="28"/>
          <w:lang w:val="en-US"/>
        </w:rPr>
        <w:t>Building Microservices: Designing Fine-Grained Systems 1st Edition, Kindle Edition S</w:t>
      </w:r>
      <w:hyperlink r:id="rId66" w:history="1">
        <w:r w:rsidRPr="00567FE9">
          <w:rPr>
            <w:rStyle w:val="a5"/>
            <w:rFonts w:ascii="Arial" w:hAnsi="Arial" w:cs="Arial"/>
            <w:color w:val="007185"/>
            <w:sz w:val="21"/>
            <w:szCs w:val="21"/>
            <w:shd w:val="clear" w:color="auto" w:fill="FFFFFF"/>
            <w:lang w:val="en-US"/>
          </w:rPr>
          <w:t>am Newman</w:t>
        </w:r>
      </w:hyperlink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>  2015 oreilly isbn 9781491950357</w:t>
      </w:r>
      <w:bookmarkEnd w:id="2"/>
      <w:bookmarkEnd w:id="3"/>
    </w:p>
    <w:p w14:paraId="2DB7996B" w14:textId="2CE86A3F" w:rsidR="00291CEF" w:rsidRDefault="00291CEF" w:rsidP="00291CE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4" w:name="_Ref70947848"/>
      <w:r w:rsidRPr="00291CEF">
        <w:rPr>
          <w:rFonts w:ascii="Times New Roman" w:hAnsi="Times New Roman" w:cs="Times New Roman"/>
          <w:sz w:val="28"/>
          <w:szCs w:val="28"/>
        </w:rPr>
        <w:t xml:space="preserve">Джин Ким, Патрик Дебуа, Джон Уиллис, Джез Хамбл Руководство по </w:t>
      </w:r>
      <w:r w:rsidRPr="00291CEF"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291CEF">
        <w:rPr>
          <w:rFonts w:ascii="Times New Roman" w:hAnsi="Times New Roman" w:cs="Times New Roman"/>
          <w:sz w:val="28"/>
          <w:szCs w:val="28"/>
        </w:rPr>
        <w:t xml:space="preserve">. Как добиться гибкости, надежности и безопасности мирового уровня в технологических компаниях, </w:t>
      </w:r>
      <w:r>
        <w:rPr>
          <w:rFonts w:ascii="Times New Roman" w:hAnsi="Times New Roman" w:cs="Times New Roman"/>
          <w:sz w:val="28"/>
          <w:szCs w:val="28"/>
        </w:rPr>
        <w:t>изд-во манн, иванов и фербер 2018</w:t>
      </w:r>
      <w:bookmarkEnd w:id="4"/>
    </w:p>
    <w:bookmarkStart w:id="5" w:name="_Ref70948769"/>
    <w:p w14:paraId="6B40AE14" w14:textId="1B553A33" w:rsidR="002B110C" w:rsidRPr="00A572C7" w:rsidRDefault="002B110C" w:rsidP="0007220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"https://www.labirint.ru/books/512895/" \o "Джон Скит - C# для профессионалов. Тонкости программирования" </w:instrText>
      </w:r>
      <w:r>
        <w:fldChar w:fldCharType="separate"/>
      </w:r>
      <w:r w:rsidRPr="002B110C">
        <w:rPr>
          <w:rStyle w:val="product-title"/>
          <w:rFonts w:ascii="Tahoma" w:hAnsi="Tahoma" w:cs="Tahoma"/>
          <w:color w:val="000000"/>
          <w:sz w:val="26"/>
          <w:szCs w:val="26"/>
        </w:rPr>
        <w:t>C# для профессионалов. Тонкости программирования</w:t>
      </w:r>
      <w:r>
        <w:fldChar w:fldCharType="end"/>
      </w:r>
      <w:hyperlink r:id="rId67" w:history="1">
        <w:r w:rsidRPr="002B110C">
          <w:rPr>
            <w:rStyle w:val="a5"/>
            <w:rFonts w:ascii="Tahoma" w:hAnsi="Tahoma" w:cs="Tahoma"/>
            <w:color w:val="595959"/>
          </w:rPr>
          <w:t>2 рец.</w:t>
        </w:r>
      </w:hyperlink>
      <w:r w:rsidRPr="002B110C">
        <w:rPr>
          <w:rFonts w:ascii="Tahoma" w:hAnsi="Tahoma" w:cs="Tahoma"/>
          <w:shd w:val="clear" w:color="auto" w:fill="E2DAD4"/>
        </w:rPr>
        <w:br/>
      </w:r>
      <w:hyperlink r:id="rId68" w:tooltip="Скит Джон" w:history="1">
        <w:r w:rsidRPr="002B110C">
          <w:rPr>
            <w:rStyle w:val="a5"/>
            <w:rFonts w:ascii="Tahoma" w:hAnsi="Tahoma" w:cs="Tahoma"/>
            <w:color w:val="000000"/>
            <w:sz w:val="23"/>
            <w:szCs w:val="23"/>
          </w:rPr>
          <w:t>Скит Джон</w:t>
        </w:r>
      </w:hyperlink>
      <w:r w:rsidRPr="002B110C">
        <w:rPr>
          <w:rFonts w:ascii="Tahoma" w:hAnsi="Tahoma" w:cs="Tahoma"/>
          <w:sz w:val="23"/>
          <w:szCs w:val="23"/>
        </w:rPr>
        <w:t xml:space="preserve">, изд-во </w:t>
      </w:r>
      <w:r>
        <w:rPr>
          <w:rFonts w:ascii="Tahoma" w:hAnsi="Tahoma" w:cs="Tahoma"/>
          <w:sz w:val="23"/>
          <w:szCs w:val="23"/>
        </w:rPr>
        <w:t>Вильямс 2014 608 стр.</w:t>
      </w:r>
      <w:bookmarkEnd w:id="5"/>
    </w:p>
    <w:p w14:paraId="2FA665CF" w14:textId="25C8A69F" w:rsidR="00A572C7" w:rsidRDefault="00A572C7" w:rsidP="00F919C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Ref70948981"/>
      <w:r w:rsidRPr="00A572C7">
        <w:rPr>
          <w:rFonts w:ascii="Times New Roman" w:hAnsi="Times New Roman" w:cs="Times New Roman"/>
          <w:sz w:val="28"/>
          <w:szCs w:val="28"/>
          <w:lang w:val="en-US"/>
        </w:rPr>
        <w:t xml:space="preserve">RabbitMQ in Depth Gavin M. Roy 2017  ISBN 9781617291005  264 pages  </w:t>
      </w:r>
      <w:r w:rsidR="00F919C7" w:rsidRPr="00F919C7">
        <w:rPr>
          <w:rFonts w:ascii="Times New Roman" w:hAnsi="Times New Roman" w:cs="Times New Roman"/>
          <w:sz w:val="28"/>
          <w:szCs w:val="28"/>
          <w:lang w:val="en-US"/>
        </w:rPr>
        <w:t>Shelter Island, NY 11964</w:t>
      </w:r>
      <w:bookmarkEnd w:id="6"/>
    </w:p>
    <w:p w14:paraId="027E1FE0" w14:textId="58AF8045" w:rsidR="00BB6F12" w:rsidRPr="007A4012" w:rsidRDefault="00812737" w:rsidP="00BB6F12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7" w:name="_Ref70949096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Реализация шлюзов API с помощью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Ocelot</w:t>
      </w:r>
      <w:r w:rsidR="007A4012" w:rsidRPr="007A4012">
        <w:rPr>
          <w:color w:val="00B050"/>
        </w:rPr>
        <w:t xml:space="preserve">: сайт. – </w:t>
      </w:r>
      <w:r w:rsidR="007A4012" w:rsidRPr="007A4012">
        <w:rPr>
          <w:color w:val="00B050"/>
          <w:lang w:val="en-US"/>
        </w:rPr>
        <w:t>URL</w:t>
      </w:r>
      <w:r w:rsidR="007A4012" w:rsidRPr="007A4012">
        <w:rPr>
          <w:color w:val="00B050"/>
        </w:rPr>
        <w:t>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69" w:history="1"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microsoft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dotnet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architecture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microservices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multi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container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microservice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net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applications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implement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api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gateways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with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ocelot</w:t>
        </w:r>
      </w:hyperlink>
      <w:bookmarkEnd w:id="7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14.04.2021). – Текст: электронный</w:t>
      </w:r>
      <w:r w:rsidR="007A4012">
        <w:t>.</w:t>
      </w:r>
    </w:p>
    <w:p w14:paraId="4C89D3D3" w14:textId="7D4E438E" w:rsidR="00BB6F12" w:rsidRDefault="00BB6F12" w:rsidP="00A621D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8" w:name="_Ref70949210"/>
      <w:r w:rsidRPr="007A4012">
        <w:rPr>
          <w:rFonts w:ascii="Times New Roman" w:hAnsi="Times New Roman" w:cs="Times New Roman"/>
          <w:color w:val="00B050"/>
          <w:sz w:val="28"/>
          <w:szCs w:val="28"/>
        </w:rPr>
        <w:t>Начало работы с EF Core в веб-приложении MVC ASP.NET</w:t>
      </w:r>
      <w:r w:rsidR="007A4012"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0" w:history="1">
        <w:r w:rsidR="00D519D5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https://docs.microsoft.com/ru-ru/aspnet/core/data/ef-mvc/intro?view=aspnetcore-5.0</w:t>
        </w:r>
      </w:hyperlink>
      <w:bookmarkEnd w:id="8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11.04.2021). – Текст: электронный</w:t>
      </w:r>
      <w:r w:rsidR="007A4012">
        <w:t>.</w:t>
      </w:r>
    </w:p>
    <w:p w14:paraId="5F71E9CD" w14:textId="6FBA207B" w:rsidR="00D519D5" w:rsidRPr="007A4012" w:rsidRDefault="00D519D5" w:rsidP="00093572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9" w:name="_Ref70949441"/>
      <w:r w:rsidRPr="00932C78">
        <w:rPr>
          <w:rFonts w:ascii="Times New Roman" w:hAnsi="Times New Roman" w:cs="Times New Roman"/>
          <w:color w:val="00B050"/>
          <w:sz w:val="28"/>
          <w:szCs w:val="28"/>
          <w:lang w:val="en-US"/>
        </w:rPr>
        <w:t>CommandQuerySeparation</w:t>
      </w:r>
      <w:r w:rsidR="007A4012" w:rsidRPr="00932C78">
        <w:rPr>
          <w:color w:val="00B050"/>
        </w:rPr>
        <w:t xml:space="preserve">: сайт. – </w:t>
      </w:r>
      <w:r w:rsidR="007A4012" w:rsidRPr="00932C78">
        <w:rPr>
          <w:color w:val="00B050"/>
          <w:lang w:val="en-US"/>
        </w:rPr>
        <w:t>URL</w:t>
      </w:r>
      <w:r w:rsidR="007A4012" w:rsidRPr="00932C78">
        <w:rPr>
          <w:color w:val="00B050"/>
        </w:rPr>
        <w:t>:</w:t>
      </w:r>
      <w:hyperlink r:id="rId71" w:history="1"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martinfowler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bliki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CommandQuerySeparation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html</w:t>
        </w:r>
      </w:hyperlink>
      <w:bookmarkEnd w:id="9"/>
      <w:r w:rsidR="007A4012" w:rsidRPr="007A4012">
        <w:rPr>
          <w:color w:val="00B050"/>
        </w:rPr>
        <w:t>(дата обращения: 20.04.2021). – Текст: электронный</w:t>
      </w:r>
      <w:r w:rsidR="007A4012" w:rsidRPr="007A4012">
        <w:t>.</w:t>
      </w:r>
    </w:p>
    <w:p w14:paraId="4FA2D36F" w14:textId="14711912" w:rsidR="00CB4F72" w:rsidRPr="007A4012" w:rsidRDefault="00CB4F72" w:rsidP="0000692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0" w:name="_Ref70949594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Руководство по использованию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REST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API</w:t>
      </w:r>
      <w:r w:rsidR="007A4012" w:rsidRPr="007A4012">
        <w:rPr>
          <w:color w:val="00B050"/>
        </w:rPr>
        <w:t xml:space="preserve">: сайт. – </w:t>
      </w:r>
      <w:r w:rsidR="007A4012" w:rsidRPr="007A4012">
        <w:rPr>
          <w:color w:val="00B050"/>
          <w:lang w:val="en-US"/>
        </w:rPr>
        <w:t>URL</w:t>
      </w:r>
      <w:r w:rsidR="007A4012" w:rsidRPr="007A4012">
        <w:rPr>
          <w:color w:val="00B050"/>
        </w:rPr>
        <w:t>:</w:t>
      </w:r>
      <w:r w:rsidR="007A4012"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2" w:history="1"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api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mail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guides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restapi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</w:hyperlink>
      <w:bookmarkEnd w:id="10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17.04.2021). – Текст: электронный</w:t>
      </w:r>
      <w:r w:rsidR="007A4012">
        <w:t>.</w:t>
      </w:r>
    </w:p>
    <w:p w14:paraId="74A0319A" w14:textId="5603C7CB" w:rsidR="00B50546" w:rsidRPr="007A4012" w:rsidRDefault="007A4012" w:rsidP="00B50546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1" w:name="_Ref70949732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Руководство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swagger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ui</w:t>
      </w:r>
      <w:r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3" w:history="1"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starkovden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github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io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swagger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ui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tutorial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html</w:t>
        </w:r>
      </w:hyperlink>
      <w:r w:rsidR="00B50546"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bookmarkEnd w:id="11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color w:val="00B050"/>
        </w:rPr>
        <w:t>(дата обращения: 18.04.2021). – Текст: электронный</w:t>
      </w:r>
      <w:r>
        <w:t>.</w:t>
      </w:r>
    </w:p>
    <w:p w14:paraId="3F05A6E7" w14:textId="204835CD" w:rsidR="00E13D77" w:rsidRPr="007A4012" w:rsidRDefault="007A4012" w:rsidP="00E13D7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2" w:name="_Ref70949860"/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Introduction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to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Prism</w:t>
      </w:r>
      <w:r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4" w:history="1"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prismlibrary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</w:hyperlink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color w:val="00B050"/>
        </w:rPr>
        <w:t>(дата обращения: 17.04.2021). – Текст: электронный</w:t>
      </w:r>
      <w:r>
        <w:t>.</w:t>
      </w:r>
      <w:r w:rsidR="00E13D77" w:rsidRPr="007A4012">
        <w:rPr>
          <w:rFonts w:ascii="Times New Roman" w:hAnsi="Times New Roman" w:cs="Times New Roman"/>
          <w:sz w:val="28"/>
          <w:szCs w:val="28"/>
        </w:rPr>
        <w:t xml:space="preserve">  </w:t>
      </w:r>
      <w:bookmarkEnd w:id="12"/>
    </w:p>
    <w:p w14:paraId="52D4D775" w14:textId="20C48C67" w:rsidR="007A7AE1" w:rsidRPr="00913A8D" w:rsidRDefault="007A7AE1" w:rsidP="00E13D7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3" w:name="_Ref71096813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Дейт К. Введение в системы баз данных.- К.; М.; СПб.: Изд.дом "Вильямс", 2000.- с.</w:t>
      </w:r>
      <w:bookmarkEnd w:id="13"/>
    </w:p>
    <w:p w14:paraId="2F4B0E55" w14:textId="5855DC5C" w:rsidR="00913A8D" w:rsidRPr="00891702" w:rsidRDefault="00913A8D" w:rsidP="00913A8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Ref71097165"/>
      <w:r w:rsidRPr="00913A8D">
        <w:rPr>
          <w:rFonts w:ascii="Times New Roman" w:hAnsi="Times New Roman" w:cs="Times New Roman"/>
          <w:sz w:val="28"/>
          <w:szCs w:val="28"/>
          <w:lang w:val="en-US"/>
        </w:rPr>
        <w:t>Software Engineering for Internet Applications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Eve Anderrson, </w:t>
      </w:r>
      <w:r w:rsidRPr="00913A8D">
        <w:rPr>
          <w:color w:val="000000"/>
          <w:sz w:val="27"/>
          <w:szCs w:val="27"/>
          <w:shd w:val="clear" w:color="auto" w:fill="FFFFFF"/>
          <w:lang w:val="en-US"/>
        </w:rPr>
        <w:t>MIT Press 2006; ISBN 0262511916;</w:t>
      </w:r>
      <w:bookmarkEnd w:id="14"/>
    </w:p>
    <w:p w14:paraId="70F39FBE" w14:textId="5CD830FE" w:rsidR="00891702" w:rsidRPr="00891702" w:rsidRDefault="00891702" w:rsidP="00913A8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5" w:name="_Ref71097426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Погружение в паттерны проектирования Александр Швец Интернет-издание 2018 год 306 страниц</w:t>
      </w:r>
      <w:bookmarkEnd w:id="15"/>
    </w:p>
    <w:p w14:paraId="73AF7097" w14:textId="77777777" w:rsidR="00984383" w:rsidRPr="00891702" w:rsidRDefault="00984383">
      <w:pPr>
        <w:rPr>
          <w:rFonts w:ascii="Times New Roman" w:hAnsi="Times New Roman" w:cs="Times New Roman"/>
          <w:sz w:val="28"/>
          <w:szCs w:val="28"/>
        </w:rPr>
      </w:pPr>
    </w:p>
    <w:sectPr w:rsidR="00984383" w:rsidRPr="00891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2207"/>
    <w:multiLevelType w:val="hybridMultilevel"/>
    <w:tmpl w:val="1DD861A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A71C7"/>
    <w:multiLevelType w:val="hybridMultilevel"/>
    <w:tmpl w:val="F68CD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86B6B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1608C"/>
    <w:multiLevelType w:val="hybridMultilevel"/>
    <w:tmpl w:val="093E0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C1BD0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56D8E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050FE1"/>
    <w:multiLevelType w:val="hybridMultilevel"/>
    <w:tmpl w:val="023068D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81AFD"/>
    <w:multiLevelType w:val="hybridMultilevel"/>
    <w:tmpl w:val="5382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D3268"/>
    <w:multiLevelType w:val="hybridMultilevel"/>
    <w:tmpl w:val="5FAA8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63D15"/>
    <w:multiLevelType w:val="hybridMultilevel"/>
    <w:tmpl w:val="4F62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3448C"/>
    <w:multiLevelType w:val="hybridMultilevel"/>
    <w:tmpl w:val="E4F41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A03E6"/>
    <w:multiLevelType w:val="multilevel"/>
    <w:tmpl w:val="30F0E4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7E1632C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5E47DF"/>
    <w:multiLevelType w:val="hybridMultilevel"/>
    <w:tmpl w:val="5E648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AF0E8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A0643A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D6C8B"/>
    <w:multiLevelType w:val="hybridMultilevel"/>
    <w:tmpl w:val="9A425C3C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380384"/>
    <w:multiLevelType w:val="hybridMultilevel"/>
    <w:tmpl w:val="21947E7A"/>
    <w:lvl w:ilvl="0" w:tplc="3CD6333A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58347A5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F973A5"/>
    <w:multiLevelType w:val="hybridMultilevel"/>
    <w:tmpl w:val="CD1E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156F4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080D84"/>
    <w:multiLevelType w:val="hybridMultilevel"/>
    <w:tmpl w:val="68227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D0244"/>
    <w:multiLevelType w:val="hybridMultilevel"/>
    <w:tmpl w:val="D3C85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816D56"/>
    <w:multiLevelType w:val="hybridMultilevel"/>
    <w:tmpl w:val="168C3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A386B"/>
    <w:multiLevelType w:val="multilevel"/>
    <w:tmpl w:val="5A3C2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6F1D6ACC"/>
    <w:multiLevelType w:val="multilevel"/>
    <w:tmpl w:val="D672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3F3B14"/>
    <w:multiLevelType w:val="multilevel"/>
    <w:tmpl w:val="01125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777E732D"/>
    <w:multiLevelType w:val="hybridMultilevel"/>
    <w:tmpl w:val="13EA4DAA"/>
    <w:lvl w:ilvl="0" w:tplc="C95E91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0A7CEB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7"/>
  </w:num>
  <w:num w:numId="3">
    <w:abstractNumId w:val="16"/>
  </w:num>
  <w:num w:numId="4">
    <w:abstractNumId w:val="0"/>
  </w:num>
  <w:num w:numId="5">
    <w:abstractNumId w:val="1"/>
  </w:num>
  <w:num w:numId="6">
    <w:abstractNumId w:val="6"/>
  </w:num>
  <w:num w:numId="7">
    <w:abstractNumId w:val="18"/>
  </w:num>
  <w:num w:numId="8">
    <w:abstractNumId w:val="9"/>
  </w:num>
  <w:num w:numId="9">
    <w:abstractNumId w:val="11"/>
  </w:num>
  <w:num w:numId="10">
    <w:abstractNumId w:val="5"/>
  </w:num>
  <w:num w:numId="11">
    <w:abstractNumId w:val="12"/>
  </w:num>
  <w:num w:numId="12">
    <w:abstractNumId w:val="20"/>
  </w:num>
  <w:num w:numId="13">
    <w:abstractNumId w:val="27"/>
  </w:num>
  <w:num w:numId="14">
    <w:abstractNumId w:val="28"/>
  </w:num>
  <w:num w:numId="15">
    <w:abstractNumId w:val="4"/>
  </w:num>
  <w:num w:numId="16">
    <w:abstractNumId w:val="15"/>
  </w:num>
  <w:num w:numId="17">
    <w:abstractNumId w:val="2"/>
  </w:num>
  <w:num w:numId="18">
    <w:abstractNumId w:val="7"/>
  </w:num>
  <w:num w:numId="19">
    <w:abstractNumId w:val="23"/>
  </w:num>
  <w:num w:numId="20">
    <w:abstractNumId w:val="8"/>
  </w:num>
  <w:num w:numId="21">
    <w:abstractNumId w:val="3"/>
  </w:num>
  <w:num w:numId="22">
    <w:abstractNumId w:val="10"/>
  </w:num>
  <w:num w:numId="23">
    <w:abstractNumId w:val="26"/>
  </w:num>
  <w:num w:numId="24">
    <w:abstractNumId w:val="21"/>
  </w:num>
  <w:num w:numId="25">
    <w:abstractNumId w:val="24"/>
  </w:num>
  <w:num w:numId="26">
    <w:abstractNumId w:val="22"/>
  </w:num>
  <w:num w:numId="27">
    <w:abstractNumId w:val="25"/>
  </w:num>
  <w:num w:numId="28">
    <w:abstractNumId w:val="13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FA"/>
    <w:rsid w:val="0000278F"/>
    <w:rsid w:val="00006249"/>
    <w:rsid w:val="0000692F"/>
    <w:rsid w:val="00011EBA"/>
    <w:rsid w:val="0001268F"/>
    <w:rsid w:val="000241BA"/>
    <w:rsid w:val="0002636D"/>
    <w:rsid w:val="00032859"/>
    <w:rsid w:val="00034CF3"/>
    <w:rsid w:val="00041BFD"/>
    <w:rsid w:val="00043595"/>
    <w:rsid w:val="00070F23"/>
    <w:rsid w:val="0007220D"/>
    <w:rsid w:val="0007329B"/>
    <w:rsid w:val="00082171"/>
    <w:rsid w:val="00093572"/>
    <w:rsid w:val="0009558C"/>
    <w:rsid w:val="000A0F2B"/>
    <w:rsid w:val="000A5436"/>
    <w:rsid w:val="000B1A3E"/>
    <w:rsid w:val="000B5E8D"/>
    <w:rsid w:val="000B6507"/>
    <w:rsid w:val="000C1BE7"/>
    <w:rsid w:val="000C3BB8"/>
    <w:rsid w:val="000E12EF"/>
    <w:rsid w:val="000E25FC"/>
    <w:rsid w:val="000F6EE3"/>
    <w:rsid w:val="0010496A"/>
    <w:rsid w:val="001130B0"/>
    <w:rsid w:val="00116AE2"/>
    <w:rsid w:val="00125A79"/>
    <w:rsid w:val="00125C10"/>
    <w:rsid w:val="00125DF1"/>
    <w:rsid w:val="0013695F"/>
    <w:rsid w:val="00137165"/>
    <w:rsid w:val="00151217"/>
    <w:rsid w:val="0015261C"/>
    <w:rsid w:val="00154E0D"/>
    <w:rsid w:val="001559F5"/>
    <w:rsid w:val="0015611C"/>
    <w:rsid w:val="0016085E"/>
    <w:rsid w:val="00177774"/>
    <w:rsid w:val="00181F5C"/>
    <w:rsid w:val="001A07F4"/>
    <w:rsid w:val="001A27C7"/>
    <w:rsid w:val="001A71B4"/>
    <w:rsid w:val="001C2ABA"/>
    <w:rsid w:val="001C3E38"/>
    <w:rsid w:val="001C5A2B"/>
    <w:rsid w:val="001E1F9B"/>
    <w:rsid w:val="001E3CE1"/>
    <w:rsid w:val="001E44E6"/>
    <w:rsid w:val="001E4AC1"/>
    <w:rsid w:val="001F17DD"/>
    <w:rsid w:val="001F6FB3"/>
    <w:rsid w:val="001F781B"/>
    <w:rsid w:val="00201933"/>
    <w:rsid w:val="00202128"/>
    <w:rsid w:val="00203F66"/>
    <w:rsid w:val="00213CF8"/>
    <w:rsid w:val="00220518"/>
    <w:rsid w:val="002211DF"/>
    <w:rsid w:val="002267EA"/>
    <w:rsid w:val="002277CE"/>
    <w:rsid w:val="00230A82"/>
    <w:rsid w:val="00233FD7"/>
    <w:rsid w:val="002417D4"/>
    <w:rsid w:val="00245F6C"/>
    <w:rsid w:val="0024771B"/>
    <w:rsid w:val="00253E70"/>
    <w:rsid w:val="00255F4C"/>
    <w:rsid w:val="00260619"/>
    <w:rsid w:val="002631B1"/>
    <w:rsid w:val="002669D6"/>
    <w:rsid w:val="0026777F"/>
    <w:rsid w:val="002717DF"/>
    <w:rsid w:val="0027486B"/>
    <w:rsid w:val="00282D69"/>
    <w:rsid w:val="00290055"/>
    <w:rsid w:val="00290231"/>
    <w:rsid w:val="00291CEF"/>
    <w:rsid w:val="00294105"/>
    <w:rsid w:val="00295126"/>
    <w:rsid w:val="002B110C"/>
    <w:rsid w:val="002D79A5"/>
    <w:rsid w:val="002E108D"/>
    <w:rsid w:val="002F7DB7"/>
    <w:rsid w:val="0030358B"/>
    <w:rsid w:val="0031016E"/>
    <w:rsid w:val="00316B4A"/>
    <w:rsid w:val="00321899"/>
    <w:rsid w:val="00322173"/>
    <w:rsid w:val="003311E1"/>
    <w:rsid w:val="003450FE"/>
    <w:rsid w:val="003457CA"/>
    <w:rsid w:val="0035342A"/>
    <w:rsid w:val="00353A9B"/>
    <w:rsid w:val="003562A7"/>
    <w:rsid w:val="00363C7E"/>
    <w:rsid w:val="003838D7"/>
    <w:rsid w:val="00390CD9"/>
    <w:rsid w:val="0039256D"/>
    <w:rsid w:val="0039384F"/>
    <w:rsid w:val="00396B86"/>
    <w:rsid w:val="003A703A"/>
    <w:rsid w:val="003B1F30"/>
    <w:rsid w:val="003B2959"/>
    <w:rsid w:val="003B4F71"/>
    <w:rsid w:val="003D1CAD"/>
    <w:rsid w:val="003D761A"/>
    <w:rsid w:val="003E1E8A"/>
    <w:rsid w:val="003E3CB1"/>
    <w:rsid w:val="003E4935"/>
    <w:rsid w:val="003E51CD"/>
    <w:rsid w:val="003E605C"/>
    <w:rsid w:val="003E67F1"/>
    <w:rsid w:val="003F3925"/>
    <w:rsid w:val="003F41DD"/>
    <w:rsid w:val="003F68C4"/>
    <w:rsid w:val="00406A03"/>
    <w:rsid w:val="00407BD7"/>
    <w:rsid w:val="00411DB6"/>
    <w:rsid w:val="0041389D"/>
    <w:rsid w:val="004165CF"/>
    <w:rsid w:val="00420140"/>
    <w:rsid w:val="00421DEF"/>
    <w:rsid w:val="00424440"/>
    <w:rsid w:val="0044443C"/>
    <w:rsid w:val="00447834"/>
    <w:rsid w:val="00447FD9"/>
    <w:rsid w:val="0045753E"/>
    <w:rsid w:val="00457927"/>
    <w:rsid w:val="00465C66"/>
    <w:rsid w:val="00474BAE"/>
    <w:rsid w:val="0047524B"/>
    <w:rsid w:val="00481018"/>
    <w:rsid w:val="0048534A"/>
    <w:rsid w:val="00493427"/>
    <w:rsid w:val="004972E4"/>
    <w:rsid w:val="004A4AC1"/>
    <w:rsid w:val="004B00C9"/>
    <w:rsid w:val="004B2414"/>
    <w:rsid w:val="004B4C37"/>
    <w:rsid w:val="004C5BA4"/>
    <w:rsid w:val="004D61A5"/>
    <w:rsid w:val="004E3788"/>
    <w:rsid w:val="004E6B54"/>
    <w:rsid w:val="004F1C2B"/>
    <w:rsid w:val="005007E9"/>
    <w:rsid w:val="005061A4"/>
    <w:rsid w:val="00513178"/>
    <w:rsid w:val="00531A6C"/>
    <w:rsid w:val="00531FC6"/>
    <w:rsid w:val="005413A5"/>
    <w:rsid w:val="00554FEC"/>
    <w:rsid w:val="00555BDF"/>
    <w:rsid w:val="00557051"/>
    <w:rsid w:val="00567FE9"/>
    <w:rsid w:val="00571C07"/>
    <w:rsid w:val="00586726"/>
    <w:rsid w:val="00590A51"/>
    <w:rsid w:val="00593D78"/>
    <w:rsid w:val="00593E5D"/>
    <w:rsid w:val="00594BF9"/>
    <w:rsid w:val="005A2C3D"/>
    <w:rsid w:val="005A485B"/>
    <w:rsid w:val="005A4DC8"/>
    <w:rsid w:val="005A660C"/>
    <w:rsid w:val="005B15A0"/>
    <w:rsid w:val="005B4FBC"/>
    <w:rsid w:val="005C0C35"/>
    <w:rsid w:val="005D29D8"/>
    <w:rsid w:val="005E78AA"/>
    <w:rsid w:val="00605AFD"/>
    <w:rsid w:val="00613D00"/>
    <w:rsid w:val="00624ABF"/>
    <w:rsid w:val="00627DA2"/>
    <w:rsid w:val="0063019D"/>
    <w:rsid w:val="00634095"/>
    <w:rsid w:val="00635807"/>
    <w:rsid w:val="006477C8"/>
    <w:rsid w:val="00657C85"/>
    <w:rsid w:val="00661638"/>
    <w:rsid w:val="00664FB5"/>
    <w:rsid w:val="00672862"/>
    <w:rsid w:val="00674C1F"/>
    <w:rsid w:val="006A72B0"/>
    <w:rsid w:val="006C0250"/>
    <w:rsid w:val="006C3277"/>
    <w:rsid w:val="006C489D"/>
    <w:rsid w:val="006C762E"/>
    <w:rsid w:val="006E0567"/>
    <w:rsid w:val="00700545"/>
    <w:rsid w:val="0070079D"/>
    <w:rsid w:val="00700CFA"/>
    <w:rsid w:val="007114AD"/>
    <w:rsid w:val="007140E3"/>
    <w:rsid w:val="007157A5"/>
    <w:rsid w:val="00717A6D"/>
    <w:rsid w:val="007379F3"/>
    <w:rsid w:val="007503DE"/>
    <w:rsid w:val="007532D2"/>
    <w:rsid w:val="00761638"/>
    <w:rsid w:val="00765DA3"/>
    <w:rsid w:val="007738B8"/>
    <w:rsid w:val="007759BB"/>
    <w:rsid w:val="00783BE1"/>
    <w:rsid w:val="00785BA3"/>
    <w:rsid w:val="0078606D"/>
    <w:rsid w:val="007860A8"/>
    <w:rsid w:val="007860B1"/>
    <w:rsid w:val="00786199"/>
    <w:rsid w:val="007A4012"/>
    <w:rsid w:val="007A72A0"/>
    <w:rsid w:val="007A767C"/>
    <w:rsid w:val="007A76F0"/>
    <w:rsid w:val="007A7AE1"/>
    <w:rsid w:val="007C3D24"/>
    <w:rsid w:val="007D2AE9"/>
    <w:rsid w:val="007E183E"/>
    <w:rsid w:val="007E5B07"/>
    <w:rsid w:val="007F0C20"/>
    <w:rsid w:val="007F1282"/>
    <w:rsid w:val="007F6529"/>
    <w:rsid w:val="007F7C2B"/>
    <w:rsid w:val="008005AF"/>
    <w:rsid w:val="008049BF"/>
    <w:rsid w:val="00805FAA"/>
    <w:rsid w:val="00812737"/>
    <w:rsid w:val="0084008B"/>
    <w:rsid w:val="00846FA0"/>
    <w:rsid w:val="00851C74"/>
    <w:rsid w:val="00865B26"/>
    <w:rsid w:val="0087130B"/>
    <w:rsid w:val="00880D27"/>
    <w:rsid w:val="008823FF"/>
    <w:rsid w:val="00890265"/>
    <w:rsid w:val="00891702"/>
    <w:rsid w:val="00894725"/>
    <w:rsid w:val="0089545C"/>
    <w:rsid w:val="008A0EAD"/>
    <w:rsid w:val="008A37D8"/>
    <w:rsid w:val="008A48CC"/>
    <w:rsid w:val="008B0FB1"/>
    <w:rsid w:val="008B4E1C"/>
    <w:rsid w:val="008C284C"/>
    <w:rsid w:val="008D177B"/>
    <w:rsid w:val="008E0BEF"/>
    <w:rsid w:val="008E2B18"/>
    <w:rsid w:val="008E73A7"/>
    <w:rsid w:val="008E7B73"/>
    <w:rsid w:val="008F3288"/>
    <w:rsid w:val="008F3558"/>
    <w:rsid w:val="00902315"/>
    <w:rsid w:val="009103B9"/>
    <w:rsid w:val="00913A8D"/>
    <w:rsid w:val="00920886"/>
    <w:rsid w:val="009258B8"/>
    <w:rsid w:val="00930E1C"/>
    <w:rsid w:val="009325E2"/>
    <w:rsid w:val="00932C78"/>
    <w:rsid w:val="00940853"/>
    <w:rsid w:val="00941F06"/>
    <w:rsid w:val="0094253A"/>
    <w:rsid w:val="00942A7E"/>
    <w:rsid w:val="009438FF"/>
    <w:rsid w:val="00944121"/>
    <w:rsid w:val="00945C40"/>
    <w:rsid w:val="009558F5"/>
    <w:rsid w:val="00964F28"/>
    <w:rsid w:val="00974F08"/>
    <w:rsid w:val="00984383"/>
    <w:rsid w:val="00996102"/>
    <w:rsid w:val="009B2BAC"/>
    <w:rsid w:val="009C072D"/>
    <w:rsid w:val="009D25E7"/>
    <w:rsid w:val="009D7FE6"/>
    <w:rsid w:val="009E555A"/>
    <w:rsid w:val="009F0964"/>
    <w:rsid w:val="009F1B6E"/>
    <w:rsid w:val="00A005B8"/>
    <w:rsid w:val="00A11807"/>
    <w:rsid w:val="00A15E3F"/>
    <w:rsid w:val="00A236FA"/>
    <w:rsid w:val="00A23810"/>
    <w:rsid w:val="00A251C6"/>
    <w:rsid w:val="00A26812"/>
    <w:rsid w:val="00A34209"/>
    <w:rsid w:val="00A34C16"/>
    <w:rsid w:val="00A412C0"/>
    <w:rsid w:val="00A42188"/>
    <w:rsid w:val="00A430F3"/>
    <w:rsid w:val="00A50B98"/>
    <w:rsid w:val="00A572C7"/>
    <w:rsid w:val="00A61E77"/>
    <w:rsid w:val="00A621DF"/>
    <w:rsid w:val="00A62F54"/>
    <w:rsid w:val="00A65D63"/>
    <w:rsid w:val="00A707A5"/>
    <w:rsid w:val="00A87346"/>
    <w:rsid w:val="00A87D6F"/>
    <w:rsid w:val="00A9316A"/>
    <w:rsid w:val="00A9756B"/>
    <w:rsid w:val="00AA09CB"/>
    <w:rsid w:val="00AA6E5B"/>
    <w:rsid w:val="00AB3CFA"/>
    <w:rsid w:val="00AC4015"/>
    <w:rsid w:val="00AC438E"/>
    <w:rsid w:val="00AC6F2D"/>
    <w:rsid w:val="00AD4BA0"/>
    <w:rsid w:val="00AD65BA"/>
    <w:rsid w:val="00AF4C24"/>
    <w:rsid w:val="00B1587E"/>
    <w:rsid w:val="00B23458"/>
    <w:rsid w:val="00B27C13"/>
    <w:rsid w:val="00B30565"/>
    <w:rsid w:val="00B34A5E"/>
    <w:rsid w:val="00B36040"/>
    <w:rsid w:val="00B46335"/>
    <w:rsid w:val="00B50546"/>
    <w:rsid w:val="00B61866"/>
    <w:rsid w:val="00B76314"/>
    <w:rsid w:val="00B8458D"/>
    <w:rsid w:val="00B86091"/>
    <w:rsid w:val="00BA747F"/>
    <w:rsid w:val="00BB6F12"/>
    <w:rsid w:val="00BD726D"/>
    <w:rsid w:val="00BE13AD"/>
    <w:rsid w:val="00BE32A1"/>
    <w:rsid w:val="00BE7C05"/>
    <w:rsid w:val="00BF0F67"/>
    <w:rsid w:val="00BF175B"/>
    <w:rsid w:val="00BF17AC"/>
    <w:rsid w:val="00C05EA9"/>
    <w:rsid w:val="00C162DF"/>
    <w:rsid w:val="00C24F0D"/>
    <w:rsid w:val="00C2668E"/>
    <w:rsid w:val="00C51FD7"/>
    <w:rsid w:val="00C549B3"/>
    <w:rsid w:val="00C557A6"/>
    <w:rsid w:val="00C62050"/>
    <w:rsid w:val="00C63E6A"/>
    <w:rsid w:val="00C64821"/>
    <w:rsid w:val="00C938CA"/>
    <w:rsid w:val="00C962A1"/>
    <w:rsid w:val="00CA0B3B"/>
    <w:rsid w:val="00CA12CA"/>
    <w:rsid w:val="00CA439D"/>
    <w:rsid w:val="00CB34EB"/>
    <w:rsid w:val="00CB3F96"/>
    <w:rsid w:val="00CB4F72"/>
    <w:rsid w:val="00CD76B0"/>
    <w:rsid w:val="00CE547A"/>
    <w:rsid w:val="00CF03AA"/>
    <w:rsid w:val="00CF5609"/>
    <w:rsid w:val="00CF57BF"/>
    <w:rsid w:val="00D016E9"/>
    <w:rsid w:val="00D04217"/>
    <w:rsid w:val="00D12B40"/>
    <w:rsid w:val="00D1666F"/>
    <w:rsid w:val="00D21A10"/>
    <w:rsid w:val="00D3554E"/>
    <w:rsid w:val="00D519D5"/>
    <w:rsid w:val="00D602D1"/>
    <w:rsid w:val="00D63B30"/>
    <w:rsid w:val="00D70A5F"/>
    <w:rsid w:val="00D748BF"/>
    <w:rsid w:val="00D7619F"/>
    <w:rsid w:val="00D76670"/>
    <w:rsid w:val="00D80CFB"/>
    <w:rsid w:val="00D83F2B"/>
    <w:rsid w:val="00D97A14"/>
    <w:rsid w:val="00DA2E72"/>
    <w:rsid w:val="00DB4C80"/>
    <w:rsid w:val="00DB6EF2"/>
    <w:rsid w:val="00DC22A3"/>
    <w:rsid w:val="00DD53C3"/>
    <w:rsid w:val="00DD5D26"/>
    <w:rsid w:val="00DE1E46"/>
    <w:rsid w:val="00DE326B"/>
    <w:rsid w:val="00DF264A"/>
    <w:rsid w:val="00DF5D4A"/>
    <w:rsid w:val="00DF7D75"/>
    <w:rsid w:val="00E02D57"/>
    <w:rsid w:val="00E13C7C"/>
    <w:rsid w:val="00E13D77"/>
    <w:rsid w:val="00E1711A"/>
    <w:rsid w:val="00E24E3C"/>
    <w:rsid w:val="00E2578A"/>
    <w:rsid w:val="00E329CC"/>
    <w:rsid w:val="00E338A9"/>
    <w:rsid w:val="00E34570"/>
    <w:rsid w:val="00E43BA3"/>
    <w:rsid w:val="00E50621"/>
    <w:rsid w:val="00E51C6F"/>
    <w:rsid w:val="00E540CF"/>
    <w:rsid w:val="00E60826"/>
    <w:rsid w:val="00E67FCD"/>
    <w:rsid w:val="00E7170D"/>
    <w:rsid w:val="00E91AF1"/>
    <w:rsid w:val="00E956D9"/>
    <w:rsid w:val="00E96338"/>
    <w:rsid w:val="00EA14FD"/>
    <w:rsid w:val="00EA24E9"/>
    <w:rsid w:val="00EA35EB"/>
    <w:rsid w:val="00EA48E1"/>
    <w:rsid w:val="00EA6145"/>
    <w:rsid w:val="00EB3EE1"/>
    <w:rsid w:val="00EB5037"/>
    <w:rsid w:val="00EB5D1B"/>
    <w:rsid w:val="00EC6383"/>
    <w:rsid w:val="00ED18F5"/>
    <w:rsid w:val="00ED43E7"/>
    <w:rsid w:val="00F10075"/>
    <w:rsid w:val="00F17838"/>
    <w:rsid w:val="00F178BD"/>
    <w:rsid w:val="00F222BB"/>
    <w:rsid w:val="00F2739B"/>
    <w:rsid w:val="00F464AB"/>
    <w:rsid w:val="00F56566"/>
    <w:rsid w:val="00F565B6"/>
    <w:rsid w:val="00F64DEB"/>
    <w:rsid w:val="00F70397"/>
    <w:rsid w:val="00F72A82"/>
    <w:rsid w:val="00F7572A"/>
    <w:rsid w:val="00F83D3A"/>
    <w:rsid w:val="00F85327"/>
    <w:rsid w:val="00F919C7"/>
    <w:rsid w:val="00FD6CD5"/>
    <w:rsid w:val="00FE0CE0"/>
    <w:rsid w:val="00FF523C"/>
    <w:rsid w:val="00FF6477"/>
    <w:rsid w:val="00FF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8559"/>
  <w15:chartTrackingRefBased/>
  <w15:docId w15:val="{D2FDEE01-B174-47E5-925E-B12A39A7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Глава"/>
    <w:basedOn w:val="a"/>
    <w:next w:val="a"/>
    <w:link w:val="10"/>
    <w:uiPriority w:val="9"/>
    <w:qFormat/>
    <w:rsid w:val="00B30565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B30565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4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ункт Знак"/>
    <w:basedOn w:val="a0"/>
    <w:link w:val="2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9D25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0A5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30B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130B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A7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Normal (Web)"/>
    <w:basedOn w:val="a"/>
    <w:uiPriority w:val="99"/>
    <w:unhideWhenUsed/>
    <w:rsid w:val="00B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0A0F2B"/>
  </w:style>
  <w:style w:type="character" w:customStyle="1" w:styleId="mw-editsection">
    <w:name w:val="mw-editsection"/>
    <w:basedOn w:val="a0"/>
    <w:rsid w:val="000A0F2B"/>
  </w:style>
  <w:style w:type="character" w:customStyle="1" w:styleId="mw-editsection-bracket">
    <w:name w:val="mw-editsection-bracket"/>
    <w:basedOn w:val="a0"/>
    <w:rsid w:val="000A0F2B"/>
  </w:style>
  <w:style w:type="character" w:customStyle="1" w:styleId="reference-text">
    <w:name w:val="reference-text"/>
    <w:basedOn w:val="a0"/>
    <w:rsid w:val="00984383"/>
  </w:style>
  <w:style w:type="character" w:styleId="HTML">
    <w:name w:val="HTML Cite"/>
    <w:basedOn w:val="a0"/>
    <w:uiPriority w:val="99"/>
    <w:semiHidden/>
    <w:unhideWhenUsed/>
    <w:rsid w:val="00984383"/>
    <w:rPr>
      <w:i/>
      <w:iCs/>
    </w:rPr>
  </w:style>
  <w:style w:type="character" w:customStyle="1" w:styleId="reference-accessdate">
    <w:name w:val="reference-accessdate"/>
    <w:basedOn w:val="a0"/>
    <w:rsid w:val="00984383"/>
  </w:style>
  <w:style w:type="character" w:customStyle="1" w:styleId="nowrap">
    <w:name w:val="nowrap"/>
    <w:basedOn w:val="a0"/>
    <w:rsid w:val="00984383"/>
  </w:style>
  <w:style w:type="character" w:customStyle="1" w:styleId="21">
    <w:name w:val="Цитата 21"/>
    <w:basedOn w:val="a0"/>
    <w:rsid w:val="00FE0CE0"/>
  </w:style>
  <w:style w:type="character" w:styleId="HTML0">
    <w:name w:val="HTML Code"/>
    <w:basedOn w:val="a0"/>
    <w:uiPriority w:val="99"/>
    <w:semiHidden/>
    <w:unhideWhenUsed/>
    <w:rsid w:val="00FE0CE0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571C07"/>
    <w:rPr>
      <w:b/>
      <w:bCs/>
    </w:rPr>
  </w:style>
  <w:style w:type="character" w:customStyle="1" w:styleId="product-title">
    <w:name w:val="product-title"/>
    <w:basedOn w:val="a0"/>
    <w:rsid w:val="002B110C"/>
  </w:style>
  <w:style w:type="character" w:customStyle="1" w:styleId="product-hint">
    <w:name w:val="product-hint"/>
    <w:basedOn w:val="a0"/>
    <w:rsid w:val="002B110C"/>
  </w:style>
  <w:style w:type="character" w:styleId="a8">
    <w:name w:val="Unresolved Mention"/>
    <w:basedOn w:val="a0"/>
    <w:uiPriority w:val="99"/>
    <w:semiHidden/>
    <w:unhideWhenUsed/>
    <w:rsid w:val="007A4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7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114994">
              <w:marLeft w:val="0"/>
              <w:marRight w:val="0"/>
              <w:marTop w:val="0"/>
              <w:marBottom w:val="4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97048674">
                  <w:marLeft w:val="0"/>
                  <w:marRight w:val="0"/>
                  <w:marTop w:val="0"/>
                  <w:marBottom w:val="0"/>
                  <w:divBdr>
                    <w:top w:val="none" w:sz="0" w:space="8" w:color="DDDDDD"/>
                    <w:left w:val="none" w:sz="0" w:space="11" w:color="DDDDDD"/>
                    <w:bottom w:val="single" w:sz="6" w:space="8" w:color="DDDDDD"/>
                    <w:right w:val="none" w:sz="0" w:space="11" w:color="DDDDDD"/>
                  </w:divBdr>
                </w:div>
                <w:div w:id="4518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1472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0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169069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00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0%D0%BD%D0%B3%D0%BB%D0%B8%D0%B9%D1%81%D0%BA%D0%B8%D0%B9_%D1%8F%D0%B7%D1%8B%D0%BA" TargetMode="External"/><Relationship Id="rId21" Type="http://schemas.openxmlformats.org/officeDocument/2006/relationships/hyperlink" Target="https://en.wikipedia.org/wiki/Domain_(software_engineering)" TargetMode="External"/><Relationship Id="rId42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47" Type="http://schemas.openxmlformats.org/officeDocument/2006/relationships/image" Target="media/image9.png"/><Relationship Id="rId63" Type="http://schemas.openxmlformats.org/officeDocument/2006/relationships/hyperlink" Target="http://dddcommunity.org/book/evans_2003/" TargetMode="External"/><Relationship Id="rId68" Type="http://schemas.openxmlformats.org/officeDocument/2006/relationships/hyperlink" Target="https://www.labirint.ru/authors/166622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A%D0%BE%D0%BD%D1%86%D0%B5%D0%BF%D1%82%D1%83%D0%B0%D0%BB%D1%8C%D0%BD%D0%B0%D1%8F_%D0%BC%D0%B5%D1%82%D0%B0%D1%84%D0%BE%D1%80%D0%B0&amp;action=edit&amp;redlink=1" TargetMode="External"/><Relationship Id="rId29" Type="http://schemas.openxmlformats.org/officeDocument/2006/relationships/hyperlink" Target="https://ru.wikipedia.org/wiki/%D0%91%D0%B0%D0%B7%D0%B0_%D0%B4%D0%B0%D0%BD%D0%BD%D1%8B%D1%85" TargetMode="External"/><Relationship Id="rId11" Type="http://schemas.openxmlformats.org/officeDocument/2006/relationships/hyperlink" Target="https://en.wikipedia.org/wiki/Domain_expert" TargetMode="External"/><Relationship Id="rId24" Type="http://schemas.openxmlformats.org/officeDocument/2006/relationships/image" Target="media/image1.png"/><Relationship Id="rId32" Type="http://schemas.openxmlformats.org/officeDocument/2006/relationships/hyperlink" Target="https://ru.wikipedia.org/wiki/JSON" TargetMode="External"/><Relationship Id="rId37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40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45" Type="http://schemas.openxmlformats.org/officeDocument/2006/relationships/image" Target="media/image7.png"/><Relationship Id="rId53" Type="http://schemas.openxmlformats.org/officeDocument/2006/relationships/hyperlink" Target="https://ru.wikipedia.org/wiki/%D0%98%D0%B4%D0%B5%D0%BD%D1%82%D0%B8%D1%84%D0%B8%D0%BA%D0%B0%D1%82%D0%BE%D1%80" TargetMode="External"/><Relationship Id="rId58" Type="http://schemas.openxmlformats.org/officeDocument/2006/relationships/image" Target="media/image17.png"/><Relationship Id="rId66" Type="http://schemas.openxmlformats.org/officeDocument/2006/relationships/hyperlink" Target="https://www.amazon.com/Sam-Newman/e/B00LEP6IB0/ref=dp_byline_cont_ebooks_1" TargetMode="External"/><Relationship Id="rId74" Type="http://schemas.openxmlformats.org/officeDocument/2006/relationships/hyperlink" Target="https://prismlibrary.com/doc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19" Type="http://schemas.openxmlformats.org/officeDocument/2006/relationships/hyperlink" Target="https://ru.wikipedia.org/wiki/%D0%A3%D1%82%D0%B2%D0%B5%D1%80%D0%B6%D0%B4%D0%B5%D0%BD%D0%B8%D0%B5_(%D0%BF%D1%80%D0%BE%D0%B3%D1%80%D0%B0%D0%BC%D0%BC%D0%B8%D1%80%D0%BE%D0%B2%D0%B0%D0%BD%D0%B8%D0%B5)" TargetMode="External"/><Relationship Id="rId14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2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27" Type="http://schemas.openxmlformats.org/officeDocument/2006/relationships/hyperlink" Target="https://ru.wikipedia.org/wiki/URI" TargetMode="External"/><Relationship Id="rId30" Type="http://schemas.openxmlformats.org/officeDocument/2006/relationships/hyperlink" Target="https://ru.wikipedia.org/wiki/HTML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image" Target="media/image15.png"/><Relationship Id="rId64" Type="http://schemas.openxmlformats.org/officeDocument/2006/relationships/hyperlink" Target="https://en.wikipedia.org/wiki/ISBN_(identifier)" TargetMode="External"/><Relationship Id="rId69" Type="http://schemas.openxmlformats.org/officeDocument/2006/relationships/hyperlink" Target="https://docs.microsoft.com/ru-ru/dotnet/architecture/microservices/multi-container-microservice-net-applications/implement-api-gateways-with-ocelot" TargetMode="External"/><Relationship Id="rId8" Type="http://schemas.openxmlformats.org/officeDocument/2006/relationships/hyperlink" Target="https://en.wikipedia.org/wiki/Domain_(software_engineering)" TargetMode="External"/><Relationship Id="rId51" Type="http://schemas.openxmlformats.org/officeDocument/2006/relationships/hyperlink" Target="https://ru.wikipedia.org/wiki/%D0%A1%D1%82%D0%B0%D1%82%D0%B8%D1%81%D1%82%D0%B8%D0%BA%D0%B0" TargetMode="External"/><Relationship Id="rId72" Type="http://schemas.openxmlformats.org/officeDocument/2006/relationships/hyperlink" Target="https://api.mail.ru/docs/guides/restapi/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wikipedia.org/wiki/Ontology_(information_science)" TargetMode="External"/><Relationship Id="rId17" Type="http://schemas.openxmlformats.org/officeDocument/2006/relationships/hyperlink" Target="https://ru.wikipedia.org/wiki/%D0%94%D0%BE%D0%B3%D0%BE%D0%B2%D0%BE%D1%80" TargetMode="External"/><Relationship Id="rId25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46" Type="http://schemas.openxmlformats.org/officeDocument/2006/relationships/image" Target="media/image8.png"/><Relationship Id="rId59" Type="http://schemas.openxmlformats.org/officeDocument/2006/relationships/image" Target="media/image18.png"/><Relationship Id="rId67" Type="http://schemas.openxmlformats.org/officeDocument/2006/relationships/hyperlink" Target="https://www.labirint.ru/reviews/goods/512895/" TargetMode="External"/><Relationship Id="rId20" Type="http://schemas.openxmlformats.org/officeDocument/2006/relationships/hyperlink" Target="https://en.wikipedia.org/wiki/Domain_(software_engineering)" TargetMode="External"/><Relationship Id="rId41" Type="http://schemas.openxmlformats.org/officeDocument/2006/relationships/hyperlink" Target="https://ru.wikipedia.org/wiki/%D0%9C%D0%BE%D0%B4%D1%83%D0%BB%D1%8C_(%D0%BF%D1%80%D0%BE%D0%B3%D1%80%D0%B0%D0%BC%D0%BC%D0%B8%D1%80%D0%BE%D0%B2%D0%B0%D0%BD%D0%B8%D0%B5)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hyperlink" Target="https://docs.microsoft.com/ru-ru/aspnet/core/data/ef-mvc/intro?view=aspnetcore-5.0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ru-ru/dotnet/standard/managed-code" TargetMode="External"/><Relationship Id="rId15" Type="http://schemas.openxmlformats.org/officeDocument/2006/relationships/hyperlink" Target="https://ru.wikipedia.org/wiki/%D0%A4%D0%BE%D1%80%D0%BC%D0%B0%D0%BB%D1%8C%D0%BD%D1%8B%D0%B5_%D0%BC%D0%B5%D1%82%D0%BE%D0%B4%D1%8B" TargetMode="External"/><Relationship Id="rId23" Type="http://schemas.openxmlformats.org/officeDocument/2006/relationships/hyperlink" Target="https://ru.wikipedia.org/wiki/%D0%9C%D0%B0%D1%80%D1%88%D1%80%D1%83%D1%82%D0%B8%D0%B7%D0%B0%D1%86%D0%B8%D1%8F" TargetMode="External"/><Relationship Id="rId28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6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6.png"/><Relationship Id="rId10" Type="http://schemas.openxmlformats.org/officeDocument/2006/relationships/hyperlink" Target="https://en.wikipedia.org/wiki/Domain_expert" TargetMode="External"/><Relationship Id="rId31" Type="http://schemas.openxmlformats.org/officeDocument/2006/relationships/hyperlink" Target="https://ru.wikipedia.org/wiki/XML" TargetMode="External"/><Relationship Id="rId44" Type="http://schemas.openxmlformats.org/officeDocument/2006/relationships/image" Target="media/image6.png"/><Relationship Id="rId52" Type="http://schemas.openxmlformats.org/officeDocument/2006/relationships/hyperlink" Target="https://ru.wikipedia.org/wiki/%D0%91%D0%B8%D1%82" TargetMode="External"/><Relationship Id="rId60" Type="http://schemas.openxmlformats.org/officeDocument/2006/relationships/image" Target="media/image19.png"/><Relationship Id="rId65" Type="http://schemas.openxmlformats.org/officeDocument/2006/relationships/hyperlink" Target="https://en.wikipedia.org/wiki/Special:BookSources/978-032-112521-7" TargetMode="External"/><Relationship Id="rId73" Type="http://schemas.openxmlformats.org/officeDocument/2006/relationships/hyperlink" Target="https://starkovden.github.io/swagger-ui-tutoria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omain_expert" TargetMode="External"/><Relationship Id="rId13" Type="http://schemas.openxmlformats.org/officeDocument/2006/relationships/hyperlink" Target="https://en.wikipedia.org/wiki/Domain_model" TargetMode="External"/><Relationship Id="rId18" Type="http://schemas.openxmlformats.org/officeDocument/2006/relationships/hyperlink" Target="https://ru.wikipedia.org/wiki/%D0%9A%D0%BE%D0%BD%D1%82%D1%80%D0%B0%D0%BA%D1%82%D0%BD%D0%BE%D0%B5_%D0%BF%D1%80%D0%BE%D0%B3%D1%80%D0%B0%D0%BC%D0%BC%D0%B8%D1%80%D0%BE%D0%B2%D0%B0%D0%BD%D0%B8%D0%B5" TargetMode="External"/><Relationship Id="rId39" Type="http://schemas.openxmlformats.org/officeDocument/2006/relationships/hyperlink" Target="https://ru.wikipedia.org/wiki/%D0%A1%D1%82%D1%80%D1%83%D0%BA%D1%82%D1%83%D1%80%D0%B0_(%D0%BF%D1%80%D0%BE%D0%B3%D1%80%D0%B0%D0%BC%D0%BC%D0%B8%D1%80%D0%BE%D0%B2%D0%B0%D0%BD%D0%B8%D0%B5)" TargetMode="External"/><Relationship Id="rId34" Type="http://schemas.openxmlformats.org/officeDocument/2006/relationships/image" Target="media/image3.png"/><Relationship Id="rId50" Type="http://schemas.openxmlformats.org/officeDocument/2006/relationships/image" Target="media/image12.png"/><Relationship Id="rId55" Type="http://schemas.openxmlformats.org/officeDocument/2006/relationships/image" Target="media/image14.png"/><Relationship Id="rId76" Type="http://schemas.openxmlformats.org/officeDocument/2006/relationships/theme" Target="theme/theme1.xml"/><Relationship Id="rId7" Type="http://schemas.openxmlformats.org/officeDocument/2006/relationships/hyperlink" Target="https://en.wikipedia.org/wiki/Domain_(software_engineering)" TargetMode="External"/><Relationship Id="rId71" Type="http://schemas.openxmlformats.org/officeDocument/2006/relationships/hyperlink" Target="https://martinfowler.com/bliki/CommandQuerySeparatio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6F15F-03E8-4CF1-B318-F90598148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33360</TotalTime>
  <Pages>38</Pages>
  <Words>6589</Words>
  <Characters>37561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</dc:creator>
  <cp:keywords/>
  <dc:description/>
  <cp:lastModifiedBy>Made</cp:lastModifiedBy>
  <cp:revision>365</cp:revision>
  <dcterms:created xsi:type="dcterms:W3CDTF">2021-03-05T09:24:00Z</dcterms:created>
  <dcterms:modified xsi:type="dcterms:W3CDTF">2021-05-30T15:28:00Z</dcterms:modified>
</cp:coreProperties>
</file>