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CF" w:rsidRDefault="001603CF" w:rsidP="001603CF">
      <w:pPr>
        <w:pStyle w:val="Default"/>
      </w:pPr>
    </w:p>
    <w:p w:rsidR="001603CF" w:rsidRDefault="001603CF" w:rsidP="001603CF">
      <w:pPr>
        <w:pStyle w:val="Default"/>
        <w:jc w:val="center"/>
        <w:rPr>
          <w:color w:val="152801"/>
          <w:sz w:val="26"/>
          <w:szCs w:val="26"/>
        </w:rPr>
      </w:pPr>
      <w:r>
        <w:rPr>
          <w:b/>
          <w:bCs/>
          <w:color w:val="152801"/>
          <w:sz w:val="26"/>
          <w:szCs w:val="26"/>
        </w:rPr>
        <w:t>KEHINDE AKINMURELE</w:t>
      </w:r>
    </w:p>
    <w:p w:rsidR="001603CF" w:rsidRDefault="001603CF" w:rsidP="001603CF">
      <w:pPr>
        <w:pStyle w:val="Default"/>
        <w:jc w:val="center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254 BAINBRIDGE CIRCLE</w:t>
      </w:r>
    </w:p>
    <w:p w:rsidR="001603CF" w:rsidRDefault="001603CF" w:rsidP="001603CF">
      <w:pPr>
        <w:pStyle w:val="Default"/>
        <w:jc w:val="center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DALLAS, GA. 30132</w:t>
      </w:r>
    </w:p>
    <w:p w:rsidR="001603CF" w:rsidRDefault="001603CF" w:rsidP="001603CF">
      <w:pPr>
        <w:pStyle w:val="Default"/>
        <w:jc w:val="center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+1 (404) 510-2475</w:t>
      </w:r>
    </w:p>
    <w:p w:rsidR="001603CF" w:rsidRDefault="001603CF" w:rsidP="001603CF">
      <w:pPr>
        <w:pStyle w:val="Default"/>
        <w:jc w:val="center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kakinmur@students</w:t>
      </w:r>
      <w:r>
        <w:rPr>
          <w:rFonts w:ascii="Segoe Print" w:hAnsi="Segoe Print" w:cs="Segoe Print"/>
          <w:color w:val="152801"/>
          <w:sz w:val="23"/>
          <w:szCs w:val="23"/>
        </w:rPr>
        <w:t>.</w:t>
      </w:r>
      <w:r>
        <w:rPr>
          <w:color w:val="152801"/>
          <w:sz w:val="23"/>
          <w:szCs w:val="23"/>
        </w:rPr>
        <w:t>kennesaw.edu</w:t>
      </w:r>
    </w:p>
    <w:p w:rsidR="001603CF" w:rsidRDefault="001603CF" w:rsidP="001603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PERSONAL SUMMARY</w:t>
      </w:r>
      <w:r>
        <w:rPr>
          <w:b/>
          <w:bCs/>
          <w:sz w:val="23"/>
          <w:szCs w:val="23"/>
        </w:rPr>
        <w:t>:</w:t>
      </w:r>
    </w:p>
    <w:p w:rsidR="001603CF" w:rsidRDefault="001603CF" w:rsidP="00FF68FB">
      <w:pPr>
        <w:pStyle w:val="Default"/>
        <w:ind w:left="255"/>
        <w:rPr>
          <w:sz w:val="23"/>
          <w:szCs w:val="23"/>
        </w:rPr>
      </w:pPr>
      <w:r>
        <w:rPr>
          <w:sz w:val="23"/>
          <w:szCs w:val="23"/>
        </w:rPr>
        <w:t>My objective is to be an astute learner and the best performer, and to build an innovative career, and enhance working capacities. I want to succeed in an environment of growth, excellence and earn a job that provides good job-satisfaction.</w:t>
      </w: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EDUCATION</w:t>
      </w:r>
    </w:p>
    <w:p w:rsidR="001603CF" w:rsidRDefault="001603CF" w:rsidP="00FF68FB">
      <w:pPr>
        <w:pStyle w:val="Default"/>
        <w:numPr>
          <w:ilvl w:val="0"/>
          <w:numId w:val="4"/>
        </w:numPr>
        <w:jc w:val="both"/>
        <w:rPr>
          <w:color w:val="152801"/>
          <w:sz w:val="23"/>
          <w:szCs w:val="23"/>
        </w:rPr>
      </w:pPr>
      <w:r>
        <w:rPr>
          <w:b/>
          <w:bCs/>
          <w:color w:val="152801"/>
          <w:sz w:val="23"/>
          <w:szCs w:val="23"/>
        </w:rPr>
        <w:t>Kennesaw State University, Kennesaw GA</w:t>
      </w:r>
      <w:r>
        <w:rPr>
          <w:color w:val="152801"/>
          <w:sz w:val="23"/>
          <w:szCs w:val="23"/>
        </w:rPr>
        <w:t>; Bachelor of Science in Biology.</w:t>
      </w:r>
    </w:p>
    <w:p w:rsidR="001603CF" w:rsidRDefault="001603CF" w:rsidP="00FF68FB">
      <w:pPr>
        <w:pStyle w:val="Default"/>
        <w:ind w:left="720"/>
        <w:jc w:val="both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May 2016</w:t>
      </w:r>
    </w:p>
    <w:p w:rsidR="001603CF" w:rsidRDefault="001603CF" w:rsidP="00FF68FB">
      <w:pPr>
        <w:pStyle w:val="Default"/>
        <w:numPr>
          <w:ilvl w:val="0"/>
          <w:numId w:val="4"/>
        </w:numPr>
        <w:jc w:val="both"/>
        <w:rPr>
          <w:color w:val="152801"/>
          <w:sz w:val="23"/>
          <w:szCs w:val="23"/>
        </w:rPr>
      </w:pPr>
      <w:r>
        <w:rPr>
          <w:b/>
          <w:bCs/>
          <w:color w:val="152801"/>
          <w:sz w:val="23"/>
          <w:szCs w:val="23"/>
        </w:rPr>
        <w:t>Georgia Perimeter College, Dunwoody GA</w:t>
      </w:r>
      <w:r>
        <w:rPr>
          <w:color w:val="152801"/>
          <w:sz w:val="23"/>
          <w:szCs w:val="23"/>
        </w:rPr>
        <w:t>; Associate of Science in Biology.</w:t>
      </w:r>
    </w:p>
    <w:p w:rsidR="001603CF" w:rsidRDefault="001603CF" w:rsidP="00FF68FB">
      <w:pPr>
        <w:pStyle w:val="Default"/>
        <w:ind w:left="720"/>
        <w:jc w:val="both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August, 2013</w:t>
      </w:r>
    </w:p>
    <w:p w:rsidR="001603CF" w:rsidRDefault="001603CF" w:rsidP="00FF68FB">
      <w:pPr>
        <w:pStyle w:val="Default"/>
        <w:rPr>
          <w:color w:val="152801"/>
          <w:sz w:val="23"/>
          <w:szCs w:val="23"/>
        </w:rPr>
      </w:pP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ACTIVITIES/INTERESTS</w:t>
      </w:r>
    </w:p>
    <w:p w:rsidR="001603CF" w:rsidRDefault="001603CF" w:rsidP="00FF68FB">
      <w:pPr>
        <w:pStyle w:val="Default"/>
        <w:numPr>
          <w:ilvl w:val="0"/>
          <w:numId w:val="4"/>
        </w:numPr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Academic Honor Society- Delta Iota Epsilon.</w:t>
      </w: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VOLUNTEER</w:t>
      </w:r>
    </w:p>
    <w:p w:rsidR="001603CF" w:rsidRDefault="001603CF" w:rsidP="00FF68FB">
      <w:pPr>
        <w:pStyle w:val="Default"/>
        <w:numPr>
          <w:ilvl w:val="0"/>
          <w:numId w:val="4"/>
        </w:numPr>
        <w:spacing w:after="142"/>
        <w:rPr>
          <w:color w:val="152801"/>
          <w:sz w:val="23"/>
          <w:szCs w:val="23"/>
        </w:rPr>
      </w:pPr>
      <w:proofErr w:type="spellStart"/>
      <w:r>
        <w:rPr>
          <w:b/>
          <w:bCs/>
          <w:color w:val="152801"/>
          <w:sz w:val="23"/>
          <w:szCs w:val="23"/>
        </w:rPr>
        <w:t>WellStar</w:t>
      </w:r>
      <w:proofErr w:type="spellEnd"/>
      <w:r>
        <w:rPr>
          <w:b/>
          <w:bCs/>
          <w:color w:val="152801"/>
          <w:sz w:val="23"/>
          <w:szCs w:val="23"/>
        </w:rPr>
        <w:t xml:space="preserve"> Paulding Hospital </w:t>
      </w:r>
      <w:r>
        <w:rPr>
          <w:color w:val="152801"/>
          <w:sz w:val="23"/>
          <w:szCs w:val="23"/>
        </w:rPr>
        <w:t xml:space="preserve">(Febuary2015-Present). Currently volunteering at </w:t>
      </w:r>
      <w:proofErr w:type="spellStart"/>
      <w:r>
        <w:rPr>
          <w:color w:val="152801"/>
          <w:sz w:val="23"/>
          <w:szCs w:val="23"/>
        </w:rPr>
        <w:t>WellStar</w:t>
      </w:r>
      <w:proofErr w:type="spellEnd"/>
      <w:r>
        <w:rPr>
          <w:color w:val="152801"/>
          <w:sz w:val="23"/>
          <w:szCs w:val="23"/>
        </w:rPr>
        <w:t xml:space="preserve"> hospital to give back to the community.</w:t>
      </w:r>
    </w:p>
    <w:p w:rsidR="001603CF" w:rsidRDefault="001603CF" w:rsidP="00FF68FB">
      <w:pPr>
        <w:pStyle w:val="Default"/>
        <w:numPr>
          <w:ilvl w:val="0"/>
          <w:numId w:val="4"/>
        </w:numPr>
        <w:rPr>
          <w:color w:val="152801"/>
          <w:sz w:val="23"/>
          <w:szCs w:val="23"/>
        </w:rPr>
      </w:pPr>
      <w:r>
        <w:rPr>
          <w:b/>
          <w:bCs/>
          <w:color w:val="152801"/>
          <w:sz w:val="23"/>
          <w:szCs w:val="23"/>
        </w:rPr>
        <w:t xml:space="preserve">Venture Physical Therapy </w:t>
      </w:r>
      <w:r>
        <w:rPr>
          <w:color w:val="152801"/>
          <w:sz w:val="23"/>
          <w:szCs w:val="23"/>
        </w:rPr>
        <w:t>(June2014-August2014). Volunteered with the Physical Therapist and Assistant Physician Therapist.</w:t>
      </w:r>
    </w:p>
    <w:p w:rsidR="00E329D5" w:rsidRDefault="00E329D5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 xml:space="preserve"> </w:t>
      </w:r>
    </w:p>
    <w:p w:rsidR="001603CF" w:rsidRDefault="00E329D5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RESEARCH</w:t>
      </w:r>
    </w:p>
    <w:p w:rsidR="00E329D5" w:rsidRDefault="00E329D5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 xml:space="preserve">   </w:t>
      </w:r>
      <w:r w:rsidR="00E27AEC">
        <w:rPr>
          <w:color w:val="152801"/>
          <w:sz w:val="23"/>
          <w:szCs w:val="23"/>
        </w:rPr>
        <w:t xml:space="preserve"> I s</w:t>
      </w:r>
      <w:r>
        <w:rPr>
          <w:color w:val="152801"/>
          <w:sz w:val="23"/>
          <w:szCs w:val="23"/>
        </w:rPr>
        <w:t>hadow</w:t>
      </w:r>
      <w:r w:rsidR="00E27AEC">
        <w:rPr>
          <w:color w:val="152801"/>
          <w:sz w:val="23"/>
          <w:szCs w:val="23"/>
        </w:rPr>
        <w:t xml:space="preserve">ed a professor in Kennesaw </w:t>
      </w:r>
      <w:r>
        <w:rPr>
          <w:color w:val="152801"/>
          <w:sz w:val="23"/>
          <w:szCs w:val="23"/>
        </w:rPr>
        <w:t>State University.</w:t>
      </w:r>
    </w:p>
    <w:p w:rsidR="00E329D5" w:rsidRDefault="00E329D5" w:rsidP="00E329D5">
      <w:pPr>
        <w:pStyle w:val="Default"/>
        <w:numPr>
          <w:ilvl w:val="0"/>
          <w:numId w:val="9"/>
        </w:numPr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 xml:space="preserve">Topic: studies of how aquatic </w:t>
      </w:r>
      <w:proofErr w:type="spellStart"/>
      <w:r>
        <w:rPr>
          <w:color w:val="152801"/>
          <w:sz w:val="23"/>
          <w:szCs w:val="23"/>
        </w:rPr>
        <w:t>M</w:t>
      </w:r>
      <w:r w:rsidRPr="00E329D5">
        <w:rPr>
          <w:color w:val="152801"/>
          <w:sz w:val="23"/>
          <w:szCs w:val="23"/>
        </w:rPr>
        <w:t>acrophytes</w:t>
      </w:r>
      <w:proofErr w:type="spellEnd"/>
      <w:r w:rsidRPr="00E329D5">
        <w:rPr>
          <w:color w:val="152801"/>
          <w:sz w:val="23"/>
          <w:szCs w:val="23"/>
        </w:rPr>
        <w:t xml:space="preserve"> mediate predation on zooplankton</w:t>
      </w:r>
      <w:r w:rsidR="00E27AEC">
        <w:rPr>
          <w:color w:val="152801"/>
          <w:sz w:val="23"/>
          <w:szCs w:val="23"/>
        </w:rPr>
        <w:t>.</w:t>
      </w:r>
      <w:r>
        <w:rPr>
          <w:color w:val="152801"/>
          <w:sz w:val="23"/>
          <w:szCs w:val="23"/>
        </w:rPr>
        <w:t xml:space="preserve"> </w:t>
      </w: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bookmarkStart w:id="0" w:name="_GoBack"/>
      <w:bookmarkEnd w:id="0"/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RELEVANT LABORATORY SKILLS IN BIOLOGY</w:t>
      </w:r>
    </w:p>
    <w:p w:rsidR="001603CF" w:rsidRDefault="001603CF" w:rsidP="00FF68FB">
      <w:pPr>
        <w:pStyle w:val="Default"/>
        <w:numPr>
          <w:ilvl w:val="0"/>
          <w:numId w:val="4"/>
        </w:numPr>
        <w:spacing w:after="142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 xml:space="preserve">Explored DNA modifications in E. coli and </w:t>
      </w:r>
      <w:r w:rsidR="00FF68FB">
        <w:rPr>
          <w:color w:val="152801"/>
          <w:sz w:val="23"/>
          <w:szCs w:val="23"/>
        </w:rPr>
        <w:t>Salmonella</w:t>
      </w:r>
      <w:r>
        <w:rPr>
          <w:color w:val="152801"/>
          <w:sz w:val="23"/>
          <w:szCs w:val="23"/>
        </w:rPr>
        <w:t xml:space="preserve"> performed DNA testing in genetics lab.</w:t>
      </w:r>
    </w:p>
    <w:p w:rsidR="001603CF" w:rsidRDefault="001603CF" w:rsidP="00FF68FB">
      <w:pPr>
        <w:pStyle w:val="Default"/>
        <w:numPr>
          <w:ilvl w:val="0"/>
          <w:numId w:val="4"/>
        </w:numPr>
        <w:spacing w:after="142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Applied Lowry protein assays and used spectrophotometry, prepare written report summarizing data analysis and conclusions</w:t>
      </w:r>
    </w:p>
    <w:p w:rsidR="001603CF" w:rsidRDefault="001603CF" w:rsidP="00FF68FB">
      <w:pPr>
        <w:pStyle w:val="Default"/>
        <w:numPr>
          <w:ilvl w:val="0"/>
          <w:numId w:val="4"/>
        </w:numPr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Worked with lab equipment’s like Microscopy, test-tubes, culture dish, beaker, Erlenmeyer flask, centrifuge tube, pipette, E.T.C.</w:t>
      </w:r>
    </w:p>
    <w:p w:rsidR="001603CF" w:rsidRDefault="001603CF" w:rsidP="00FF68FB">
      <w:pPr>
        <w:pStyle w:val="Default"/>
        <w:numPr>
          <w:ilvl w:val="0"/>
          <w:numId w:val="5"/>
        </w:numPr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Tissue printing and finding unknowns</w:t>
      </w:r>
      <w:r w:rsidR="00FF68FB">
        <w:rPr>
          <w:color w:val="152801"/>
          <w:sz w:val="23"/>
          <w:szCs w:val="23"/>
        </w:rPr>
        <w:t xml:space="preserve"> with using gram stains, creating cultures and incubating it</w:t>
      </w:r>
      <w:r>
        <w:rPr>
          <w:color w:val="152801"/>
          <w:sz w:val="23"/>
          <w:szCs w:val="23"/>
        </w:rPr>
        <w:t>.</w:t>
      </w: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</w:p>
    <w:p w:rsidR="001603CF" w:rsidRDefault="001603CF" w:rsidP="001603CF">
      <w:pPr>
        <w:pStyle w:val="Default"/>
        <w:pageBreakBefore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lastRenderedPageBreak/>
        <w:t>RELEVANT LABORATORY SKILLS IN PHYSICS</w:t>
      </w:r>
    </w:p>
    <w:p w:rsidR="001603CF" w:rsidRDefault="001603CF" w:rsidP="00FF68FB">
      <w:pPr>
        <w:pStyle w:val="Default"/>
        <w:numPr>
          <w:ilvl w:val="0"/>
          <w:numId w:val="5"/>
        </w:numPr>
        <w:spacing w:after="145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Hands on experiment</w:t>
      </w:r>
    </w:p>
    <w:p w:rsidR="001603CF" w:rsidRDefault="001603CF" w:rsidP="00FF68FB">
      <w:pPr>
        <w:pStyle w:val="Default"/>
        <w:numPr>
          <w:ilvl w:val="0"/>
          <w:numId w:val="5"/>
        </w:numPr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Analytical skills</w:t>
      </w: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RELEVANT LABORATORY SKILLS IN CHEMISTRY</w:t>
      </w:r>
    </w:p>
    <w:p w:rsidR="001603CF" w:rsidRDefault="001603CF" w:rsidP="00FF68FB">
      <w:pPr>
        <w:pStyle w:val="Default"/>
        <w:numPr>
          <w:ilvl w:val="0"/>
          <w:numId w:val="5"/>
        </w:numPr>
        <w:spacing w:after="145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The ability to synthesize, separate compounds like acid and base using apparatus like steam distillation. Characterize compounds and identifying them using IR Spectrometry, GC and MS.</w:t>
      </w:r>
    </w:p>
    <w:p w:rsidR="001603CF" w:rsidRDefault="001603CF" w:rsidP="00FF68FB">
      <w:pPr>
        <w:pStyle w:val="Default"/>
        <w:numPr>
          <w:ilvl w:val="0"/>
          <w:numId w:val="5"/>
        </w:numPr>
        <w:spacing w:after="145"/>
        <w:rPr>
          <w:sz w:val="23"/>
          <w:szCs w:val="23"/>
        </w:rPr>
      </w:pPr>
      <w:r>
        <w:rPr>
          <w:sz w:val="23"/>
          <w:szCs w:val="23"/>
        </w:rPr>
        <w:t>The ability to execute precise quantitative measurements with an understanding of the theory and use chemical instrumentation, construct experimental results, perform calculations on results and draw accurate conclusions.</w:t>
      </w:r>
    </w:p>
    <w:p w:rsidR="001603CF" w:rsidRDefault="001603CF" w:rsidP="00FF68FB">
      <w:pPr>
        <w:pStyle w:val="Default"/>
        <w:numPr>
          <w:ilvl w:val="0"/>
          <w:numId w:val="5"/>
        </w:numPr>
        <w:spacing w:after="145"/>
        <w:rPr>
          <w:sz w:val="23"/>
          <w:szCs w:val="23"/>
        </w:rPr>
      </w:pPr>
      <w:r>
        <w:rPr>
          <w:sz w:val="23"/>
          <w:szCs w:val="23"/>
        </w:rPr>
        <w:t>Knowledge and understanding of the issues of safety regulations, ethics and societal issues in the use of chemicals in their laboratory work.</w:t>
      </w:r>
    </w:p>
    <w:p w:rsidR="001603CF" w:rsidRDefault="001603CF" w:rsidP="00FF68FB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Using of standard laboratory equipment, and modern instrumentation like reflux, vacuum filter, fractional distillation, steam distillation, beaker, pipette E.T.C</w:t>
      </w:r>
    </w:p>
    <w:p w:rsidR="001603CF" w:rsidRDefault="001603CF" w:rsidP="001603CF">
      <w:pPr>
        <w:pStyle w:val="Default"/>
        <w:rPr>
          <w:sz w:val="23"/>
          <w:szCs w:val="23"/>
        </w:rPr>
      </w:pP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COMPUTER SKILLS</w:t>
      </w:r>
    </w:p>
    <w:p w:rsidR="001603CF" w:rsidRDefault="001603CF" w:rsidP="00FF68FB">
      <w:pPr>
        <w:pStyle w:val="Default"/>
        <w:numPr>
          <w:ilvl w:val="0"/>
          <w:numId w:val="5"/>
        </w:numPr>
        <w:rPr>
          <w:color w:val="152801"/>
          <w:sz w:val="23"/>
          <w:szCs w:val="23"/>
        </w:rPr>
      </w:pPr>
      <w:r>
        <w:rPr>
          <w:b/>
          <w:bCs/>
          <w:color w:val="152801"/>
          <w:sz w:val="23"/>
          <w:szCs w:val="23"/>
        </w:rPr>
        <w:t>Microsoft Word</w:t>
      </w:r>
      <w:r>
        <w:rPr>
          <w:color w:val="152801"/>
          <w:sz w:val="23"/>
          <w:szCs w:val="23"/>
        </w:rPr>
        <w:t xml:space="preserve">, </w:t>
      </w:r>
      <w:r>
        <w:rPr>
          <w:b/>
          <w:bCs/>
          <w:color w:val="152801"/>
          <w:sz w:val="23"/>
          <w:szCs w:val="23"/>
        </w:rPr>
        <w:t>PowerPoint, Excel</w:t>
      </w: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EMPLOYMENT</w:t>
      </w:r>
    </w:p>
    <w:p w:rsidR="001603CF" w:rsidRDefault="001603CF" w:rsidP="00FF68FB">
      <w:pPr>
        <w:pStyle w:val="Default"/>
        <w:numPr>
          <w:ilvl w:val="0"/>
          <w:numId w:val="5"/>
        </w:numPr>
        <w:rPr>
          <w:color w:val="152801"/>
          <w:sz w:val="23"/>
          <w:szCs w:val="23"/>
        </w:rPr>
      </w:pPr>
      <w:r>
        <w:rPr>
          <w:b/>
          <w:bCs/>
          <w:color w:val="152801"/>
          <w:sz w:val="23"/>
          <w:szCs w:val="23"/>
        </w:rPr>
        <w:t xml:space="preserve">Greenwood Place Assisted Living </w:t>
      </w:r>
      <w:r>
        <w:rPr>
          <w:color w:val="152801"/>
          <w:sz w:val="23"/>
          <w:szCs w:val="23"/>
        </w:rPr>
        <w:t>– Resid</w:t>
      </w:r>
      <w:r w:rsidR="00FF68FB">
        <w:rPr>
          <w:color w:val="152801"/>
          <w:sz w:val="23"/>
          <w:szCs w:val="23"/>
        </w:rPr>
        <w:t>ent Care Living (October 2012- M</w:t>
      </w:r>
      <w:r>
        <w:rPr>
          <w:color w:val="152801"/>
          <w:sz w:val="23"/>
          <w:szCs w:val="23"/>
        </w:rPr>
        <w:t>ay 2015)</w:t>
      </w:r>
    </w:p>
    <w:p w:rsidR="001603CF" w:rsidRDefault="001603CF" w:rsidP="00FF68FB">
      <w:pPr>
        <w:pStyle w:val="Default"/>
        <w:spacing w:after="145"/>
        <w:ind w:left="720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Participates and or leads leisure activity based on spiritual, emotional, physical, intellectual and social needs of individuals and group.</w:t>
      </w:r>
    </w:p>
    <w:p w:rsidR="001603CF" w:rsidRDefault="001603CF" w:rsidP="00FF68FB">
      <w:pPr>
        <w:pStyle w:val="Default"/>
        <w:numPr>
          <w:ilvl w:val="0"/>
          <w:numId w:val="5"/>
        </w:numPr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>Assists in ensuring a safe home environment for all elders/residents with a population of 60 people, family members and other co-workers.</w:t>
      </w:r>
    </w:p>
    <w:p w:rsidR="001603CF" w:rsidRDefault="001603CF" w:rsidP="001603CF">
      <w:pPr>
        <w:pStyle w:val="Default"/>
        <w:rPr>
          <w:color w:val="152801"/>
          <w:sz w:val="23"/>
          <w:szCs w:val="23"/>
        </w:rPr>
      </w:pPr>
    </w:p>
    <w:p w:rsidR="001603CF" w:rsidRDefault="001603CF" w:rsidP="00FF68FB">
      <w:pPr>
        <w:pStyle w:val="Default"/>
        <w:numPr>
          <w:ilvl w:val="0"/>
          <w:numId w:val="5"/>
        </w:numPr>
        <w:rPr>
          <w:color w:val="152801"/>
          <w:sz w:val="23"/>
          <w:szCs w:val="23"/>
        </w:rPr>
      </w:pPr>
      <w:r>
        <w:rPr>
          <w:b/>
          <w:bCs/>
          <w:color w:val="152801"/>
          <w:sz w:val="23"/>
          <w:szCs w:val="23"/>
        </w:rPr>
        <w:t xml:space="preserve">Ross Stores for Less </w:t>
      </w:r>
      <w:r>
        <w:rPr>
          <w:color w:val="152801"/>
          <w:sz w:val="23"/>
          <w:szCs w:val="23"/>
        </w:rPr>
        <w:t>(December 2010-March 2013)</w:t>
      </w:r>
    </w:p>
    <w:p w:rsidR="001603CF" w:rsidRDefault="00FF68FB" w:rsidP="00FF68FB">
      <w:pPr>
        <w:pStyle w:val="Default"/>
        <w:ind w:left="720"/>
        <w:rPr>
          <w:color w:val="152801"/>
          <w:sz w:val="23"/>
          <w:szCs w:val="23"/>
        </w:rPr>
      </w:pPr>
      <w:r>
        <w:rPr>
          <w:color w:val="152801"/>
          <w:sz w:val="23"/>
          <w:szCs w:val="23"/>
        </w:rPr>
        <w:t xml:space="preserve">Retail </w:t>
      </w:r>
      <w:proofErr w:type="gramStart"/>
      <w:r>
        <w:rPr>
          <w:color w:val="152801"/>
          <w:sz w:val="23"/>
          <w:szCs w:val="23"/>
        </w:rPr>
        <w:t>associate,</w:t>
      </w:r>
      <w:proofErr w:type="gramEnd"/>
      <w:r>
        <w:rPr>
          <w:color w:val="152801"/>
          <w:sz w:val="23"/>
          <w:szCs w:val="23"/>
        </w:rPr>
        <w:t xml:space="preserve"> and Customer </w:t>
      </w:r>
      <w:r w:rsidR="001603CF">
        <w:rPr>
          <w:color w:val="152801"/>
          <w:sz w:val="23"/>
          <w:szCs w:val="23"/>
        </w:rPr>
        <w:t>service. Received phone calls and attended to every customer to make sure they had the best services. Helped in looking for new product and updated costumers in new product.</w:t>
      </w:r>
    </w:p>
    <w:p w:rsidR="001603CF" w:rsidRPr="001603CF" w:rsidRDefault="001603CF" w:rsidP="001603CF"/>
    <w:sectPr w:rsidR="001603CF" w:rsidRPr="001603CF" w:rsidSect="00CA47F4">
      <w:pgSz w:w="12240" w:h="16340"/>
      <w:pgMar w:top="1247" w:right="642" w:bottom="1001" w:left="9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077D"/>
    <w:multiLevelType w:val="hybridMultilevel"/>
    <w:tmpl w:val="0AFE36F0"/>
    <w:lvl w:ilvl="0" w:tplc="7F1AA22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6F85"/>
    <w:multiLevelType w:val="hybridMultilevel"/>
    <w:tmpl w:val="19A64566"/>
    <w:lvl w:ilvl="0" w:tplc="7F1AA22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A00D7"/>
    <w:multiLevelType w:val="hybridMultilevel"/>
    <w:tmpl w:val="743209E8"/>
    <w:lvl w:ilvl="0" w:tplc="7F1AA22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47A92"/>
    <w:multiLevelType w:val="hybridMultilevel"/>
    <w:tmpl w:val="2760E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C7F3C"/>
    <w:multiLevelType w:val="hybridMultilevel"/>
    <w:tmpl w:val="D618EE28"/>
    <w:lvl w:ilvl="0" w:tplc="7F1AA22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F6B13"/>
    <w:multiLevelType w:val="hybridMultilevel"/>
    <w:tmpl w:val="F140AF2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4B680E80"/>
    <w:multiLevelType w:val="hybridMultilevel"/>
    <w:tmpl w:val="E5A2274C"/>
    <w:lvl w:ilvl="0" w:tplc="7F1AA22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7699B"/>
    <w:multiLevelType w:val="hybridMultilevel"/>
    <w:tmpl w:val="1FB4A716"/>
    <w:lvl w:ilvl="0" w:tplc="7F1AA22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77382"/>
    <w:multiLevelType w:val="hybridMultilevel"/>
    <w:tmpl w:val="354298BA"/>
    <w:lvl w:ilvl="0" w:tplc="7F1AA22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CF"/>
    <w:rsid w:val="001603CF"/>
    <w:rsid w:val="00E27AEC"/>
    <w:rsid w:val="00E329D5"/>
    <w:rsid w:val="00F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3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3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juser</dc:creator>
  <cp:lastModifiedBy>kehinde akinmurele</cp:lastModifiedBy>
  <cp:revision>2</cp:revision>
  <dcterms:created xsi:type="dcterms:W3CDTF">2015-11-13T17:00:00Z</dcterms:created>
  <dcterms:modified xsi:type="dcterms:W3CDTF">2015-11-13T17:00:00Z</dcterms:modified>
</cp:coreProperties>
</file>