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2643FE15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EB599E">
                              <w:rPr>
                                <w:smallCaps/>
                                <w:color w:val="5B9BD5"/>
                                <w:sz w:val="64"/>
                              </w:rPr>
                              <w:t>3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proofErr w:type="spellStart"/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  <w:proofErr w:type="spellEnd"/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2643FE15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EB599E">
                        <w:rPr>
                          <w:smallCaps/>
                          <w:color w:val="5B9BD5"/>
                          <w:sz w:val="64"/>
                        </w:rPr>
                        <w:t>3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proofErr w:type="spellStart"/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  <w:proofErr w:type="spellEnd"/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93EEB33" w14:textId="77777777" w:rsidR="00AD1222" w:rsidRDefault="002E7639">
      <w:r>
        <w:br w:type="page"/>
      </w:r>
    </w:p>
    <w:sdt>
      <w:sdtPr>
        <w:id w:val="189539001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2E0D005A" w14:textId="49FF9FD6" w:rsidR="00AD1222" w:rsidRDefault="00AD1222">
          <w:pPr>
            <w:pStyle w:val="TtuloTDC"/>
          </w:pPr>
          <w:r>
            <w:t>Índice</w:t>
          </w:r>
        </w:p>
        <w:p w14:paraId="0F1495D5" w14:textId="53BDDCFA" w:rsidR="00AD1222" w:rsidRDefault="00AD122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80564" w:history="1">
            <w:r w:rsidRPr="00FC693A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4C27B" w14:textId="7E791577" w:rsidR="00AD1222" w:rsidRDefault="00AD12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3880565" w:history="1">
            <w:r w:rsidRPr="00FC693A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A1B4" w14:textId="279AAAC2" w:rsidR="00AD1222" w:rsidRDefault="00AD12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3880566" w:history="1">
            <w:r w:rsidRPr="00FC693A">
              <w:rPr>
                <w:rStyle w:val="Hipervnculo"/>
                <w:noProof/>
              </w:rPr>
              <w:t>Justificación patrones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58FF" w14:textId="03929F85" w:rsidR="00AD1222" w:rsidRDefault="00AD12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3880567" w:history="1">
            <w:r w:rsidRPr="00FC693A">
              <w:rPr>
                <w:rStyle w:val="Hipervnculo"/>
                <w:noProof/>
              </w:rPr>
              <w:t>Manual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09FA" w14:textId="278B46B9" w:rsidR="00AD1222" w:rsidRDefault="00AD122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3880568" w:history="1">
            <w:r w:rsidRPr="00FC693A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7F68" w14:textId="7EF1013C" w:rsidR="00AD1222" w:rsidRDefault="00AD12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3880569" w:history="1">
            <w:r w:rsidRPr="00FC693A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B8C79" w14:textId="32607914" w:rsidR="00AD1222" w:rsidRDefault="00AD12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3880570" w:history="1">
            <w:r w:rsidRPr="00FC693A">
              <w:rPr>
                <w:rStyle w:val="Hipervnculo"/>
                <w:noProof/>
              </w:rPr>
              <w:t>Justificación patrones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4C45" w14:textId="3A11BDD9" w:rsidR="00AD1222" w:rsidRDefault="00AD1222">
          <w:r>
            <w:rPr>
              <w:b/>
              <w:bCs/>
            </w:rPr>
            <w:fldChar w:fldCharType="end"/>
          </w:r>
        </w:p>
      </w:sdtContent>
    </w:sdt>
    <w:p w14:paraId="388D80A8" w14:textId="77777777" w:rsidR="00AD1222" w:rsidRDefault="00AD1222"/>
    <w:p w14:paraId="398976A9" w14:textId="3DD1E6BC" w:rsidR="00AD1222" w:rsidRDefault="00AD12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000002" w14:textId="515B6047" w:rsidR="00BE374F" w:rsidRDefault="007C5AC3" w:rsidP="007C5AC3">
      <w:pPr>
        <w:pStyle w:val="Ttulo1"/>
      </w:pPr>
      <w:bookmarkStart w:id="0" w:name="_Toc23880564"/>
      <w:r>
        <w:lastRenderedPageBreak/>
        <w:t>Ejercicio 1</w:t>
      </w:r>
      <w:bookmarkEnd w:id="0"/>
    </w:p>
    <w:p w14:paraId="1EEDFE1F" w14:textId="600F3A84" w:rsidR="00AD1222" w:rsidRDefault="00AD1222" w:rsidP="00AD1222">
      <w:pPr>
        <w:pStyle w:val="Ttulo2"/>
      </w:pPr>
      <w:bookmarkStart w:id="1" w:name="_Toc23880565"/>
      <w:r>
        <w:t>Diagrama de clases</w:t>
      </w:r>
      <w:bookmarkEnd w:id="1"/>
    </w:p>
    <w:p w14:paraId="4344CF11" w14:textId="77777777" w:rsidR="00AD1222" w:rsidRPr="00AD1222" w:rsidRDefault="00AD1222" w:rsidP="00AD1222"/>
    <w:p w14:paraId="04B55CD7" w14:textId="41C89558" w:rsidR="00AD1222" w:rsidRDefault="00AD1222" w:rsidP="00AD1222">
      <w:pPr>
        <w:pStyle w:val="Ttulo2"/>
      </w:pPr>
      <w:bookmarkStart w:id="2" w:name="_Toc23880566"/>
      <w:r>
        <w:t>Justificación patrones</w:t>
      </w:r>
      <w:bookmarkEnd w:id="2"/>
    </w:p>
    <w:p w14:paraId="47162676" w14:textId="04E1D6FF" w:rsidR="00AD1222" w:rsidRPr="003829E7" w:rsidRDefault="003829E7" w:rsidP="00AD1222">
      <w:pPr>
        <w:rPr>
          <w:b/>
          <w:bCs/>
        </w:rPr>
      </w:pPr>
      <w:proofErr w:type="spellStart"/>
      <w:r w:rsidRPr="003829E7">
        <w:rPr>
          <w:b/>
          <w:bCs/>
        </w:rPr>
        <w:t>Singleton</w:t>
      </w:r>
      <w:proofErr w:type="spellEnd"/>
      <w:r w:rsidRPr="003829E7">
        <w:rPr>
          <w:b/>
          <w:bCs/>
        </w:rPr>
        <w:t>:</w:t>
      </w:r>
    </w:p>
    <w:p w14:paraId="6701ABB5" w14:textId="798C9A0F" w:rsidR="003829E7" w:rsidRPr="003829E7" w:rsidRDefault="003829E7" w:rsidP="00AD1222">
      <w:pPr>
        <w:rPr>
          <w:i/>
          <w:iCs/>
        </w:rPr>
      </w:pPr>
      <w:r w:rsidRPr="003829E7">
        <w:rPr>
          <w:i/>
          <w:iCs/>
        </w:rPr>
        <w:t>(</w:t>
      </w:r>
      <w:proofErr w:type="spellStart"/>
      <w:r w:rsidRPr="003829E7">
        <w:rPr>
          <w:i/>
          <w:iCs/>
        </w:rPr>
        <w:t>Logger</w:t>
      </w:r>
      <w:proofErr w:type="spellEnd"/>
      <w:r w:rsidRPr="003829E7">
        <w:rPr>
          <w:i/>
          <w:iCs/>
        </w:rPr>
        <w:t>)</w:t>
      </w:r>
    </w:p>
    <w:p w14:paraId="21FF24C4" w14:textId="3A2BD81A" w:rsidR="003829E7" w:rsidRP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Chain of Responsibility:</w:t>
      </w:r>
    </w:p>
    <w:p w14:paraId="3F0E314A" w14:textId="4C15C549" w:rsidR="003829E7" w:rsidRPr="003829E7" w:rsidRDefault="003829E7" w:rsidP="00AD1222">
      <w:pPr>
        <w:rPr>
          <w:i/>
          <w:iCs/>
          <w:lang w:val="en-US"/>
        </w:rPr>
      </w:pPr>
      <w:r w:rsidRPr="003829E7">
        <w:rPr>
          <w:i/>
          <w:iCs/>
          <w:lang w:val="en-US"/>
        </w:rPr>
        <w:t>(Logger)</w:t>
      </w:r>
    </w:p>
    <w:p w14:paraId="7A3E7249" w14:textId="60B2D690" w:rsidR="003829E7" w:rsidRP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Template Method:</w:t>
      </w:r>
    </w:p>
    <w:p w14:paraId="47DE4028" w14:textId="207B0372" w:rsidR="003829E7" w:rsidRPr="003829E7" w:rsidRDefault="003829E7" w:rsidP="00AD1222">
      <w:pPr>
        <w:rPr>
          <w:i/>
          <w:iCs/>
        </w:rPr>
      </w:pPr>
      <w:r w:rsidRPr="003829E7">
        <w:rPr>
          <w:i/>
          <w:iCs/>
        </w:rPr>
        <w:t>(</w:t>
      </w:r>
      <w:proofErr w:type="spellStart"/>
      <w:r w:rsidRPr="003829E7">
        <w:rPr>
          <w:i/>
          <w:iCs/>
        </w:rPr>
        <w:t>Looger</w:t>
      </w:r>
      <w:proofErr w:type="spellEnd"/>
      <w:r w:rsidRPr="003829E7">
        <w:rPr>
          <w:i/>
          <w:iCs/>
        </w:rPr>
        <w:t xml:space="preserve"> – </w:t>
      </w:r>
      <w:proofErr w:type="spellStart"/>
      <w:r w:rsidRPr="003829E7">
        <w:rPr>
          <w:i/>
          <w:iCs/>
        </w:rPr>
        <w:t>metodo</w:t>
      </w:r>
      <w:proofErr w:type="spellEnd"/>
      <w:r w:rsidRPr="003829E7">
        <w:rPr>
          <w:i/>
          <w:iCs/>
        </w:rPr>
        <w:t xml:space="preserve"> </w:t>
      </w:r>
      <w:proofErr w:type="gramStart"/>
      <w:r w:rsidRPr="003829E7">
        <w:rPr>
          <w:i/>
          <w:iCs/>
        </w:rPr>
        <w:t>log(</w:t>
      </w:r>
      <w:proofErr w:type="gramEnd"/>
      <w:r w:rsidRPr="003829E7">
        <w:rPr>
          <w:i/>
          <w:iCs/>
        </w:rPr>
        <w:t>) y _log())</w:t>
      </w:r>
    </w:p>
    <w:p w14:paraId="2A3FF565" w14:textId="11A6E6DF" w:rsidR="003829E7" w:rsidRP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Command:</w:t>
      </w:r>
    </w:p>
    <w:p w14:paraId="2369D176" w14:textId="204131F1" w:rsidR="003829E7" w:rsidRPr="003829E7" w:rsidRDefault="003829E7" w:rsidP="00AD1222">
      <w:pPr>
        <w:rPr>
          <w:i/>
          <w:iCs/>
          <w:lang w:val="en-US"/>
        </w:rPr>
      </w:pPr>
      <w:r w:rsidRPr="003829E7">
        <w:rPr>
          <w:i/>
          <w:iCs/>
          <w:lang w:val="en-US"/>
        </w:rPr>
        <w:t xml:space="preserve">(Operation – </w:t>
      </w:r>
      <w:proofErr w:type="gramStart"/>
      <w:r w:rsidRPr="003829E7">
        <w:rPr>
          <w:i/>
          <w:iCs/>
          <w:lang w:val="en-US"/>
        </w:rPr>
        <w:t>execute(</w:t>
      </w:r>
      <w:proofErr w:type="gramEnd"/>
      <w:r w:rsidRPr="003829E7">
        <w:rPr>
          <w:i/>
          <w:iCs/>
          <w:lang w:val="en-US"/>
        </w:rPr>
        <w:t>))</w:t>
      </w:r>
    </w:p>
    <w:p w14:paraId="0025A393" w14:textId="2A886384" w:rsidR="003829E7" w:rsidRP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Observer:</w:t>
      </w:r>
    </w:p>
    <w:p w14:paraId="4D5E8742" w14:textId="6EF69B8F" w:rsidR="003829E7" w:rsidRPr="003829E7" w:rsidRDefault="003829E7" w:rsidP="00AD1222">
      <w:pPr>
        <w:rPr>
          <w:i/>
          <w:iCs/>
        </w:rPr>
      </w:pPr>
      <w:r w:rsidRPr="003829E7">
        <w:rPr>
          <w:i/>
          <w:iCs/>
        </w:rPr>
        <w:t>(</w:t>
      </w:r>
      <w:proofErr w:type="spellStart"/>
      <w:r w:rsidRPr="003829E7">
        <w:rPr>
          <w:i/>
          <w:iCs/>
        </w:rPr>
        <w:t>Operation</w:t>
      </w:r>
      <w:proofErr w:type="spellEnd"/>
      <w:r w:rsidRPr="003829E7">
        <w:rPr>
          <w:i/>
          <w:iCs/>
        </w:rPr>
        <w:t>)</w:t>
      </w:r>
    </w:p>
    <w:p w14:paraId="05BAB48A" w14:textId="0C274E87" w:rsidR="003829E7" w:rsidRPr="003829E7" w:rsidRDefault="003829E7" w:rsidP="00AD1222">
      <w:pPr>
        <w:rPr>
          <w:b/>
          <w:bCs/>
        </w:rPr>
      </w:pPr>
      <w:r w:rsidRPr="003829E7">
        <w:rPr>
          <w:b/>
          <w:bCs/>
        </w:rPr>
        <w:t xml:space="preserve">Factory </w:t>
      </w:r>
      <w:proofErr w:type="spellStart"/>
      <w:r w:rsidRPr="003829E7">
        <w:rPr>
          <w:b/>
          <w:bCs/>
        </w:rPr>
        <w:t>Method</w:t>
      </w:r>
      <w:proofErr w:type="spellEnd"/>
      <w:r w:rsidRPr="003829E7">
        <w:rPr>
          <w:b/>
          <w:bCs/>
        </w:rPr>
        <w:t>:</w:t>
      </w:r>
    </w:p>
    <w:p w14:paraId="5AFC4DE2" w14:textId="68022C9D" w:rsidR="003829E7" w:rsidRPr="003829E7" w:rsidRDefault="003829E7" w:rsidP="00AD1222">
      <w:pPr>
        <w:rPr>
          <w:i/>
          <w:iCs/>
        </w:rPr>
      </w:pPr>
      <w:r w:rsidRPr="003829E7">
        <w:rPr>
          <w:i/>
          <w:iCs/>
        </w:rPr>
        <w:t>(</w:t>
      </w:r>
      <w:proofErr w:type="spellStart"/>
      <w:r>
        <w:rPr>
          <w:i/>
          <w:iCs/>
        </w:rPr>
        <w:t>Aplication</w:t>
      </w:r>
      <w:proofErr w:type="spellEnd"/>
      <w:r>
        <w:rPr>
          <w:i/>
          <w:iCs/>
        </w:rPr>
        <w:t xml:space="preserve"> - </w:t>
      </w:r>
      <w:proofErr w:type="spellStart"/>
      <w:proofErr w:type="gramStart"/>
      <w:r w:rsidRPr="003829E7">
        <w:rPr>
          <w:i/>
          <w:iCs/>
        </w:rPr>
        <w:t>cr</w:t>
      </w:r>
      <w:r>
        <w:rPr>
          <w:i/>
          <w:iCs/>
        </w:rPr>
        <w:t>e</w:t>
      </w:r>
      <w:r w:rsidRPr="003829E7">
        <w:rPr>
          <w:i/>
          <w:iCs/>
        </w:rPr>
        <w:t>ateOperations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 w:rsidRPr="003829E7">
        <w:rPr>
          <w:i/>
          <w:iCs/>
        </w:rPr>
        <w:t>)</w:t>
      </w:r>
    </w:p>
    <w:p w14:paraId="06FB85EA" w14:textId="77777777" w:rsidR="003829E7" w:rsidRPr="003829E7" w:rsidRDefault="003829E7" w:rsidP="00AD1222">
      <w:bookmarkStart w:id="3" w:name="_GoBack"/>
      <w:bookmarkEnd w:id="3"/>
    </w:p>
    <w:p w14:paraId="63644F8C" w14:textId="37CE605F" w:rsidR="00AD1222" w:rsidRPr="003829E7" w:rsidRDefault="00AD1222" w:rsidP="00AD1222">
      <w:pPr>
        <w:pStyle w:val="Ttulo2"/>
      </w:pPr>
      <w:bookmarkStart w:id="4" w:name="_Toc23880567"/>
      <w:r w:rsidRPr="003829E7">
        <w:t>Manual de uso</w:t>
      </w:r>
      <w:bookmarkEnd w:id="4"/>
    </w:p>
    <w:p w14:paraId="0353FEBF" w14:textId="77777777" w:rsidR="00AD1222" w:rsidRPr="003829E7" w:rsidRDefault="00AD1222" w:rsidP="00AD1222"/>
    <w:p w14:paraId="3EC93842" w14:textId="20876B75" w:rsidR="007C5AC3" w:rsidRDefault="007C5AC3" w:rsidP="007C5AC3">
      <w:pPr>
        <w:pStyle w:val="Ttulo1"/>
      </w:pPr>
      <w:bookmarkStart w:id="5" w:name="_Toc23880568"/>
      <w:r>
        <w:t>Ejercicio 2</w:t>
      </w:r>
      <w:bookmarkEnd w:id="5"/>
    </w:p>
    <w:p w14:paraId="4E1710AC" w14:textId="48609DE2" w:rsidR="00AD1222" w:rsidRDefault="00AD1222" w:rsidP="00AD1222">
      <w:pPr>
        <w:pStyle w:val="Ttulo2"/>
      </w:pPr>
      <w:bookmarkStart w:id="6" w:name="_Toc23880569"/>
      <w:r>
        <w:t>Diagrama de clases</w:t>
      </w:r>
      <w:bookmarkEnd w:id="6"/>
    </w:p>
    <w:p w14:paraId="3D95BF4C" w14:textId="77777777" w:rsidR="00AD1222" w:rsidRPr="00AD1222" w:rsidRDefault="00AD1222" w:rsidP="00AD1222"/>
    <w:p w14:paraId="06321B5C" w14:textId="34D88912" w:rsidR="007C5AC3" w:rsidRDefault="00AD1222" w:rsidP="00AD1222">
      <w:pPr>
        <w:pStyle w:val="Ttulo2"/>
      </w:pPr>
      <w:bookmarkStart w:id="7" w:name="_Toc23880570"/>
      <w:r>
        <w:t>Justificación patrones</w:t>
      </w:r>
      <w:bookmarkEnd w:id="7"/>
    </w:p>
    <w:p w14:paraId="720F55CC" w14:textId="77777777" w:rsidR="00AD1222" w:rsidRPr="00AD1222" w:rsidRDefault="00AD1222" w:rsidP="00AD1222"/>
    <w:p w14:paraId="3CA2BE44" w14:textId="7AD7B9B2" w:rsidR="009974BC" w:rsidRPr="007C5AC3" w:rsidRDefault="009974BC" w:rsidP="007C5AC3"/>
    <w:sectPr w:rsidR="009974BC" w:rsidRPr="007C5AC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32635" w14:textId="77777777" w:rsidR="004A51D0" w:rsidRDefault="004A51D0">
      <w:pPr>
        <w:spacing w:after="0" w:line="240" w:lineRule="auto"/>
      </w:pPr>
      <w:r>
        <w:separator/>
      </w:r>
    </w:p>
  </w:endnote>
  <w:endnote w:type="continuationSeparator" w:id="0">
    <w:p w14:paraId="59CCC989" w14:textId="77777777" w:rsidR="004A51D0" w:rsidRDefault="004A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11CA1" w14:textId="77777777" w:rsidR="004A51D0" w:rsidRDefault="004A51D0">
      <w:pPr>
        <w:spacing w:after="0" w:line="240" w:lineRule="auto"/>
      </w:pPr>
      <w:r>
        <w:separator/>
      </w:r>
    </w:p>
  </w:footnote>
  <w:footnote w:type="continuationSeparator" w:id="0">
    <w:p w14:paraId="792BFF4B" w14:textId="77777777" w:rsidR="004A51D0" w:rsidRDefault="004A5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BE374F" w:rsidRDefault="00BE37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2E7639"/>
    <w:rsid w:val="003542DD"/>
    <w:rsid w:val="003829E7"/>
    <w:rsid w:val="004A51D0"/>
    <w:rsid w:val="0051354F"/>
    <w:rsid w:val="007C5AC3"/>
    <w:rsid w:val="00864E79"/>
    <w:rsid w:val="009974BC"/>
    <w:rsid w:val="00A60786"/>
    <w:rsid w:val="00A80714"/>
    <w:rsid w:val="00AD1222"/>
    <w:rsid w:val="00AE0B25"/>
    <w:rsid w:val="00B66144"/>
    <w:rsid w:val="00BB1490"/>
    <w:rsid w:val="00BE374F"/>
    <w:rsid w:val="00CA0C4E"/>
    <w:rsid w:val="00EB599E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22"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D122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D12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2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D6FFD3-FE4B-4272-B355-47DCCD37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David Vila</cp:lastModifiedBy>
  <cp:revision>9</cp:revision>
  <dcterms:created xsi:type="dcterms:W3CDTF">2019-09-19T10:30:00Z</dcterms:created>
  <dcterms:modified xsi:type="dcterms:W3CDTF">2019-11-05T20:59:00Z</dcterms:modified>
</cp:coreProperties>
</file>