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E715" w14:textId="77777777" w:rsidR="00900756" w:rsidRDefault="00900756" w:rsidP="00E03B7E">
      <w:pPr>
        <w:pStyle w:val="2"/>
        <w:jc w:val="center"/>
      </w:pPr>
    </w:p>
    <w:tbl>
      <w:tblPr>
        <w:tblStyle w:val="a9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900756" w:rsidRPr="00DC3EA9" w14:paraId="0D3CCD87" w14:textId="77777777" w:rsidTr="00886365">
        <w:trPr>
          <w:trHeight w:val="1832"/>
        </w:trPr>
        <w:tc>
          <w:tcPr>
            <w:tcW w:w="1418" w:type="dxa"/>
            <w:vAlign w:val="center"/>
          </w:tcPr>
          <w:p w14:paraId="16DD65FB" w14:textId="77777777" w:rsidR="00900756" w:rsidRPr="00DC3EA9" w:rsidRDefault="00900756" w:rsidP="00886365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DC3EA9">
              <w:rPr>
                <w:rFonts w:eastAsia="Times New Roman"/>
                <w:noProof/>
              </w:rPr>
              <w:drawing>
                <wp:inline distT="0" distB="0" distL="0" distR="0" wp14:anchorId="214881A6" wp14:editId="75A28BFA">
                  <wp:extent cx="733425" cy="828675"/>
                  <wp:effectExtent l="0" t="0" r="9525" b="9525"/>
                  <wp:docPr id="14" name="Рисунок 1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69E0242" w14:textId="77777777" w:rsidR="00900756" w:rsidRPr="00DC3EA9" w:rsidRDefault="00900756" w:rsidP="00886365">
            <w:pPr>
              <w:pStyle w:val="-"/>
              <w:pBdr>
                <w:bottom w:val="none" w:sz="0" w:space="0" w:color="auto"/>
              </w:pBdr>
            </w:pPr>
            <w:r w:rsidRPr="00DC3EA9">
              <w:t>Министерство науки и высшего образования Российской Федерации</w:t>
            </w:r>
          </w:p>
          <w:p w14:paraId="36C98108" w14:textId="77777777" w:rsidR="00900756" w:rsidRPr="00DC3EA9" w:rsidRDefault="00900756" w:rsidP="00886365">
            <w:pPr>
              <w:pStyle w:val="-"/>
              <w:pBdr>
                <w:bottom w:val="none" w:sz="0" w:space="0" w:color="auto"/>
              </w:pBdr>
            </w:pPr>
            <w:r w:rsidRPr="00DC3EA9">
              <w:t>Федеральное государственное автономное образовательное учреждение</w:t>
            </w:r>
            <w:r w:rsidRPr="00DC3EA9">
              <w:br/>
              <w:t>высшего образования</w:t>
            </w:r>
            <w:r w:rsidRPr="00DC3EA9">
              <w:br/>
              <w:t>«Московский государственный технический университет</w:t>
            </w:r>
            <w:r w:rsidRPr="00DC3EA9">
              <w:br/>
              <w:t>имени Н.Э. Баумана</w:t>
            </w:r>
            <w:r w:rsidRPr="00DC3EA9">
              <w:br/>
              <w:t>(национальный исследовательский университет)»</w:t>
            </w:r>
          </w:p>
          <w:p w14:paraId="6B67EEB0" w14:textId="77777777" w:rsidR="00900756" w:rsidRPr="00DC3EA9" w:rsidRDefault="00900756" w:rsidP="00886365">
            <w:pPr>
              <w:pStyle w:val="-"/>
              <w:pBdr>
                <w:bottom w:val="none" w:sz="0" w:space="0" w:color="auto"/>
              </w:pBdr>
            </w:pPr>
            <w:r w:rsidRPr="00DC3EA9">
              <w:t>(МГТУ им. Н.Э. Баумана)</w:t>
            </w:r>
          </w:p>
        </w:tc>
      </w:tr>
      <w:tr w:rsidR="00900756" w:rsidRPr="00DC3EA9" w14:paraId="4ECB4A19" w14:textId="77777777" w:rsidTr="00886365">
        <w:trPr>
          <w:trHeight w:val="11233"/>
        </w:trPr>
        <w:tc>
          <w:tcPr>
            <w:tcW w:w="9782" w:type="dxa"/>
            <w:gridSpan w:val="2"/>
          </w:tcPr>
          <w:p w14:paraId="70A5639F" w14:textId="77777777" w:rsidR="00900756" w:rsidRPr="00DC3EA9" w:rsidRDefault="00900756" w:rsidP="00886365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13EBB1B7" w14:textId="77777777" w:rsidR="00900756" w:rsidRPr="00DC3EA9" w:rsidRDefault="00900756" w:rsidP="00886365">
            <w:pPr>
              <w:pStyle w:val="-0"/>
              <w:jc w:val="center"/>
            </w:pPr>
            <w:r w:rsidRPr="00DC3EA9">
              <w:t>ФАКУЛЬТЕТ 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EAA969DA564F4B85B07EB80E3112BF6C"/>
                </w:placeholder>
                <w:text/>
              </w:sdtPr>
              <w:sdtContent>
                <w:r w:rsidRPr="00DC3EA9">
                  <w:t>ИНЖЕНЕРНЫЙ БИЗНЕС И МЕНЕДЖМЕНТ</w:t>
                </w:r>
              </w:sdtContent>
            </w:sdt>
            <w:r w:rsidRPr="00DC3EA9">
              <w:t>»</w:t>
            </w:r>
          </w:p>
          <w:p w14:paraId="540D8322" w14:textId="77777777" w:rsidR="00900756" w:rsidRPr="00DC3EA9" w:rsidRDefault="00900756" w:rsidP="00886365">
            <w:pPr>
              <w:pStyle w:val="-0"/>
              <w:jc w:val="center"/>
            </w:pPr>
            <w:r w:rsidRPr="00DC3EA9">
              <w:t>КАФЕДРА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F3F4B1A22EAD434EBEE07ACE562659BF"/>
                </w:placeholder>
                <w:text/>
              </w:sdtPr>
              <w:sdtContent>
                <w:r w:rsidRPr="00DC3EA9">
                  <w:t>ПРОМЫШЛЕННАЯ ЛОГИСТИКА» (ИБМ-3)</w:t>
                </w:r>
              </w:sdtContent>
            </w:sdt>
          </w:p>
          <w:p w14:paraId="256C9E66" w14:textId="77777777" w:rsidR="00900756" w:rsidRPr="00DC3EA9" w:rsidRDefault="00900756" w:rsidP="00886365">
            <w:pPr>
              <w:pStyle w:val="-1"/>
              <w:spacing w:before="600" w:after="120"/>
              <w:rPr>
                <w:b w:val="0"/>
              </w:rPr>
            </w:pPr>
          </w:p>
          <w:p w14:paraId="530569DF" w14:textId="77777777" w:rsidR="00900756" w:rsidRPr="00DC3EA9" w:rsidRDefault="00900756" w:rsidP="00886365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DC3EA9">
              <w:rPr>
                <w:sz w:val="32"/>
                <w:szCs w:val="32"/>
              </w:rPr>
              <w:t>Отчет по лабораторной работе № 1</w:t>
            </w:r>
          </w:p>
          <w:p w14:paraId="11BB8068" w14:textId="287D6B69" w:rsidR="00900756" w:rsidRPr="00DC3EA9" w:rsidRDefault="00900756" w:rsidP="00886365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 w:rsidRPr="00DC3EA9">
              <w:rPr>
                <w:b w:val="0"/>
                <w:sz w:val="32"/>
                <w:szCs w:val="32"/>
              </w:rPr>
              <w:t>по дисциплине «</w:t>
            </w:r>
            <w:r w:rsidR="00B10323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DC3EA9">
              <w:rPr>
                <w:b w:val="0"/>
                <w:sz w:val="32"/>
                <w:szCs w:val="32"/>
              </w:rPr>
              <w:t>»</w:t>
            </w:r>
          </w:p>
          <w:p w14:paraId="6139DAF0" w14:textId="37147801" w:rsidR="00900756" w:rsidRPr="00DC3EA9" w:rsidRDefault="00900756" w:rsidP="00886365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DC3EA9">
              <w:rPr>
                <w:b/>
                <w:sz w:val="32"/>
                <w:szCs w:val="32"/>
              </w:rPr>
              <w:t>«</w:t>
            </w:r>
            <w:sdt>
              <w:sdtPr>
                <w:rPr>
                  <w:rFonts w:eastAsia="Times New Roman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6A41B130D8A74663A59D674EEF0EBE52"/>
                </w:placeholder>
                <w:text/>
              </w:sdtPr>
              <w:sdtContent>
                <w:r w:rsidR="00B10323" w:rsidRPr="00B10323">
                  <w:rPr>
                    <w:rFonts w:eastAsia="Times New Roman"/>
                    <w:sz w:val="28"/>
                    <w:szCs w:val="28"/>
                  </w:rPr>
                  <w:t>Разведочный анализ данных. Исследование и визуализация данных.</w:t>
                </w:r>
              </w:sdtContent>
            </w:sdt>
            <w:r w:rsidRPr="00DC3EA9">
              <w:rPr>
                <w:b/>
                <w:sz w:val="32"/>
                <w:szCs w:val="32"/>
              </w:rPr>
              <w:t>»</w:t>
            </w:r>
          </w:p>
          <w:p w14:paraId="03911C22" w14:textId="77777777" w:rsidR="00900756" w:rsidRPr="00DC3EA9" w:rsidRDefault="00900756" w:rsidP="00886365">
            <w:pPr>
              <w:pStyle w:val="-3"/>
            </w:pPr>
          </w:p>
          <w:p w14:paraId="70F0E9E3" w14:textId="77777777" w:rsidR="00900756" w:rsidRPr="00DC3EA9" w:rsidRDefault="00900756" w:rsidP="00886365">
            <w:pPr>
              <w:pStyle w:val="-3"/>
            </w:pPr>
          </w:p>
          <w:p w14:paraId="6549A9BD" w14:textId="77777777" w:rsidR="00900756" w:rsidRPr="00DC3EA9" w:rsidRDefault="00900756" w:rsidP="00886365">
            <w:pPr>
              <w:pStyle w:val="-3"/>
            </w:pPr>
            <w:r w:rsidRPr="00DC3EA9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5F718CC9B8EC45C99C41A0169E109E2D"/>
                </w:placeholder>
                <w:text/>
              </w:sdtPr>
              <w:sdtContent>
                <w:r w:rsidRPr="00DC3EA9">
                  <w:t>ИБМ 3-</w:t>
                </w:r>
                <w:r>
                  <w:t>64Б</w:t>
                </w:r>
              </w:sdtContent>
            </w:sdt>
            <w:r w:rsidRPr="00DC3EA9">
              <w:tab/>
            </w:r>
            <w:r w:rsidRPr="00DC3EA9">
              <w:tab/>
            </w:r>
            <w:r w:rsidRPr="00DC3EA9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EB9E49A6A1944CF8AA89E603EBADAFE2"/>
                </w:placeholder>
                <w:text/>
              </w:sdtPr>
              <w:sdtContent>
                <w:r>
                  <w:t>А. М. Примакова</w:t>
                </w:r>
              </w:sdtContent>
            </w:sdt>
          </w:p>
          <w:p w14:paraId="5601B6AA" w14:textId="77777777" w:rsidR="00900756" w:rsidRPr="00DC3EA9" w:rsidRDefault="00900756" w:rsidP="00886365">
            <w:pPr>
              <w:pStyle w:val="-4"/>
            </w:pPr>
            <w:r w:rsidRPr="00DC3EA9">
              <w:tab/>
            </w:r>
            <w:r w:rsidRPr="00DC3EA9">
              <w:tab/>
              <w:t>(Подпись, дата)</w:t>
            </w:r>
          </w:p>
          <w:p w14:paraId="1AC96D07" w14:textId="7362CC09" w:rsidR="00900756" w:rsidRPr="00DC3EA9" w:rsidRDefault="00900756" w:rsidP="00886365">
            <w:pPr>
              <w:pStyle w:val="-3"/>
            </w:pPr>
            <w:r w:rsidRPr="00DC3EA9">
              <w:t>Руководитель</w:t>
            </w:r>
            <w:r w:rsidRPr="00DC3EA9">
              <w:tab/>
            </w:r>
            <w:r w:rsidRPr="00DC3EA9">
              <w:tab/>
            </w:r>
            <w:r w:rsidRPr="00DC3EA9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7EFF0457DE4C44BABDE2E49CD75D4701"/>
                </w:placeholder>
                <w:text/>
              </w:sdtPr>
              <w:sdtContent>
                <w:r w:rsidR="00B10323">
                  <w:t>Ю</w:t>
                </w:r>
                <w:r>
                  <w:t xml:space="preserve">. </w:t>
                </w:r>
                <w:r w:rsidR="00B10323">
                  <w:t>Е</w:t>
                </w:r>
                <w:r>
                  <w:t xml:space="preserve">. </w:t>
                </w:r>
                <w:r w:rsidR="00B10323">
                  <w:t>Гапанюк</w:t>
                </w:r>
              </w:sdtContent>
            </w:sdt>
          </w:p>
          <w:p w14:paraId="3C687425" w14:textId="77777777" w:rsidR="00900756" w:rsidRPr="00DC3EA9" w:rsidRDefault="00900756" w:rsidP="00886365">
            <w:pPr>
              <w:pStyle w:val="-4"/>
            </w:pPr>
            <w:r w:rsidRPr="00DC3EA9">
              <w:tab/>
            </w:r>
            <w:r w:rsidRPr="00DC3EA9">
              <w:tab/>
              <w:t>(Подпись, дата)</w:t>
            </w:r>
          </w:p>
          <w:p w14:paraId="0E3C77AD" w14:textId="77777777" w:rsidR="00900756" w:rsidRPr="00DC3EA9" w:rsidRDefault="00900756" w:rsidP="00886365">
            <w:pPr>
              <w:pStyle w:val="-4"/>
            </w:pPr>
            <w:r w:rsidRPr="00DC3EA9">
              <w:tab/>
            </w:r>
            <w:r w:rsidRPr="00DC3EA9">
              <w:tab/>
            </w:r>
          </w:p>
          <w:p w14:paraId="40C7DF38" w14:textId="77777777" w:rsidR="00900756" w:rsidRPr="00DC3EA9" w:rsidRDefault="00900756" w:rsidP="00886365">
            <w:pPr>
              <w:pStyle w:val="-6"/>
            </w:pPr>
          </w:p>
        </w:tc>
      </w:tr>
      <w:tr w:rsidR="00900756" w:rsidRPr="00DC3EA9" w14:paraId="1256A6C5" w14:textId="77777777" w:rsidTr="00886365">
        <w:trPr>
          <w:trHeight w:val="553"/>
        </w:trPr>
        <w:tc>
          <w:tcPr>
            <w:tcW w:w="9782" w:type="dxa"/>
            <w:gridSpan w:val="2"/>
          </w:tcPr>
          <w:p w14:paraId="67E68A5B" w14:textId="77777777" w:rsidR="00900756" w:rsidRPr="00DC3EA9" w:rsidRDefault="00900756" w:rsidP="00886365">
            <w:pPr>
              <w:pStyle w:val="-5"/>
            </w:pPr>
            <w:r w:rsidRPr="00DC3EA9">
              <w:t>2026</w:t>
            </w:r>
          </w:p>
        </w:tc>
      </w:tr>
      <w:bookmarkEnd w:id="0"/>
    </w:tbl>
    <w:p w14:paraId="7A5480C8" w14:textId="77777777" w:rsidR="00900756" w:rsidRDefault="00900756" w:rsidP="00900756"/>
    <w:p w14:paraId="30E8FF66" w14:textId="73CC292C" w:rsidR="0050693E" w:rsidRPr="00E03B7E" w:rsidRDefault="004B1699" w:rsidP="00E03B7E">
      <w:pPr>
        <w:pStyle w:val="2"/>
        <w:jc w:val="center"/>
      </w:pPr>
      <w:r w:rsidRPr="00E03B7E">
        <w:lastRenderedPageBreak/>
        <w:t>Л</w:t>
      </w:r>
      <w:r w:rsidR="0050693E" w:rsidRPr="00E03B7E">
        <w:t>абораторная работа №1</w:t>
      </w:r>
    </w:p>
    <w:p w14:paraId="759AC66A" w14:textId="77777777" w:rsidR="0050693E" w:rsidRPr="00E03B7E" w:rsidRDefault="0050693E" w:rsidP="00E03B7E">
      <w:pPr>
        <w:pStyle w:val="2"/>
        <w:jc w:val="center"/>
      </w:pPr>
      <w:hyperlink r:id="rId6" w:history="1">
        <w:r w:rsidRPr="00E03B7E">
          <w:t>Разведочный анализ данных.</w:t>
        </w:r>
      </w:hyperlink>
      <w:r w:rsidRPr="00E03B7E">
        <w:t> Исследование и визуализация данных.</w:t>
      </w:r>
    </w:p>
    <w:p w14:paraId="4DBAD2F5" w14:textId="77777777" w:rsidR="0050693E" w:rsidRPr="0050693E" w:rsidRDefault="0050693E" w:rsidP="0050693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50693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Цель лабораторной работы:</w:t>
      </w:r>
      <w:r w:rsidRPr="0050693E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изучение различных методов визуализация данных.</w:t>
      </w:r>
    </w:p>
    <w:p w14:paraId="133BE3FD" w14:textId="77777777" w:rsidR="0050693E" w:rsidRPr="0050693E" w:rsidRDefault="0050693E" w:rsidP="0050693E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50693E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Краткое описание.</w:t>
      </w:r>
      <w:r w:rsidRPr="0050693E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Построение основных графиков, входящих в этап разведочного анализа данных.</w:t>
      </w:r>
    </w:p>
    <w:p w14:paraId="61149D2E" w14:textId="689E6E23" w:rsidR="00E513C4" w:rsidRPr="007E0CEA" w:rsidRDefault="0050693E" w:rsidP="0050693E">
      <w:pPr>
        <w:pStyle w:val="a8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E0CEA">
        <w:rPr>
          <w:rFonts w:ascii="Times New Roman" w:hAnsi="Times New Roman" w:cs="Times New Roman"/>
          <w:sz w:val="24"/>
          <w:szCs w:val="24"/>
        </w:rPr>
        <w:t xml:space="preserve">Выбранный набор данных: оценка студентов </w:t>
      </w:r>
    </w:p>
    <w:p w14:paraId="41BB999E" w14:textId="4DC5F2A9" w:rsidR="0050693E" w:rsidRPr="007E0CEA" w:rsidRDefault="0050693E" w:rsidP="0050693E">
      <w:pPr>
        <w:pStyle w:val="1"/>
        <w:shd w:val="clear" w:color="auto" w:fill="FFFFFF"/>
        <w:spacing w:before="261" w:after="174"/>
        <w:rPr>
          <w:rFonts w:ascii="Times New Roman" w:hAnsi="Times New Roman" w:cs="Times New Roman"/>
          <w:b/>
          <w:bCs/>
          <w:sz w:val="24"/>
          <w:szCs w:val="24"/>
        </w:rPr>
      </w:pPr>
      <w:r w:rsidRPr="007E0CEA">
        <w:rPr>
          <w:rFonts w:ascii="Times New Roman" w:hAnsi="Times New Roman" w:cs="Times New Roman"/>
          <w:b/>
          <w:bCs/>
          <w:sz w:val="24"/>
          <w:szCs w:val="24"/>
        </w:rPr>
        <w:t>Основные характеристики датасета</w:t>
      </w:r>
    </w:p>
    <w:p w14:paraId="3E703DF0" w14:textId="77777777" w:rsidR="0050693E" w:rsidRPr="007E0CEA" w:rsidRDefault="0050693E" w:rsidP="0050693E">
      <w:pPr>
        <w:pStyle w:val="HTML"/>
        <w:numPr>
          <w:ilvl w:val="0"/>
          <w:numId w:val="4"/>
        </w:numPr>
        <w:spacing w:line="244" w:lineRule="atLeast"/>
        <w:rPr>
          <w:rFonts w:ascii="Times New Roman" w:hAnsi="Times New Roman" w:cs="Times New Roman"/>
          <w:color w:val="212121"/>
          <w:sz w:val="24"/>
          <w:szCs w:val="24"/>
        </w:rPr>
      </w:pPr>
      <w:r w:rsidRPr="007E0CEA">
        <w:rPr>
          <w:rStyle w:val="c1"/>
          <w:rFonts w:ascii="Times New Roman" w:hAnsi="Times New Roman" w:cs="Times New Roman"/>
          <w:i/>
          <w:iCs/>
          <w:color w:val="59636E"/>
          <w:sz w:val="24"/>
          <w:szCs w:val="24"/>
        </w:rPr>
        <w:t># Первые 5 строк датасета</w:t>
      </w:r>
    </w:p>
    <w:p w14:paraId="7304EA37" w14:textId="3072B8D7" w:rsidR="0050693E" w:rsidRPr="007E0CEA" w:rsidRDefault="007E0CEA" w:rsidP="0050693E">
      <w:pPr>
        <w:pStyle w:val="HTML"/>
        <w:spacing w:line="244" w:lineRule="atLeast"/>
        <w:rPr>
          <w:rFonts w:ascii="Times New Roman" w:hAnsi="Times New Roman" w:cs="Times New Roman"/>
          <w:color w:val="212121"/>
          <w:sz w:val="24"/>
          <w:szCs w:val="24"/>
        </w:rPr>
      </w:pPr>
      <w:r>
        <w:rPr>
          <w:rStyle w:val="n"/>
          <w:rFonts w:ascii="Times New Roman" w:hAnsi="Times New Roman" w:cs="Times New Roman"/>
          <w:color w:val="212121"/>
          <w:sz w:val="24"/>
          <w:szCs w:val="24"/>
        </w:rPr>
        <w:tab/>
      </w:r>
      <w:r w:rsidR="0050693E" w:rsidRPr="007E0CEA">
        <w:rPr>
          <w:rStyle w:val="n"/>
          <w:rFonts w:ascii="Times New Roman" w:hAnsi="Times New Roman" w:cs="Times New Roman"/>
          <w:color w:val="212121"/>
          <w:sz w:val="24"/>
          <w:szCs w:val="24"/>
        </w:rPr>
        <w:t>data</w:t>
      </w:r>
      <w:r w:rsidR="0050693E" w:rsidRPr="007E0CEA">
        <w:rPr>
          <w:rStyle w:val="o"/>
          <w:rFonts w:ascii="Times New Roman" w:hAnsi="Times New Roman" w:cs="Times New Roman"/>
          <w:b/>
          <w:bCs/>
          <w:color w:val="8250DF"/>
          <w:sz w:val="24"/>
          <w:szCs w:val="24"/>
        </w:rPr>
        <w:t>.</w:t>
      </w:r>
      <w:r w:rsidR="0050693E" w:rsidRPr="007E0CEA">
        <w:rPr>
          <w:rStyle w:val="n"/>
          <w:rFonts w:ascii="Times New Roman" w:hAnsi="Times New Roman" w:cs="Times New Roman"/>
          <w:color w:val="212121"/>
          <w:sz w:val="24"/>
          <w:szCs w:val="24"/>
        </w:rPr>
        <w:t>head</w:t>
      </w:r>
      <w:r w:rsidR="0050693E" w:rsidRPr="007E0CEA">
        <w:rPr>
          <w:rStyle w:val="p"/>
          <w:rFonts w:ascii="Times New Roman" w:hAnsi="Times New Roman" w:cs="Times New Roman"/>
          <w:color w:val="0055AA"/>
          <w:sz w:val="24"/>
          <w:szCs w:val="24"/>
        </w:rPr>
        <w:t>()</w:t>
      </w:r>
    </w:p>
    <w:p w14:paraId="3DFB1476" w14:textId="77777777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</w:rPr>
      </w:pPr>
    </w:p>
    <w:p w14:paraId="06B93A37" w14:textId="77777777" w:rsidR="0050693E" w:rsidRPr="007E0CEA" w:rsidRDefault="0050693E" w:rsidP="0050693E">
      <w:pPr>
        <w:rPr>
          <w:rStyle w:val="c1"/>
          <w:rFonts w:ascii="Times New Roman" w:hAnsi="Times New Roman" w:cs="Times New Roman"/>
          <w:i/>
          <w:iCs/>
          <w:color w:val="59636E"/>
          <w:sz w:val="24"/>
          <w:szCs w:val="24"/>
        </w:rPr>
      </w:pPr>
      <w:r w:rsidRPr="007E0CE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E4278D" wp14:editId="1FEFCE31">
            <wp:extent cx="6645910" cy="309181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BFEB" w14:textId="77777777" w:rsidR="0050693E" w:rsidRPr="007E0CEA" w:rsidRDefault="0050693E" w:rsidP="0050693E">
      <w:pPr>
        <w:rPr>
          <w:rStyle w:val="c1"/>
          <w:rFonts w:ascii="Times New Roman" w:hAnsi="Times New Roman" w:cs="Times New Roman"/>
          <w:i/>
          <w:iCs/>
          <w:color w:val="59636E"/>
          <w:sz w:val="24"/>
          <w:szCs w:val="24"/>
        </w:rPr>
      </w:pPr>
    </w:p>
    <w:p w14:paraId="7339E3C9" w14:textId="0AFAFAEB" w:rsidR="0050693E" w:rsidRPr="007E0CEA" w:rsidRDefault="0050693E" w:rsidP="0050693E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0CEA">
        <w:rPr>
          <w:rStyle w:val="c1"/>
          <w:rFonts w:ascii="Times New Roman" w:hAnsi="Times New Roman" w:cs="Times New Roman"/>
          <w:i/>
          <w:iCs/>
          <w:color w:val="59636E"/>
          <w:sz w:val="24"/>
          <w:szCs w:val="24"/>
        </w:rPr>
        <w:t># Размер датасета - 8143 строк, 7 колонок</w:t>
      </w:r>
    </w:p>
    <w:p w14:paraId="0EE4860A" w14:textId="3C29CC33" w:rsidR="0050693E" w:rsidRPr="007E0CEA" w:rsidRDefault="007E0CEA" w:rsidP="0050693E">
      <w:pPr>
        <w:pStyle w:val="HTML"/>
        <w:spacing w:line="244" w:lineRule="atLeast"/>
        <w:rPr>
          <w:rFonts w:ascii="Times New Roman" w:hAnsi="Times New Roman" w:cs="Times New Roman"/>
          <w:color w:val="212121"/>
          <w:sz w:val="24"/>
          <w:szCs w:val="24"/>
        </w:rPr>
      </w:pPr>
      <w:r>
        <w:rPr>
          <w:rStyle w:val="n"/>
          <w:rFonts w:ascii="Times New Roman" w:hAnsi="Times New Roman" w:cs="Times New Roman"/>
          <w:color w:val="212121"/>
          <w:sz w:val="24"/>
          <w:szCs w:val="24"/>
        </w:rPr>
        <w:tab/>
      </w:r>
      <w:r w:rsidR="0050693E" w:rsidRPr="007E0CEA">
        <w:rPr>
          <w:rStyle w:val="n"/>
          <w:rFonts w:ascii="Times New Roman" w:hAnsi="Times New Roman" w:cs="Times New Roman"/>
          <w:color w:val="212121"/>
          <w:sz w:val="24"/>
          <w:szCs w:val="24"/>
        </w:rPr>
        <w:t>data</w:t>
      </w:r>
      <w:r w:rsidR="0050693E" w:rsidRPr="007E0CEA">
        <w:rPr>
          <w:rStyle w:val="o"/>
          <w:rFonts w:ascii="Times New Roman" w:hAnsi="Times New Roman" w:cs="Times New Roman"/>
          <w:b/>
          <w:bCs/>
          <w:color w:val="8250DF"/>
          <w:sz w:val="24"/>
          <w:szCs w:val="24"/>
        </w:rPr>
        <w:t>.</w:t>
      </w:r>
      <w:r w:rsidR="0050693E" w:rsidRPr="007E0CEA">
        <w:rPr>
          <w:rStyle w:val="n"/>
          <w:rFonts w:ascii="Times New Roman" w:hAnsi="Times New Roman" w:cs="Times New Roman"/>
          <w:color w:val="212121"/>
          <w:sz w:val="24"/>
          <w:szCs w:val="24"/>
        </w:rPr>
        <w:t>shape</w:t>
      </w:r>
    </w:p>
    <w:p w14:paraId="6C084A6B" w14:textId="04F18581" w:rsidR="0050693E" w:rsidRPr="007E0CEA" w:rsidRDefault="0050693E" w:rsidP="0050693E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7E0C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9AA7D1" wp14:editId="1767D20A">
            <wp:extent cx="6645910" cy="19304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5E5C" w14:textId="237FC79D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6EE83E8F" w14:textId="77777777" w:rsidR="0050693E" w:rsidRPr="007E0CEA" w:rsidRDefault="0050693E" w:rsidP="0050693E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total_count = data.shape[0]</w:t>
      </w:r>
    </w:p>
    <w:p w14:paraId="7819A3DB" w14:textId="5BBD13E1" w:rsidR="0050693E" w:rsidRPr="007E0CEA" w:rsidRDefault="0050693E" w:rsidP="0050693E">
      <w:pPr>
        <w:pStyle w:val="a8"/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print('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Всего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строк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: {}'.format(total_count))</w:t>
      </w:r>
    </w:p>
    <w:p w14:paraId="712D74E6" w14:textId="275EA83C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7568D207" w14:textId="7ECDE9C9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lastRenderedPageBreak/>
        <w:drawing>
          <wp:inline distT="0" distB="0" distL="0" distR="0" wp14:anchorId="07E3823E" wp14:editId="179D0B79">
            <wp:extent cx="6645910" cy="19697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B324" w14:textId="1981F04F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339BEBF7" w14:textId="77777777" w:rsidR="0050693E" w:rsidRPr="0050693E" w:rsidRDefault="0050693E" w:rsidP="0050693E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50693E">
        <w:rPr>
          <w:rFonts w:ascii="Times New Roman" w:hAnsi="Times New Roman" w:cs="Times New Roman"/>
          <w:i/>
          <w:iCs/>
          <w:sz w:val="24"/>
          <w:szCs w:val="24"/>
          <w:lang w:eastAsia="ar-SA"/>
        </w:rPr>
        <w:t># Список колонок</w:t>
      </w:r>
    </w:p>
    <w:p w14:paraId="7FB84110" w14:textId="77777777" w:rsidR="0050693E" w:rsidRPr="0050693E" w:rsidRDefault="0050693E" w:rsidP="0050693E">
      <w:pPr>
        <w:pStyle w:val="a8"/>
        <w:rPr>
          <w:rFonts w:ascii="Times New Roman" w:hAnsi="Times New Roman" w:cs="Times New Roman"/>
          <w:sz w:val="24"/>
          <w:szCs w:val="24"/>
          <w:lang w:eastAsia="ar-SA"/>
        </w:rPr>
      </w:pPr>
      <w:r w:rsidRPr="0050693E">
        <w:rPr>
          <w:rFonts w:ascii="Times New Roman" w:hAnsi="Times New Roman" w:cs="Times New Roman"/>
          <w:sz w:val="24"/>
          <w:szCs w:val="24"/>
          <w:lang w:eastAsia="ar-SA"/>
        </w:rPr>
        <w:t>data</w:t>
      </w:r>
      <w:r w:rsidRPr="0050693E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.</w:t>
      </w:r>
      <w:r w:rsidRPr="0050693E">
        <w:rPr>
          <w:rFonts w:ascii="Times New Roman" w:hAnsi="Times New Roman" w:cs="Times New Roman"/>
          <w:sz w:val="24"/>
          <w:szCs w:val="24"/>
          <w:lang w:eastAsia="ar-SA"/>
        </w:rPr>
        <w:t>columns</w:t>
      </w:r>
    </w:p>
    <w:p w14:paraId="772B86C4" w14:textId="6CACC9F2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3BCC4692" w14:textId="20396EC4" w:rsidR="0050693E" w:rsidRPr="007E0CEA" w:rsidRDefault="0050693E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2A3D95F6" wp14:editId="4D97A169">
            <wp:extent cx="6645910" cy="264160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0A2D" w14:textId="7DA24A4B" w:rsidR="00070FC8" w:rsidRPr="007E0CEA" w:rsidRDefault="00070FC8" w:rsidP="005069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15A4876C" w14:textId="77777777" w:rsidR="00070FC8" w:rsidRPr="00070FC8" w:rsidRDefault="00070FC8" w:rsidP="00070FC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070FC8">
        <w:rPr>
          <w:rFonts w:ascii="Times New Roman" w:hAnsi="Times New Roman" w:cs="Times New Roman"/>
          <w:i/>
          <w:iCs/>
          <w:sz w:val="24"/>
          <w:szCs w:val="24"/>
          <w:lang w:eastAsia="ar-SA"/>
        </w:rPr>
        <w:t># Список колонок с типами данных</w:t>
      </w:r>
    </w:p>
    <w:p w14:paraId="63EBF606" w14:textId="77777777" w:rsidR="00070FC8" w:rsidRPr="00070FC8" w:rsidRDefault="00070FC8" w:rsidP="00070FC8">
      <w:pPr>
        <w:pStyle w:val="a8"/>
        <w:rPr>
          <w:rFonts w:ascii="Times New Roman" w:hAnsi="Times New Roman" w:cs="Times New Roman"/>
          <w:sz w:val="24"/>
          <w:szCs w:val="24"/>
          <w:lang w:eastAsia="ar-SA"/>
        </w:rPr>
      </w:pPr>
      <w:r w:rsidRPr="00070FC8">
        <w:rPr>
          <w:rFonts w:ascii="Times New Roman" w:hAnsi="Times New Roman" w:cs="Times New Roman"/>
          <w:sz w:val="24"/>
          <w:szCs w:val="24"/>
          <w:lang w:eastAsia="ar-SA"/>
        </w:rPr>
        <w:t>data</w:t>
      </w:r>
      <w:r w:rsidRPr="00070FC8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.</w:t>
      </w:r>
      <w:r w:rsidRPr="00070FC8">
        <w:rPr>
          <w:rFonts w:ascii="Times New Roman" w:hAnsi="Times New Roman" w:cs="Times New Roman"/>
          <w:sz w:val="24"/>
          <w:szCs w:val="24"/>
          <w:lang w:eastAsia="ar-SA"/>
        </w:rPr>
        <w:t>dtypes</w:t>
      </w:r>
    </w:p>
    <w:p w14:paraId="5609194E" w14:textId="7E97D6A9" w:rsidR="00070FC8" w:rsidRPr="007E0CEA" w:rsidRDefault="00070FC8" w:rsidP="00070FC8">
      <w:pPr>
        <w:pStyle w:val="a8"/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2212FC3F" w14:textId="0F344384" w:rsidR="00070FC8" w:rsidRPr="007E0CEA" w:rsidRDefault="00070FC8" w:rsidP="00070FC8">
      <w:pPr>
        <w:pStyle w:val="a8"/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0DF491C0" wp14:editId="5F3BABA2">
            <wp:extent cx="6200729" cy="2228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636" cy="22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F26F" w14:textId="7BABA2DB" w:rsidR="00070FC8" w:rsidRPr="007E0CEA" w:rsidRDefault="00070FC8" w:rsidP="00070FC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093B9746" w14:textId="77777777" w:rsidR="00070FC8" w:rsidRPr="00070FC8" w:rsidRDefault="00070FC8" w:rsidP="00070FC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070FC8">
        <w:rPr>
          <w:rFonts w:ascii="Times New Roman" w:hAnsi="Times New Roman" w:cs="Times New Roman"/>
          <w:i/>
          <w:iCs/>
          <w:sz w:val="24"/>
          <w:szCs w:val="24"/>
          <w:lang w:eastAsia="ar-SA"/>
        </w:rPr>
        <w:t>наличие пустых значений</w:t>
      </w:r>
    </w:p>
    <w:p w14:paraId="02939ECD" w14:textId="1411474D" w:rsidR="00070FC8" w:rsidRPr="007E0CEA" w:rsidRDefault="00070FC8" w:rsidP="00070FC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lastRenderedPageBreak/>
        <w:drawing>
          <wp:inline distT="0" distB="0" distL="0" distR="0" wp14:anchorId="4ABE2A25" wp14:editId="6EDFA030">
            <wp:extent cx="6645910" cy="277812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42B" w14:textId="4A51C01D" w:rsidR="00070FC8" w:rsidRPr="007E0CEA" w:rsidRDefault="00070FC8" w:rsidP="00070FC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7356CDFD" w14:textId="77777777" w:rsidR="00070FC8" w:rsidRPr="00070FC8" w:rsidRDefault="00070FC8" w:rsidP="00070FC8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070FC8">
        <w:rPr>
          <w:rFonts w:ascii="Times New Roman" w:hAnsi="Times New Roman" w:cs="Times New Roman"/>
          <w:i/>
          <w:iCs/>
          <w:sz w:val="24"/>
          <w:szCs w:val="24"/>
          <w:lang w:eastAsia="ar-SA"/>
        </w:rPr>
        <w:t># Основные статистические характеристки набора данных</w:t>
      </w:r>
    </w:p>
    <w:p w14:paraId="6429606A" w14:textId="77777777" w:rsidR="00070FC8" w:rsidRPr="00070FC8" w:rsidRDefault="00070FC8" w:rsidP="00070FC8">
      <w:pPr>
        <w:pStyle w:val="a8"/>
        <w:rPr>
          <w:rFonts w:ascii="Times New Roman" w:hAnsi="Times New Roman" w:cs="Times New Roman"/>
          <w:sz w:val="24"/>
          <w:szCs w:val="24"/>
          <w:lang w:eastAsia="ar-SA"/>
        </w:rPr>
      </w:pPr>
      <w:r w:rsidRPr="00070FC8">
        <w:rPr>
          <w:rFonts w:ascii="Times New Roman" w:hAnsi="Times New Roman" w:cs="Times New Roman"/>
          <w:sz w:val="24"/>
          <w:szCs w:val="24"/>
          <w:lang w:eastAsia="ar-SA"/>
        </w:rPr>
        <w:t>data</w:t>
      </w:r>
      <w:r w:rsidRPr="00070FC8">
        <w:rPr>
          <w:rFonts w:ascii="Times New Roman" w:hAnsi="Times New Roman" w:cs="Times New Roman"/>
          <w:b/>
          <w:bCs/>
          <w:sz w:val="24"/>
          <w:szCs w:val="24"/>
          <w:lang w:eastAsia="ar-SA"/>
        </w:rPr>
        <w:t>.</w:t>
      </w:r>
      <w:r w:rsidRPr="00070FC8">
        <w:rPr>
          <w:rFonts w:ascii="Times New Roman" w:hAnsi="Times New Roman" w:cs="Times New Roman"/>
          <w:sz w:val="24"/>
          <w:szCs w:val="24"/>
          <w:lang w:eastAsia="ar-SA"/>
        </w:rPr>
        <w:t>describe()</w:t>
      </w:r>
    </w:p>
    <w:p w14:paraId="4BCCEB4B" w14:textId="20E5203D" w:rsidR="00070FC8" w:rsidRPr="007E0CEA" w:rsidRDefault="00070FC8" w:rsidP="00070FC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02B7F3B0" wp14:editId="0B90686A">
            <wp:extent cx="6645910" cy="265049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75D7" w14:textId="0C3F7CFE" w:rsidR="00697447" w:rsidRPr="007E0CEA" w:rsidRDefault="00697447" w:rsidP="00070FC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3397C08A" w14:textId="77777777" w:rsidR="00697447" w:rsidRPr="00697447" w:rsidRDefault="00697447" w:rsidP="00697447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ar-SA"/>
        </w:rPr>
      </w:pPr>
      <w:r w:rsidRPr="00697447">
        <w:rPr>
          <w:rFonts w:ascii="Times New Roman" w:hAnsi="Times New Roman" w:cs="Times New Roman"/>
          <w:i/>
          <w:iCs/>
          <w:sz w:val="24"/>
          <w:szCs w:val="24"/>
          <w:lang w:eastAsia="ar-SA"/>
        </w:rPr>
        <w:t># Определим уникальные значения для целевого признака</w:t>
      </w:r>
    </w:p>
    <w:p w14:paraId="5FC24606" w14:textId="46223D09" w:rsidR="00697447" w:rsidRPr="00697447" w:rsidRDefault="00697447" w:rsidP="00697447">
      <w:pPr>
        <w:pStyle w:val="a8"/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697447">
        <w:rPr>
          <w:rFonts w:ascii="Times New Roman" w:hAnsi="Times New Roman" w:cs="Times New Roman"/>
          <w:sz w:val="24"/>
          <w:szCs w:val="24"/>
          <w:lang w:val="en-US" w:eastAsia="ar-SA"/>
        </w:rPr>
        <w:t>data['</w:t>
      </w:r>
      <w:r w:rsidR="009076A8" w:rsidRPr="007E0CEA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val="en-US"/>
        </w:rPr>
        <w:t>Exam_Score</w:t>
      </w:r>
      <w:r w:rsidRPr="00697447">
        <w:rPr>
          <w:rFonts w:ascii="Times New Roman" w:hAnsi="Times New Roman" w:cs="Times New Roman"/>
          <w:sz w:val="24"/>
          <w:szCs w:val="24"/>
          <w:lang w:val="en-US" w:eastAsia="ar-SA"/>
        </w:rPr>
        <w:t>']</w:t>
      </w:r>
      <w:r w:rsidRPr="00697447">
        <w:rPr>
          <w:rFonts w:ascii="Times New Roman" w:hAnsi="Times New Roman" w:cs="Times New Roman"/>
          <w:b/>
          <w:bCs/>
          <w:sz w:val="24"/>
          <w:szCs w:val="24"/>
          <w:lang w:val="en-US" w:eastAsia="ar-SA"/>
        </w:rPr>
        <w:t>.</w:t>
      </w:r>
      <w:r w:rsidRPr="00697447">
        <w:rPr>
          <w:rFonts w:ascii="Times New Roman" w:hAnsi="Times New Roman" w:cs="Times New Roman"/>
          <w:sz w:val="24"/>
          <w:szCs w:val="24"/>
          <w:lang w:val="en-US" w:eastAsia="ar-SA"/>
        </w:rPr>
        <w:t>unique()</w:t>
      </w:r>
    </w:p>
    <w:p w14:paraId="3611DDDB" w14:textId="351A8BD9" w:rsidR="009076A8" w:rsidRPr="007E0CEA" w:rsidRDefault="009076A8" w:rsidP="009076A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5673D8F3" w14:textId="165BACE3" w:rsidR="009076A8" w:rsidRPr="007E0CEA" w:rsidRDefault="009076A8" w:rsidP="009076A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drawing>
          <wp:inline distT="0" distB="0" distL="0" distR="0" wp14:anchorId="6CAAC707" wp14:editId="10D0605D">
            <wp:extent cx="6645910" cy="873125"/>
            <wp:effectExtent l="0" t="0" r="254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30F1" w14:textId="79D67B64" w:rsidR="004B1699" w:rsidRPr="007E0CEA" w:rsidRDefault="004B1699" w:rsidP="009076A8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03FD655F" w14:textId="27CD20F2" w:rsidR="00AB1DAE" w:rsidRPr="007E0CEA" w:rsidRDefault="004B1699" w:rsidP="00AB1DAE">
      <w:pPr>
        <w:pStyle w:val="1"/>
        <w:numPr>
          <w:ilvl w:val="0"/>
          <w:numId w:val="0"/>
        </w:numPr>
        <w:shd w:val="clear" w:color="auto" w:fill="FFFFFF"/>
        <w:spacing w:before="261" w:after="348"/>
        <w:ind w:left="1428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7E0CEA">
        <w:rPr>
          <w:rFonts w:ascii="Times New Roman" w:hAnsi="Times New Roman" w:cs="Times New Roman"/>
          <w:b/>
          <w:bCs/>
          <w:sz w:val="24"/>
          <w:szCs w:val="24"/>
        </w:rPr>
        <w:t>3) Визуальное исследование датасета</w:t>
      </w:r>
    </w:p>
    <w:p w14:paraId="0375B0CB" w14:textId="2A6FA2D9" w:rsidR="00B878B5" w:rsidRPr="007E0CEA" w:rsidRDefault="00B878B5" w:rsidP="00B878B5">
      <w:pPr>
        <w:pStyle w:val="1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 w:rsidRPr="007E0CEA">
        <w:rPr>
          <w:rFonts w:ascii="Times New Roman" w:hAnsi="Times New Roman" w:cs="Times New Roman"/>
          <w:sz w:val="24"/>
          <w:szCs w:val="24"/>
        </w:rPr>
        <w:t>1. Анализ целевой переменной</w:t>
      </w:r>
    </w:p>
    <w:p w14:paraId="5EEBF272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Гистограмма</w:t>
      </w:r>
    </w:p>
    <w:p w14:paraId="1CC0D85B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].hist(data[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], bins=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30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edgecolor=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'black'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alpha=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0.7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2D38E5D7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].set_title(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'Распределение экзаменационных оценок'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fontsize=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14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7AD62738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].set_xlabel(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 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04AB7F71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].set_ylabel(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Частота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4244BB56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].axvline(data[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].mean(), color=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'red'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linestyle=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'--'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label=</w:t>
      </w:r>
      <w:r w:rsidRPr="00231706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Среднее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"Exam_Score"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].mean()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61D3AF4D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].axvline(data[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].median(), color=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'green'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linestyle=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'--'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label=</w:t>
      </w:r>
      <w:r w:rsidRPr="00231706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Медиана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"Exam_Score"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].median()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10F90DBE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].legend()</w:t>
      </w:r>
    </w:p>
    <w:p w14:paraId="3D90F3A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CE078BA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# Box plot</w:t>
      </w:r>
    </w:p>
    <w:p w14:paraId="4A846BB5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].boxplot(data[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])</w:t>
      </w:r>
    </w:p>
    <w:p w14:paraId="5524ED92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].set_title(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'Box plot 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экзаменационных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оценок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fontsize=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14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04BAECAF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].set_ylabel(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 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1216A59B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9DBEF5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# KDE plot</w:t>
      </w:r>
    </w:p>
    <w:p w14:paraId="5579DA1C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sns.kdeplot(data=data, x=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ax=axes[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], fill=</w:t>
      </w:r>
      <w:r w:rsidRPr="00231706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True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3EB14787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].set_title(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'Плотность распределения оценок'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fontsize=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14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3211DA57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].set_xlabel(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 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71F1FC57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B6A9368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231706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Статистика</w:t>
      </w:r>
    </w:p>
    <w:p w14:paraId="72A5FC15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].axis(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'off'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64C4A2D8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stats_text = </w:t>
      </w:r>
      <w:r w:rsidRPr="00231706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"""</w:t>
      </w:r>
    </w:p>
    <w:p w14:paraId="66A823FD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Статистика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Exam_Score:</w:t>
      </w:r>
    </w:p>
    <w:p w14:paraId="5B7993D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Минимум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</w:t>
      </w:r>
      <w:r w:rsidRPr="00231706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min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()}</w:t>
      </w:r>
    </w:p>
    <w:p w14:paraId="6229DE1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Максимум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</w:t>
      </w:r>
      <w:r w:rsidRPr="00231706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max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()}</w:t>
      </w:r>
    </w:p>
    <w:p w14:paraId="7B3A3EFE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Среднее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].mean()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048F9548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Медиана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].median()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135E9A24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Станд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. 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отклонение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].std()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2F4C064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Асимметрия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].skew()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1299E2A2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Эксцесс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: 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{data[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].kurtosis()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:.2f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</w:t>
      </w:r>
    </w:p>
    <w:p w14:paraId="34981899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"""</w:t>
      </w:r>
    </w:p>
    <w:p w14:paraId="49F484D1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].text(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0.1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0.5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stats_text, fontsize=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12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verticalalignment=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'center'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44981A98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axes[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].set_title(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Статистика</w:t>
      </w:r>
      <w:r w:rsidRPr="00231706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fontsize=</w:t>
      </w:r>
      <w:r w:rsidRPr="00231706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14</w:t>
      </w: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1A411CCD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EFAA74F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plt.tight_layout()</w:t>
      </w:r>
    </w:p>
    <w:p w14:paraId="00F15C71" w14:textId="77777777" w:rsidR="00231706" w:rsidRPr="00231706" w:rsidRDefault="00231706" w:rsidP="00231706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3170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plt.show()</w:t>
      </w:r>
    </w:p>
    <w:p w14:paraId="5B028DBF" w14:textId="77777777" w:rsidR="00231706" w:rsidRPr="007E0CEA" w:rsidRDefault="00231706" w:rsidP="00231706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3448B679" w14:textId="62FABA2B" w:rsidR="004B1699" w:rsidRPr="007E0CEA" w:rsidRDefault="00DF7F99" w:rsidP="00B878B5">
      <w:pPr>
        <w:jc w:val="center"/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36D7CC23" wp14:editId="373AB9E8">
            <wp:extent cx="4572000" cy="30290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622" cy="303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E900" w14:textId="682B759F" w:rsidR="00B878B5" w:rsidRPr="007E0CEA" w:rsidRDefault="00B878B5" w:rsidP="00B878B5">
      <w:pPr>
        <w:jc w:val="center"/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1AD8FD63" w14:textId="117D79A3" w:rsidR="00B878B5" w:rsidRPr="007E0CEA" w:rsidRDefault="00B878B5" w:rsidP="00B878B5">
      <w:pPr>
        <w:jc w:val="center"/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119C98FB" w14:textId="77777777" w:rsidR="00B878B5" w:rsidRPr="007E0CEA" w:rsidRDefault="00B878B5" w:rsidP="00B878B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7E0CEA">
        <w:rPr>
          <w:sz w:val="24"/>
          <w:szCs w:val="24"/>
          <w:lang w:eastAsia="ar-SA"/>
        </w:rPr>
        <w:lastRenderedPageBreak/>
        <w:t xml:space="preserve">2) </w:t>
      </w:r>
      <w:r w:rsidRPr="007E0CEA">
        <w:rPr>
          <w:color w:val="0F1115"/>
          <w:sz w:val="24"/>
          <w:szCs w:val="24"/>
        </w:rPr>
        <w:t>Корреляция между числовыми признаками</w:t>
      </w:r>
    </w:p>
    <w:p w14:paraId="6F7A66B7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# Выбираем числовые колонки</w:t>
      </w:r>
    </w:p>
    <w:p w14:paraId="45C37104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numeric_cols = [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'Hours_Studied'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'Attendance'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'Sleep_Hours'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'Previous_Scores'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</w:p>
    <w:p w14:paraId="75D38E13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       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'Tutoring_Sessions'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'Physical_Activity'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</w:t>
      </w:r>
    </w:p>
    <w:p w14:paraId="4FFE771F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02CC2CA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Матрица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корреляций</w:t>
      </w:r>
    </w:p>
    <w:p w14:paraId="0039BA1F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plt.figure(figsize=(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10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8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))</w:t>
      </w:r>
    </w:p>
    <w:p w14:paraId="41A5D8C1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correlation_matrix = data[numeric_cols].corr()</w:t>
      </w:r>
    </w:p>
    <w:p w14:paraId="12794560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1672CE5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Тепловая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карта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корреляций</w:t>
      </w:r>
    </w:p>
    <w:p w14:paraId="7E322FCB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sns.heatmap(correlation_matrix, annot=</w:t>
      </w:r>
      <w:r w:rsidRPr="00B878B5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True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cmap=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'coolwarm'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center=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</w:p>
    <w:p w14:paraId="66608072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    square=</w:t>
      </w:r>
      <w:r w:rsidRPr="00B878B5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True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linewidths=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cbar_kws={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"shrink"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0.8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})</w:t>
      </w:r>
    </w:p>
    <w:p w14:paraId="1F2C7F71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plt.title(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'Матрица корреляций числовых признаков'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fontsize=</w:t>
      </w:r>
      <w:r w:rsidRPr="00B878B5">
        <w:rPr>
          <w:rFonts w:ascii="Times New Roman" w:eastAsia="Times New Roman" w:hAnsi="Times New Roman" w:cs="Times New Roman"/>
          <w:color w:val="116644"/>
          <w:sz w:val="24"/>
          <w:szCs w:val="24"/>
          <w:lang w:eastAsia="ru-RU"/>
        </w:rPr>
        <w:t>16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0921C65B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plt.tight_layout()</w:t>
      </w:r>
    </w:p>
    <w:p w14:paraId="6FC33C4A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plt.show()</w:t>
      </w:r>
    </w:p>
    <w:p w14:paraId="2FECDBAB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CB40178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8B5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# Вывод наиболее сильных корреляций с целевой переменной</w:t>
      </w:r>
    </w:p>
    <w:p w14:paraId="10A923FA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print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"\n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КОРРЕЛЯЦИИ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С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EXAM_SCORE:"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43D5D6F5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correlations_with_target = correlation_matrix[</w:t>
      </w:r>
      <w:r w:rsidRPr="00B878B5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].sort_values(ascending=</w:t>
      </w:r>
      <w:r w:rsidRPr="00B878B5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False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7DA44420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8B5">
        <w:rPr>
          <w:rFonts w:ascii="Times New Roman" w:eastAsia="Times New Roman" w:hAnsi="Times New Roman" w:cs="Times New Roman"/>
          <w:color w:val="6A5221"/>
          <w:sz w:val="24"/>
          <w:szCs w:val="24"/>
          <w:lang w:eastAsia="ru-RU"/>
        </w:rPr>
        <w:t>print</w:t>
      </w:r>
      <w:r w:rsidRPr="00B878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(correlations_with_target)</w:t>
      </w:r>
    </w:p>
    <w:p w14:paraId="21D678A3" w14:textId="77777777" w:rsidR="00B878B5" w:rsidRPr="00B878B5" w:rsidRDefault="00B878B5" w:rsidP="00B878B5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B01E4F" w14:textId="05BCCA22" w:rsidR="00B878B5" w:rsidRPr="007E0CEA" w:rsidRDefault="00B878B5" w:rsidP="00B878B5">
      <w:pPr>
        <w:jc w:val="center"/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noProof/>
          <w:sz w:val="24"/>
          <w:szCs w:val="24"/>
          <w:lang w:eastAsia="ar-SA"/>
        </w:rPr>
        <w:drawing>
          <wp:inline distT="0" distB="0" distL="0" distR="0" wp14:anchorId="087B4D8A" wp14:editId="041F2A38">
            <wp:extent cx="3916017" cy="356579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452" cy="357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5FDC" w14:textId="77777777" w:rsidR="00FE4BEE" w:rsidRPr="007E0CEA" w:rsidRDefault="0055433E" w:rsidP="00FE4BE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7E0CEA">
        <w:rPr>
          <w:sz w:val="24"/>
          <w:szCs w:val="24"/>
          <w:lang w:eastAsia="ar-SA"/>
        </w:rPr>
        <w:t xml:space="preserve">3) </w:t>
      </w:r>
      <w:r w:rsidR="00FE4BEE" w:rsidRPr="007E0CEA">
        <w:rPr>
          <w:color w:val="0F1115"/>
          <w:sz w:val="24"/>
          <w:szCs w:val="24"/>
        </w:rPr>
        <w:t>Парные графики (scatter plots) для числовых признаков</w:t>
      </w:r>
    </w:p>
    <w:p w14:paraId="69C2D892" w14:textId="242E5A9B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539F40D3" w14:textId="4B4D264B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#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Выберем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наиболее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интересные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числовые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признаки</w:t>
      </w:r>
    </w:p>
    <w:p w14:paraId="1F86C4C8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important_numeric = ['Hours_Studied', 'Attendance', 'Previous_Scores', 'Sleep_Hours', 'Exam_Score']</w:t>
      </w:r>
    </w:p>
    <w:p w14:paraId="1037F63D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4DEE43DF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# Pairplot с цветом по категориальному признаку (например, Internet_Access)</w:t>
      </w:r>
    </w:p>
    <w:p w14:paraId="48AEA751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plt.figure(figsize=(12, 10))</w:t>
      </w:r>
    </w:p>
    <w:p w14:paraId="6F559814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sns.pairplot(data[important_numeric + ['Internet_Access']], </w:t>
      </w:r>
    </w:p>
    <w:p w14:paraId="41B8264F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lastRenderedPageBreak/>
        <w:t xml:space="preserve">             hue='Internet_Access', diag_kind='hist')</w:t>
      </w:r>
    </w:p>
    <w:p w14:paraId="50A28608" w14:textId="77777777" w:rsidR="0055433E" w:rsidRPr="007E0CEA" w:rsidRDefault="0055433E" w:rsidP="0055433E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plt.suptitle('Парные графики числовых признаков', y=1.02, fontsize=16)</w:t>
      </w:r>
    </w:p>
    <w:p w14:paraId="768C1441" w14:textId="72FB4442" w:rsidR="00B878B5" w:rsidRPr="007E0CEA" w:rsidRDefault="0055433E" w:rsidP="0055433E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plt.show()</w:t>
      </w:r>
    </w:p>
    <w:p w14:paraId="2C769568" w14:textId="785BFB15" w:rsidR="0055433E" w:rsidRPr="007E0CEA" w:rsidRDefault="0055433E" w:rsidP="00FE4BEE">
      <w:pPr>
        <w:jc w:val="center"/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noProof/>
          <w:sz w:val="24"/>
          <w:szCs w:val="24"/>
          <w:lang w:eastAsia="ar-SA"/>
        </w:rPr>
        <w:drawing>
          <wp:inline distT="0" distB="0" distL="0" distR="0" wp14:anchorId="7FB76CAD" wp14:editId="5B8E67FC">
            <wp:extent cx="4337914" cy="3995556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38" cy="400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859C" w14:textId="4CEEAF67" w:rsidR="00FE4BEE" w:rsidRPr="007E0CEA" w:rsidRDefault="00FE4BEE" w:rsidP="00FE4BEE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71B433E1" w14:textId="7FA6F618" w:rsidR="00FE4BEE" w:rsidRPr="007E0CEA" w:rsidRDefault="00FE4BEE" w:rsidP="00FE4BE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4"/>
          <w:szCs w:val="24"/>
        </w:rPr>
      </w:pPr>
      <w:r w:rsidRPr="007E0CEA">
        <w:rPr>
          <w:sz w:val="24"/>
          <w:szCs w:val="24"/>
          <w:lang w:eastAsia="ar-SA"/>
        </w:rPr>
        <w:t>4)</w:t>
      </w:r>
      <w:r w:rsidRPr="007E0CEA">
        <w:rPr>
          <w:color w:val="008000"/>
          <w:sz w:val="24"/>
          <w:szCs w:val="24"/>
        </w:rPr>
        <w:t xml:space="preserve"> </w:t>
      </w:r>
      <w:r w:rsidRPr="007E0CEA">
        <w:rPr>
          <w:color w:val="0F1115"/>
          <w:sz w:val="24"/>
          <w:szCs w:val="24"/>
        </w:rPr>
        <w:t>Анализ категориальных признаков</w:t>
      </w:r>
    </w:p>
    <w:p w14:paraId="25BAA7FE" w14:textId="29373607" w:rsidR="00FE4BEE" w:rsidRPr="007E0CEA" w:rsidRDefault="00FE4BEE" w:rsidP="00FE4BEE">
      <w:pPr>
        <w:shd w:val="clear" w:color="auto" w:fill="FFFFFF"/>
        <w:spacing w:line="285" w:lineRule="atLeast"/>
        <w:rPr>
          <w:rFonts w:ascii="Times New Roman" w:hAnsi="Times New Roman" w:cs="Times New Roman"/>
          <w:color w:val="008000"/>
          <w:sz w:val="24"/>
          <w:szCs w:val="24"/>
        </w:rPr>
      </w:pPr>
    </w:p>
    <w:p w14:paraId="05DD925E" w14:textId="6BEE0820" w:rsidR="00FE4BEE" w:rsidRPr="007E0CEA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E0CEA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# Функция для создания box plots по категориальным признакам</w:t>
      </w:r>
    </w:p>
    <w:p w14:paraId="2044E11D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def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plot_categorical_boxes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FE4BEE">
        <w:rPr>
          <w:rFonts w:ascii="Times New Roman" w:eastAsia="Times New Roman" w:hAnsi="Times New Roman" w:cs="Times New Roman"/>
          <w:color w:val="001080"/>
          <w:sz w:val="24"/>
          <w:szCs w:val="24"/>
          <w:lang w:val="en-US" w:eastAsia="ru-RU"/>
        </w:rPr>
        <w:t>data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001080"/>
          <w:sz w:val="24"/>
          <w:szCs w:val="24"/>
          <w:lang w:val="en-US" w:eastAsia="ru-RU"/>
        </w:rPr>
        <w:t>categorical_cols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001080"/>
          <w:sz w:val="24"/>
          <w:szCs w:val="24"/>
          <w:lang w:val="en-US" w:eastAsia="ru-RU"/>
        </w:rPr>
        <w:t>target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=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14:paraId="0D7CDB86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n_cols = 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3</w:t>
      </w:r>
    </w:p>
    <w:p w14:paraId="09FE49D2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n_rows = (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len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(categorical_cols) + n_cols - 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 // n_cols</w:t>
      </w:r>
    </w:p>
    <w:p w14:paraId="7B62C238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</w:p>
    <w:p w14:paraId="16C1E2BF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fig, axes = plt.subplots(n_rows, n_cols, figsize=(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15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5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*n_rows))</w:t>
      </w:r>
    </w:p>
    <w:p w14:paraId="27246B5E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axes = axes.flatten()</w:t>
      </w:r>
    </w:p>
    <w:p w14:paraId="3B37AE8B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</w:p>
    <w:p w14:paraId="622FE994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  <w:r w:rsidRPr="00FE4BEE">
        <w:rPr>
          <w:rFonts w:ascii="Times New Roman" w:eastAsia="Times New Roman" w:hAnsi="Times New Roman" w:cs="Times New Roman"/>
          <w:color w:val="9723B4"/>
          <w:sz w:val="24"/>
          <w:szCs w:val="24"/>
          <w:lang w:val="en-US" w:eastAsia="ru-RU"/>
        </w:rPr>
        <w:t>for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i, col 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enumerate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(categorical_cols):</w:t>
      </w:r>
    </w:p>
    <w:p w14:paraId="6320BFD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# Сортируем категории по среднему значению target</w:t>
      </w:r>
    </w:p>
    <w:p w14:paraId="7A6D46BE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      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order = data.groupby(col)[target].mean().sort_values(ascending=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False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).index</w:t>
      </w:r>
    </w:p>
    <w:p w14:paraId="4D3FCF79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</w:t>
      </w:r>
    </w:p>
    <w:p w14:paraId="240736E4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sns.boxplot(data=data, x=col, y=target, order=order, ax=axes[i])</w:t>
      </w:r>
    </w:p>
    <w:p w14:paraId="43D18BD0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axes[i].set_title(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{target}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eastAsia="ru-RU"/>
        </w:rPr>
        <w:t>по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{col}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fontsize=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12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58ED933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axes[i].tick_params(axis=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'x'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rotation=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45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2D365B7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</w:t>
      </w:r>
    </w:p>
    <w:p w14:paraId="19607319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# Добавляем количество наблюдений</w:t>
      </w:r>
    </w:p>
    <w:p w14:paraId="242C51C3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 counts = data[col].value_counts()</w:t>
      </w:r>
    </w:p>
    <w:p w14:paraId="53496AD9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      </w:t>
      </w:r>
      <w:r w:rsidRPr="00FE4BEE">
        <w:rPr>
          <w:rFonts w:ascii="Times New Roman" w:eastAsia="Times New Roman" w:hAnsi="Times New Roman" w:cs="Times New Roman"/>
          <w:color w:val="9723B4"/>
          <w:sz w:val="24"/>
          <w:szCs w:val="24"/>
          <w:lang w:val="en-US" w:eastAsia="ru-RU"/>
        </w:rPr>
        <w:t>for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j, cat 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enumerate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(order):</w:t>
      </w:r>
    </w:p>
    <w:p w14:paraId="4294EBD6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    </w:t>
      </w:r>
      <w:r w:rsidRPr="00FE4BEE">
        <w:rPr>
          <w:rFonts w:ascii="Times New Roman" w:eastAsia="Times New Roman" w:hAnsi="Times New Roman" w:cs="Times New Roman"/>
          <w:color w:val="9723B4"/>
          <w:sz w:val="24"/>
          <w:szCs w:val="24"/>
          <w:lang w:val="en-US" w:eastAsia="ru-RU"/>
        </w:rPr>
        <w:t>if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cat 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counts.index:</w:t>
      </w:r>
    </w:p>
    <w:p w14:paraId="662844E2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        axes[i].text(j, data[target].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min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(), 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'n=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{counts[cat]}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</w:p>
    <w:p w14:paraId="31E791A1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                   ha=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'center'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va=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'bottom'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 fontsize=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8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1BCAAD2D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    </w:t>
      </w:r>
    </w:p>
    <w:p w14:paraId="4962491A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Скрываем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лишние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подграфики</w:t>
      </w:r>
    </w:p>
    <w:p w14:paraId="5A9B354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  <w:r w:rsidRPr="00FE4BEE">
        <w:rPr>
          <w:rFonts w:ascii="Times New Roman" w:eastAsia="Times New Roman" w:hAnsi="Times New Roman" w:cs="Times New Roman"/>
          <w:color w:val="9723B4"/>
          <w:sz w:val="24"/>
          <w:szCs w:val="24"/>
          <w:lang w:val="en-US" w:eastAsia="ru-RU"/>
        </w:rPr>
        <w:t>for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j 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range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(i+</w:t>
      </w:r>
      <w:r w:rsidRPr="00FE4BEE">
        <w:rPr>
          <w:rFonts w:ascii="Times New Roman" w:eastAsia="Times New Roman" w:hAnsi="Times New Roman" w:cs="Times New Roman"/>
          <w:color w:val="116644"/>
          <w:sz w:val="24"/>
          <w:szCs w:val="24"/>
          <w:lang w:val="en-US" w:eastAsia="ru-RU"/>
        </w:rPr>
        <w:t>1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6A5221"/>
          <w:sz w:val="24"/>
          <w:szCs w:val="24"/>
          <w:lang w:val="en-US" w:eastAsia="ru-RU"/>
        </w:rPr>
        <w:t>len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(axes)):</w:t>
      </w:r>
    </w:p>
    <w:p w14:paraId="0F58900F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    axes[j].set_visible(</w:t>
      </w:r>
      <w:r w:rsidRPr="00FE4BEE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False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539B550F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</w:t>
      </w:r>
    </w:p>
    <w:p w14:paraId="091AF07A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plt.tight_layout()</w:t>
      </w:r>
    </w:p>
    <w:p w14:paraId="69882B7E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   plt.show()</w:t>
      </w:r>
    </w:p>
    <w:p w14:paraId="27F9834D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A2EE47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#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Категориальные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FE4BEE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признаки</w:t>
      </w:r>
    </w:p>
    <w:p w14:paraId="640035C6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categorical_cols = [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'Parental_Involvement'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'Access_to_Resources'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'Extracurricular_Activities'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14:paraId="771BC6C4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           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'Motivation_Level'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'Internet_Access'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'Family_Income'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'Teacher_Quality'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</w:p>
    <w:p w14:paraId="7FA5453C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           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'School_Type'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'Peer_Influence'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'Learning_Disabilities'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</w:p>
    <w:p w14:paraId="025E0EB4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                  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'Parental_Education_Level'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'Distance_from_Home'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'Gender'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]</w:t>
      </w:r>
    </w:p>
    <w:p w14:paraId="6D66C543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AAA8C30" w14:textId="77777777" w:rsidR="00FE4BEE" w:rsidRPr="00FE4BEE" w:rsidRDefault="00FE4BEE" w:rsidP="00FE4BEE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plot_categorical_boxes(data, categorical_cols, </w:t>
      </w:r>
      <w:r w:rsidRPr="00FE4BEE">
        <w:rPr>
          <w:rFonts w:ascii="Times New Roman" w:eastAsia="Times New Roman" w:hAnsi="Times New Roman" w:cs="Times New Roman"/>
          <w:color w:val="A31515"/>
          <w:sz w:val="24"/>
          <w:szCs w:val="24"/>
          <w:lang w:val="en-US" w:eastAsia="ru-RU"/>
        </w:rPr>
        <w:t>'Exam_Score'</w:t>
      </w:r>
      <w:r w:rsidRPr="00FE4BE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7BCBDFDA" w14:textId="65330A12" w:rsidR="00FE4BEE" w:rsidRPr="007E0CEA" w:rsidRDefault="00FE4BEE" w:rsidP="00FE4BE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72163FFC" w14:textId="5AA19284" w:rsidR="00FE4BEE" w:rsidRPr="007E0CEA" w:rsidRDefault="00FE4BEE" w:rsidP="00FE4BEE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037EC86B" w14:textId="7136BFEA" w:rsidR="00FE4BEE" w:rsidRPr="007E0CEA" w:rsidRDefault="00FE4BEE" w:rsidP="007E0CEA">
      <w:pPr>
        <w:jc w:val="center"/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noProof/>
          <w:sz w:val="24"/>
          <w:szCs w:val="24"/>
          <w:lang w:val="en-US" w:eastAsia="ar-SA"/>
        </w:rPr>
        <w:lastRenderedPageBreak/>
        <w:drawing>
          <wp:inline distT="0" distB="0" distL="0" distR="0" wp14:anchorId="243BF2C3" wp14:editId="3E7A1114">
            <wp:extent cx="4820344" cy="806866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016" cy="807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6107" w14:textId="6B302E78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0AD2F007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5) 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fig, axes = plt.subplots(1, 3, figsize=(18, 5))</w:t>
      </w:r>
    </w:p>
    <w:p w14:paraId="594EE0A8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420D7C00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# Scatter plot: Hours_Studied vs Exam_Score</w:t>
      </w:r>
    </w:p>
    <w:p w14:paraId="1A5AE637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axes[0].scatter(data['Hours_Studied'], data['Exam_Score'], alpha=0.5)</w:t>
      </w:r>
    </w:p>
    <w:p w14:paraId="2C3E9A22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axes[0].set_xlabel('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Часы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учебы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')</w:t>
      </w:r>
    </w:p>
    <w:p w14:paraId="78ABCF22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axes[0].set_ylabel('Экзаменационная оценка')</w:t>
      </w:r>
    </w:p>
    <w:p w14:paraId="723641CF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axes[0].set_title('Влияние часов учебы на оценку')</w:t>
      </w:r>
    </w:p>
    <w:p w14:paraId="2687A926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3D70CF87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#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Добавим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линию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тренда</w:t>
      </w:r>
    </w:p>
    <w:p w14:paraId="2BD634C7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z = np.polyfit(data['Hours_Studied'], data['Exam_Score'], 1)</w:t>
      </w:r>
    </w:p>
    <w:p w14:paraId="53B37BC0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 = np.poly1d(z)</w:t>
      </w:r>
    </w:p>
    <w:p w14:paraId="279F5D34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axes[0].plot(data['Hours_Studied'].sort_values(), </w:t>
      </w:r>
    </w:p>
    <w:p w14:paraId="27C74F50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          p(data['Hours_Studied'].sort_values()), </w:t>
      </w:r>
    </w:p>
    <w:p w14:paraId="243A651D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          "r--", alpha=0.8, label=f'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Тренд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: {z[0]:.2f}*x + {z[1]:.2f}')</w:t>
      </w:r>
    </w:p>
    <w:p w14:paraId="6F45D416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axes[0].legend()</w:t>
      </w:r>
    </w:p>
    <w:p w14:paraId="64E645ED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711591B3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# Scatter plot: Attendance vs Exam_Score</w:t>
      </w:r>
    </w:p>
    <w:p w14:paraId="638382DA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axes[1].scatter(data['Attendance'], data['Exam_Score'], alpha=0.5)</w:t>
      </w:r>
    </w:p>
    <w:p w14:paraId="473FC4BB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axes[1].set_xlabel('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Посещаемость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(%)')</w:t>
      </w:r>
    </w:p>
    <w:p w14:paraId="746B041C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axes[1].set_ylabel('Экзаменационная оценка')</w:t>
      </w:r>
    </w:p>
    <w:p w14:paraId="48899FA1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axes[1].set_title('Влияние посещаемости на оценку')</w:t>
      </w:r>
    </w:p>
    <w:p w14:paraId="62BDCE42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269EB3F6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z = np.polyfit(data['Attendance'], data['Exam_Score'], 1)</w:t>
      </w:r>
    </w:p>
    <w:p w14:paraId="316AB31E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 = np.poly1d(z)</w:t>
      </w:r>
    </w:p>
    <w:p w14:paraId="65665C10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axes[1].plot(data['Attendance'].sort_values(), </w:t>
      </w:r>
    </w:p>
    <w:p w14:paraId="22E6CDAC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          p(data['Attendance'].sort_values()), </w:t>
      </w:r>
    </w:p>
    <w:p w14:paraId="0B6CFCA1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          "r--", alpha=0.8, label=f'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Тренд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: {z[0]:.2f}*x + {z[1]:.2f}')</w:t>
      </w:r>
    </w:p>
    <w:p w14:paraId="6F24685A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axes[1].legend()</w:t>
      </w:r>
    </w:p>
    <w:p w14:paraId="62C449EB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</w:p>
    <w:p w14:paraId="1F5494B7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# 2D гистограмма (hexbin) для плотности</w:t>
      </w:r>
    </w:p>
    <w:p w14:paraId="0AD9E9E1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hb = axes[2].hexbin(data['Hours_Studied'], data['Attendance'], </w:t>
      </w:r>
    </w:p>
    <w:p w14:paraId="64EE1575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                  C=data['Exam_Score'], gridsize=20, cmap='YlOrRd')</w:t>
      </w:r>
    </w:p>
    <w:p w14:paraId="1CBA169A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axes[2].set_xlabel('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Часы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учебы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')</w:t>
      </w:r>
    </w:p>
    <w:p w14:paraId="2A01D768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axes[2].set_ylabel('</w:t>
      </w:r>
      <w:r w:rsidRPr="007E0CEA">
        <w:rPr>
          <w:rFonts w:ascii="Times New Roman" w:hAnsi="Times New Roman" w:cs="Times New Roman"/>
          <w:sz w:val="24"/>
          <w:szCs w:val="24"/>
          <w:lang w:eastAsia="ar-SA"/>
        </w:rPr>
        <w:t>Посещаемость</w:t>
      </w: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 xml:space="preserve"> (%)')</w:t>
      </w:r>
    </w:p>
    <w:p w14:paraId="23B172DF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eastAsia="ar-SA"/>
        </w:rPr>
        <w:t>axes[2].set_title('Тепловая карта: Часы учебы vs Посещаемость\n(цвет = средняя оценка)')</w:t>
      </w:r>
    </w:p>
    <w:p w14:paraId="6990906D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plt.colorbar(hb, ax=axes[2])</w:t>
      </w:r>
    </w:p>
    <w:p w14:paraId="6A01A75F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5C7ED86D" w14:textId="77777777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plt.tight_layout()</w:t>
      </w:r>
    </w:p>
    <w:p w14:paraId="3273A522" w14:textId="3AF734DD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sz w:val="24"/>
          <w:szCs w:val="24"/>
          <w:lang w:val="en-US" w:eastAsia="ar-SA"/>
        </w:rPr>
        <w:t>plt.show()</w:t>
      </w:r>
    </w:p>
    <w:p w14:paraId="38B3D0D0" w14:textId="655E7CD3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</w:p>
    <w:p w14:paraId="74E78C81" w14:textId="034839F9" w:rsidR="002E313C" w:rsidRPr="007E0CEA" w:rsidRDefault="002E313C" w:rsidP="002E313C">
      <w:pPr>
        <w:rPr>
          <w:rFonts w:ascii="Times New Roman" w:hAnsi="Times New Roman" w:cs="Times New Roman"/>
          <w:sz w:val="24"/>
          <w:szCs w:val="24"/>
          <w:lang w:val="en-US" w:eastAsia="ar-SA"/>
        </w:rPr>
      </w:pPr>
      <w:r w:rsidRPr="007E0CEA">
        <w:rPr>
          <w:rFonts w:ascii="Times New Roman" w:hAnsi="Times New Roman" w:cs="Times New Roman"/>
          <w:noProof/>
          <w:sz w:val="24"/>
          <w:szCs w:val="24"/>
          <w:lang w:val="en-US" w:eastAsia="ar-SA"/>
        </w:rPr>
        <w:drawing>
          <wp:inline distT="0" distB="0" distL="0" distR="0" wp14:anchorId="19799EAB" wp14:editId="09CA1D22">
            <wp:extent cx="6645910" cy="183007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13C" w:rsidRPr="007E0CEA" w:rsidSect="005069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02682"/>
    <w:multiLevelType w:val="multilevel"/>
    <w:tmpl w:val="5CE8BE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53216AC2"/>
    <w:multiLevelType w:val="hybridMultilevel"/>
    <w:tmpl w:val="1264D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43C9E"/>
    <w:multiLevelType w:val="multilevel"/>
    <w:tmpl w:val="965AA71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C3"/>
    <w:rsid w:val="00070FC8"/>
    <w:rsid w:val="00231706"/>
    <w:rsid w:val="002E313C"/>
    <w:rsid w:val="004B1699"/>
    <w:rsid w:val="0050693E"/>
    <w:rsid w:val="0055433E"/>
    <w:rsid w:val="0064429D"/>
    <w:rsid w:val="00697447"/>
    <w:rsid w:val="007E0CEA"/>
    <w:rsid w:val="00900756"/>
    <w:rsid w:val="009076A8"/>
    <w:rsid w:val="0093370D"/>
    <w:rsid w:val="00AB1DAE"/>
    <w:rsid w:val="00B10323"/>
    <w:rsid w:val="00B878B5"/>
    <w:rsid w:val="00CE319E"/>
    <w:rsid w:val="00DE77C3"/>
    <w:rsid w:val="00DF7F99"/>
    <w:rsid w:val="00E03B7E"/>
    <w:rsid w:val="00E513C4"/>
    <w:rsid w:val="00FE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9A390"/>
  <w15:chartTrackingRefBased/>
  <w15:docId w15:val="{A05A747E-FE03-4FC0-8381-E52051EC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70D"/>
    <w:pPr>
      <w:keepNext/>
      <w:keepLines/>
      <w:numPr>
        <w:numId w:val="2"/>
      </w:numPr>
      <w:suppressAutoHyphens/>
      <w:spacing w:before="240" w:line="276" w:lineRule="auto"/>
      <w:outlineLvl w:val="0"/>
    </w:pPr>
    <w:rPr>
      <w:color w:val="000000" w:themeColor="text1"/>
      <w:sz w:val="32"/>
      <w:szCs w:val="32"/>
      <w:lang w:eastAsia="ar-SA"/>
    </w:rPr>
  </w:style>
  <w:style w:type="paragraph" w:styleId="2">
    <w:name w:val="heading 2"/>
    <w:basedOn w:val="a"/>
    <w:link w:val="20"/>
    <w:uiPriority w:val="9"/>
    <w:qFormat/>
    <w:rsid w:val="00506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E0C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3370D"/>
    <w:rPr>
      <w:color w:val="000000" w:themeColor="text1"/>
      <w:sz w:val="32"/>
      <w:szCs w:val="32"/>
      <w:lang w:eastAsia="ar-SA"/>
    </w:rPr>
  </w:style>
  <w:style w:type="paragraph" w:styleId="a3">
    <w:name w:val="Title"/>
    <w:basedOn w:val="a"/>
    <w:next w:val="a"/>
    <w:link w:val="a4"/>
    <w:uiPriority w:val="10"/>
    <w:qFormat/>
    <w:rsid w:val="0093370D"/>
    <w:pPr>
      <w:suppressAutoHyphens/>
      <w:spacing w:before="240" w:after="60" w:line="240" w:lineRule="auto"/>
      <w:jc w:val="center"/>
      <w:outlineLvl w:val="0"/>
    </w:pPr>
    <w:rPr>
      <w:rFonts w:eastAsiaTheme="majorEastAsia" w:cstheme="majorBidi"/>
      <w:b/>
      <w:bCs/>
      <w:kern w:val="28"/>
      <w:sz w:val="32"/>
      <w:szCs w:val="32"/>
      <w:lang w:eastAsia="ar-SA"/>
    </w:rPr>
  </w:style>
  <w:style w:type="character" w:customStyle="1" w:styleId="a4">
    <w:name w:val="Заголовок Знак"/>
    <w:basedOn w:val="a0"/>
    <w:link w:val="a3"/>
    <w:uiPriority w:val="10"/>
    <w:rsid w:val="0093370D"/>
    <w:rPr>
      <w:rFonts w:eastAsiaTheme="majorEastAsia" w:cstheme="majorBidi"/>
      <w:b/>
      <w:bCs/>
      <w:kern w:val="28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5069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Hyperlink"/>
    <w:basedOn w:val="a0"/>
    <w:uiPriority w:val="99"/>
    <w:semiHidden/>
    <w:unhideWhenUsed/>
    <w:rsid w:val="0050693E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50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0693E"/>
    <w:rPr>
      <w:b/>
      <w:bCs/>
    </w:rPr>
  </w:style>
  <w:style w:type="paragraph" w:styleId="a8">
    <w:name w:val="List Paragraph"/>
    <w:basedOn w:val="a"/>
    <w:uiPriority w:val="34"/>
    <w:qFormat/>
    <w:rsid w:val="0050693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06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69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50693E"/>
  </w:style>
  <w:style w:type="character" w:customStyle="1" w:styleId="n">
    <w:name w:val="n"/>
    <w:basedOn w:val="a0"/>
    <w:rsid w:val="0050693E"/>
  </w:style>
  <w:style w:type="character" w:customStyle="1" w:styleId="o">
    <w:name w:val="o"/>
    <w:basedOn w:val="a0"/>
    <w:rsid w:val="0050693E"/>
  </w:style>
  <w:style w:type="character" w:customStyle="1" w:styleId="p">
    <w:name w:val="p"/>
    <w:basedOn w:val="a0"/>
    <w:rsid w:val="0050693E"/>
  </w:style>
  <w:style w:type="character" w:customStyle="1" w:styleId="30">
    <w:name w:val="Заголовок 3 Знак"/>
    <w:basedOn w:val="a0"/>
    <w:link w:val="3"/>
    <w:uiPriority w:val="9"/>
    <w:rsid w:val="007E0C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99"/>
    <w:rsid w:val="009007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00756"/>
    <w:pPr>
      <w:pBdr>
        <w:bottom w:val="thinThickSmallGap" w:sz="24" w:space="0" w:color="auto"/>
      </w:pBdr>
      <w:spacing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900756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900756"/>
    <w:pPr>
      <w:spacing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900756"/>
    <w:pPr>
      <w:tabs>
        <w:tab w:val="left" w:leader="underscore" w:pos="9072"/>
      </w:tabs>
      <w:spacing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900756"/>
    <w:pPr>
      <w:tabs>
        <w:tab w:val="left" w:pos="1134"/>
        <w:tab w:val="left" w:pos="4820"/>
        <w:tab w:val="left" w:leader="underscore" w:pos="6237"/>
        <w:tab w:val="left" w:pos="6663"/>
      </w:tabs>
      <w:spacing w:before="24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900756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900756"/>
    <w:pPr>
      <w:spacing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900756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Exploratory_data_analysi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A969DA564F4B85B07EB80E3112BF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9FEC6D-2444-47E8-907A-ACBBD9040935}"/>
      </w:docPartPr>
      <w:docPartBody>
        <w:p w:rsidR="00000000" w:rsidRDefault="00934B51" w:rsidP="00934B51">
          <w:pPr>
            <w:pStyle w:val="EAA969DA564F4B85B07EB80E3112BF6C"/>
          </w:pPr>
          <w:r>
            <w:rPr>
              <w:szCs w:val="28"/>
            </w:rPr>
            <w:t>…</w:t>
          </w:r>
        </w:p>
      </w:docPartBody>
    </w:docPart>
    <w:docPart>
      <w:docPartPr>
        <w:name w:val="F3F4B1A22EAD434EBEE07ACE562659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2AF24A-F647-49D3-9157-F9C32EF7CE2A}"/>
      </w:docPartPr>
      <w:docPartBody>
        <w:p w:rsidR="00000000" w:rsidRDefault="00934B51" w:rsidP="00934B51">
          <w:pPr>
            <w:pStyle w:val="F3F4B1A22EAD434EBEE07ACE562659BF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A41B130D8A74663A59D674EEF0EB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D811BB-66EE-44A1-9334-F3EF330EE62D}"/>
      </w:docPartPr>
      <w:docPartBody>
        <w:p w:rsidR="00000000" w:rsidRDefault="00934B51" w:rsidP="00934B51">
          <w:pPr>
            <w:pStyle w:val="6A41B130D8A74663A59D674EEF0EBE52"/>
          </w:pPr>
          <w:r w:rsidRPr="006C6BD8">
            <w:t>…</w:t>
          </w:r>
        </w:p>
      </w:docPartBody>
    </w:docPart>
    <w:docPart>
      <w:docPartPr>
        <w:name w:val="5F718CC9B8EC45C99C41A0169E109E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0B19F1-6BBE-4293-9261-FBA4F9899DB4}"/>
      </w:docPartPr>
      <w:docPartBody>
        <w:p w:rsidR="00000000" w:rsidRDefault="00934B51" w:rsidP="00934B51">
          <w:pPr>
            <w:pStyle w:val="5F718CC9B8EC45C99C41A0169E109E2D"/>
          </w:pPr>
          <w:r w:rsidRPr="00005B10">
            <w:t>…</w:t>
          </w:r>
        </w:p>
      </w:docPartBody>
    </w:docPart>
    <w:docPart>
      <w:docPartPr>
        <w:name w:val="EB9E49A6A1944CF8AA89E603EBADAF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5FCC94-FCC8-4762-96E0-0C20E632A232}"/>
      </w:docPartPr>
      <w:docPartBody>
        <w:p w:rsidR="00000000" w:rsidRDefault="00934B51" w:rsidP="00934B51">
          <w:pPr>
            <w:pStyle w:val="EB9E49A6A1944CF8AA89E603EBADAFE2"/>
          </w:pPr>
          <w:r w:rsidRPr="00005B10">
            <w:t>…</w:t>
          </w:r>
        </w:p>
      </w:docPartBody>
    </w:docPart>
    <w:docPart>
      <w:docPartPr>
        <w:name w:val="7EFF0457DE4C44BABDE2E49CD75D47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F0F261-22B8-487D-A246-DC20D906CF65}"/>
      </w:docPartPr>
      <w:docPartBody>
        <w:p w:rsidR="00000000" w:rsidRDefault="00934B51" w:rsidP="00934B51">
          <w:pPr>
            <w:pStyle w:val="7EFF0457DE4C44BABDE2E49CD75D4701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51"/>
    <w:rsid w:val="00934B51"/>
    <w:rsid w:val="00E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AA969DA564F4B85B07EB80E3112BF6C">
    <w:name w:val="EAA969DA564F4B85B07EB80E3112BF6C"/>
    <w:rsid w:val="00934B51"/>
  </w:style>
  <w:style w:type="paragraph" w:customStyle="1" w:styleId="F3F4B1A22EAD434EBEE07ACE562659BF">
    <w:name w:val="F3F4B1A22EAD434EBEE07ACE562659BF"/>
    <w:rsid w:val="00934B51"/>
  </w:style>
  <w:style w:type="paragraph" w:customStyle="1" w:styleId="6A41B130D8A74663A59D674EEF0EBE52">
    <w:name w:val="6A41B130D8A74663A59D674EEF0EBE52"/>
    <w:rsid w:val="00934B51"/>
  </w:style>
  <w:style w:type="paragraph" w:customStyle="1" w:styleId="5F718CC9B8EC45C99C41A0169E109E2D">
    <w:name w:val="5F718CC9B8EC45C99C41A0169E109E2D"/>
    <w:rsid w:val="00934B51"/>
  </w:style>
  <w:style w:type="paragraph" w:customStyle="1" w:styleId="EB9E49A6A1944CF8AA89E603EBADAFE2">
    <w:name w:val="EB9E49A6A1944CF8AA89E603EBADAFE2"/>
    <w:rsid w:val="00934B51"/>
  </w:style>
  <w:style w:type="paragraph" w:customStyle="1" w:styleId="7EFF0457DE4C44BABDE2E49CD75D4701">
    <w:name w:val="7EFF0457DE4C44BABDE2E49CD75D4701"/>
    <w:rsid w:val="00934B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Примакова</dc:creator>
  <cp:keywords/>
  <dc:description/>
  <cp:lastModifiedBy>Александра Примакова</cp:lastModifiedBy>
  <cp:revision>16</cp:revision>
  <dcterms:created xsi:type="dcterms:W3CDTF">2026-03-12T07:21:00Z</dcterms:created>
  <dcterms:modified xsi:type="dcterms:W3CDTF">2026-03-12T09:25:00Z</dcterms:modified>
</cp:coreProperties>
</file>