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F5F6" w14:textId="16A4A990" w:rsidR="00A40B2C" w:rsidRPr="007216BD" w:rsidRDefault="00FD513B" w:rsidP="00A40B2C">
      <w:pPr>
        <w:rPr>
          <w:rFonts w:ascii="Bahnschrift Light" w:hAnsi="Bahnschrift Light"/>
          <w:noProof/>
        </w:rPr>
      </w:pPr>
      <w:r w:rsidRPr="007216BD">
        <w:rPr>
          <w:rFonts w:ascii="Bahnschrift Light" w:hAnsi="Bahnschrift Light"/>
          <w:noProof/>
        </w:rPr>
        <w:drawing>
          <wp:anchor distT="0" distB="0" distL="114300" distR="114300" simplePos="0" relativeHeight="251672576" behindDoc="0" locked="0" layoutInCell="1" allowOverlap="1" wp14:anchorId="3380905B" wp14:editId="4226AF53">
            <wp:simplePos x="0" y="0"/>
            <wp:positionH relativeFrom="page">
              <wp:posOffset>3971290</wp:posOffset>
            </wp:positionH>
            <wp:positionV relativeFrom="paragraph">
              <wp:posOffset>-1059180</wp:posOffset>
            </wp:positionV>
            <wp:extent cx="3497580" cy="405384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22"/>
                    <a:stretch/>
                  </pic:blipFill>
                  <pic:spPr bwMode="auto">
                    <a:xfrm>
                      <a:off x="0" y="0"/>
                      <a:ext cx="34975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A98" w:rsidRPr="007216BD">
        <w:rPr>
          <w:rFonts w:ascii="Bahnschrift Light" w:hAnsi="Bahnschrift Light"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71552" behindDoc="1" locked="0" layoutInCell="1" allowOverlap="1" wp14:anchorId="6869360B" wp14:editId="20660931">
            <wp:simplePos x="0" y="0"/>
            <wp:positionH relativeFrom="column">
              <wp:posOffset>-683895</wp:posOffset>
            </wp:positionH>
            <wp:positionV relativeFrom="page">
              <wp:posOffset>0</wp:posOffset>
            </wp:positionV>
            <wp:extent cx="7559675" cy="35604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10FF4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5CA4C980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7DA1F7DB" w14:textId="77777777" w:rsidR="00A40B2C" w:rsidRPr="007216BD" w:rsidRDefault="00A40B2C" w:rsidP="00A40B2C">
      <w:pPr>
        <w:rPr>
          <w:rFonts w:ascii="Bahnschrift Light" w:hAnsi="Bahnschrift Light"/>
          <w:noProof/>
        </w:rPr>
      </w:pPr>
    </w:p>
    <w:p w14:paraId="1A508FED" w14:textId="346C1616" w:rsidR="00035655" w:rsidRPr="007216BD" w:rsidRDefault="00B43085" w:rsidP="00A40B2C">
      <w:pPr>
        <w:rPr>
          <w:rFonts w:ascii="Bahnschrift" w:hAnsi="Bahnschrift"/>
          <w:noProof/>
          <w:color w:val="FFFFFF" w:themeColor="background1"/>
          <w:sz w:val="56"/>
          <w:szCs w:val="56"/>
        </w:rPr>
      </w:pPr>
      <w:r w:rsidRPr="007216BD">
        <w:rPr>
          <w:rFonts w:ascii="Bahnschrift" w:hAnsi="Bahnschrift"/>
          <w:noProof/>
          <w:color w:val="FFFFFF" w:themeColor="background1"/>
          <w:sz w:val="56"/>
          <w:szCs w:val="56"/>
        </w:rPr>
        <w:t>NEXT SENSE</w:t>
      </w:r>
    </w:p>
    <w:p w14:paraId="57FBB5BF" w14:textId="7DA9F7ED" w:rsidR="00A40B2C" w:rsidRPr="007216BD" w:rsidRDefault="00B43085" w:rsidP="00A40B2C">
      <w:pPr>
        <w:rPr>
          <w:rFonts w:ascii="Bahnschrift" w:hAnsi="Bahnschrift"/>
          <w:noProof/>
          <w:color w:val="FFFFFF" w:themeColor="background1"/>
          <w:sz w:val="52"/>
          <w:szCs w:val="52"/>
        </w:rPr>
      </w:pPr>
      <w:r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NES-</w:t>
      </w:r>
      <w:r w:rsidR="000642D6"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S</w:t>
      </w:r>
      <w:r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L4</w:t>
      </w:r>
      <w:r w:rsidR="000642D6" w:rsidRPr="007216BD">
        <w:rPr>
          <w:rFonts w:ascii="Bahnschrift" w:hAnsi="Bahnschrift"/>
          <w:noProof/>
          <w:color w:val="FFFFFF" w:themeColor="background1"/>
          <w:sz w:val="52"/>
          <w:szCs w:val="52"/>
        </w:rPr>
        <w:t>D</w:t>
      </w:r>
    </w:p>
    <w:p w14:paraId="7FEB190C" w14:textId="792CEBE6" w:rsidR="00606A4E" w:rsidRPr="007216BD" w:rsidRDefault="00606A4E" w:rsidP="00A40B2C">
      <w:pPr>
        <w:rPr>
          <w:rFonts w:ascii="Bahnschrift Light" w:hAnsi="Bahnschrift Light"/>
          <w:b/>
          <w:bCs/>
          <w:noProof/>
          <w:color w:val="FFFFFF" w:themeColor="background1"/>
          <w:sz w:val="48"/>
          <w:szCs w:val="48"/>
        </w:rPr>
      </w:pPr>
    </w:p>
    <w:p w14:paraId="4B62D136" w14:textId="2900EBCC" w:rsidR="00606A4E" w:rsidRPr="007216BD" w:rsidRDefault="00606A4E" w:rsidP="00A64639">
      <w:pPr>
        <w:jc w:val="center"/>
        <w:rPr>
          <w:rFonts w:ascii="Bahnschrift Light" w:hAnsi="Bahnschrift Light"/>
          <w:noProof/>
          <w:sz w:val="40"/>
          <w:szCs w:val="40"/>
        </w:rPr>
      </w:pPr>
    </w:p>
    <w:p w14:paraId="2652A558" w14:textId="0CFD0F3C" w:rsidR="00334A98" w:rsidRPr="007216BD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8"/>
        <w:gridCol w:w="3638"/>
      </w:tblGrid>
      <w:tr w:rsidR="00334A98" w:rsidRPr="007216BD" w14:paraId="38A14912" w14:textId="77777777" w:rsidTr="00334A98">
        <w:tc>
          <w:tcPr>
            <w:tcW w:w="6204" w:type="dxa"/>
          </w:tcPr>
          <w:p w14:paraId="2151EBE0" w14:textId="77777777" w:rsidR="00334A98" w:rsidRPr="007216BD" w:rsidRDefault="00334A98" w:rsidP="00334A98">
            <w:pPr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</w:pPr>
            <w:r w:rsidRPr="007216BD"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  <w:t>Principais características</w:t>
            </w:r>
          </w:p>
          <w:p w14:paraId="3426332B" w14:textId="18F8BD06" w:rsidR="00B43085" w:rsidRPr="007216BD" w:rsidRDefault="000642D6" w:rsidP="00B43085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Monitoramento de sinais digitais</w:t>
            </w:r>
          </w:p>
          <w:p w14:paraId="5ED2A460" w14:textId="49477CC7" w:rsidR="00334A98" w:rsidRPr="007216BD" w:rsidRDefault="00334A98" w:rsidP="000642D6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bombas</w:t>
            </w:r>
          </w:p>
          <w:p w14:paraId="51F8DE76" w14:textId="49FB5541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remoto</w:t>
            </w:r>
          </w:p>
          <w:p w14:paraId="4A02742E" w14:textId="60506D1A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Controle de níveis de tanques</w:t>
            </w:r>
          </w:p>
          <w:p w14:paraId="0876792E" w14:textId="4096C121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Acionamento de portões </w:t>
            </w:r>
          </w:p>
          <w:p w14:paraId="727BD93D" w14:textId="3FDB53FC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lâmpadas</w:t>
            </w:r>
          </w:p>
          <w:p w14:paraId="5C31D2C5" w14:textId="7FC6F465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Intenção entre CLP e carga ou sensores</w:t>
            </w:r>
          </w:p>
          <w:p w14:paraId="6DAB816B" w14:textId="77777777" w:rsidR="00334A98" w:rsidRPr="007216BD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3682" w:type="dxa"/>
          </w:tcPr>
          <w:p w14:paraId="4B7FCEFC" w14:textId="77777777" w:rsidR="00334A98" w:rsidRPr="007216BD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noProof/>
                <w:color w:val="A02B93" w:themeColor="accent5"/>
                <w:sz w:val="36"/>
                <w:szCs w:val="36"/>
              </w:rPr>
              <w:t>Aplicações</w:t>
            </w:r>
          </w:p>
          <w:p w14:paraId="18A18AC1" w14:textId="097BD0A3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Agronegócio </w:t>
            </w:r>
          </w:p>
          <w:p w14:paraId="0854BF92" w14:textId="283A0E46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Industrias</w:t>
            </w:r>
          </w:p>
          <w:p w14:paraId="56426972" w14:textId="7861D56E" w:rsidR="00334A98" w:rsidRPr="007216BD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Saneamento</w:t>
            </w:r>
          </w:p>
          <w:p w14:paraId="5C45DEF6" w14:textId="5CFBD3B3" w:rsidR="00B43085" w:rsidRPr="007216BD" w:rsidRDefault="00B43085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Comercio</w:t>
            </w:r>
          </w:p>
          <w:p w14:paraId="43F55D88" w14:textId="041B90A3" w:rsidR="00B43085" w:rsidRPr="007216BD" w:rsidRDefault="00B43085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Logística</w:t>
            </w:r>
          </w:p>
          <w:p w14:paraId="30887A95" w14:textId="581E5747" w:rsidR="00B43085" w:rsidRPr="007216BD" w:rsidRDefault="00B43085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Saúde</w:t>
            </w:r>
          </w:p>
          <w:p w14:paraId="1F07364E" w14:textId="0449E610" w:rsidR="00B43085" w:rsidRPr="007216BD" w:rsidRDefault="00B43085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Cadeia de alimentos</w:t>
            </w:r>
          </w:p>
          <w:p w14:paraId="6790C9F9" w14:textId="77777777" w:rsidR="00334A98" w:rsidRPr="007216BD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33E25EB" w14:textId="305E2900" w:rsidR="00334A98" w:rsidRPr="007216BD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757A225" w14:textId="77777777" w:rsidR="00567789" w:rsidRPr="007216BD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F8B7671" w14:textId="3EB547A7" w:rsidR="00334A98" w:rsidRPr="007216BD" w:rsidRDefault="00334A98" w:rsidP="00334A98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t>Visão geral</w:t>
      </w:r>
    </w:p>
    <w:p w14:paraId="2825C132" w14:textId="633F6774" w:rsidR="00D41140" w:rsidRPr="007216BD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NextSense NES-</w:t>
      </w:r>
      <w:r w:rsidR="000642D6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S</w:t>
      </w:r>
      <w:r w:rsidR="00B43085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L4</w:t>
      </w:r>
      <w:r w:rsidR="000642D6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</w:t>
      </w:r>
      <w:r w:rsidR="00567789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é </w:t>
      </w:r>
      <w:r w:rsidR="000642D6" w:rsidRPr="007216BD">
        <w:rPr>
          <w:rStyle w:val="TextoChar"/>
        </w:rPr>
        <w:t>dispositivo sensor digital</w:t>
      </w:r>
      <w:r w:rsidR="00B43085" w:rsidRPr="007216BD">
        <w:rPr>
          <w:rStyle w:val="TextoChar"/>
        </w:rPr>
        <w:t xml:space="preserve"> </w:t>
      </w:r>
      <w:r w:rsidR="001D02CA" w:rsidRPr="007216BD">
        <w:rPr>
          <w:rStyle w:val="TextoChar"/>
        </w:rPr>
        <w:t xml:space="preserve">LoRa </w:t>
      </w:r>
      <w:r w:rsidR="000642D6" w:rsidRPr="007216BD">
        <w:rPr>
          <w:rStyle w:val="TextoChar"/>
        </w:rPr>
        <w:t>compatível com gateway NES-CL4R</w:t>
      </w:r>
      <w:r w:rsidR="00B43085" w:rsidRPr="007216BD">
        <w:rPr>
          <w:rStyle w:val="TextoChar"/>
        </w:rPr>
        <w:t xml:space="preserve">, </w:t>
      </w:r>
      <w:r w:rsidR="00567789" w:rsidRPr="007216BD">
        <w:rPr>
          <w:rStyle w:val="TextoChar"/>
        </w:rPr>
        <w:t xml:space="preserve">com alcance de até </w:t>
      </w:r>
      <w:r w:rsidR="00FD3620" w:rsidRPr="007216BD">
        <w:rPr>
          <w:rStyle w:val="TextoChar"/>
        </w:rPr>
        <w:t>5</w:t>
      </w:r>
      <w:r w:rsidR="006504CF" w:rsidRPr="007216BD">
        <w:rPr>
          <w:rStyle w:val="TextoChar"/>
        </w:rPr>
        <w:t>0</w:t>
      </w:r>
      <w:r w:rsidR="00567789" w:rsidRPr="007216BD">
        <w:rPr>
          <w:rStyle w:val="TextoChar"/>
        </w:rPr>
        <w:t>00 metros</w:t>
      </w:r>
      <w:r w:rsidR="000642D6" w:rsidRPr="007216BD">
        <w:rPr>
          <w:rStyle w:val="TextoChar"/>
        </w:rPr>
        <w:t xml:space="preserve"> em campo aberto</w:t>
      </w:r>
      <w:r w:rsidR="00567789" w:rsidRPr="007216BD">
        <w:rPr>
          <w:rStyle w:val="TextoChar"/>
        </w:rPr>
        <w:t xml:space="preserve">, possui </w:t>
      </w:r>
      <w:r w:rsidR="000642D6" w:rsidRPr="007216BD">
        <w:rPr>
          <w:rStyle w:val="TextoChar"/>
        </w:rPr>
        <w:t>quatro</w:t>
      </w:r>
      <w:r w:rsidR="00567789" w:rsidRPr="007216BD">
        <w:rPr>
          <w:rStyle w:val="TextoChar"/>
        </w:rPr>
        <w:t xml:space="preserve"> entrada</w:t>
      </w:r>
      <w:r w:rsidR="000642D6" w:rsidRPr="007216BD">
        <w:rPr>
          <w:rStyle w:val="TextoChar"/>
        </w:rPr>
        <w:t>s</w:t>
      </w:r>
      <w:r w:rsidR="00567789" w:rsidRPr="007216BD">
        <w:rPr>
          <w:rStyle w:val="TextoChar"/>
        </w:rPr>
        <w:t xml:space="preserve"> </w:t>
      </w:r>
      <w:r w:rsidR="00B43085" w:rsidRPr="007216BD">
        <w:rPr>
          <w:rStyle w:val="TextoChar"/>
        </w:rPr>
        <w:t>digita</w:t>
      </w:r>
      <w:r w:rsidR="000642D6" w:rsidRPr="007216BD">
        <w:rPr>
          <w:rStyle w:val="TextoChar"/>
        </w:rPr>
        <w:t>is</w:t>
      </w:r>
      <w:r w:rsidR="00B43085" w:rsidRPr="007216BD">
        <w:rPr>
          <w:rStyle w:val="TextoChar"/>
        </w:rPr>
        <w:t xml:space="preserve"> </w:t>
      </w:r>
      <w:r w:rsidR="00567789" w:rsidRPr="007216BD">
        <w:rPr>
          <w:rStyle w:val="TextoChar"/>
        </w:rPr>
        <w:t>de contato sec</w:t>
      </w:r>
      <w:r w:rsidR="000642D6" w:rsidRPr="007216BD">
        <w:rPr>
          <w:rStyle w:val="TextoChar"/>
        </w:rPr>
        <w:t>o</w:t>
      </w:r>
      <w:r w:rsidR="00567789" w:rsidRPr="007216BD">
        <w:rPr>
          <w:rStyle w:val="TextoChar"/>
        </w:rPr>
        <w:t xml:space="preserve">. </w:t>
      </w:r>
      <w:r w:rsidR="000642D6" w:rsidRPr="007216BD">
        <w:rPr>
          <w:rStyle w:val="TextoChar"/>
        </w:rPr>
        <w:t>O dispositivo é alimentado por um</w:t>
      </w:r>
      <w:r w:rsidR="00D05E52" w:rsidRPr="007216BD">
        <w:rPr>
          <w:rStyle w:val="TextoChar"/>
        </w:rPr>
        <w:t>a bateria de lítio não recarregável de 3,6V</w:t>
      </w:r>
      <w:r w:rsidR="00D41140" w:rsidRPr="007216BD">
        <w:rPr>
          <w:rStyle w:val="TextoChar"/>
        </w:rPr>
        <w:t xml:space="preserve"> e uma conexão para fontes externas de até 12Vcc</w:t>
      </w:r>
      <w:r w:rsidR="001D02C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  <w:r w:rsidR="007E1A58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Possui proteção IP64</w:t>
      </w:r>
      <w:r w:rsidR="0095338C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ideal para aplicação em campo.</w:t>
      </w:r>
    </w:p>
    <w:p w14:paraId="599A04EF" w14:textId="77777777" w:rsidR="00D41140" w:rsidRPr="007216BD" w:rsidRDefault="00D41140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F3379F7" w14:textId="77777777" w:rsidR="00D41140" w:rsidRPr="007216BD" w:rsidRDefault="00D41140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B8AB2C6" w14:textId="04BC19B9" w:rsidR="00334A98" w:rsidRPr="007216BD" w:rsidRDefault="00D05E52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</w:t>
      </w:r>
      <w:r w:rsidR="001D02C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</w:t>
      </w:r>
    </w:p>
    <w:p w14:paraId="3173263A" w14:textId="298E4DD2" w:rsidR="00567789" w:rsidRPr="007216BD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BA085CD" w14:textId="4449ADFF" w:rsidR="00BE001F" w:rsidRPr="007216BD" w:rsidRDefault="00567789" w:rsidP="00BE001F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lastRenderedPageBreak/>
        <w:t>Especificações técnicas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7"/>
      </w:tblGrid>
      <w:tr w:rsidR="00BE001F" w:rsidRPr="007216BD" w14:paraId="551EBE6E" w14:textId="77777777" w:rsidTr="00BE001F">
        <w:tc>
          <w:tcPr>
            <w:tcW w:w="4943" w:type="dxa"/>
          </w:tcPr>
          <w:p w14:paraId="3C676A47" w14:textId="77777777" w:rsidR="00BE001F" w:rsidRPr="007216BD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Entrada</w:t>
            </w:r>
          </w:p>
          <w:p w14:paraId="6664F477" w14:textId="0FDFE157" w:rsidR="00BE001F" w:rsidRPr="007216BD" w:rsidRDefault="002B5CEA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4</w:t>
            </w:r>
            <w:r w:rsidR="001D02CA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x c</w:t>
            </w:r>
            <w:r w:rsidR="00BE001F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ontato seco (NPN)</w:t>
            </w:r>
          </w:p>
          <w:p w14:paraId="4A036ECB" w14:textId="77777777" w:rsidR="00BE001F" w:rsidRPr="007216BD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Tensão máxima permitida 3.3V </w:t>
            </w:r>
          </w:p>
          <w:p w14:paraId="00BE3B5D" w14:textId="1A244938" w:rsidR="00BE001F" w:rsidRPr="007216BD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Conexão via borne</w:t>
            </w:r>
          </w:p>
          <w:p w14:paraId="578B4663" w14:textId="77777777" w:rsidR="00BE001F" w:rsidRPr="007216BD" w:rsidRDefault="00BE001F" w:rsidP="004A112C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  <w:p w14:paraId="5780F2F6" w14:textId="77777777" w:rsidR="00BE001F" w:rsidRPr="007216BD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1E9FEF31" w14:textId="4EF815CA" w:rsidR="001D02CA" w:rsidRPr="007216BD" w:rsidRDefault="001D02CA" w:rsidP="001D02CA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Alimentação</w:t>
            </w:r>
          </w:p>
          <w:p w14:paraId="78A7E158" w14:textId="51FA9B16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Fonte externa</w:t>
            </w:r>
            <w:r w:rsidR="002B5CEA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 12Vcc 500mA</w:t>
            </w:r>
          </w:p>
          <w:p w14:paraId="5B7CF629" w14:textId="2913F05A" w:rsidR="001D02CA" w:rsidRPr="007216BD" w:rsidRDefault="002B5CEA" w:rsidP="001D02CA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Bateria de Lítio 3,6V 2400mA</w:t>
            </w:r>
          </w:p>
          <w:p w14:paraId="63FC7336" w14:textId="3B26124D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Corrente de consumo </w:t>
            </w:r>
            <w:r w:rsidR="002B5CEA"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15</w:t>
            </w: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0mA</w:t>
            </w:r>
          </w:p>
          <w:p w14:paraId="08F5B49E" w14:textId="3245912D" w:rsidR="00BE001F" w:rsidRPr="007216BD" w:rsidRDefault="00BE001F" w:rsidP="001D02C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BE001F" w:rsidRPr="007216BD" w14:paraId="3293228A" w14:textId="77777777" w:rsidTr="00BE001F">
        <w:tc>
          <w:tcPr>
            <w:tcW w:w="4943" w:type="dxa"/>
          </w:tcPr>
          <w:p w14:paraId="64E67255" w14:textId="77777777" w:rsidR="002B5CEA" w:rsidRPr="007216BD" w:rsidRDefault="002B5CEA" w:rsidP="002B5CEA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Alcance</w:t>
            </w:r>
          </w:p>
          <w:p w14:paraId="77BD0955" w14:textId="77777777" w:rsidR="002B5CEA" w:rsidRPr="007216BD" w:rsidRDefault="002B5CEA" w:rsidP="002B5CEA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5000m (campo aberto)</w:t>
            </w:r>
          </w:p>
          <w:p w14:paraId="177C622C" w14:textId="77777777" w:rsidR="00BE001F" w:rsidRPr="007216BD" w:rsidRDefault="00BE001F" w:rsidP="002B5CE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5DB646FB" w14:textId="77777777" w:rsidR="001D02CA" w:rsidRPr="007216BD" w:rsidRDefault="001D02CA" w:rsidP="001D02CA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Instalação</w:t>
            </w:r>
          </w:p>
          <w:p w14:paraId="34CE04F1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Proteção IP64</w:t>
            </w:r>
          </w:p>
          <w:p w14:paraId="5EA071C2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Temperatura de trabalho 0~60ºC</w:t>
            </w:r>
          </w:p>
          <w:p w14:paraId="4C390202" w14:textId="77777777" w:rsidR="001D02CA" w:rsidRPr="007216BD" w:rsidRDefault="001D02CA" w:rsidP="001D02CA">
            <w:pPr>
              <w:pStyle w:val="PargrafodaLista"/>
              <w:numPr>
                <w:ilvl w:val="0"/>
                <w:numId w:val="2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7216BD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Umidade de trabalho 10~85%</w:t>
            </w:r>
          </w:p>
          <w:p w14:paraId="19CEEE28" w14:textId="77777777" w:rsidR="00BE001F" w:rsidRPr="007216BD" w:rsidRDefault="00BE001F" w:rsidP="001D02CA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BE001F" w:rsidRPr="007216BD" w14:paraId="6B31B4D6" w14:textId="77777777" w:rsidTr="00BE001F">
        <w:tc>
          <w:tcPr>
            <w:tcW w:w="4943" w:type="dxa"/>
          </w:tcPr>
          <w:p w14:paraId="51A0CFD7" w14:textId="77777777" w:rsidR="00BE001F" w:rsidRPr="007216BD" w:rsidRDefault="00BE001F" w:rsidP="002B5CEA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21523E6E" w14:textId="77777777" w:rsidR="00BE001F" w:rsidRPr="007216BD" w:rsidRDefault="00BE001F" w:rsidP="001D02CA">
            <w:pPr>
              <w:pStyle w:val="PargrafodaLista"/>
              <w:ind w:left="3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6C1DE2B" w14:textId="10A8F2B5" w:rsidR="00BE001F" w:rsidRPr="007216BD" w:rsidRDefault="00BE001F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C73B583" w14:textId="77777777" w:rsidR="00032412" w:rsidRPr="007216BD" w:rsidRDefault="00032412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80FD8D2" w14:textId="32FDACE8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C909404" w14:textId="77777777" w:rsidR="001D7865" w:rsidRPr="007216BD" w:rsidRDefault="001D7865" w:rsidP="001D7865">
      <w:pPr>
        <w:rPr>
          <w:rFonts w:ascii="Bahnschrift Light" w:hAnsi="Bahnschrift Light"/>
          <w:noProof/>
          <w:color w:val="A02B93" w:themeColor="accent5"/>
          <w:sz w:val="36"/>
          <w:szCs w:val="36"/>
        </w:rPr>
      </w:pPr>
      <w:r w:rsidRPr="007216BD">
        <w:rPr>
          <w:rFonts w:ascii="Bahnschrift Light" w:hAnsi="Bahnschrift Light"/>
          <w:noProof/>
          <w:color w:val="A02B93" w:themeColor="accent5"/>
          <w:sz w:val="36"/>
          <w:szCs w:val="36"/>
        </w:rPr>
        <w:t>Principio de funcionamento</w:t>
      </w:r>
    </w:p>
    <w:p w14:paraId="5299D4EB" w14:textId="77777777" w:rsidR="002B5CEA" w:rsidRPr="007216BD" w:rsidRDefault="001D7865" w:rsidP="001D7865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dispositivo sensor digital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tem a função de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ler sinais digitais e enviar para o gateway,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as leituras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são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envia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das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para a plataforma NextSense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42768A02" w14:textId="35FEC47E" w:rsidR="006D4D7B" w:rsidRPr="007216BD" w:rsidRDefault="006D4D7B" w:rsidP="001D7865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Os dados dos sensores são enviados para a plataforma em um intervalo de 5 minutos</w:t>
      </w:r>
      <w:r w:rsidR="00F82069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, quando houver ao menos uma saída ligada o intervalo é de 10 minutos, mas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na</w:t>
      </w:r>
      <w:r w:rsidR="00053AAC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alteração do valor </w:t>
      </w:r>
      <w:r w:rsidR="00F82069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de uma das</w:t>
      </w:r>
      <w:r w:rsidR="00053AAC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entradas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é</w:t>
      </w:r>
      <w:r w:rsidR="00053AAC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envia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do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no mesmo instante para a </w:t>
      </w:r>
      <w:r w:rsidR="002B5CEA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gateway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09C4F5E9" w14:textId="3977D9CF" w:rsidR="0036057D" w:rsidRPr="007216BD" w:rsidRDefault="0036057D" w:rsidP="001D7865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Os dispositivos sensor utiliza tecnologia LoRa de baixo consumo e logo alcance, capaz de opera até 5000m em campo aberto sem barreiras ou interferência de sinais de </w:t>
      </w:r>
      <w:r w:rsidR="00A3749F"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rádio</w:t>
      </w:r>
      <w:r w:rsidRPr="007216BD">
        <w:rPr>
          <w:rFonts w:ascii="Bahnschrift Light" w:hAnsi="Bahnschrift Light"/>
          <w:color w:val="3A3A3A" w:themeColor="background2" w:themeShade="40"/>
          <w:sz w:val="26"/>
          <w:szCs w:val="26"/>
        </w:rPr>
        <w:t>.</w:t>
      </w:r>
    </w:p>
    <w:p w14:paraId="48DF1819" w14:textId="31AC4C6D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39FCC72B" w14:textId="317180BB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A64640B" w14:textId="0A5521B1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EFA3C18" w14:textId="60E058C8" w:rsidR="00F82069" w:rsidRPr="007216BD" w:rsidRDefault="00F8206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9BAD86F" w14:textId="300DE3C1" w:rsidR="00F82069" w:rsidRPr="007216BD" w:rsidRDefault="00F8206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FE73D41" w14:textId="0525ADCD" w:rsidR="00F82069" w:rsidRPr="007216BD" w:rsidRDefault="00F8206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1893405" w14:textId="77777777" w:rsidR="00F82069" w:rsidRPr="007216BD" w:rsidRDefault="00F82069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9C0811A" w14:textId="45A0321B" w:rsidR="0011566B" w:rsidRPr="007216BD" w:rsidRDefault="00A3749F" w:rsidP="00A3749F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lastRenderedPageBreak/>
        <w:t>Sincronização com gateway</w:t>
      </w:r>
    </w:p>
    <w:p w14:paraId="2DAF229B" w14:textId="62C1788B" w:rsidR="00A3749F" w:rsidRPr="007216BD" w:rsidRDefault="00A3749F" w:rsidP="00A3749F">
      <w:pPr>
        <w:pStyle w:val="Texto"/>
      </w:pPr>
      <w:r w:rsidRPr="007216BD">
        <w:t xml:space="preserve">Para sincronizar com o gateway, verifique no manual do gateway as passo a passo, no dispositivo sensor basta apenas clicar no botão de </w:t>
      </w:r>
      <w:r w:rsidRPr="007216BD">
        <w:rPr>
          <w:b/>
          <w:bCs/>
        </w:rPr>
        <w:t>SYNC</w:t>
      </w:r>
      <w:r w:rsidR="0019454C" w:rsidRPr="007216BD">
        <w:t>, que um sinal de sincronização será enviado ao gateway, caso não chegue esse sinal repita, clicando mais uma vez.</w:t>
      </w:r>
    </w:p>
    <w:p w14:paraId="333A510E" w14:textId="77777777" w:rsidR="0019454C" w:rsidRPr="007216BD" w:rsidRDefault="0019454C" w:rsidP="00A3749F">
      <w:pPr>
        <w:pStyle w:val="Texto"/>
      </w:pPr>
    </w:p>
    <w:p w14:paraId="3A7F3A6D" w14:textId="3DF12F74" w:rsidR="0011566B" w:rsidRPr="007216BD" w:rsidRDefault="0011566B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DA2928D" w14:textId="1C111E67" w:rsidR="00F35FD8" w:rsidRPr="007216BD" w:rsidRDefault="00555DFE" w:rsidP="00555DFE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t>Detelhes do hardware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5"/>
        <w:gridCol w:w="6051"/>
      </w:tblGrid>
      <w:tr w:rsidR="0019454C" w:rsidRPr="007216BD" w14:paraId="34A53E07" w14:textId="77777777" w:rsidTr="0019454C">
        <w:tc>
          <w:tcPr>
            <w:tcW w:w="36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BECBB2" w14:textId="77777777" w:rsidR="0019454C" w:rsidRPr="007216BD" w:rsidRDefault="0019454C" w:rsidP="009949BA">
            <w:pPr>
              <w:rPr>
                <w:rFonts w:ascii="Bahnschrift Light" w:hAnsi="Bahnschrift Light"/>
              </w:rPr>
            </w:pPr>
            <w:r w:rsidRPr="007216BD">
              <w:rPr>
                <w:rFonts w:ascii="Bahnschrift Light" w:hAnsi="Bahnschrift Light"/>
                <w:noProof/>
              </w:rPr>
              <w:drawing>
                <wp:inline distT="0" distB="0" distL="0" distR="0" wp14:anchorId="42495D52" wp14:editId="2DD04B3E">
                  <wp:extent cx="2105075" cy="3680460"/>
                  <wp:effectExtent l="0" t="0" r="9525" b="0"/>
                  <wp:docPr id="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49885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32" cy="370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994953" w14:textId="77777777" w:rsidR="0019454C" w:rsidRPr="007216BD" w:rsidRDefault="0019454C" w:rsidP="0019454C">
            <w:pPr>
              <w:pStyle w:val="Texto"/>
              <w:numPr>
                <w:ilvl w:val="0"/>
                <w:numId w:val="20"/>
              </w:numPr>
            </w:pPr>
            <w:r w:rsidRPr="007216BD">
              <w:t xml:space="preserve">Led </w:t>
            </w:r>
            <w:r w:rsidRPr="007216BD">
              <w:rPr>
                <w:b/>
                <w:bCs/>
              </w:rPr>
              <w:t>RX/TX</w:t>
            </w:r>
            <w:r w:rsidRPr="007216BD">
              <w:t xml:space="preserve"> indica que uma mensagem foi recebida ou enviada para outro dispositivo.</w:t>
            </w:r>
          </w:p>
          <w:p w14:paraId="7F9ED0F0" w14:textId="77777777" w:rsidR="0019454C" w:rsidRPr="007216BD" w:rsidRDefault="0019454C" w:rsidP="0019454C">
            <w:pPr>
              <w:pStyle w:val="Texto"/>
              <w:numPr>
                <w:ilvl w:val="0"/>
                <w:numId w:val="20"/>
              </w:numPr>
            </w:pPr>
            <w:r w:rsidRPr="007216BD">
              <w:t>Bateria 3,6V não recarregável, caso for utilizar alimentação externa não utilizar a bateria.</w:t>
            </w:r>
          </w:p>
          <w:p w14:paraId="0AC27496" w14:textId="77777777" w:rsidR="0019454C" w:rsidRPr="007216BD" w:rsidRDefault="0019454C" w:rsidP="0019454C">
            <w:pPr>
              <w:pStyle w:val="Texto"/>
              <w:numPr>
                <w:ilvl w:val="0"/>
                <w:numId w:val="20"/>
              </w:numPr>
            </w:pPr>
            <w:r w:rsidRPr="007216BD">
              <w:t xml:space="preserve">Botão </w:t>
            </w:r>
            <w:r w:rsidRPr="007216BD">
              <w:rPr>
                <w:b/>
                <w:bCs/>
              </w:rPr>
              <w:t>SYNC</w:t>
            </w:r>
            <w:r w:rsidRPr="007216BD">
              <w:t xml:space="preserve"> é utilizado para sincronizar o dispositivo a um concentrador apenas clicando no botão. </w:t>
            </w:r>
          </w:p>
          <w:p w14:paraId="60FF5976" w14:textId="77777777" w:rsidR="0019454C" w:rsidRPr="007216BD" w:rsidRDefault="0019454C" w:rsidP="0019454C">
            <w:pPr>
              <w:pStyle w:val="Texto"/>
              <w:numPr>
                <w:ilvl w:val="0"/>
                <w:numId w:val="20"/>
              </w:numPr>
            </w:pPr>
            <w:r w:rsidRPr="007216BD">
              <w:t>Borne de conexões:</w:t>
            </w:r>
          </w:p>
          <w:tbl>
            <w:tblPr>
              <w:tblStyle w:val="Tabelacomgrade"/>
              <w:tblW w:w="5792" w:type="dxa"/>
              <w:tblLook w:val="04A0" w:firstRow="1" w:lastRow="0" w:firstColumn="1" w:lastColumn="0" w:noHBand="0" w:noVBand="1"/>
            </w:tblPr>
            <w:tblGrid>
              <w:gridCol w:w="1367"/>
              <w:gridCol w:w="4425"/>
            </w:tblGrid>
            <w:tr w:rsidR="0019454C" w:rsidRPr="007216BD" w14:paraId="2C6AE9B9" w14:textId="77777777" w:rsidTr="0019454C">
              <w:tc>
                <w:tcPr>
                  <w:tcW w:w="1367" w:type="dxa"/>
                </w:tcPr>
                <w:p w14:paraId="3F17DBD5" w14:textId="77777777" w:rsidR="0019454C" w:rsidRPr="007216BD" w:rsidRDefault="0019454C" w:rsidP="0019454C">
                  <w:pPr>
                    <w:pStyle w:val="Texto"/>
                  </w:pPr>
                  <w:r w:rsidRPr="007216BD">
                    <w:t>VCC IN</w:t>
                  </w:r>
                </w:p>
              </w:tc>
              <w:tc>
                <w:tcPr>
                  <w:tcW w:w="4425" w:type="dxa"/>
                </w:tcPr>
                <w:p w14:paraId="11595DA9" w14:textId="77777777" w:rsidR="0019454C" w:rsidRPr="007216BD" w:rsidRDefault="0019454C" w:rsidP="0019454C">
                  <w:pPr>
                    <w:pStyle w:val="Texto"/>
                  </w:pPr>
                  <w:r w:rsidRPr="007216BD">
                    <w:t>Alimentação 12V</w:t>
                  </w:r>
                </w:p>
              </w:tc>
            </w:tr>
            <w:tr w:rsidR="0019454C" w:rsidRPr="007216BD" w14:paraId="614E98E9" w14:textId="77777777" w:rsidTr="0019454C">
              <w:tc>
                <w:tcPr>
                  <w:tcW w:w="1367" w:type="dxa"/>
                </w:tcPr>
                <w:p w14:paraId="1C952312" w14:textId="77777777" w:rsidR="0019454C" w:rsidRPr="007216BD" w:rsidRDefault="0019454C" w:rsidP="0019454C">
                  <w:pPr>
                    <w:pStyle w:val="Texto"/>
                  </w:pPr>
                  <w:r w:rsidRPr="007216BD">
                    <w:t>VCC OUT</w:t>
                  </w:r>
                </w:p>
              </w:tc>
              <w:tc>
                <w:tcPr>
                  <w:tcW w:w="4425" w:type="dxa"/>
                </w:tcPr>
                <w:p w14:paraId="206F1A3F" w14:textId="27E9D7BE" w:rsidR="0019454C" w:rsidRPr="007216BD" w:rsidRDefault="003B73E9" w:rsidP="0019454C">
                  <w:pPr>
                    <w:pStyle w:val="Texto"/>
                    <w:rPr>
                      <w:i/>
                      <w:iCs/>
                    </w:rPr>
                  </w:pPr>
                  <w:r w:rsidRPr="007216BD">
                    <w:rPr>
                      <w:i/>
                      <w:iCs/>
                    </w:rPr>
                    <w:t xml:space="preserve">Reservado </w:t>
                  </w:r>
                  <w:r w:rsidR="0019454C" w:rsidRPr="007216BD">
                    <w:rPr>
                      <w:i/>
                      <w:iCs/>
                    </w:rPr>
                    <w:t>(para acessórios)</w:t>
                  </w:r>
                </w:p>
              </w:tc>
            </w:tr>
            <w:tr w:rsidR="0019454C" w:rsidRPr="007216BD" w14:paraId="5CF87A4F" w14:textId="77777777" w:rsidTr="0019454C">
              <w:tc>
                <w:tcPr>
                  <w:tcW w:w="1367" w:type="dxa"/>
                </w:tcPr>
                <w:p w14:paraId="1F4CFB10" w14:textId="77777777" w:rsidR="0019454C" w:rsidRPr="007216BD" w:rsidRDefault="0019454C" w:rsidP="0019454C">
                  <w:pPr>
                    <w:pStyle w:val="Texto"/>
                  </w:pPr>
                  <w:r w:rsidRPr="007216BD">
                    <w:t>SDA/B/S1</w:t>
                  </w:r>
                </w:p>
              </w:tc>
              <w:tc>
                <w:tcPr>
                  <w:tcW w:w="4425" w:type="dxa"/>
                </w:tcPr>
                <w:p w14:paraId="6748552D" w14:textId="6274EDD4" w:rsidR="0019454C" w:rsidRPr="007216BD" w:rsidRDefault="003B73E9" w:rsidP="0019454C">
                  <w:pPr>
                    <w:pStyle w:val="Texto"/>
                    <w:rPr>
                      <w:i/>
                      <w:iCs/>
                    </w:rPr>
                  </w:pPr>
                  <w:r w:rsidRPr="007216BD">
                    <w:rPr>
                      <w:i/>
                      <w:iCs/>
                    </w:rPr>
                    <w:t xml:space="preserve">Reservado </w:t>
                  </w:r>
                  <w:r w:rsidR="0019454C" w:rsidRPr="007216BD">
                    <w:rPr>
                      <w:i/>
                      <w:iCs/>
                    </w:rPr>
                    <w:t>(para acessórios)</w:t>
                  </w:r>
                </w:p>
              </w:tc>
            </w:tr>
            <w:tr w:rsidR="0019454C" w:rsidRPr="007216BD" w14:paraId="19BDCC95" w14:textId="77777777" w:rsidTr="0019454C">
              <w:tc>
                <w:tcPr>
                  <w:tcW w:w="1367" w:type="dxa"/>
                </w:tcPr>
                <w:p w14:paraId="4379162B" w14:textId="77777777" w:rsidR="0019454C" w:rsidRPr="007216BD" w:rsidRDefault="0019454C" w:rsidP="0019454C">
                  <w:pPr>
                    <w:pStyle w:val="Texto"/>
                  </w:pPr>
                  <w:r w:rsidRPr="007216BD">
                    <w:t>SCL/A/S2</w:t>
                  </w:r>
                </w:p>
              </w:tc>
              <w:tc>
                <w:tcPr>
                  <w:tcW w:w="4425" w:type="dxa"/>
                </w:tcPr>
                <w:p w14:paraId="175457ED" w14:textId="3AD4CA96" w:rsidR="0019454C" w:rsidRPr="007216BD" w:rsidRDefault="003B73E9" w:rsidP="0019454C">
                  <w:pPr>
                    <w:pStyle w:val="Texto"/>
                    <w:rPr>
                      <w:i/>
                      <w:iCs/>
                    </w:rPr>
                  </w:pPr>
                  <w:r w:rsidRPr="007216BD">
                    <w:rPr>
                      <w:i/>
                      <w:iCs/>
                    </w:rPr>
                    <w:t xml:space="preserve">Reservado </w:t>
                  </w:r>
                  <w:r w:rsidR="0019454C" w:rsidRPr="007216BD">
                    <w:rPr>
                      <w:i/>
                      <w:iCs/>
                    </w:rPr>
                    <w:t>(para acessórios)</w:t>
                  </w:r>
                </w:p>
              </w:tc>
            </w:tr>
            <w:tr w:rsidR="0019454C" w:rsidRPr="007216BD" w14:paraId="0EB52041" w14:textId="77777777" w:rsidTr="0019454C">
              <w:tc>
                <w:tcPr>
                  <w:tcW w:w="1367" w:type="dxa"/>
                </w:tcPr>
                <w:p w14:paraId="215E2D6C" w14:textId="77777777" w:rsidR="0019454C" w:rsidRPr="007216BD" w:rsidRDefault="0019454C" w:rsidP="0019454C">
                  <w:pPr>
                    <w:pStyle w:val="Texto"/>
                  </w:pPr>
                  <w:r w:rsidRPr="007216BD">
                    <w:t>COM/GND</w:t>
                  </w:r>
                </w:p>
              </w:tc>
              <w:tc>
                <w:tcPr>
                  <w:tcW w:w="4425" w:type="dxa"/>
                </w:tcPr>
                <w:p w14:paraId="3501520A" w14:textId="77777777" w:rsidR="0019454C" w:rsidRPr="007216BD" w:rsidRDefault="0019454C" w:rsidP="0019454C">
                  <w:pPr>
                    <w:pStyle w:val="Texto"/>
                  </w:pPr>
                  <w:r w:rsidRPr="007216BD">
                    <w:t>Comum entradas e Alimentação 0V</w:t>
                  </w:r>
                </w:p>
              </w:tc>
            </w:tr>
            <w:tr w:rsidR="0019454C" w:rsidRPr="007216BD" w14:paraId="7E56FC3E" w14:textId="77777777" w:rsidTr="0019454C">
              <w:tc>
                <w:tcPr>
                  <w:tcW w:w="1367" w:type="dxa"/>
                </w:tcPr>
                <w:p w14:paraId="55A31030" w14:textId="77777777" w:rsidR="0019454C" w:rsidRPr="007216BD" w:rsidRDefault="0019454C" w:rsidP="0019454C">
                  <w:pPr>
                    <w:pStyle w:val="Texto"/>
                  </w:pPr>
                  <w:r w:rsidRPr="007216BD">
                    <w:t>IN 1</w:t>
                  </w:r>
                </w:p>
              </w:tc>
              <w:tc>
                <w:tcPr>
                  <w:tcW w:w="4425" w:type="dxa"/>
                </w:tcPr>
                <w:p w14:paraId="6BB0F294" w14:textId="77777777" w:rsidR="0019454C" w:rsidRPr="007216BD" w:rsidRDefault="0019454C" w:rsidP="0019454C">
                  <w:pPr>
                    <w:pStyle w:val="Texto"/>
                  </w:pPr>
                  <w:r w:rsidRPr="007216BD">
                    <w:t>Entrada digital 1</w:t>
                  </w:r>
                </w:p>
              </w:tc>
            </w:tr>
            <w:tr w:rsidR="0019454C" w:rsidRPr="007216BD" w14:paraId="63FFD22E" w14:textId="77777777" w:rsidTr="0019454C">
              <w:tc>
                <w:tcPr>
                  <w:tcW w:w="1367" w:type="dxa"/>
                </w:tcPr>
                <w:p w14:paraId="6A17C6B0" w14:textId="77777777" w:rsidR="0019454C" w:rsidRPr="007216BD" w:rsidRDefault="0019454C" w:rsidP="0019454C">
                  <w:pPr>
                    <w:pStyle w:val="Texto"/>
                  </w:pPr>
                  <w:r w:rsidRPr="007216BD">
                    <w:t>IN 2</w:t>
                  </w:r>
                </w:p>
              </w:tc>
              <w:tc>
                <w:tcPr>
                  <w:tcW w:w="4425" w:type="dxa"/>
                </w:tcPr>
                <w:p w14:paraId="2D2E4AFF" w14:textId="77777777" w:rsidR="0019454C" w:rsidRPr="007216BD" w:rsidRDefault="0019454C" w:rsidP="0019454C">
                  <w:pPr>
                    <w:pStyle w:val="Texto"/>
                  </w:pPr>
                  <w:r w:rsidRPr="007216BD">
                    <w:t>Entrada digital 2</w:t>
                  </w:r>
                </w:p>
              </w:tc>
            </w:tr>
            <w:tr w:rsidR="0019454C" w:rsidRPr="007216BD" w14:paraId="44AF4097" w14:textId="77777777" w:rsidTr="0019454C">
              <w:tc>
                <w:tcPr>
                  <w:tcW w:w="1367" w:type="dxa"/>
                </w:tcPr>
                <w:p w14:paraId="682F1BBB" w14:textId="77777777" w:rsidR="0019454C" w:rsidRPr="007216BD" w:rsidRDefault="0019454C" w:rsidP="0019454C">
                  <w:pPr>
                    <w:pStyle w:val="Texto"/>
                  </w:pPr>
                  <w:r w:rsidRPr="007216BD">
                    <w:t>IN 3</w:t>
                  </w:r>
                </w:p>
              </w:tc>
              <w:tc>
                <w:tcPr>
                  <w:tcW w:w="4425" w:type="dxa"/>
                </w:tcPr>
                <w:p w14:paraId="7247B9C9" w14:textId="77777777" w:rsidR="0019454C" w:rsidRPr="007216BD" w:rsidRDefault="0019454C" w:rsidP="0019454C">
                  <w:pPr>
                    <w:pStyle w:val="Texto"/>
                  </w:pPr>
                  <w:r w:rsidRPr="007216BD">
                    <w:t>Entrada digital 3</w:t>
                  </w:r>
                </w:p>
              </w:tc>
            </w:tr>
            <w:tr w:rsidR="0019454C" w:rsidRPr="007216BD" w14:paraId="4C8DBD7B" w14:textId="77777777" w:rsidTr="0019454C">
              <w:tc>
                <w:tcPr>
                  <w:tcW w:w="1367" w:type="dxa"/>
                </w:tcPr>
                <w:p w14:paraId="124DC257" w14:textId="77777777" w:rsidR="0019454C" w:rsidRPr="007216BD" w:rsidRDefault="0019454C" w:rsidP="0019454C">
                  <w:pPr>
                    <w:pStyle w:val="Texto"/>
                  </w:pPr>
                  <w:r w:rsidRPr="007216BD">
                    <w:t>IN 4</w:t>
                  </w:r>
                </w:p>
              </w:tc>
              <w:tc>
                <w:tcPr>
                  <w:tcW w:w="4425" w:type="dxa"/>
                </w:tcPr>
                <w:p w14:paraId="4C254325" w14:textId="77777777" w:rsidR="0019454C" w:rsidRPr="007216BD" w:rsidRDefault="0019454C" w:rsidP="0019454C">
                  <w:pPr>
                    <w:pStyle w:val="Texto"/>
                  </w:pPr>
                  <w:r w:rsidRPr="007216BD">
                    <w:t>Entrada digital 4</w:t>
                  </w:r>
                </w:p>
              </w:tc>
            </w:tr>
            <w:tr w:rsidR="0019454C" w:rsidRPr="007216BD" w14:paraId="54272C53" w14:textId="77777777" w:rsidTr="0019454C">
              <w:tc>
                <w:tcPr>
                  <w:tcW w:w="1367" w:type="dxa"/>
                </w:tcPr>
                <w:p w14:paraId="74AAE5C2" w14:textId="77777777" w:rsidR="0019454C" w:rsidRPr="007216BD" w:rsidRDefault="0019454C" w:rsidP="0019454C">
                  <w:pPr>
                    <w:pStyle w:val="Texto"/>
                  </w:pPr>
                  <w:r w:rsidRPr="007216BD">
                    <w:t>0-10V</w:t>
                  </w:r>
                </w:p>
              </w:tc>
              <w:tc>
                <w:tcPr>
                  <w:tcW w:w="4425" w:type="dxa"/>
                </w:tcPr>
                <w:p w14:paraId="5B3D27A8" w14:textId="4A1642EB" w:rsidR="0019454C" w:rsidRPr="007216BD" w:rsidRDefault="003B73E9" w:rsidP="0019454C">
                  <w:pPr>
                    <w:pStyle w:val="Texto"/>
                    <w:rPr>
                      <w:i/>
                      <w:iCs/>
                    </w:rPr>
                  </w:pPr>
                  <w:r w:rsidRPr="007216BD">
                    <w:rPr>
                      <w:i/>
                      <w:iCs/>
                    </w:rPr>
                    <w:t xml:space="preserve">Reservado </w:t>
                  </w:r>
                  <w:r w:rsidR="0019454C" w:rsidRPr="007216BD">
                    <w:rPr>
                      <w:i/>
                      <w:iCs/>
                    </w:rPr>
                    <w:t>(para acessórios)</w:t>
                  </w:r>
                </w:p>
              </w:tc>
            </w:tr>
          </w:tbl>
          <w:p w14:paraId="7DDC5340" w14:textId="77777777" w:rsidR="0019454C" w:rsidRPr="007216BD" w:rsidRDefault="0019454C" w:rsidP="009949BA">
            <w:pPr>
              <w:pStyle w:val="PargrafodaLista"/>
              <w:rPr>
                <w:rFonts w:ascii="Bahnschrift Light" w:hAnsi="Bahnschrift Light"/>
              </w:rPr>
            </w:pPr>
          </w:p>
          <w:p w14:paraId="0872BC0F" w14:textId="77777777" w:rsidR="0019454C" w:rsidRPr="007216BD" w:rsidRDefault="0019454C" w:rsidP="009949BA">
            <w:pPr>
              <w:ind w:left="360"/>
              <w:rPr>
                <w:rFonts w:ascii="Bahnschrift Light" w:hAnsi="Bahnschrift Light"/>
              </w:rPr>
            </w:pPr>
          </w:p>
        </w:tc>
      </w:tr>
    </w:tbl>
    <w:p w14:paraId="57C81AF3" w14:textId="4EBEDAC3" w:rsidR="0019454C" w:rsidRPr="007216BD" w:rsidRDefault="0019454C" w:rsidP="0019454C">
      <w:pPr>
        <w:pStyle w:val="Texto"/>
      </w:pPr>
      <w:r w:rsidRPr="007216BD">
        <w:rPr>
          <w:rFonts w:ascii="Segoe UI Emoji" w:hAnsi="Segoe UI Emoji" w:cs="Segoe UI Emoji"/>
          <w:color w:val="F1A983" w:themeColor="accent2" w:themeTint="99"/>
        </w:rPr>
        <w:t>⚠</w:t>
      </w:r>
      <w:r w:rsidRPr="007216BD">
        <w:rPr>
          <w:rFonts w:cs="Segoe UI Emoji"/>
        </w:rPr>
        <w:t xml:space="preserve"> </w:t>
      </w:r>
      <w:r w:rsidRPr="007216BD">
        <w:rPr>
          <w:b/>
          <w:bCs/>
        </w:rPr>
        <w:t>Atenção:</w:t>
      </w:r>
      <w:r w:rsidRPr="007216BD">
        <w:t xml:space="preserve"> não conectar nada na saída </w:t>
      </w:r>
      <w:r w:rsidRPr="007216BD">
        <w:rPr>
          <w:b/>
          <w:bCs/>
        </w:rPr>
        <w:t>VCC OUT</w:t>
      </w:r>
      <w:r w:rsidRPr="007216BD">
        <w:t>, pois poderá danificar o equipamento de forma irreversível, apenas acessórios compatíveis são permitidos.</w:t>
      </w:r>
    </w:p>
    <w:p w14:paraId="0ADB51F2" w14:textId="0DAB3624" w:rsidR="00B5406D" w:rsidRPr="007216BD" w:rsidRDefault="003477A3" w:rsidP="0019454C">
      <w:pPr>
        <w:pStyle w:val="Texto"/>
      </w:pPr>
      <w:r w:rsidRPr="007216BD">
        <w:t>A entrada não deve</w:t>
      </w:r>
      <w:r w:rsidR="00B5406D" w:rsidRPr="007216BD">
        <w:t xml:space="preserve"> ser </w:t>
      </w:r>
      <w:r w:rsidRPr="007216BD">
        <w:t>alimentada</w:t>
      </w:r>
      <w:r w:rsidR="00B5406D" w:rsidRPr="007216BD">
        <w:t xml:space="preserve"> por sinais de tensão, para usar sensores indutivos ou outros sensores que emitam sinais de tensão acima de 3,3Vcc, usar rele de acoplamento.</w:t>
      </w:r>
    </w:p>
    <w:p w14:paraId="116902BB" w14:textId="77777777" w:rsidR="00555DFE" w:rsidRPr="007216BD" w:rsidRDefault="00555DFE" w:rsidP="00087FE5">
      <w:pPr>
        <w:pStyle w:val="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75"/>
        <w:gridCol w:w="5761"/>
      </w:tblGrid>
      <w:tr w:rsidR="00555DFE" w:rsidRPr="007216BD" w14:paraId="63ECCF47" w14:textId="77777777" w:rsidTr="009949BA">
        <w:tc>
          <w:tcPr>
            <w:tcW w:w="4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3EC0D" w14:textId="77777777" w:rsidR="00555DFE" w:rsidRPr="007216BD" w:rsidRDefault="00555DFE" w:rsidP="009949BA">
            <w:pPr>
              <w:rPr>
                <w:rFonts w:ascii="Bahnschrift Light" w:hAnsi="Bahnschrift Light"/>
              </w:rPr>
            </w:pPr>
          </w:p>
          <w:p w14:paraId="030DCAB7" w14:textId="77777777" w:rsidR="001E6007" w:rsidRPr="007216BD" w:rsidRDefault="001E6007" w:rsidP="009949BA">
            <w:pPr>
              <w:rPr>
                <w:rFonts w:ascii="Bahnschrift Light" w:hAnsi="Bahnschrift Light"/>
              </w:rPr>
            </w:pPr>
          </w:p>
          <w:p w14:paraId="3762DC07" w14:textId="77777777" w:rsidR="001E6007" w:rsidRPr="007216BD" w:rsidRDefault="001E6007" w:rsidP="009949BA">
            <w:pPr>
              <w:rPr>
                <w:rFonts w:ascii="Bahnschrift Light" w:hAnsi="Bahnschrift Light"/>
              </w:rPr>
            </w:pPr>
          </w:p>
          <w:p w14:paraId="6513F29B" w14:textId="43268255" w:rsidR="001E6007" w:rsidRPr="007216BD" w:rsidRDefault="001E6007" w:rsidP="009949BA">
            <w:pPr>
              <w:rPr>
                <w:rFonts w:ascii="Bahnschrift Light" w:hAnsi="Bahnschrift Light"/>
              </w:rPr>
            </w:pPr>
          </w:p>
        </w:tc>
        <w:tc>
          <w:tcPr>
            <w:tcW w:w="61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29F7A" w14:textId="77777777" w:rsidR="00555DFE" w:rsidRPr="007216BD" w:rsidRDefault="00555DFE" w:rsidP="009949BA">
            <w:pPr>
              <w:ind w:left="360"/>
              <w:rPr>
                <w:rFonts w:ascii="Bahnschrift Light" w:hAnsi="Bahnschrift Light"/>
              </w:rPr>
            </w:pPr>
          </w:p>
        </w:tc>
      </w:tr>
    </w:tbl>
    <w:p w14:paraId="36E75E28" w14:textId="15417D11" w:rsidR="00555DFE" w:rsidRPr="007216BD" w:rsidRDefault="00555DFE" w:rsidP="00087FE5">
      <w:pPr>
        <w:pStyle w:val="Texto"/>
      </w:pPr>
    </w:p>
    <w:p w14:paraId="6466AB54" w14:textId="77777777" w:rsidR="004A00D0" w:rsidRPr="007216BD" w:rsidRDefault="004A00D0" w:rsidP="00087FE5">
      <w:pPr>
        <w:pStyle w:val="Texto"/>
      </w:pPr>
    </w:p>
    <w:p w14:paraId="6C28737C" w14:textId="010DC507" w:rsidR="004A00D0" w:rsidRPr="007216BD" w:rsidRDefault="004A00D0" w:rsidP="004A00D0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lastRenderedPageBreak/>
        <w:t>A montagem</w:t>
      </w:r>
      <w:r w:rsidR="00C63495" w:rsidRPr="007216BD">
        <w:rPr>
          <w:rFonts w:ascii="Bahnschrift Light" w:hAnsi="Bahnschrift Light"/>
        </w:rPr>
        <w:t xml:space="preserve"> e instalação eletrica</w:t>
      </w:r>
    </w:p>
    <w:p w14:paraId="66E355E1" w14:textId="18A0FC16" w:rsidR="004A00D0" w:rsidRPr="007216BD" w:rsidRDefault="004A00D0" w:rsidP="004A00D0">
      <w:pPr>
        <w:pStyle w:val="Texto"/>
      </w:pPr>
      <w:r w:rsidRPr="007216BD">
        <w:t>A dispositivo deve ser montado com a antena para posição superior e deve ser montado com uma altura mínima de 2,5m para maximizar o alcance, não deve ser montado dentro de painéis metálicos pois o sinal será prejudicado. Após a instalação elétrica fechar a caixa e garantir que não fique pontos que possam entrar água, pois isso pode danificar o dispositivo.</w:t>
      </w:r>
      <w:r w:rsidR="00C63495" w:rsidRPr="007216BD">
        <w:t xml:space="preserve"> </w:t>
      </w:r>
      <w:r w:rsidR="001E6007" w:rsidRPr="007216BD">
        <w:t>No uso de alimentação externa u</w:t>
      </w:r>
      <w:r w:rsidR="00C63495" w:rsidRPr="007216BD">
        <w:t>se fontes DC de 12V de alta qualidade para um melhor funcionamento</w:t>
      </w:r>
      <w:r w:rsidR="001E6007" w:rsidRPr="007216BD">
        <w:t>.</w:t>
      </w:r>
      <w:r w:rsidR="00D345CE" w:rsidRPr="007216BD">
        <w:t xml:space="preserve"> Não montar muito próximo de contatores e inversores, ou outros dispositivos que possam gerar interferência, recomendado o mínimo de 30cm.</w:t>
      </w:r>
    </w:p>
    <w:p w14:paraId="1BE2F046" w14:textId="4B6E8D43" w:rsidR="004A00D0" w:rsidRPr="007216BD" w:rsidRDefault="004A00D0" w:rsidP="00087FE5">
      <w:pPr>
        <w:pStyle w:val="Texto"/>
      </w:pPr>
    </w:p>
    <w:p w14:paraId="6B2E2319" w14:textId="6405552A" w:rsidR="00032412" w:rsidRPr="007216BD" w:rsidRDefault="00032412" w:rsidP="00087FE5">
      <w:pPr>
        <w:pStyle w:val="Texto"/>
      </w:pPr>
    </w:p>
    <w:p w14:paraId="5CE615F4" w14:textId="76176099" w:rsidR="00032412" w:rsidRPr="007216BD" w:rsidRDefault="00032412" w:rsidP="0061377D">
      <w:pPr>
        <w:pStyle w:val="Titulo"/>
        <w:rPr>
          <w:rFonts w:ascii="Bahnschrift Light" w:hAnsi="Bahnschrift Light"/>
        </w:rPr>
      </w:pPr>
      <w:r w:rsidRPr="007216BD">
        <w:rPr>
          <w:rFonts w:ascii="Bahnschrift Light" w:hAnsi="Bahnschrift Light"/>
        </w:rPr>
        <w:t>Problemas e soluções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256"/>
        <w:gridCol w:w="6480"/>
      </w:tblGrid>
      <w:tr w:rsidR="00032412" w:rsidRPr="007216BD" w14:paraId="3F6DA2EA" w14:textId="77777777" w:rsidTr="001D61AE">
        <w:tc>
          <w:tcPr>
            <w:tcW w:w="3256" w:type="dxa"/>
          </w:tcPr>
          <w:p w14:paraId="1E862367" w14:textId="1B8F5F25" w:rsidR="00032412" w:rsidRPr="007216BD" w:rsidRDefault="00032412" w:rsidP="00032412">
            <w:pPr>
              <w:pStyle w:val="Texto"/>
              <w:jc w:val="center"/>
              <w:rPr>
                <w:b/>
                <w:bCs/>
              </w:rPr>
            </w:pPr>
            <w:r w:rsidRPr="007216BD">
              <w:rPr>
                <w:b/>
                <w:bCs/>
              </w:rPr>
              <w:t>Problema</w:t>
            </w:r>
          </w:p>
        </w:tc>
        <w:tc>
          <w:tcPr>
            <w:tcW w:w="6480" w:type="dxa"/>
          </w:tcPr>
          <w:p w14:paraId="1B08E609" w14:textId="77C05977" w:rsidR="00032412" w:rsidRPr="007216BD" w:rsidRDefault="00032412" w:rsidP="00032412">
            <w:pPr>
              <w:pStyle w:val="Texto"/>
              <w:jc w:val="center"/>
              <w:rPr>
                <w:b/>
                <w:bCs/>
              </w:rPr>
            </w:pPr>
            <w:r w:rsidRPr="007216BD">
              <w:rPr>
                <w:b/>
                <w:bCs/>
              </w:rPr>
              <w:t>Solução</w:t>
            </w:r>
          </w:p>
        </w:tc>
      </w:tr>
      <w:tr w:rsidR="00032412" w:rsidRPr="007216BD" w14:paraId="1B219F96" w14:textId="77777777" w:rsidTr="001D61AE">
        <w:tc>
          <w:tcPr>
            <w:tcW w:w="3256" w:type="dxa"/>
          </w:tcPr>
          <w:p w14:paraId="6C0FB4F6" w14:textId="68CEA8D9" w:rsidR="00032412" w:rsidRPr="007216BD" w:rsidRDefault="009F7DD3" w:rsidP="00087FE5">
            <w:pPr>
              <w:pStyle w:val="Texto"/>
            </w:pPr>
            <w:r w:rsidRPr="007216BD">
              <w:t>Não sincroniza com um dispositivo sensor</w:t>
            </w:r>
          </w:p>
        </w:tc>
        <w:tc>
          <w:tcPr>
            <w:tcW w:w="6480" w:type="dxa"/>
          </w:tcPr>
          <w:p w14:paraId="4C0BCE0D" w14:textId="77777777" w:rsidR="00032412" w:rsidRPr="007216BD" w:rsidRDefault="009F7DD3" w:rsidP="009F7DD3">
            <w:pPr>
              <w:pStyle w:val="Texto"/>
              <w:numPr>
                <w:ilvl w:val="0"/>
                <w:numId w:val="21"/>
              </w:numPr>
            </w:pPr>
            <w:r w:rsidRPr="007216BD">
              <w:t>Verificar a distância entre o gateway e o dispositivo sensor, verificar se há obstáculos entre os dispositivos.</w:t>
            </w:r>
          </w:p>
          <w:p w14:paraId="319E25EC" w14:textId="29764ECE" w:rsidR="009F7DD3" w:rsidRPr="007216BD" w:rsidRDefault="009F7DD3" w:rsidP="009F7DD3">
            <w:pPr>
              <w:pStyle w:val="Texto"/>
              <w:numPr>
                <w:ilvl w:val="0"/>
                <w:numId w:val="21"/>
              </w:numPr>
            </w:pPr>
            <w:r w:rsidRPr="007216BD">
              <w:t>Verificar se o dispositivo sensor está energizado corretamente.</w:t>
            </w:r>
          </w:p>
        </w:tc>
      </w:tr>
      <w:tr w:rsidR="00032412" w:rsidRPr="007216BD" w14:paraId="72EBC636" w14:textId="77777777" w:rsidTr="001D61AE">
        <w:tc>
          <w:tcPr>
            <w:tcW w:w="3256" w:type="dxa"/>
          </w:tcPr>
          <w:p w14:paraId="73F3F097" w14:textId="672506D3" w:rsidR="00032412" w:rsidRPr="007216BD" w:rsidRDefault="009F7DD3" w:rsidP="00087FE5">
            <w:pPr>
              <w:pStyle w:val="Texto"/>
            </w:pPr>
            <w:r w:rsidRPr="007216BD">
              <w:t>Falha na recepção dos dados do sensor</w:t>
            </w:r>
          </w:p>
        </w:tc>
        <w:tc>
          <w:tcPr>
            <w:tcW w:w="6480" w:type="dxa"/>
          </w:tcPr>
          <w:p w14:paraId="56DB30B2" w14:textId="77777777" w:rsidR="00032412" w:rsidRPr="007216BD" w:rsidRDefault="009F7DD3" w:rsidP="009F7DD3">
            <w:pPr>
              <w:pStyle w:val="Texto"/>
              <w:numPr>
                <w:ilvl w:val="0"/>
                <w:numId w:val="22"/>
              </w:numPr>
            </w:pPr>
            <w:r w:rsidRPr="007216BD">
              <w:t>Verificar obstáculos entre o gateway e dispositivo sensor.</w:t>
            </w:r>
          </w:p>
          <w:p w14:paraId="2C9CE1A5" w14:textId="101BE0EE" w:rsidR="009F7DD3" w:rsidRPr="007216BD" w:rsidRDefault="009F7DD3" w:rsidP="009F7DD3">
            <w:pPr>
              <w:pStyle w:val="Texto"/>
              <w:numPr>
                <w:ilvl w:val="0"/>
                <w:numId w:val="22"/>
              </w:numPr>
            </w:pPr>
            <w:r w:rsidRPr="007216BD">
              <w:t>Verificar o nível de sinal (RSSI), o valor do sinal deve estar entre -20</w:t>
            </w:r>
            <w:r w:rsidR="00467A8F" w:rsidRPr="007216BD">
              <w:t>dB</w:t>
            </w:r>
            <w:r w:rsidRPr="007216BD">
              <w:t xml:space="preserve"> à -115dB.   </w:t>
            </w:r>
          </w:p>
          <w:p w14:paraId="7061CC69" w14:textId="0ED85E58" w:rsidR="009F7DD3" w:rsidRPr="007216BD" w:rsidRDefault="009F7DD3" w:rsidP="009F7DD3">
            <w:pPr>
              <w:pStyle w:val="Texto"/>
              <w:numPr>
                <w:ilvl w:val="0"/>
                <w:numId w:val="22"/>
              </w:numPr>
            </w:pPr>
            <w:r w:rsidRPr="007216BD">
              <w:t>Verificar o nível de bateria do dispositivo sensor que deve estar acima de 3,3V.</w:t>
            </w:r>
          </w:p>
        </w:tc>
      </w:tr>
      <w:tr w:rsidR="00032412" w:rsidRPr="007216BD" w14:paraId="234E7608" w14:textId="77777777" w:rsidTr="001D61AE">
        <w:tc>
          <w:tcPr>
            <w:tcW w:w="3256" w:type="dxa"/>
          </w:tcPr>
          <w:p w14:paraId="5A1FFF60" w14:textId="5D548026" w:rsidR="00032412" w:rsidRPr="007216BD" w:rsidRDefault="001D61AE" w:rsidP="00087FE5">
            <w:pPr>
              <w:pStyle w:val="Texto"/>
            </w:pPr>
            <w:r w:rsidRPr="007216BD">
              <w:t>Não recebo nenhum dado dos sensores e do gateway na plataforma</w:t>
            </w:r>
          </w:p>
        </w:tc>
        <w:tc>
          <w:tcPr>
            <w:tcW w:w="6480" w:type="dxa"/>
          </w:tcPr>
          <w:p w14:paraId="61B494F5" w14:textId="77777777" w:rsidR="001D61AE" w:rsidRPr="007216BD" w:rsidRDefault="001E6007" w:rsidP="001D61AE">
            <w:pPr>
              <w:pStyle w:val="Texto"/>
              <w:numPr>
                <w:ilvl w:val="0"/>
                <w:numId w:val="23"/>
              </w:numPr>
            </w:pPr>
            <w:r w:rsidRPr="007216BD">
              <w:t>Verificar se o mesmo está sincronizado com o gateway.</w:t>
            </w:r>
          </w:p>
          <w:p w14:paraId="3EDB69A7" w14:textId="77777777" w:rsidR="001E6007" w:rsidRPr="007216BD" w:rsidRDefault="001E6007" w:rsidP="001D61AE">
            <w:pPr>
              <w:pStyle w:val="Texto"/>
              <w:numPr>
                <w:ilvl w:val="0"/>
                <w:numId w:val="23"/>
              </w:numPr>
            </w:pPr>
            <w:r w:rsidRPr="007216BD">
              <w:t>Verificar a alimentação do dispositivo sensor.</w:t>
            </w:r>
          </w:p>
          <w:p w14:paraId="1894E629" w14:textId="2E8F3587" w:rsidR="001E6007" w:rsidRPr="007216BD" w:rsidRDefault="001E6007" w:rsidP="001D61AE">
            <w:pPr>
              <w:pStyle w:val="Texto"/>
              <w:numPr>
                <w:ilvl w:val="0"/>
                <w:numId w:val="23"/>
              </w:numPr>
            </w:pPr>
            <w:r w:rsidRPr="007216BD">
              <w:t>No uso de bateria interna deve estar com carga acima de 3,3V.</w:t>
            </w:r>
          </w:p>
        </w:tc>
      </w:tr>
    </w:tbl>
    <w:p w14:paraId="14389A65" w14:textId="364CD020" w:rsidR="00032412" w:rsidRPr="007216BD" w:rsidRDefault="00032412" w:rsidP="00087FE5">
      <w:pPr>
        <w:pStyle w:val="Texto"/>
      </w:pPr>
    </w:p>
    <w:p w14:paraId="2EC5DE6D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396BE170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74FB0D20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7895951B" w14:textId="77777777" w:rsidR="001E6007" w:rsidRPr="007216BD" w:rsidRDefault="001E6007" w:rsidP="00CA2798">
      <w:pPr>
        <w:pStyle w:val="Titulo"/>
        <w:rPr>
          <w:rStyle w:val="Forte"/>
          <w:rFonts w:ascii="Bahnschrift Light" w:hAnsi="Bahnschrift Light"/>
        </w:rPr>
      </w:pPr>
    </w:p>
    <w:p w14:paraId="5C77B84B" w14:textId="5E337ED5" w:rsidR="00EF34F0" w:rsidRPr="007216BD" w:rsidRDefault="00EF34F0" w:rsidP="00CA2798">
      <w:pPr>
        <w:pStyle w:val="Titulo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</w:rPr>
        <w:lastRenderedPageBreak/>
        <w:t>Política de Garantia</w:t>
      </w:r>
    </w:p>
    <w:p w14:paraId="77E5FC92" w14:textId="77777777" w:rsidR="00EF34F0" w:rsidRPr="007216BD" w:rsidRDefault="00EF34F0" w:rsidP="00EF34F0">
      <w:pPr>
        <w:pStyle w:val="Texto"/>
      </w:pPr>
      <w:r w:rsidRPr="007216BD">
        <w:t>Nossos equipamentos possuem garantia de 1 ano, sendo os primeiros 90 dias correspondentes à garantia legal contra defeitos de fabricação, conforme previsto no Código de Defesa do Consumidor. A garantia cobre exclusivamente problemas decorrentes de falhas nos materiais ou no processo de fabricação.</w:t>
      </w:r>
    </w:p>
    <w:p w14:paraId="4D175963" w14:textId="77777777" w:rsidR="00EF34F0" w:rsidRPr="007216BD" w:rsidRDefault="00EF34F0" w:rsidP="00CA2798">
      <w:pPr>
        <w:pStyle w:val="Ttulo1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Condições para Solicitação da Garantia</w:t>
      </w:r>
    </w:p>
    <w:p w14:paraId="13CCF79F" w14:textId="77777777" w:rsidR="00EF34F0" w:rsidRPr="007216BD" w:rsidRDefault="00EF34F0" w:rsidP="00CA2798">
      <w:pPr>
        <w:pStyle w:val="Texto"/>
        <w:numPr>
          <w:ilvl w:val="0"/>
          <w:numId w:val="28"/>
        </w:numPr>
      </w:pPr>
      <w:r w:rsidRPr="007216BD">
        <w:rPr>
          <w:rStyle w:val="Forte"/>
        </w:rPr>
        <w:t>Nota Fiscal de Compra</w:t>
      </w:r>
      <w:r w:rsidRPr="007216BD">
        <w:t>: A apresentação da nota fiscal original é obrigatória para acionar a garantia.</w:t>
      </w:r>
    </w:p>
    <w:p w14:paraId="39443B45" w14:textId="77777777" w:rsidR="00EF34F0" w:rsidRPr="007216BD" w:rsidRDefault="00EF34F0" w:rsidP="00CA2798">
      <w:pPr>
        <w:pStyle w:val="Texto"/>
        <w:numPr>
          <w:ilvl w:val="0"/>
          <w:numId w:val="28"/>
        </w:numPr>
      </w:pPr>
      <w:r w:rsidRPr="007216BD">
        <w:rPr>
          <w:rStyle w:val="Forte"/>
        </w:rPr>
        <w:t>Estado do Produto</w:t>
      </w:r>
      <w:r w:rsidRPr="007216BD">
        <w:t>: O produto deve ser enviado acompanhado de todos os acessórios e manuais originais, se aplicável.</w:t>
      </w:r>
    </w:p>
    <w:p w14:paraId="09A29BDD" w14:textId="77777777" w:rsidR="00EF34F0" w:rsidRPr="007216BD" w:rsidRDefault="00EF34F0" w:rsidP="00CA2798">
      <w:pPr>
        <w:pStyle w:val="Ttulo1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Análise Técnica</w:t>
      </w:r>
    </w:p>
    <w:p w14:paraId="3E421FF0" w14:textId="77777777" w:rsidR="00EF34F0" w:rsidRPr="007216BD" w:rsidRDefault="00EF34F0" w:rsidP="00EF34F0">
      <w:pPr>
        <w:pStyle w:val="Texto"/>
      </w:pPr>
      <w:r w:rsidRPr="007216BD">
        <w:t>Todos os produtos enviados para garantia passam por uma avaliação técnica criteriosa para identificar a causa do problema.</w:t>
      </w:r>
    </w:p>
    <w:p w14:paraId="09D00BF0" w14:textId="77777777" w:rsidR="00EF34F0" w:rsidRPr="007216BD" w:rsidRDefault="00EF34F0" w:rsidP="00CA2798">
      <w:pPr>
        <w:pStyle w:val="Texto"/>
        <w:numPr>
          <w:ilvl w:val="0"/>
          <w:numId w:val="29"/>
        </w:numPr>
      </w:pPr>
      <w:r w:rsidRPr="007216BD">
        <w:rPr>
          <w:rStyle w:val="Forte"/>
        </w:rPr>
        <w:t>Defeito de Fabricação</w:t>
      </w:r>
      <w:r w:rsidRPr="007216BD">
        <w:t>: Se constatado, o reparo ou a substituição do produto será realizado sem custos ao cliente.</w:t>
      </w:r>
    </w:p>
    <w:p w14:paraId="0D66B02F" w14:textId="77777777" w:rsidR="00EF34F0" w:rsidRPr="007216BD" w:rsidRDefault="00EF34F0" w:rsidP="00CA2798">
      <w:pPr>
        <w:pStyle w:val="Texto"/>
        <w:numPr>
          <w:ilvl w:val="0"/>
          <w:numId w:val="29"/>
        </w:numPr>
      </w:pPr>
      <w:r w:rsidRPr="007216BD">
        <w:rPr>
          <w:rStyle w:val="Forte"/>
        </w:rPr>
        <w:t>Mau Uso ou Danos Externos</w:t>
      </w:r>
      <w:r w:rsidRPr="007216BD">
        <w:t>: Caso o problema seja decorrente de uso inadequado, quedas, exposição a líquidos, instalações incorretas ou qualquer outra condição não coberta pela garantia, o cliente será informado e receberá um orçamento detalhado para aprovação.</w:t>
      </w:r>
    </w:p>
    <w:p w14:paraId="3781C52E" w14:textId="77777777" w:rsidR="00EF34F0" w:rsidRPr="007216BD" w:rsidRDefault="00EF34F0" w:rsidP="00CA2798">
      <w:pPr>
        <w:pStyle w:val="Ttulo1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Condições que Invalidam a Garantia</w:t>
      </w:r>
    </w:p>
    <w:p w14:paraId="087641D8" w14:textId="77777777" w:rsidR="00EF34F0" w:rsidRPr="007216BD" w:rsidRDefault="00EF34F0" w:rsidP="00EF34F0">
      <w:pPr>
        <w:pStyle w:val="Texto"/>
      </w:pPr>
      <w:r w:rsidRPr="007216BD">
        <w:t>A garantia será automaticamente invalidada nos seguintes casos:</w:t>
      </w:r>
    </w:p>
    <w:p w14:paraId="3BC89D90" w14:textId="77777777" w:rsidR="00EF34F0" w:rsidRPr="007216BD" w:rsidRDefault="00EF34F0" w:rsidP="00CA2798">
      <w:pPr>
        <w:pStyle w:val="Texto"/>
        <w:numPr>
          <w:ilvl w:val="0"/>
          <w:numId w:val="30"/>
        </w:numPr>
      </w:pPr>
      <w:r w:rsidRPr="007216BD">
        <w:t>Utilização em desacordo com o manual ou especificações do fabricante.</w:t>
      </w:r>
    </w:p>
    <w:p w14:paraId="1A516998" w14:textId="77777777" w:rsidR="00EF34F0" w:rsidRPr="007216BD" w:rsidRDefault="00EF34F0" w:rsidP="00CA2798">
      <w:pPr>
        <w:pStyle w:val="Texto"/>
        <w:numPr>
          <w:ilvl w:val="0"/>
          <w:numId w:val="30"/>
        </w:numPr>
      </w:pPr>
      <w:r w:rsidRPr="007216BD">
        <w:t>Intervenções não autorizadas, como reparos realizados por terceiros não credenciados.</w:t>
      </w:r>
    </w:p>
    <w:p w14:paraId="404C9C40" w14:textId="77777777" w:rsidR="00EF34F0" w:rsidRPr="007216BD" w:rsidRDefault="00EF34F0" w:rsidP="00CA2798">
      <w:pPr>
        <w:pStyle w:val="Texto"/>
        <w:numPr>
          <w:ilvl w:val="0"/>
          <w:numId w:val="30"/>
        </w:numPr>
      </w:pPr>
      <w:r w:rsidRPr="007216BD">
        <w:t>Modificações ou alterações no produto que não tenham sido realizadas ou autorizadas pelo fabricante.</w:t>
      </w:r>
    </w:p>
    <w:p w14:paraId="56130749" w14:textId="77777777" w:rsidR="00EF34F0" w:rsidRPr="007216BD" w:rsidRDefault="00EF34F0" w:rsidP="00CA2798">
      <w:pPr>
        <w:pStyle w:val="Texto"/>
        <w:numPr>
          <w:ilvl w:val="0"/>
          <w:numId w:val="30"/>
        </w:numPr>
      </w:pPr>
      <w:r w:rsidRPr="007216BD">
        <w:t>Danos decorrentes de acidentes, quedas, exposição a agentes químicos ou outros fatores externos.</w:t>
      </w:r>
    </w:p>
    <w:p w14:paraId="330B52AA" w14:textId="77777777" w:rsidR="00EF34F0" w:rsidRPr="007216BD" w:rsidRDefault="00EF34F0" w:rsidP="00CA2798">
      <w:pPr>
        <w:pStyle w:val="Ttulo1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Custos de Envio</w:t>
      </w:r>
    </w:p>
    <w:p w14:paraId="546F00C0" w14:textId="77777777" w:rsidR="00EF34F0" w:rsidRPr="007216BD" w:rsidRDefault="00EF34F0" w:rsidP="00EF34F0">
      <w:pPr>
        <w:pStyle w:val="Texto"/>
      </w:pPr>
      <w:r w:rsidRPr="007216BD">
        <w:t>Os custos de envio para análise técnica ou reparo são de responsabilidade do cliente, tanto para o envio inicial quanto para o retorno do produto.</w:t>
      </w:r>
    </w:p>
    <w:p w14:paraId="417C9A0B" w14:textId="77777777" w:rsidR="00EF34F0" w:rsidRPr="007216BD" w:rsidRDefault="00EF34F0" w:rsidP="00CA2798">
      <w:pPr>
        <w:pStyle w:val="Ttulo1"/>
        <w:rPr>
          <w:rFonts w:ascii="Bahnschrift Light" w:hAnsi="Bahnschrift Light"/>
        </w:rPr>
      </w:pPr>
      <w:r w:rsidRPr="007216BD">
        <w:rPr>
          <w:rStyle w:val="Forte"/>
          <w:rFonts w:ascii="Bahnschrift Light" w:hAnsi="Bahnschrift Light"/>
          <w:b w:val="0"/>
          <w:bCs w:val="0"/>
        </w:rPr>
        <w:t>Prazo de Atendimento</w:t>
      </w:r>
    </w:p>
    <w:p w14:paraId="642E7F18" w14:textId="77777777" w:rsidR="00EF34F0" w:rsidRPr="007216BD" w:rsidRDefault="00EF34F0" w:rsidP="00EF34F0">
      <w:pPr>
        <w:pStyle w:val="Texto"/>
      </w:pPr>
      <w:r w:rsidRPr="007216BD">
        <w:t xml:space="preserve">Após o recebimento do produto, o prazo para análise e retorno ao cliente será de até </w:t>
      </w:r>
      <w:r w:rsidRPr="007216BD">
        <w:rPr>
          <w:rStyle w:val="Forte"/>
        </w:rPr>
        <w:t>10 dias úteis</w:t>
      </w:r>
      <w:r w:rsidRPr="007216BD">
        <w:t>, podendo variar conforme a complexidade do caso.</w:t>
      </w:r>
    </w:p>
    <w:p w14:paraId="724E3DFC" w14:textId="2F9E06CD" w:rsidR="001D39A4" w:rsidRPr="007216BD" w:rsidRDefault="001D39A4" w:rsidP="00EF34F0">
      <w:pPr>
        <w:pStyle w:val="Titulo"/>
        <w:rPr>
          <w:rFonts w:ascii="Bahnschrift Light" w:hAnsi="Bahnschrift Light"/>
        </w:rPr>
      </w:pPr>
    </w:p>
    <w:sectPr w:rsidR="001D39A4" w:rsidRPr="007216BD" w:rsidSect="00334A98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A7B9" w14:textId="77777777" w:rsidR="00AB68EE" w:rsidRDefault="00AB68EE" w:rsidP="00A40B2C">
      <w:pPr>
        <w:spacing w:after="0" w:line="240" w:lineRule="auto"/>
      </w:pPr>
      <w:r>
        <w:separator/>
      </w:r>
    </w:p>
  </w:endnote>
  <w:endnote w:type="continuationSeparator" w:id="0">
    <w:p w14:paraId="56DC9C64" w14:textId="77777777" w:rsidR="00AB68EE" w:rsidRDefault="00AB68EE" w:rsidP="00A4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4DF4" w14:textId="77777777" w:rsidR="007B2EF5" w:rsidRPr="00A745C7" w:rsidRDefault="00395820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noProof/>
        <w:color w:val="7F7F7F" w:themeColor="text1" w:themeTint="80"/>
      </w:rPr>
      <w:drawing>
        <wp:anchor distT="0" distB="0" distL="114300" distR="114300" simplePos="0" relativeHeight="251654144" behindDoc="1" locked="0" layoutInCell="1" allowOverlap="1" wp14:anchorId="49987A74" wp14:editId="4AA761D6">
          <wp:simplePos x="0" y="0"/>
          <wp:positionH relativeFrom="column">
            <wp:posOffset>1</wp:posOffset>
          </wp:positionH>
          <wp:positionV relativeFrom="paragraph">
            <wp:posOffset>6351</wp:posOffset>
          </wp:positionV>
          <wp:extent cx="1082040" cy="598664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419" cy="6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EF5" w:rsidRPr="00A745C7">
      <w:rPr>
        <w:rFonts w:ascii="Bahnschrift Light" w:hAnsi="Bahnschrift Light"/>
        <w:color w:val="7F7F7F" w:themeColor="text1" w:themeTint="80"/>
      </w:rPr>
      <w:t>Av. Getúlio Vargas, 120, sala 5 - Braço do Norte, SC</w:t>
    </w:r>
  </w:p>
  <w:p w14:paraId="280B1161" w14:textId="77777777" w:rsidR="007B2EF5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>48 9 9225-9802</w:t>
    </w:r>
  </w:p>
  <w:p w14:paraId="0C42C15D" w14:textId="338B2680" w:rsidR="00395820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 xml:space="preserve">comercial@t5tecnologia.com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F712" w14:textId="77777777" w:rsidR="00AB68EE" w:rsidRDefault="00AB68EE" w:rsidP="00A40B2C">
      <w:pPr>
        <w:spacing w:after="0" w:line="240" w:lineRule="auto"/>
      </w:pPr>
      <w:r>
        <w:separator/>
      </w:r>
    </w:p>
  </w:footnote>
  <w:footnote w:type="continuationSeparator" w:id="0">
    <w:p w14:paraId="5D0AD1FE" w14:textId="77777777" w:rsidR="00AB68EE" w:rsidRDefault="00AB68EE" w:rsidP="00A4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A89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0ED43AB"/>
    <w:multiLevelType w:val="hybridMultilevel"/>
    <w:tmpl w:val="94BC6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D67C7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4AA2507"/>
    <w:multiLevelType w:val="hybridMultilevel"/>
    <w:tmpl w:val="82B82E2E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04E5E"/>
    <w:multiLevelType w:val="multilevel"/>
    <w:tmpl w:val="7EB0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C0AFC"/>
    <w:multiLevelType w:val="hybridMultilevel"/>
    <w:tmpl w:val="0E02B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36233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47049B6"/>
    <w:multiLevelType w:val="hybridMultilevel"/>
    <w:tmpl w:val="06C068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640223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907D7D"/>
    <w:multiLevelType w:val="multilevel"/>
    <w:tmpl w:val="F104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B6BB1"/>
    <w:multiLevelType w:val="hybridMultilevel"/>
    <w:tmpl w:val="4390595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5D0609D"/>
    <w:multiLevelType w:val="multilevel"/>
    <w:tmpl w:val="754A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D25D0"/>
    <w:multiLevelType w:val="hybridMultilevel"/>
    <w:tmpl w:val="A5A65344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184834"/>
    <w:multiLevelType w:val="multilevel"/>
    <w:tmpl w:val="929E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1254B"/>
    <w:multiLevelType w:val="hybridMultilevel"/>
    <w:tmpl w:val="70502A06"/>
    <w:lvl w:ilvl="0" w:tplc="C6B0D9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4BE0D91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44325"/>
    <w:multiLevelType w:val="hybridMultilevel"/>
    <w:tmpl w:val="3EBC470A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C6E5B"/>
    <w:multiLevelType w:val="multilevel"/>
    <w:tmpl w:val="37DEB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4DA1BFB"/>
    <w:multiLevelType w:val="hybridMultilevel"/>
    <w:tmpl w:val="29AAA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56185"/>
    <w:multiLevelType w:val="multilevel"/>
    <w:tmpl w:val="FA02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70A15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94A54"/>
    <w:multiLevelType w:val="hybridMultilevel"/>
    <w:tmpl w:val="74903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54755D"/>
    <w:multiLevelType w:val="hybridMultilevel"/>
    <w:tmpl w:val="865C1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9069D"/>
    <w:multiLevelType w:val="multilevel"/>
    <w:tmpl w:val="D38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00110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BF62F27"/>
    <w:multiLevelType w:val="multilevel"/>
    <w:tmpl w:val="411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061B3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6C60077"/>
    <w:multiLevelType w:val="hybridMultilevel"/>
    <w:tmpl w:val="8A78A9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693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9C7BAF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3330C"/>
    <w:multiLevelType w:val="multilevel"/>
    <w:tmpl w:val="40B00A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13"/>
  </w:num>
  <w:num w:numId="5">
    <w:abstractNumId w:val="1"/>
  </w:num>
  <w:num w:numId="6">
    <w:abstractNumId w:val="22"/>
  </w:num>
  <w:num w:numId="7">
    <w:abstractNumId w:val="15"/>
  </w:num>
  <w:num w:numId="8">
    <w:abstractNumId w:val="25"/>
  </w:num>
  <w:num w:numId="9">
    <w:abstractNumId w:val="7"/>
  </w:num>
  <w:num w:numId="10">
    <w:abstractNumId w:val="5"/>
  </w:num>
  <w:num w:numId="11">
    <w:abstractNumId w:val="18"/>
  </w:num>
  <w:num w:numId="12">
    <w:abstractNumId w:val="11"/>
  </w:num>
  <w:num w:numId="13">
    <w:abstractNumId w:val="8"/>
  </w:num>
  <w:num w:numId="14">
    <w:abstractNumId w:val="10"/>
  </w:num>
  <w:num w:numId="15">
    <w:abstractNumId w:val="29"/>
  </w:num>
  <w:num w:numId="16">
    <w:abstractNumId w:val="0"/>
  </w:num>
  <w:num w:numId="17">
    <w:abstractNumId w:val="14"/>
  </w:num>
  <w:num w:numId="18">
    <w:abstractNumId w:val="17"/>
  </w:num>
  <w:num w:numId="19">
    <w:abstractNumId w:val="23"/>
  </w:num>
  <w:num w:numId="20">
    <w:abstractNumId w:val="27"/>
  </w:num>
  <w:num w:numId="21">
    <w:abstractNumId w:val="2"/>
  </w:num>
  <w:num w:numId="22">
    <w:abstractNumId w:val="6"/>
  </w:num>
  <w:num w:numId="23">
    <w:abstractNumId w:val="24"/>
  </w:num>
  <w:num w:numId="24">
    <w:abstractNumId w:val="26"/>
  </w:num>
  <w:num w:numId="25">
    <w:abstractNumId w:val="19"/>
  </w:num>
  <w:num w:numId="26">
    <w:abstractNumId w:val="9"/>
  </w:num>
  <w:num w:numId="27">
    <w:abstractNumId w:val="4"/>
  </w:num>
  <w:num w:numId="28">
    <w:abstractNumId w:val="20"/>
  </w:num>
  <w:num w:numId="29">
    <w:abstractNumId w:val="2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4"/>
    <w:rsid w:val="00032412"/>
    <w:rsid w:val="00035655"/>
    <w:rsid w:val="00053AAC"/>
    <w:rsid w:val="000642D6"/>
    <w:rsid w:val="00087FE5"/>
    <w:rsid w:val="000B0B4C"/>
    <w:rsid w:val="0011566B"/>
    <w:rsid w:val="0019454C"/>
    <w:rsid w:val="001A7657"/>
    <w:rsid w:val="001D02CA"/>
    <w:rsid w:val="001D39A4"/>
    <w:rsid w:val="001D61AE"/>
    <w:rsid w:val="001D7865"/>
    <w:rsid w:val="001E6007"/>
    <w:rsid w:val="001F4D5C"/>
    <w:rsid w:val="00264906"/>
    <w:rsid w:val="002965E5"/>
    <w:rsid w:val="002B5CEA"/>
    <w:rsid w:val="002F714D"/>
    <w:rsid w:val="00301396"/>
    <w:rsid w:val="00306EA5"/>
    <w:rsid w:val="003226A6"/>
    <w:rsid w:val="003340B1"/>
    <w:rsid w:val="00334A98"/>
    <w:rsid w:val="003477A3"/>
    <w:rsid w:val="0036057D"/>
    <w:rsid w:val="00395820"/>
    <w:rsid w:val="003B73E9"/>
    <w:rsid w:val="003B7715"/>
    <w:rsid w:val="004332EC"/>
    <w:rsid w:val="00467A8F"/>
    <w:rsid w:val="004A00D0"/>
    <w:rsid w:val="004A112C"/>
    <w:rsid w:val="004F2242"/>
    <w:rsid w:val="004F50B7"/>
    <w:rsid w:val="00555DFE"/>
    <w:rsid w:val="00567789"/>
    <w:rsid w:val="005F49D4"/>
    <w:rsid w:val="00606A4E"/>
    <w:rsid w:val="0061377D"/>
    <w:rsid w:val="006504CF"/>
    <w:rsid w:val="006D4D7B"/>
    <w:rsid w:val="006D7C16"/>
    <w:rsid w:val="007216BD"/>
    <w:rsid w:val="0078019C"/>
    <w:rsid w:val="007B2EF5"/>
    <w:rsid w:val="007E1A58"/>
    <w:rsid w:val="00826012"/>
    <w:rsid w:val="008359D3"/>
    <w:rsid w:val="008B2BFD"/>
    <w:rsid w:val="008E5B29"/>
    <w:rsid w:val="00900F38"/>
    <w:rsid w:val="00945EFE"/>
    <w:rsid w:val="0095338C"/>
    <w:rsid w:val="009D0F11"/>
    <w:rsid w:val="009E46BE"/>
    <w:rsid w:val="009F7DD3"/>
    <w:rsid w:val="00A020C6"/>
    <w:rsid w:val="00A3749F"/>
    <w:rsid w:val="00A40B2C"/>
    <w:rsid w:val="00A421C3"/>
    <w:rsid w:val="00A64639"/>
    <w:rsid w:val="00A745C7"/>
    <w:rsid w:val="00A86BF8"/>
    <w:rsid w:val="00AB68EE"/>
    <w:rsid w:val="00AE7BE4"/>
    <w:rsid w:val="00B42261"/>
    <w:rsid w:val="00B43085"/>
    <w:rsid w:val="00B5406D"/>
    <w:rsid w:val="00B80359"/>
    <w:rsid w:val="00B80E3E"/>
    <w:rsid w:val="00BE001F"/>
    <w:rsid w:val="00C63495"/>
    <w:rsid w:val="00C77BA3"/>
    <w:rsid w:val="00CA2798"/>
    <w:rsid w:val="00D05E52"/>
    <w:rsid w:val="00D345CE"/>
    <w:rsid w:val="00D41140"/>
    <w:rsid w:val="00DF7FBB"/>
    <w:rsid w:val="00E106C6"/>
    <w:rsid w:val="00EF2F5B"/>
    <w:rsid w:val="00EF34F0"/>
    <w:rsid w:val="00F0206B"/>
    <w:rsid w:val="00F35FD8"/>
    <w:rsid w:val="00F82069"/>
    <w:rsid w:val="00F92E41"/>
    <w:rsid w:val="00FD3620"/>
    <w:rsid w:val="00FD513B"/>
    <w:rsid w:val="00FD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5020B"/>
  <w15:chartTrackingRefBased/>
  <w15:docId w15:val="{DFD1A1D3-0FFB-498D-8DDF-0C00A2B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rsid w:val="00115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02B93" w:themeColor="accent5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20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0B2C"/>
  </w:style>
  <w:style w:type="paragraph" w:styleId="Rodap">
    <w:name w:val="footer"/>
    <w:basedOn w:val="Normal"/>
    <w:link w:val="Rodap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0B2C"/>
  </w:style>
  <w:style w:type="paragraph" w:styleId="PargrafodaLista">
    <w:name w:val="List Paragraph"/>
    <w:basedOn w:val="Normal"/>
    <w:uiPriority w:val="34"/>
    <w:qFormat/>
    <w:rsid w:val="00334A98"/>
    <w:pPr>
      <w:ind w:left="720"/>
      <w:contextualSpacing/>
    </w:pPr>
  </w:style>
  <w:style w:type="table" w:styleId="Tabelacomgrade">
    <w:name w:val="Table Grid"/>
    <w:basedOn w:val="Tabelanormal"/>
    <w:uiPriority w:val="39"/>
    <w:rsid w:val="0033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">
    <w:name w:val="Titulo"/>
    <w:basedOn w:val="Normal"/>
    <w:link w:val="TituloChar"/>
    <w:qFormat/>
    <w:rsid w:val="00087FE5"/>
    <w:rPr>
      <w:rFonts w:ascii="Bahnschrift" w:hAnsi="Bahnschrift"/>
      <w:noProof/>
      <w:color w:val="A02B93" w:themeColor="accent5"/>
      <w:sz w:val="36"/>
      <w:szCs w:val="36"/>
    </w:rPr>
  </w:style>
  <w:style w:type="paragraph" w:customStyle="1" w:styleId="Texto">
    <w:name w:val="Texto"/>
    <w:basedOn w:val="Normal"/>
    <w:link w:val="TextoChar"/>
    <w:qFormat/>
    <w:rsid w:val="00FD5404"/>
    <w:pPr>
      <w:spacing w:after="0"/>
    </w:pPr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ituloChar">
    <w:name w:val="Titulo Char"/>
    <w:basedOn w:val="Fontepargpadro"/>
    <w:link w:val="Titulo"/>
    <w:rsid w:val="00087FE5"/>
    <w:rPr>
      <w:rFonts w:ascii="Bahnschrift" w:hAnsi="Bahnschrift"/>
      <w:noProof/>
      <w:color w:val="A02B93" w:themeColor="accent5"/>
      <w:sz w:val="36"/>
      <w:szCs w:val="36"/>
    </w:rPr>
  </w:style>
  <w:style w:type="character" w:customStyle="1" w:styleId="TextoChar">
    <w:name w:val="Texto Char"/>
    <w:basedOn w:val="Fontepargpadro"/>
    <w:link w:val="Texto"/>
    <w:rsid w:val="00FD5404"/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1566B"/>
    <w:rPr>
      <w:rFonts w:asciiTheme="majorHAnsi" w:eastAsiaTheme="majorEastAsia" w:hAnsiTheme="majorHAnsi" w:cstheme="majorBidi"/>
      <w:color w:val="A02B93" w:themeColor="accent5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566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5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1566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206B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redivo</dc:creator>
  <cp:keywords/>
  <dc:description/>
  <cp:lastModifiedBy>alex redivo</cp:lastModifiedBy>
  <cp:revision>23</cp:revision>
  <cp:lastPrinted>2025-01-13T12:58:00Z</cp:lastPrinted>
  <dcterms:created xsi:type="dcterms:W3CDTF">2025-01-13T12:58:00Z</dcterms:created>
  <dcterms:modified xsi:type="dcterms:W3CDTF">2025-01-31T16:39:00Z</dcterms:modified>
</cp:coreProperties>
</file>