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A71E" w14:textId="63C25A5C" w:rsidR="008166BD" w:rsidRDefault="00F104FF" w:rsidP="00F104FF">
      <w:pPr>
        <w:pStyle w:val="Title"/>
        <w:jc w:val="center"/>
        <w:rPr>
          <w:lang w:val="fr-FR"/>
        </w:rPr>
      </w:pPr>
      <w:r>
        <w:rPr>
          <w:lang w:val="fr-FR"/>
        </w:rPr>
        <w:t>Antenne UHF</w:t>
      </w:r>
    </w:p>
    <w:p w14:paraId="722DAAD9" w14:textId="7131692F" w:rsidR="00F104FF" w:rsidRDefault="00F104FF" w:rsidP="00F104FF">
      <w:pPr>
        <w:pStyle w:val="Heading1"/>
        <w:rPr>
          <w:lang w:val="fr-FR"/>
        </w:rPr>
      </w:pPr>
      <w:r>
        <w:rPr>
          <w:lang w:val="fr-FR"/>
        </w:rPr>
        <w:t>Faire l’étude de l’environnement de l’antenne</w:t>
      </w:r>
    </w:p>
    <w:p w14:paraId="1C23E79D" w14:textId="34BFD6A0" w:rsidR="00F104FF" w:rsidRDefault="00F104FF" w:rsidP="00F104FF">
      <w:pPr>
        <w:rPr>
          <w:lang w:val="fr-FR"/>
        </w:rPr>
      </w:pPr>
      <w:r>
        <w:rPr>
          <w:lang w:val="fr-FR"/>
        </w:rPr>
        <w:t>Mesures sur l’élévation et l’azimut pour regarder jusqu’à quel niveau l’antenne peut recevoir/émettre des données (points particulier</w:t>
      </w:r>
      <w:r w:rsidR="00DF4F5C">
        <w:rPr>
          <w:lang w:val="fr-FR"/>
        </w:rPr>
        <w:t>s</w:t>
      </w:r>
      <w:r>
        <w:rPr>
          <w:lang w:val="fr-FR"/>
        </w:rPr>
        <w:t xml:space="preserve"> sur les bâtiments environnants)</w:t>
      </w:r>
    </w:p>
    <w:p w14:paraId="162C18CB" w14:textId="24B6CF94" w:rsidR="00DF4F5C" w:rsidRDefault="00DF4F5C" w:rsidP="00F104FF">
      <w:pPr>
        <w:rPr>
          <w:lang w:val="fr-FR"/>
        </w:rPr>
      </w:pPr>
      <w:r>
        <w:rPr>
          <w:lang w:val="fr-FR"/>
        </w:rPr>
        <w:t>Faire une figure polaire azimut/élévation avec les zones ouvertes pour l’émission.</w:t>
      </w:r>
    </w:p>
    <w:p w14:paraId="472D7343" w14:textId="77777777" w:rsidR="003419CB" w:rsidRPr="00F104FF" w:rsidRDefault="003419CB" w:rsidP="00F104FF">
      <w:pPr>
        <w:rPr>
          <w:lang w:val="fr-FR"/>
        </w:rPr>
      </w:pPr>
    </w:p>
    <w:sectPr w:rsidR="003419CB" w:rsidRPr="00F104F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66BD"/>
    <w:rsid w:val="003419CB"/>
    <w:rsid w:val="00370EB2"/>
    <w:rsid w:val="008166BD"/>
    <w:rsid w:val="00DC7BD2"/>
    <w:rsid w:val="00DF4F5C"/>
    <w:rsid w:val="00F104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4DD3F48F"/>
  <w15:chartTrackingRefBased/>
  <w15:docId w15:val="{D8878C97-2199-394A-835F-B94E4BE3C2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66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66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66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66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66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66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66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66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66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66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66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66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66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66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66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66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66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66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66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66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66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66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66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66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66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66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66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66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66B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1</Pages>
  <Words>46</Words>
  <Characters>263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Hachet Alexandre (M.)</dc:creator>
  <cp:keywords/>
  <dc:description/>
  <cp:lastModifiedBy>Hachet Alexandre (M.)</cp:lastModifiedBy>
  <cp:revision>4</cp:revision>
  <dcterms:created xsi:type="dcterms:W3CDTF">2025-10-01T12:46:00Z</dcterms:created>
  <dcterms:modified xsi:type="dcterms:W3CDTF">2025-10-04T11:41:00Z</dcterms:modified>
</cp:coreProperties>
</file>