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68" w:lineRule="exact"/>
        <w:rPr>
          <w:b/>
        </w:rPr>
      </w:pPr>
      <w:r>
        <w:rPr>
          <w:b/>
        </w:rPr>
        <w:t>项目名称：</w:t>
      </w:r>
      <w:r>
        <w:rPr>
          <w:rFonts w:hint="eastAsia"/>
          <w:b/>
        </w:rPr>
        <w:t>Sentiment Analysis on Movie Reviews(Kaggle)</w:t>
      </w:r>
    </w:p>
    <w:p>
      <w:pPr>
        <w:spacing w:line="5" w:lineRule="exact"/>
        <w:rPr>
          <w:rFonts w:eastAsia="Times New Roman"/>
          <w:sz w:val="24"/>
        </w:rPr>
      </w:pPr>
    </w:p>
    <w:p>
      <w:pPr>
        <w:spacing w:line="7" w:lineRule="exact"/>
        <w:rPr>
          <w:rFonts w:eastAsia="Times New Roman"/>
          <w:sz w:val="24"/>
        </w:rPr>
      </w:pPr>
    </w:p>
    <w:p>
      <w:pPr>
        <w:spacing w:line="239" w:lineRule="auto"/>
        <w:ind w:left="402"/>
      </w:pPr>
      <w:r>
        <w:rPr>
          <w:b/>
        </w:rPr>
        <w:t>开发工具：</w:t>
      </w:r>
      <w:r>
        <w:rPr>
          <w:rFonts w:hint="eastAsia"/>
        </w:rPr>
        <w:t xml:space="preserve">gensim, nltk, sklearn, </w:t>
      </w:r>
      <w:r>
        <w:t xml:space="preserve">word2vec, </w:t>
      </w:r>
      <w:r>
        <w:rPr>
          <w:rFonts w:hint="eastAsia"/>
        </w:rPr>
        <w:t xml:space="preserve">TF-IDF, </w:t>
      </w:r>
      <w:r>
        <w:t xml:space="preserve">SVM, </w:t>
      </w:r>
      <w:r>
        <w:rPr>
          <w:rFonts w:hint="eastAsia"/>
        </w:rPr>
        <w:t>TextCNN, TextRNN</w:t>
      </w:r>
    </w:p>
    <w:p>
      <w:pPr>
        <w:spacing w:line="29" w:lineRule="exact"/>
        <w:rPr>
          <w:rFonts w:eastAsia="Times New Roman"/>
          <w:sz w:val="24"/>
        </w:rPr>
      </w:pPr>
    </w:p>
    <w:p>
      <w:pPr>
        <w:spacing w:line="242" w:lineRule="auto"/>
        <w:ind w:left="2" w:right="20" w:firstLine="398"/>
      </w:pPr>
      <w:r>
        <w:rPr>
          <w:b/>
        </w:rPr>
        <w:t>项目描述：</w:t>
      </w:r>
      <w:r>
        <w:rPr>
          <w:rFonts w:hint="eastAsia"/>
        </w:rPr>
        <w:t>根据带情感标签的影评数据，训练影评自动情感分析模型。</w:t>
      </w:r>
    </w:p>
    <w:p>
      <w:pPr>
        <w:spacing w:line="61" w:lineRule="exact"/>
        <w:rPr>
          <w:rFonts w:eastAsia="Times New Roman"/>
          <w:sz w:val="24"/>
        </w:rPr>
      </w:pPr>
    </w:p>
    <w:p>
      <w:pPr>
        <w:spacing w:line="242" w:lineRule="auto"/>
        <w:ind w:left="2" w:firstLine="398"/>
      </w:pPr>
      <w:r>
        <w:rPr>
          <w:rFonts w:hint="eastAsia"/>
          <w:b/>
        </w:rPr>
        <w:t>主要</w:t>
      </w:r>
      <w:r>
        <w:rPr>
          <w:b/>
        </w:rPr>
        <w:t>工作：</w:t>
      </w:r>
      <w:r>
        <w:rPr>
          <w:rFonts w:hint="eastAsia"/>
        </w:rPr>
        <w:t>基于影评数据训练自动情感分析模型</w:t>
      </w:r>
      <w:r>
        <w:t>，具体</w:t>
      </w:r>
      <w:r>
        <w:rPr>
          <w:rFonts w:hint="eastAsia"/>
        </w:rPr>
        <w:t>工作内容</w:t>
      </w:r>
      <w:r>
        <w:t>如下：</w:t>
      </w:r>
    </w:p>
    <w:p>
      <w:pPr>
        <w:numPr>
          <w:ilvl w:val="0"/>
          <w:numId w:val="2"/>
        </w:numPr>
        <w:spacing w:line="242" w:lineRule="auto"/>
        <w:ind w:left="2" w:firstLine="398"/>
      </w:pPr>
      <w:r>
        <w:rPr>
          <w:rFonts w:hint="eastAsia"/>
        </w:rPr>
        <w:t>读入数据，删除html符号，标点符号等，去停用词</w:t>
      </w:r>
    </w:p>
    <w:p>
      <w:pPr>
        <w:numPr>
          <w:ilvl w:val="0"/>
          <w:numId w:val="2"/>
        </w:numPr>
        <w:spacing w:line="242" w:lineRule="auto"/>
        <w:ind w:left="2" w:firstLine="398"/>
      </w:pPr>
      <w:r>
        <w:rPr>
          <w:rFonts w:hint="eastAsia"/>
        </w:rPr>
        <w:t>对数据做补齐或截断处理</w:t>
      </w:r>
    </w:p>
    <w:p>
      <w:pPr>
        <w:numPr>
          <w:ilvl w:val="0"/>
          <w:numId w:val="2"/>
        </w:numPr>
        <w:spacing w:line="242" w:lineRule="auto"/>
        <w:ind w:left="2" w:firstLine="398"/>
      </w:pPr>
      <w:r>
        <w:rPr>
          <w:rFonts w:hint="eastAsia"/>
        </w:rPr>
        <w:t>模型选择：</w:t>
      </w:r>
    </w:p>
    <w:p>
      <w:pPr>
        <w:spacing w:line="242" w:lineRule="auto"/>
        <w:ind w:left="420" w:firstLine="200" w:firstLineChars="100"/>
      </w:pPr>
      <w:r>
        <w:rPr>
          <w:rFonts w:hint="eastAsia"/>
        </w:rPr>
        <w:t>bow/TF-IDF+LR/NB/SVM</w:t>
      </w:r>
    </w:p>
    <w:p>
      <w:pPr>
        <w:spacing w:line="242" w:lineRule="auto"/>
        <w:ind w:left="420" w:firstLine="200" w:firstLineChars="100"/>
      </w:pPr>
      <w:r>
        <w:rPr>
          <w:rFonts w:hint="eastAsia"/>
        </w:rPr>
        <w:t>word2vec+</w:t>
      </w:r>
      <w:r>
        <w:t>Text</w:t>
      </w:r>
      <w:r>
        <w:rPr>
          <w:rFonts w:hint="eastAsia"/>
        </w:rPr>
        <w:t>CNN</w:t>
      </w:r>
    </w:p>
    <w:p>
      <w:pPr>
        <w:numPr>
          <w:ilvl w:val="0"/>
          <w:numId w:val="2"/>
        </w:numPr>
        <w:spacing w:line="242" w:lineRule="auto"/>
        <w:ind w:left="2" w:firstLine="398"/>
      </w:pPr>
      <w:r>
        <w:rPr>
          <w:rFonts w:hint="eastAsia"/>
        </w:rPr>
        <w:t>模型融合：概率加权融合</w:t>
      </w:r>
    </w:p>
    <w:p>
      <w:pPr>
        <w:numPr>
          <w:ilvl w:val="0"/>
          <w:numId w:val="2"/>
        </w:numPr>
        <w:spacing w:line="242" w:lineRule="auto"/>
        <w:ind w:left="2" w:firstLine="398"/>
      </w:pPr>
      <w:r>
        <w:rPr>
          <w:rFonts w:hint="eastAsia"/>
        </w:rPr>
        <w:t>模型</w:t>
      </w:r>
      <w:r>
        <w:t>使用：</w:t>
      </w:r>
      <w:r>
        <w:rPr>
          <w:rFonts w:hint="eastAsia"/>
        </w:rPr>
        <w:t>用训练好的模型对未标记数据</w:t>
      </w:r>
      <w:bookmarkStart w:id="0" w:name="_GoBack"/>
      <w:bookmarkEnd w:id="0"/>
      <w:r>
        <w:rPr>
          <w:rFonts w:hint="eastAsia"/>
        </w:rPr>
        <w:t>进行</w:t>
      </w:r>
      <w:r>
        <w:t>自动</w:t>
      </w:r>
      <w:r>
        <w:rPr>
          <w:rFonts w:hint="eastAsia"/>
        </w:rPr>
        <w:t>情感分析</w:t>
      </w:r>
    </w:p>
    <w:p>
      <w:pPr/>
    </w:p>
    <w:p>
      <w:pPr/>
      <w:r>
        <w:rPr>
          <w:rFonts w:hint="eastAsia"/>
        </w:rPr>
        <w:t>比赛地址：</w:t>
      </w:r>
      <w:r>
        <w:fldChar w:fldCharType="begin"/>
      </w:r>
      <w:r>
        <w:instrText xml:space="preserve"> HYPERLINK "https://www.kaggle.com/c/word2vec-nlp-tutorial" </w:instrText>
      </w:r>
      <w:r>
        <w:fldChar w:fldCharType="separate"/>
      </w:r>
      <w:r>
        <w:rPr>
          <w:rStyle w:val="3"/>
        </w:rPr>
        <w:t>https://www.kaggle.com/c/word2vec-nlp-tutorial</w:t>
      </w:r>
      <w:r>
        <w:rPr>
          <w:rStyle w:val="3"/>
        </w:rPr>
        <w:fldChar w:fldCharType="end"/>
      </w:r>
    </w:p>
    <w:p>
      <w:pPr/>
      <w:r>
        <w:rPr>
          <w:rFonts w:hint="eastAsia"/>
        </w:rPr>
        <w:t>TF-IDF + LR/NB/SVM 解决方案：</w:t>
      </w:r>
    </w:p>
    <w:p>
      <w:pPr>
        <w:pStyle w:val="5"/>
        <w:numPr>
          <w:ilvl w:val="0"/>
          <w:numId w:val="3"/>
        </w:numPr>
        <w:ind w:firstLineChars="0"/>
      </w:pPr>
      <w:r>
        <w:fldChar w:fldCharType="begin"/>
      </w:r>
      <w:r>
        <w:instrText xml:space="preserve"> HYPERLINK "https://www.jianshu.com/p/859c0bd726c7" </w:instrText>
      </w:r>
      <w:r>
        <w:fldChar w:fldCharType="separate"/>
      </w:r>
      <w:r>
        <w:rPr>
          <w:rStyle w:val="3"/>
        </w:rPr>
        <w:t>https://www.jianshu.com/p/859c0bd726c7</w:t>
      </w:r>
      <w:r>
        <w:rPr>
          <w:rStyle w:val="3"/>
        </w:rPr>
        <w:fldChar w:fldCharType="end"/>
      </w:r>
    </w:p>
    <w:p>
      <w:pPr>
        <w:pStyle w:val="5"/>
        <w:numPr>
          <w:ilvl w:val="0"/>
          <w:numId w:val="3"/>
        </w:numPr>
        <w:ind w:firstLineChars="0"/>
      </w:pPr>
      <w:r>
        <w:fldChar w:fldCharType="begin"/>
      </w:r>
      <w:r>
        <w:instrText xml:space="preserve"> HYPERLINK "https://blog.csdn.net/laozhaokun/article/details/42807241" </w:instrText>
      </w:r>
      <w:r>
        <w:fldChar w:fldCharType="separate"/>
      </w:r>
      <w:r>
        <w:rPr>
          <w:rStyle w:val="3"/>
        </w:rPr>
        <w:t>https://blog.csdn.net/laozhaokun/article/details/42807241</w:t>
      </w:r>
      <w:r>
        <w:rPr>
          <w:rStyle w:val="3"/>
        </w:rPr>
        <w:fldChar w:fldCharType="end"/>
      </w:r>
    </w:p>
    <w:p>
      <w:pPr>
        <w:pStyle w:val="5"/>
        <w:numPr>
          <w:ilvl w:val="0"/>
          <w:numId w:val="3"/>
        </w:numPr>
        <w:ind w:firstLineChars="0"/>
      </w:pPr>
      <w:r>
        <w:fldChar w:fldCharType="begin"/>
      </w:r>
      <w:r>
        <w:instrText xml:space="preserve"> HYPERLINK "http://nbviewer.jupyter.org/github/jmsteinw/Notebooks/blob/master/NLP_Movies.ipynb" </w:instrText>
      </w:r>
      <w:r>
        <w:fldChar w:fldCharType="separate"/>
      </w:r>
      <w:r>
        <w:rPr>
          <w:rStyle w:val="3"/>
        </w:rPr>
        <w:t>http://nbviewer.jupyter.org/github/jmsteinw/Notebooks/blob/master/NLP_Movies.ipynb</w:t>
      </w:r>
      <w:r>
        <w:rPr>
          <w:rStyle w:val="3"/>
        </w:rPr>
        <w:fldChar w:fldCharType="end"/>
      </w:r>
    </w:p>
    <w:p>
      <w:pPr/>
      <w:r>
        <w:rPr>
          <w:rFonts w:hint="eastAsia"/>
        </w:rPr>
        <w:t>word2vec+</w:t>
      </w:r>
      <w:r>
        <w:t>Text</w:t>
      </w:r>
      <w:r>
        <w:rPr>
          <w:rFonts w:hint="eastAsia"/>
        </w:rPr>
        <w:t>CNN 解决方案：</w:t>
      </w:r>
    </w:p>
    <w:p>
      <w:pPr/>
      <w:r>
        <w:rPr>
          <w:rFonts w:hint="eastAsia"/>
        </w:rPr>
        <w:tab/>
      </w:r>
      <w:r>
        <w:fldChar w:fldCharType="begin"/>
      </w:r>
      <w:r>
        <w:instrText xml:space="preserve"> HYPERLINK "https://machinelearningmastery.com/predict-sentiment-movie-reviews-using-deep-learning/" </w:instrText>
      </w:r>
      <w:r>
        <w:fldChar w:fldCharType="separate"/>
      </w:r>
      <w:r>
        <w:rPr>
          <w:rStyle w:val="3"/>
        </w:rPr>
        <w:t>https://machinelearningmastery.com/predict-sentiment-movie-reviews-using-deep-learning/</w:t>
      </w:r>
      <w:r>
        <w:rPr>
          <w:rStyle w:val="3"/>
        </w:rPr>
        <w:fldChar w:fldCharType="end"/>
      </w:r>
    </w:p>
    <w:p>
      <w:pPr/>
      <w:r>
        <w:rPr>
          <w:rFonts w:hint="eastAsia"/>
        </w:rPr>
        <w:t>涵盖知识点：</w:t>
      </w:r>
      <w:r>
        <w:rPr>
          <w:rFonts w:hint="eastAsia" w:ascii="STXinwei" w:eastAsia="STXinwei"/>
          <w:b/>
          <w:sz w:val="24"/>
          <w:szCs w:val="24"/>
        </w:rPr>
        <w:t>词袋模型、TF-IDF、逻辑回归、朴素贝叶斯、支持向量机、word2vec(CBOW、skip-gram)、卷积神经网络</w:t>
      </w:r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Xinwei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0862910">
    <w:nsid w:val="7AD645BE"/>
    <w:multiLevelType w:val="multilevel"/>
    <w:tmpl w:val="7AD645BE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0000005"/>
    <w:multiLevelType w:val="singleLevel"/>
    <w:tmpl w:val="00000005"/>
    <w:lvl w:ilvl="0" w:tentative="1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0608629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F7"/>
    <w:rsid w:val="000F55C6"/>
    <w:rsid w:val="00110A1F"/>
    <w:rsid w:val="00B152F7"/>
    <w:rsid w:val="09C0634E"/>
    <w:rsid w:val="135E41A0"/>
    <w:rsid w:val="555D6C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973</Characters>
  <Lines>8</Lines>
  <Paragraphs>2</Paragraphs>
  <ScaleCrop>false</ScaleCrop>
  <LinksUpToDate>false</LinksUpToDate>
  <CharactersWithSpaces>1141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2018-04-03T14:22:00Z</dcterms:created>
  <dc:creator>Microsoft Office 用户</dc:creator>
  <cp:lastModifiedBy>Administrator</cp:lastModifiedBy>
  <dcterms:modified xsi:type="dcterms:W3CDTF">2018-04-03T14:47:03Z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