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8E0" w:rsidRDefault="00682CE5" w:rsidP="00682CE5">
      <w:pPr>
        <w:jc w:val="center"/>
        <w:rPr>
          <w:sz w:val="48"/>
        </w:rPr>
      </w:pPr>
      <w:r>
        <w:rPr>
          <w:sz w:val="48"/>
        </w:rPr>
        <w:t>Rím</w:t>
      </w:r>
    </w:p>
    <w:p w:rsidR="00682CE5" w:rsidRDefault="00682CE5" w:rsidP="00682CE5">
      <w:pPr>
        <w:pStyle w:val="Odsekzoznamu"/>
        <w:numPr>
          <w:ilvl w:val="0"/>
          <w:numId w:val="1"/>
        </w:numPr>
        <w:rPr>
          <w:sz w:val="32"/>
        </w:rPr>
      </w:pPr>
      <w:r>
        <w:rPr>
          <w:sz w:val="32"/>
        </w:rPr>
        <w:t>Forum Romannum = Rímske námestie</w:t>
      </w:r>
    </w:p>
    <w:p w:rsidR="00682CE5" w:rsidRDefault="00682CE5" w:rsidP="00682CE5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(Námestie), (forum = pódium)</w:t>
      </w:r>
    </w:p>
    <w:p w:rsidR="00682CE5" w:rsidRDefault="00682CE5" w:rsidP="00682CE5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 xml:space="preserve">miesto chrámov </w:t>
      </w:r>
    </w:p>
    <w:p w:rsidR="00682CE5" w:rsidRDefault="00682CE5" w:rsidP="00682CE5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neďaleko Kolosea</w:t>
      </w:r>
    </w:p>
    <w:p w:rsidR="00682CE5" w:rsidRDefault="00682CE5" w:rsidP="00682CE5">
      <w:pPr>
        <w:pStyle w:val="Odsekzoznamu"/>
        <w:numPr>
          <w:ilvl w:val="0"/>
          <w:numId w:val="1"/>
        </w:numPr>
        <w:rPr>
          <w:sz w:val="32"/>
        </w:rPr>
      </w:pPr>
      <w:r>
        <w:rPr>
          <w:sz w:val="32"/>
        </w:rPr>
        <w:t>Koloseum</w:t>
      </w:r>
    </w:p>
    <w:p w:rsidR="00682CE5" w:rsidRDefault="00682CE5" w:rsidP="00682CE5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Zakladateľ cisár Vespasianus, dokončil Titus</w:t>
      </w:r>
    </w:p>
    <w:p w:rsidR="00682CE5" w:rsidRDefault="00682CE5" w:rsidP="00682CE5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Amfiteáter pre 50 000 ľudí</w:t>
      </w:r>
    </w:p>
    <w:p w:rsidR="00682CE5" w:rsidRDefault="00682CE5" w:rsidP="00682CE5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Miesta gladiátorských zápasov a hier. Konali sa tam aj námorné bitky</w:t>
      </w:r>
    </w:p>
    <w:p w:rsidR="00682CE5" w:rsidRDefault="00682CE5" w:rsidP="00682CE5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Symbol antickej kultúry, je súčasť UNESCO</w:t>
      </w:r>
    </w:p>
    <w:p w:rsidR="00C40DBA" w:rsidRDefault="00C40DBA" w:rsidP="00C40DBA">
      <w:pPr>
        <w:pStyle w:val="Odsekzoznamu"/>
        <w:numPr>
          <w:ilvl w:val="0"/>
          <w:numId w:val="1"/>
        </w:numPr>
        <w:rPr>
          <w:sz w:val="32"/>
        </w:rPr>
      </w:pPr>
      <w:r>
        <w:rPr>
          <w:sz w:val="32"/>
        </w:rPr>
        <w:t>Panteón = Chrám zasvätený všetkým Bohom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 xml:space="preserve"> Spredu – Korintské stĺpy 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 xml:space="preserve"> Najväčšia zachovaná rímska kupola 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Partenon – v Aténach (Nemýliť si ich)</w:t>
      </w:r>
    </w:p>
    <w:p w:rsidR="00C40DBA" w:rsidRDefault="00C40DBA" w:rsidP="00C40DBA">
      <w:pPr>
        <w:pStyle w:val="Odsekzoznamu"/>
        <w:numPr>
          <w:ilvl w:val="0"/>
          <w:numId w:val="1"/>
        </w:numPr>
        <w:rPr>
          <w:sz w:val="32"/>
        </w:rPr>
      </w:pPr>
      <w:proofErr w:type="spellStart"/>
      <w:r>
        <w:rPr>
          <w:sz w:val="32"/>
        </w:rPr>
        <w:t>Caracallove</w:t>
      </w:r>
      <w:proofErr w:type="spellEnd"/>
      <w:r>
        <w:rPr>
          <w:sz w:val="32"/>
        </w:rPr>
        <w:t xml:space="preserve"> kúpele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 xml:space="preserve"> Založil cisár </w:t>
      </w:r>
      <w:proofErr w:type="spellStart"/>
      <w:r>
        <w:rPr>
          <w:sz w:val="32"/>
        </w:rPr>
        <w:t>Caracalla</w:t>
      </w:r>
      <w:proofErr w:type="spellEnd"/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Slúžilo to na kšefty, relax, neoficiálne rozhovory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Dnes – turistická pamiatka</w:t>
      </w:r>
    </w:p>
    <w:p w:rsidR="00C40DBA" w:rsidRDefault="00C40DBA" w:rsidP="00C40DBA">
      <w:pPr>
        <w:pStyle w:val="Odsekzoznamu"/>
        <w:numPr>
          <w:ilvl w:val="0"/>
          <w:numId w:val="1"/>
        </w:numPr>
        <w:rPr>
          <w:sz w:val="32"/>
        </w:rPr>
      </w:pPr>
      <w:proofErr w:type="spellStart"/>
      <w:r>
        <w:rPr>
          <w:sz w:val="32"/>
        </w:rPr>
        <w:t>Via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appia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antica</w:t>
      </w:r>
      <w:proofErr w:type="spellEnd"/>
      <w:r>
        <w:rPr>
          <w:sz w:val="32"/>
        </w:rPr>
        <w:t xml:space="preserve"> 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 xml:space="preserve"> najznámejšia </w:t>
      </w:r>
      <w:r w:rsidR="001D0991">
        <w:rPr>
          <w:sz w:val="32"/>
        </w:rPr>
        <w:t>starorímska cesta, spája R</w:t>
      </w:r>
      <w:r>
        <w:rPr>
          <w:sz w:val="32"/>
        </w:rPr>
        <w:t xml:space="preserve">ím s J </w:t>
      </w:r>
      <w:proofErr w:type="spellStart"/>
      <w:r>
        <w:rPr>
          <w:sz w:val="32"/>
        </w:rPr>
        <w:t>Itálio</w:t>
      </w:r>
      <w:bookmarkStart w:id="0" w:name="_GoBack"/>
      <w:bookmarkEnd w:id="0"/>
      <w:r>
        <w:rPr>
          <w:sz w:val="32"/>
        </w:rPr>
        <w:t>u</w:t>
      </w:r>
      <w:proofErr w:type="spellEnd"/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 xml:space="preserve"> Staviteľ – </w:t>
      </w:r>
      <w:proofErr w:type="spellStart"/>
      <w:r>
        <w:rPr>
          <w:sz w:val="32"/>
        </w:rPr>
        <w:t>Appius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Claudius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Caecus</w:t>
      </w:r>
      <w:proofErr w:type="spellEnd"/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</w:t>
      </w:r>
      <w:r w:rsidR="001D0991">
        <w:rPr>
          <w:sz w:val="32"/>
        </w:rPr>
        <w:t>Dláždená</w:t>
      </w:r>
      <w:r>
        <w:rPr>
          <w:sz w:val="32"/>
        </w:rPr>
        <w:t xml:space="preserve"> kameňmi, má okolo 540 km</w:t>
      </w:r>
    </w:p>
    <w:p w:rsidR="00C40DBA" w:rsidRDefault="00C40DBA" w:rsidP="00C40DBA">
      <w:pPr>
        <w:pStyle w:val="Odsekzoznamu"/>
        <w:numPr>
          <w:ilvl w:val="0"/>
          <w:numId w:val="1"/>
        </w:numPr>
        <w:rPr>
          <w:sz w:val="32"/>
        </w:rPr>
      </w:pPr>
      <w:r>
        <w:rPr>
          <w:sz w:val="32"/>
        </w:rPr>
        <w:t>Katakomby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Pozemné cintoríny</w:t>
      </w:r>
    </w:p>
    <w:p w:rsidR="00C40DBA" w:rsidRDefault="00C40DBA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Nachádzajú sa popri cestách</w:t>
      </w:r>
    </w:p>
    <w:p w:rsidR="001D0991" w:rsidRDefault="001D0991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Zachovala sa výše 60 katakomb</w:t>
      </w:r>
    </w:p>
    <w:p w:rsidR="001D0991" w:rsidRDefault="001D0991" w:rsidP="00C40DBA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 xml:space="preserve"> Miesto tajných bohoslužieb počas prenasledovania </w:t>
      </w:r>
    </w:p>
    <w:p w:rsidR="001D0991" w:rsidRDefault="001D0991" w:rsidP="001D0991">
      <w:pPr>
        <w:pStyle w:val="Odsekzoznamu"/>
        <w:numPr>
          <w:ilvl w:val="0"/>
          <w:numId w:val="1"/>
        </w:numPr>
        <w:rPr>
          <w:sz w:val="32"/>
        </w:rPr>
      </w:pPr>
      <w:r>
        <w:rPr>
          <w:sz w:val="32"/>
        </w:rPr>
        <w:t>Charakteristika rímskej architektúry</w:t>
      </w:r>
    </w:p>
    <w:p w:rsidR="001D0991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stavali sa : chrámy, amfiteátre, kúpele, cesty, mohutné stavby</w:t>
      </w:r>
    </w:p>
    <w:p w:rsidR="001D0991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Používanie oblúkov, klenieb, kupol</w:t>
      </w:r>
    </w:p>
    <w:p w:rsidR="001D0991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lastRenderedPageBreak/>
        <w:t> bohatá výzdoba: stĺpy, sochy, mozaiky…</w:t>
      </w:r>
    </w:p>
    <w:p w:rsidR="00C40DBA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používali cement</w:t>
      </w:r>
      <w:r w:rsidR="00C40DBA" w:rsidRPr="001D0991">
        <w:rPr>
          <w:sz w:val="32"/>
        </w:rPr>
        <w:t xml:space="preserve"> </w:t>
      </w:r>
    </w:p>
    <w:p w:rsidR="001D0991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Symbol moci a technickej vyspelosti, spojenie funkčnosti a krásy</w:t>
      </w:r>
    </w:p>
    <w:p w:rsidR="001D0991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Vplyv na celú európsku architektúru (renesancia, klasicizmus)</w:t>
      </w:r>
    </w:p>
    <w:p w:rsidR="001D0991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Rímska architektúra spájala krása s technickou dokonalosťou</w:t>
      </w:r>
    </w:p>
    <w:p w:rsidR="001D0991" w:rsidRPr="001D0991" w:rsidRDefault="001D0991" w:rsidP="001D0991">
      <w:pPr>
        <w:pStyle w:val="Odsekzoznamu"/>
        <w:numPr>
          <w:ilvl w:val="1"/>
          <w:numId w:val="1"/>
        </w:numPr>
        <w:rPr>
          <w:sz w:val="32"/>
        </w:rPr>
      </w:pPr>
      <w:r>
        <w:rPr>
          <w:sz w:val="32"/>
        </w:rPr>
        <w:t> boli viacej realisti ako v Starovekom Grécku</w:t>
      </w:r>
    </w:p>
    <w:sectPr w:rsidR="001D0991" w:rsidRPr="001D09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91935"/>
    <w:multiLevelType w:val="hybridMultilevel"/>
    <w:tmpl w:val="D6AAC3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CE5"/>
    <w:rsid w:val="001D0991"/>
    <w:rsid w:val="00682CE5"/>
    <w:rsid w:val="00C40DBA"/>
    <w:rsid w:val="00D71CD1"/>
    <w:rsid w:val="00FE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F12C"/>
  <w15:chartTrackingRefBased/>
  <w15:docId w15:val="{C8FB5BDD-2DC0-405B-99AD-71C4A616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682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1</cp:revision>
  <dcterms:created xsi:type="dcterms:W3CDTF">2025-10-23T07:46:00Z</dcterms:created>
  <dcterms:modified xsi:type="dcterms:W3CDTF">2025-10-23T08:30:00Z</dcterms:modified>
</cp:coreProperties>
</file>