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59C" w:rsidRDefault="00F82C41" w:rsidP="001501E4">
      <w:pPr>
        <w:ind w:firstLine="360"/>
        <w:jc w:val="center"/>
        <w:rPr>
          <w:b/>
          <w:sz w:val="24"/>
          <w:szCs w:val="24"/>
        </w:rPr>
      </w:pPr>
      <w:r>
        <w:rPr>
          <w:b/>
          <w:sz w:val="48"/>
          <w:szCs w:val="48"/>
        </w:rPr>
        <w:t>ÚVOD DO ZOOLÓGIE</w:t>
      </w:r>
    </w:p>
    <w:p w:rsidR="00F82C41" w:rsidRDefault="00F82C41" w:rsidP="00F82C41">
      <w:pPr>
        <w:rPr>
          <w:sz w:val="24"/>
          <w:szCs w:val="24"/>
        </w:rPr>
      </w:pPr>
    </w:p>
    <w:p w:rsidR="00F82C41" w:rsidRDefault="00F82C41" w:rsidP="00F82C4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Zoológia je biologická veda o živočíchoch</w:t>
      </w:r>
    </w:p>
    <w:p w:rsidR="00F82C41" w:rsidRDefault="00F82C41" w:rsidP="00F82C4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Morfológia živočíchov skúma tvar a vonkajšiu stavbu tela živočíchov</w:t>
      </w:r>
    </w:p>
    <w:p w:rsidR="00F82C41" w:rsidRDefault="00F82C41" w:rsidP="00F82C4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Anatómia živočíchov skúma vnútornú stavbu orgánov živočíchov</w:t>
      </w:r>
    </w:p>
    <w:p w:rsidR="00F82C41" w:rsidRDefault="00F82C41" w:rsidP="00F82C4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Fyziológia živočíchov skúma organické/životné procesy živočíchov</w:t>
      </w:r>
    </w:p>
    <w:p w:rsidR="00F82C41" w:rsidRDefault="00F82C41" w:rsidP="00F82C4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Etológia skúma správanie živočíchov</w:t>
      </w:r>
    </w:p>
    <w:p w:rsidR="00F82C41" w:rsidRDefault="00F82C41" w:rsidP="00F82C41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Taxonómia = systematika (triedenie živočíchov do systému)</w:t>
      </w:r>
    </w:p>
    <w:p w:rsidR="00F82C41" w:rsidRDefault="00F82C41" w:rsidP="00F82C41">
      <w:pPr>
        <w:rPr>
          <w:sz w:val="24"/>
          <w:szCs w:val="24"/>
        </w:rPr>
      </w:pPr>
    </w:p>
    <w:p w:rsidR="00F82C41" w:rsidRDefault="00F82C41" w:rsidP="00F82C41">
      <w:pPr>
        <w:rPr>
          <w:sz w:val="24"/>
          <w:szCs w:val="24"/>
        </w:rPr>
      </w:pPr>
      <w:r>
        <w:rPr>
          <w:sz w:val="24"/>
          <w:szCs w:val="24"/>
        </w:rPr>
        <w:t>Charakteristické znaky živočíchov:</w:t>
      </w:r>
    </w:p>
    <w:p w:rsidR="00F82C41" w:rsidRDefault="002D1B86" w:rsidP="002D1B86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Aktívny pohyb – pomocou svalových buniek, kvôli potrave, obrane, reprodukcií, migrácií...</w:t>
      </w:r>
    </w:p>
    <w:p w:rsidR="002D1B86" w:rsidRDefault="002D1B86" w:rsidP="002D1B86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Výživa – všetky živočíchy sú </w:t>
      </w:r>
      <w:proofErr w:type="spellStart"/>
      <w:r>
        <w:rPr>
          <w:sz w:val="24"/>
          <w:szCs w:val="24"/>
        </w:rPr>
        <w:t>heterotrofné</w:t>
      </w:r>
      <w:proofErr w:type="spellEnd"/>
      <w:r>
        <w:rPr>
          <w:sz w:val="24"/>
          <w:szCs w:val="24"/>
        </w:rPr>
        <w:t xml:space="preserve"> (sú </w:t>
      </w:r>
      <w:proofErr w:type="spellStart"/>
      <w:r>
        <w:rPr>
          <w:sz w:val="24"/>
          <w:szCs w:val="24"/>
        </w:rPr>
        <w:t>konzumenty</w:t>
      </w:r>
      <w:proofErr w:type="spellEnd"/>
      <w:r>
        <w:rPr>
          <w:sz w:val="24"/>
          <w:szCs w:val="24"/>
        </w:rPr>
        <w:t xml:space="preserve">) (s výnimkou takého malého </w:t>
      </w:r>
      <w:proofErr w:type="spellStart"/>
      <w:r>
        <w:rPr>
          <w:sz w:val="24"/>
          <w:szCs w:val="24"/>
        </w:rPr>
        <w:t>funky</w:t>
      </w:r>
      <w:proofErr w:type="spellEnd"/>
      <w:r>
        <w:rPr>
          <w:sz w:val="24"/>
          <w:szCs w:val="24"/>
        </w:rPr>
        <w:t xml:space="preserve"> stvorenia </w:t>
      </w:r>
      <w:proofErr w:type="spellStart"/>
      <w:r>
        <w:rPr>
          <w:sz w:val="24"/>
          <w:szCs w:val="24"/>
        </w:rPr>
        <w:t>idk</w:t>
      </w:r>
      <w:proofErr w:type="spellEnd"/>
      <w:r>
        <w:rPr>
          <w:sz w:val="24"/>
          <w:szCs w:val="24"/>
        </w:rPr>
        <w:t xml:space="preserve"> ako sa volá)</w:t>
      </w:r>
    </w:p>
    <w:p w:rsidR="002D1B86" w:rsidRDefault="002D1B86" w:rsidP="002D1B86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Zásobnou látkou nie je škrob ale glykogén a tuk</w:t>
      </w:r>
    </w:p>
    <w:p w:rsidR="002D1B86" w:rsidRDefault="002D1B86" w:rsidP="002D1B86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Obmedzené obdobie rastu, zložitý vývin – počas života prechádzajú zložitými </w:t>
      </w:r>
      <w:proofErr w:type="spellStart"/>
      <w:r>
        <w:rPr>
          <w:sz w:val="24"/>
          <w:szCs w:val="24"/>
        </w:rPr>
        <w:t>zmenamy</w:t>
      </w:r>
      <w:proofErr w:type="spellEnd"/>
      <w:r>
        <w:rPr>
          <w:sz w:val="24"/>
          <w:szCs w:val="24"/>
        </w:rPr>
        <w:t xml:space="preserve"> (+ </w:t>
      </w:r>
      <w:proofErr w:type="spellStart"/>
      <w:r>
        <w:rPr>
          <w:sz w:val="24"/>
          <w:szCs w:val="24"/>
        </w:rPr>
        <w:t>square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law</w:t>
      </w:r>
      <w:proofErr w:type="spellEnd"/>
      <w:r>
        <w:rPr>
          <w:sz w:val="24"/>
          <w:szCs w:val="24"/>
        </w:rPr>
        <w:t xml:space="preserve"> :3c)</w:t>
      </w:r>
    </w:p>
    <w:p w:rsidR="002D1B86" w:rsidRDefault="002D1B86" w:rsidP="002D1B86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Špecifické regulačné mechanizmy, zabezpečujú </w:t>
      </w:r>
      <w:proofErr w:type="spellStart"/>
      <w:r>
        <w:rPr>
          <w:sz w:val="24"/>
          <w:szCs w:val="24"/>
        </w:rPr>
        <w:t>homeostázu</w:t>
      </w:r>
      <w:proofErr w:type="spellEnd"/>
      <w:r>
        <w:rPr>
          <w:sz w:val="24"/>
          <w:szCs w:val="24"/>
        </w:rPr>
        <w:t xml:space="preserve"> (stále vnútorné prostredie)</w:t>
      </w:r>
      <w:r w:rsidR="006B0B63">
        <w:rPr>
          <w:sz w:val="24"/>
          <w:szCs w:val="24"/>
        </w:rPr>
        <w:t>, sú 3 druhy:</w:t>
      </w:r>
    </w:p>
    <w:p w:rsidR="006B0B63" w:rsidRDefault="006B0B63" w:rsidP="006B0B63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Hormonálny</w:t>
      </w:r>
    </w:p>
    <w:p w:rsidR="006B0B63" w:rsidRDefault="006B0B63" w:rsidP="006B0B63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Nervový</w:t>
      </w:r>
    </w:p>
    <w:p w:rsidR="006B0B63" w:rsidRDefault="006B0B63" w:rsidP="006B0B63">
      <w:pPr>
        <w:pStyle w:val="Odsekzoznamu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Imunitný</w:t>
      </w:r>
    </w:p>
    <w:p w:rsidR="006B0B63" w:rsidRDefault="006B0B63" w:rsidP="006B0B63">
      <w:pPr>
        <w:rPr>
          <w:sz w:val="24"/>
          <w:szCs w:val="24"/>
        </w:rPr>
      </w:pPr>
    </w:p>
    <w:p w:rsidR="006B0B63" w:rsidRDefault="006B0B63" w:rsidP="006B0B63">
      <w:pPr>
        <w:rPr>
          <w:sz w:val="24"/>
          <w:szCs w:val="24"/>
        </w:rPr>
      </w:pPr>
    </w:p>
    <w:p w:rsidR="006B0B63" w:rsidRDefault="006B0B63" w:rsidP="006B0B63">
      <w:pPr>
        <w:jc w:val="center"/>
        <w:rPr>
          <w:sz w:val="24"/>
          <w:szCs w:val="24"/>
        </w:rPr>
      </w:pPr>
      <w:r>
        <w:rPr>
          <w:b/>
          <w:sz w:val="48"/>
          <w:szCs w:val="48"/>
        </w:rPr>
        <w:t>ŽIVOČIŠNÁ BUNKA</w:t>
      </w:r>
    </w:p>
    <w:p w:rsidR="006B0B63" w:rsidRDefault="006B0B63" w:rsidP="006B0B63">
      <w:pPr>
        <w:rPr>
          <w:sz w:val="24"/>
          <w:szCs w:val="24"/>
        </w:rPr>
      </w:pPr>
    </w:p>
    <w:p w:rsidR="006B0B63" w:rsidRDefault="006B0B63" w:rsidP="006B0B6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Živočíchy majú vždy </w:t>
      </w:r>
      <w:proofErr w:type="spellStart"/>
      <w:r>
        <w:rPr>
          <w:sz w:val="24"/>
          <w:szCs w:val="24"/>
        </w:rPr>
        <w:t>eukaryotické</w:t>
      </w:r>
      <w:proofErr w:type="spellEnd"/>
      <w:r>
        <w:rPr>
          <w:sz w:val="24"/>
          <w:szCs w:val="24"/>
        </w:rPr>
        <w:t xml:space="preserve"> bunky</w:t>
      </w:r>
    </w:p>
    <w:p w:rsidR="006B0B63" w:rsidRDefault="006B0B63" w:rsidP="006B0B6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Väčšinou mikroskopické (výnimkou je vtáčia vajcová bunka)</w:t>
      </w:r>
    </w:p>
    <w:p w:rsidR="006B0B63" w:rsidRDefault="006B0B63" w:rsidP="006B0B6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Rozmanitý tvar prispôsobený pre účel danej bunky</w:t>
      </w:r>
    </w:p>
    <w:p w:rsidR="006B0B63" w:rsidRDefault="006B0B63" w:rsidP="006B0B63">
      <w:pPr>
        <w:rPr>
          <w:sz w:val="24"/>
          <w:szCs w:val="24"/>
        </w:rPr>
      </w:pPr>
    </w:p>
    <w:p w:rsidR="006B0B63" w:rsidRDefault="006B0B63" w:rsidP="006B0B63">
      <w:pPr>
        <w:rPr>
          <w:sz w:val="24"/>
          <w:szCs w:val="24"/>
        </w:rPr>
      </w:pPr>
      <w:r>
        <w:rPr>
          <w:sz w:val="24"/>
          <w:szCs w:val="24"/>
        </w:rPr>
        <w:t>Osobitá štruktúra živočíšnych buniek:</w:t>
      </w:r>
    </w:p>
    <w:p w:rsidR="006B0B63" w:rsidRDefault="006B0B63" w:rsidP="006B0B6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Nemajú bunkovú stenu</w:t>
      </w:r>
    </w:p>
    <w:p w:rsidR="006B0B63" w:rsidRDefault="006B0B63" w:rsidP="006B0B6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Väčšinou </w:t>
      </w:r>
      <w:proofErr w:type="spellStart"/>
      <w:r>
        <w:rPr>
          <w:sz w:val="24"/>
          <w:szCs w:val="24"/>
        </w:rPr>
        <w:t>nemjú</w:t>
      </w:r>
      <w:proofErr w:type="spellEnd"/>
      <w:r>
        <w:rPr>
          <w:sz w:val="24"/>
          <w:szCs w:val="24"/>
        </w:rPr>
        <w:t xml:space="preserve"> vakuoly – okrem pulzujúcich vakuol </w:t>
      </w:r>
      <w:proofErr w:type="spellStart"/>
      <w:r>
        <w:rPr>
          <w:sz w:val="24"/>
          <w:szCs w:val="24"/>
        </w:rPr>
        <w:t>jednobunkovcov</w:t>
      </w:r>
      <w:proofErr w:type="spellEnd"/>
    </w:p>
    <w:p w:rsidR="006B0B63" w:rsidRDefault="003033B3" w:rsidP="006B0B63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Majú </w:t>
      </w:r>
      <w:proofErr w:type="spellStart"/>
      <w:r>
        <w:rPr>
          <w:sz w:val="24"/>
          <w:szCs w:val="24"/>
        </w:rPr>
        <w:t>lyzozómy</w:t>
      </w:r>
      <w:proofErr w:type="spellEnd"/>
      <w:r>
        <w:rPr>
          <w:sz w:val="24"/>
          <w:szCs w:val="24"/>
        </w:rPr>
        <w:t xml:space="preserve"> – obsahujú </w:t>
      </w:r>
      <w:proofErr w:type="spellStart"/>
      <w:r>
        <w:rPr>
          <w:sz w:val="24"/>
          <w:szCs w:val="24"/>
        </w:rPr>
        <w:t>hydrolitické</w:t>
      </w:r>
      <w:proofErr w:type="spellEnd"/>
      <w:r>
        <w:rPr>
          <w:sz w:val="24"/>
          <w:szCs w:val="24"/>
        </w:rPr>
        <w:t xml:space="preserve"> enzýmy -&gt;vnútrobunkové trávenie</w:t>
      </w:r>
    </w:p>
    <w:p w:rsidR="003033B3" w:rsidRDefault="003033B3" w:rsidP="003033B3">
      <w:pPr>
        <w:pStyle w:val="Odsekzoznamu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Fibrilárne</w:t>
      </w:r>
      <w:proofErr w:type="spellEnd"/>
      <w:r>
        <w:rPr>
          <w:sz w:val="24"/>
          <w:szCs w:val="24"/>
        </w:rPr>
        <w:t xml:space="preserve"> štruktúry – mechanická, vodivá a pohybová funkcia, patria k nim:</w:t>
      </w:r>
    </w:p>
    <w:p w:rsidR="003033B3" w:rsidRDefault="003033B3" w:rsidP="003033B3">
      <w:pPr>
        <w:pStyle w:val="Odsekzoznamu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Neurofibrily</w:t>
      </w:r>
      <w:proofErr w:type="spellEnd"/>
      <w:r>
        <w:rPr>
          <w:sz w:val="24"/>
          <w:szCs w:val="24"/>
        </w:rPr>
        <w:t xml:space="preserve"> – vedú </w:t>
      </w:r>
      <w:proofErr w:type="spellStart"/>
      <w:r>
        <w:rPr>
          <w:sz w:val="24"/>
          <w:szCs w:val="24"/>
        </w:rPr>
        <w:t>neurové</w:t>
      </w:r>
      <w:proofErr w:type="spellEnd"/>
      <w:r>
        <w:rPr>
          <w:sz w:val="24"/>
          <w:szCs w:val="24"/>
        </w:rPr>
        <w:t xml:space="preserve"> vzruchy</w:t>
      </w:r>
    </w:p>
    <w:p w:rsidR="003033B3" w:rsidRDefault="003033B3" w:rsidP="003033B3">
      <w:pPr>
        <w:pStyle w:val="Odsekzoznamu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Tonofibrily</w:t>
      </w:r>
      <w:proofErr w:type="spellEnd"/>
      <w:r>
        <w:rPr>
          <w:sz w:val="24"/>
          <w:szCs w:val="24"/>
        </w:rPr>
        <w:t xml:space="preserve"> – dodávajú tkanivám pevnosť (súčasť </w:t>
      </w:r>
      <w:proofErr w:type="spellStart"/>
      <w:r>
        <w:rPr>
          <w:sz w:val="24"/>
          <w:szCs w:val="24"/>
        </w:rPr>
        <w:t>spojivých</w:t>
      </w:r>
      <w:proofErr w:type="spellEnd"/>
      <w:r>
        <w:rPr>
          <w:sz w:val="24"/>
          <w:szCs w:val="24"/>
        </w:rPr>
        <w:t xml:space="preserve"> tkanív)</w:t>
      </w:r>
    </w:p>
    <w:p w:rsidR="003033B3" w:rsidRDefault="003033B3" w:rsidP="003033B3">
      <w:pPr>
        <w:pStyle w:val="Odsekzoznamu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Myofibrily</w:t>
      </w:r>
      <w:proofErr w:type="spellEnd"/>
      <w:r>
        <w:rPr>
          <w:sz w:val="24"/>
          <w:szCs w:val="24"/>
        </w:rPr>
        <w:t xml:space="preserve"> – základ svalových buniek, hlavnou zložkou sú bielkoviny </w:t>
      </w:r>
      <w:proofErr w:type="spellStart"/>
      <w:r>
        <w:rPr>
          <w:sz w:val="24"/>
          <w:szCs w:val="24"/>
        </w:rPr>
        <w:t>aktín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myozín</w:t>
      </w:r>
      <w:proofErr w:type="spellEnd"/>
    </w:p>
    <w:p w:rsidR="002B64B9" w:rsidRDefault="002B64B9" w:rsidP="002B64B9">
      <w:pPr>
        <w:rPr>
          <w:sz w:val="24"/>
          <w:szCs w:val="24"/>
        </w:rPr>
      </w:pPr>
    </w:p>
    <w:p w:rsidR="002B64B9" w:rsidRDefault="002B64B9" w:rsidP="002B64B9">
      <w:pPr>
        <w:rPr>
          <w:sz w:val="24"/>
          <w:szCs w:val="24"/>
        </w:rPr>
      </w:pPr>
      <w:r>
        <w:rPr>
          <w:sz w:val="24"/>
          <w:szCs w:val="24"/>
        </w:rPr>
        <w:t>Živočíšne tkanivá</w:t>
      </w:r>
    </w:p>
    <w:p w:rsidR="002B64B9" w:rsidRDefault="002B64B9" w:rsidP="002B64B9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Tkanivo -&gt; súbor buniek s rovnakým tvarom, pôvodom a približne rovnakou funkciou</w:t>
      </w:r>
    </w:p>
    <w:p w:rsidR="002B64B9" w:rsidRDefault="002B64B9" w:rsidP="002B64B9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Histológia -&gt; veda o tkanivách</w:t>
      </w:r>
    </w:p>
    <w:p w:rsidR="002B64B9" w:rsidRDefault="002B64B9" w:rsidP="002B64B9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Súbor tkanív tvoria orgány, sústavy orgánov a organizmus</w:t>
      </w:r>
    </w:p>
    <w:p w:rsidR="002B64B9" w:rsidRDefault="002B64B9" w:rsidP="002B64B9">
      <w:pPr>
        <w:rPr>
          <w:sz w:val="24"/>
          <w:szCs w:val="24"/>
        </w:rPr>
      </w:pPr>
    </w:p>
    <w:p w:rsidR="002B64B9" w:rsidRDefault="002B64B9" w:rsidP="002B64B9">
      <w:pPr>
        <w:rPr>
          <w:sz w:val="24"/>
          <w:szCs w:val="24"/>
        </w:rPr>
      </w:pPr>
      <w:r>
        <w:rPr>
          <w:sz w:val="24"/>
          <w:szCs w:val="24"/>
        </w:rPr>
        <w:t>Tkanivo tvoria:</w:t>
      </w:r>
    </w:p>
    <w:p w:rsidR="002B64B9" w:rsidRDefault="002B64B9" w:rsidP="002B64B9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Bunky – vždy rovnaký typ a tvar</w:t>
      </w:r>
    </w:p>
    <w:p w:rsidR="002B64B9" w:rsidRDefault="002B64B9" w:rsidP="002B64B9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Medzibunková hmota</w:t>
      </w:r>
      <w:r w:rsidR="00AE573F">
        <w:rPr>
          <w:sz w:val="24"/>
          <w:szCs w:val="24"/>
        </w:rPr>
        <w:t xml:space="preserve"> – vznikla činnosťou buniek</w:t>
      </w:r>
    </w:p>
    <w:p w:rsidR="00AE573F" w:rsidRDefault="00AE573F" w:rsidP="00AE573F">
      <w:pPr>
        <w:pStyle w:val="Odsekzoznamu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Dve zložky:</w:t>
      </w:r>
    </w:p>
    <w:p w:rsidR="00AE573F" w:rsidRDefault="00AE573F" w:rsidP="00AE573F">
      <w:pPr>
        <w:pStyle w:val="Odsekzoznamu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1) vláknitá – </w:t>
      </w:r>
      <w:proofErr w:type="spellStart"/>
      <w:r>
        <w:rPr>
          <w:sz w:val="24"/>
          <w:szCs w:val="24"/>
        </w:rPr>
        <w:t>kolagénové</w:t>
      </w:r>
      <w:proofErr w:type="spellEnd"/>
      <w:r>
        <w:rPr>
          <w:sz w:val="24"/>
          <w:szCs w:val="24"/>
        </w:rPr>
        <w:t xml:space="preserve"> a elastické vlákna</w:t>
      </w:r>
    </w:p>
    <w:p w:rsidR="00AE573F" w:rsidRDefault="00AE573F" w:rsidP="00AE573F">
      <w:pPr>
        <w:pStyle w:val="Odsekzoznamu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2) amorfná – tekutá až pevná</w:t>
      </w:r>
    </w:p>
    <w:p w:rsidR="00AE573F" w:rsidRDefault="00AE573F" w:rsidP="00AE573F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Tkanivový mok – medzi bunkami, zabezpečuje látkovú výmenu medzi tkanivami a telovými tekutinami</w:t>
      </w:r>
    </w:p>
    <w:p w:rsidR="00B54C9A" w:rsidRDefault="00B54C9A" w:rsidP="00B54C9A">
      <w:pPr>
        <w:rPr>
          <w:sz w:val="24"/>
          <w:szCs w:val="24"/>
        </w:rPr>
      </w:pPr>
      <w:r>
        <w:rPr>
          <w:sz w:val="24"/>
          <w:szCs w:val="24"/>
        </w:rPr>
        <w:t>Typy tkanív:</w:t>
      </w:r>
    </w:p>
    <w:p w:rsidR="003250CB" w:rsidRDefault="00B54C9A" w:rsidP="003250CB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Epitelové tkanivá = epitely</w:t>
      </w:r>
    </w:p>
    <w:p w:rsidR="00B54C9A" w:rsidRDefault="00B54C9A" w:rsidP="00B54C9A">
      <w:pPr>
        <w:pStyle w:val="Odsekzoznamu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Spojivé</w:t>
      </w:r>
      <w:proofErr w:type="spellEnd"/>
      <w:r>
        <w:rPr>
          <w:sz w:val="24"/>
          <w:szCs w:val="24"/>
        </w:rPr>
        <w:t xml:space="preserve"> tkanivá = spojivá</w:t>
      </w:r>
    </w:p>
    <w:p w:rsidR="00B54C9A" w:rsidRDefault="00B54C9A" w:rsidP="00B54C9A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Zubné tkanivo</w:t>
      </w:r>
    </w:p>
    <w:p w:rsidR="00B54C9A" w:rsidRDefault="00B54C9A" w:rsidP="00B54C9A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Svalové tkanivo</w:t>
      </w:r>
    </w:p>
    <w:p w:rsidR="00B54C9A" w:rsidRDefault="00B54C9A" w:rsidP="00B54C9A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Nervové tkanivo</w:t>
      </w:r>
    </w:p>
    <w:p w:rsidR="003250CB" w:rsidRDefault="00B54C9A" w:rsidP="003250CB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Trofické – krvné tkanivo</w:t>
      </w:r>
    </w:p>
    <w:p w:rsidR="003250CB" w:rsidRDefault="003250CB" w:rsidP="003250CB">
      <w:pPr>
        <w:rPr>
          <w:sz w:val="24"/>
          <w:szCs w:val="24"/>
        </w:rPr>
      </w:pPr>
    </w:p>
    <w:p w:rsidR="003250CB" w:rsidRDefault="003250CB" w:rsidP="003250CB">
      <w:pPr>
        <w:rPr>
          <w:sz w:val="24"/>
          <w:szCs w:val="24"/>
        </w:rPr>
      </w:pPr>
      <w:r>
        <w:rPr>
          <w:sz w:val="24"/>
          <w:szCs w:val="24"/>
        </w:rPr>
        <w:t>Epitelové tkanivo:</w:t>
      </w:r>
    </w:p>
    <w:p w:rsidR="003250CB" w:rsidRDefault="003250CB" w:rsidP="003250CB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Pokrýva povrch tela a vystiela vnútorné orgány</w:t>
      </w:r>
    </w:p>
    <w:p w:rsidR="003250CB" w:rsidRDefault="003250CB" w:rsidP="003250CB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Tvorené bunkami s malým množstvom medzibunkovej hmoty</w:t>
      </w:r>
    </w:p>
    <w:p w:rsidR="003250CB" w:rsidRDefault="003250CB" w:rsidP="003250CB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Typicky vrstevnaté uloženie buniek</w:t>
      </w:r>
    </w:p>
    <w:p w:rsidR="003250CB" w:rsidRDefault="003250CB" w:rsidP="003250CB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Nemá vlastné cievne zásobovanie, vyživované hlbšie uloženými tkanivami</w:t>
      </w:r>
    </w:p>
    <w:p w:rsidR="00B67556" w:rsidRDefault="00B67556" w:rsidP="003250CB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Typy epitelových buniek podľa tvaru:</w:t>
      </w:r>
    </w:p>
    <w:p w:rsidR="00B67556" w:rsidRDefault="00B67556" w:rsidP="00B67556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Dlaždicovitý (nízke a </w:t>
      </w:r>
      <w:r w:rsidR="00C36A76">
        <w:rPr>
          <w:sz w:val="24"/>
          <w:szCs w:val="24"/>
        </w:rPr>
        <w:t>široké</w:t>
      </w:r>
      <w:r>
        <w:rPr>
          <w:sz w:val="24"/>
          <w:szCs w:val="24"/>
        </w:rPr>
        <w:t xml:space="preserve"> bunky)</w:t>
      </w:r>
    </w:p>
    <w:p w:rsidR="00B67556" w:rsidRDefault="00B67556" w:rsidP="00B67556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Kubický (tvar kocky, rovnako nízke ako široké bunky)</w:t>
      </w:r>
    </w:p>
    <w:p w:rsidR="00B67556" w:rsidRDefault="00B67556" w:rsidP="00B67556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Cylindrický (vysoké úzke bunky)</w:t>
      </w:r>
    </w:p>
    <w:p w:rsidR="00C36A76" w:rsidRDefault="00C36A76" w:rsidP="00C36A76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Delenie podľa počtu vrstiev:</w:t>
      </w:r>
    </w:p>
    <w:p w:rsidR="00C36A76" w:rsidRDefault="00C36A76" w:rsidP="00C36A76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Jednovrstvový (napr. koža u bezstavovcov)</w:t>
      </w:r>
    </w:p>
    <w:p w:rsidR="00C36A76" w:rsidRDefault="00C36A76" w:rsidP="00C36A76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Viacvrstvový (napr. pokožka cicavcov)</w:t>
      </w:r>
    </w:p>
    <w:p w:rsidR="00C36A76" w:rsidRDefault="00C36A76" w:rsidP="00C36A76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Prechodný -&gt; premenlivý počet vrstiev (napr. močový mechúr)</w:t>
      </w:r>
    </w:p>
    <w:p w:rsidR="003250CB" w:rsidRDefault="003250CB" w:rsidP="003250CB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Najvýznamnejšie epitely</w:t>
      </w:r>
      <w:r w:rsidR="00B67556">
        <w:rPr>
          <w:sz w:val="24"/>
          <w:szCs w:val="24"/>
        </w:rPr>
        <w:t xml:space="preserve"> podľa funkcie</w:t>
      </w:r>
      <w:r>
        <w:rPr>
          <w:sz w:val="24"/>
          <w:szCs w:val="24"/>
        </w:rPr>
        <w:t>:</w:t>
      </w:r>
    </w:p>
    <w:p w:rsidR="003250CB" w:rsidRDefault="003250CB" w:rsidP="003250CB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Krycí epitel – pokrýva vnútorný a vonkajší povrch tela</w:t>
      </w:r>
      <w:r w:rsidR="00C36A76">
        <w:rPr>
          <w:sz w:val="24"/>
          <w:szCs w:val="24"/>
        </w:rPr>
        <w:t>; jednovrstvový (bezstavovce) alebo viacvrstvový (stavovce); funkcie: ochrana, dýchanie, termoregulácia, zmysly; napr. pokožka</w:t>
      </w:r>
    </w:p>
    <w:p w:rsidR="003250CB" w:rsidRDefault="003250CB" w:rsidP="003250CB">
      <w:pPr>
        <w:pStyle w:val="Odsekzoznamu"/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Resorpčný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vstrebávací</w:t>
      </w:r>
      <w:proofErr w:type="spellEnd"/>
      <w:r>
        <w:rPr>
          <w:sz w:val="24"/>
          <w:szCs w:val="24"/>
        </w:rPr>
        <w:t xml:space="preserve">) epitel – tvoria bunky </w:t>
      </w:r>
      <w:proofErr w:type="spellStart"/>
      <w:r>
        <w:rPr>
          <w:sz w:val="24"/>
          <w:szCs w:val="24"/>
        </w:rPr>
        <w:t>schpné</w:t>
      </w:r>
      <w:proofErr w:type="spellEnd"/>
      <w:r>
        <w:rPr>
          <w:sz w:val="24"/>
          <w:szCs w:val="24"/>
        </w:rPr>
        <w:t xml:space="preserve"> prijímať látky a odovzdávať ich do ďalších tkanív alebo orgánov (napr. vstrebávanie živín v</w:t>
      </w:r>
      <w:r w:rsidR="00C36A76">
        <w:rPr>
          <w:sz w:val="24"/>
          <w:szCs w:val="24"/>
        </w:rPr>
        <w:t> </w:t>
      </w:r>
      <w:r>
        <w:rPr>
          <w:sz w:val="24"/>
          <w:szCs w:val="24"/>
        </w:rPr>
        <w:t>čreve</w:t>
      </w:r>
      <w:r w:rsidR="00C36A76">
        <w:rPr>
          <w:sz w:val="24"/>
          <w:szCs w:val="24"/>
        </w:rPr>
        <w:t xml:space="preserve">, vo vylučovacej sústave odstraňovanie odpadových látok, v dýchacej </w:t>
      </w:r>
      <w:proofErr w:type="spellStart"/>
      <w:r w:rsidR="00C36A76">
        <w:rPr>
          <w:sz w:val="24"/>
          <w:szCs w:val="24"/>
        </w:rPr>
        <w:t>sustave</w:t>
      </w:r>
      <w:proofErr w:type="spellEnd"/>
      <w:r w:rsidR="00C36A76">
        <w:rPr>
          <w:sz w:val="24"/>
          <w:szCs w:val="24"/>
        </w:rPr>
        <w:t xml:space="preserve"> výmena dýchacích plynov medzi krvou a vonkajším prostredím</w:t>
      </w:r>
      <w:r>
        <w:rPr>
          <w:sz w:val="24"/>
          <w:szCs w:val="24"/>
        </w:rPr>
        <w:t>)</w:t>
      </w:r>
    </w:p>
    <w:p w:rsidR="003250CB" w:rsidRDefault="00125108" w:rsidP="003250CB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Zmyslový epitel – obsahuje bunky schopné reagovať na rozličné druhy podnetov </w:t>
      </w:r>
      <w:r w:rsidR="0011188A">
        <w:rPr>
          <w:sz w:val="24"/>
          <w:szCs w:val="24"/>
        </w:rPr>
        <w:t>z prostredia a meniť ich na nervový vzr</w:t>
      </w:r>
      <w:r>
        <w:rPr>
          <w:sz w:val="24"/>
          <w:szCs w:val="24"/>
        </w:rPr>
        <w:t>uch (čuchové, hmatové, sluchové, zrakové a iné bunky)</w:t>
      </w:r>
      <w:r w:rsidR="0011188A">
        <w:rPr>
          <w:sz w:val="24"/>
          <w:szCs w:val="24"/>
        </w:rPr>
        <w:t>, základ zmyslových orgánov</w:t>
      </w:r>
    </w:p>
    <w:p w:rsidR="00125108" w:rsidRDefault="00125108" w:rsidP="003250CB">
      <w:pPr>
        <w:pStyle w:val="Odsekzoznamu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Žľazový epitel – špecializovaný na sekréciu, funkčný základ žliaz</w:t>
      </w:r>
      <w:r w:rsidR="0011188A">
        <w:rPr>
          <w:sz w:val="24"/>
          <w:szCs w:val="24"/>
        </w:rPr>
        <w:t xml:space="preserve">; endokrinný žľazový epitel vylučuje produkty (napr. hormóny) priamo do krvi ktorou sú zanesené na miesto pôsobenia (pankreas, pohlavné žľazy, štítna žľaza, </w:t>
      </w:r>
      <w:proofErr w:type="spellStart"/>
      <w:r w:rsidR="0011188A">
        <w:rPr>
          <w:sz w:val="24"/>
          <w:szCs w:val="24"/>
        </w:rPr>
        <w:t>hypofáza</w:t>
      </w:r>
      <w:proofErr w:type="spellEnd"/>
      <w:r w:rsidR="0011188A">
        <w:rPr>
          <w:sz w:val="24"/>
          <w:szCs w:val="24"/>
        </w:rPr>
        <w:t xml:space="preserve">...); </w:t>
      </w:r>
      <w:proofErr w:type="spellStart"/>
      <w:r w:rsidR="0011188A">
        <w:rPr>
          <w:sz w:val="24"/>
          <w:szCs w:val="24"/>
        </w:rPr>
        <w:t>exokrinný</w:t>
      </w:r>
      <w:proofErr w:type="spellEnd"/>
      <w:r w:rsidR="0011188A">
        <w:rPr>
          <w:sz w:val="24"/>
          <w:szCs w:val="24"/>
        </w:rPr>
        <w:t xml:space="preserve"> žľazový epitel má vývod ktorým sú výlučky vedené na miesto určenia (napr. potné, mazové, mliečne žľazy, pankreas, žlčník...)</w:t>
      </w:r>
    </w:p>
    <w:p w:rsidR="00125108" w:rsidRDefault="00125108" w:rsidP="003250CB">
      <w:pPr>
        <w:pStyle w:val="Odsekzoznamu"/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Obrvený</w:t>
      </w:r>
      <w:proofErr w:type="spellEnd"/>
      <w:r>
        <w:rPr>
          <w:sz w:val="24"/>
          <w:szCs w:val="24"/>
        </w:rPr>
        <w:t xml:space="preserve"> epitel – súvisí s pohybom, prijímaním potravy a pod. (napr. vystiela dýchacie cesty stavovcov)</w:t>
      </w:r>
      <w:r w:rsidR="003D373C">
        <w:rPr>
          <w:sz w:val="24"/>
          <w:szCs w:val="24"/>
        </w:rPr>
        <w:t xml:space="preserve">; bunky majú </w:t>
      </w:r>
      <w:proofErr w:type="spellStart"/>
      <w:r w:rsidR="003D373C">
        <w:rPr>
          <w:sz w:val="24"/>
          <w:szCs w:val="24"/>
        </w:rPr>
        <w:t>riasinky</w:t>
      </w:r>
      <w:proofErr w:type="spellEnd"/>
      <w:r w:rsidR="003D373C">
        <w:rPr>
          <w:sz w:val="24"/>
          <w:szCs w:val="24"/>
        </w:rPr>
        <w:t xml:space="preserve"> (brvy) -&gt; </w:t>
      </w:r>
      <w:proofErr w:type="spellStart"/>
      <w:r w:rsidR="003D373C">
        <w:rPr>
          <w:sz w:val="24"/>
          <w:szCs w:val="24"/>
        </w:rPr>
        <w:t>umožnujúu</w:t>
      </w:r>
      <w:proofErr w:type="spellEnd"/>
      <w:r w:rsidR="003D373C">
        <w:rPr>
          <w:sz w:val="24"/>
          <w:szCs w:val="24"/>
        </w:rPr>
        <w:t xml:space="preserve"> pohyb potravy </w:t>
      </w:r>
      <w:proofErr w:type="spellStart"/>
      <w:r w:rsidR="003D373C">
        <w:rPr>
          <w:sz w:val="24"/>
          <w:szCs w:val="24"/>
        </w:rPr>
        <w:t>potravy</w:t>
      </w:r>
      <w:proofErr w:type="spellEnd"/>
      <w:r w:rsidR="003D373C">
        <w:rPr>
          <w:sz w:val="24"/>
          <w:szCs w:val="24"/>
        </w:rPr>
        <w:t>, tekutín, hlienu...</w:t>
      </w:r>
    </w:p>
    <w:p w:rsidR="00125108" w:rsidRDefault="00125108" w:rsidP="00125108">
      <w:pPr>
        <w:rPr>
          <w:sz w:val="24"/>
          <w:szCs w:val="24"/>
        </w:rPr>
      </w:pPr>
    </w:p>
    <w:p w:rsidR="00125108" w:rsidRDefault="00125108" w:rsidP="001251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Spojivé</w:t>
      </w:r>
      <w:proofErr w:type="spellEnd"/>
      <w:r>
        <w:rPr>
          <w:sz w:val="24"/>
          <w:szCs w:val="24"/>
        </w:rPr>
        <w:t xml:space="preserve"> tkanivo:</w:t>
      </w:r>
    </w:p>
    <w:p w:rsidR="00125108" w:rsidRDefault="00125108" w:rsidP="00125108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Vypĺňa priestor medzi orgánmi, spája ich alebo izoluje</w:t>
      </w:r>
      <w:r w:rsidR="003D373C">
        <w:rPr>
          <w:sz w:val="24"/>
          <w:szCs w:val="24"/>
        </w:rPr>
        <w:t xml:space="preserve"> (chráni)</w:t>
      </w:r>
      <w:r>
        <w:rPr>
          <w:sz w:val="24"/>
          <w:szCs w:val="24"/>
        </w:rPr>
        <w:t xml:space="preserve"> a tvorí oporu mäkkým častiam tela</w:t>
      </w:r>
    </w:p>
    <w:p w:rsidR="00D04BFE" w:rsidRDefault="00125108" w:rsidP="00125108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Tvorené bunkami s veľkými medzibunkovými pr</w:t>
      </w:r>
      <w:r w:rsidR="00ED3FDB">
        <w:rPr>
          <w:sz w:val="24"/>
          <w:szCs w:val="24"/>
        </w:rPr>
        <w:t>i</w:t>
      </w:r>
      <w:r>
        <w:rPr>
          <w:sz w:val="24"/>
          <w:szCs w:val="24"/>
        </w:rPr>
        <w:t>estormi vyplnenými medzibunkovou hmotou, kt. je produktom spojivových tkanív</w:t>
      </w:r>
      <w:r w:rsidR="003D373C">
        <w:rPr>
          <w:sz w:val="24"/>
          <w:szCs w:val="24"/>
        </w:rPr>
        <w:t>, medzibunková hmota môže byť tekutá, polotekutá alebo tuhá</w:t>
      </w:r>
      <w:r w:rsidR="00D04BFE">
        <w:rPr>
          <w:sz w:val="24"/>
          <w:szCs w:val="24"/>
        </w:rPr>
        <w:t xml:space="preserve">, </w:t>
      </w:r>
    </w:p>
    <w:p w:rsidR="00125108" w:rsidRDefault="00D04BFE" w:rsidP="00125108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Medzibunková hmota obsahuje ve</w:t>
      </w:r>
      <w:r w:rsidR="00ED3FDB">
        <w:rPr>
          <w:sz w:val="24"/>
          <w:szCs w:val="24"/>
        </w:rPr>
        <w:t>ľ</w:t>
      </w:r>
      <w:r>
        <w:rPr>
          <w:sz w:val="24"/>
          <w:szCs w:val="24"/>
        </w:rPr>
        <w:t>a vláken 3 typov:</w:t>
      </w:r>
    </w:p>
    <w:p w:rsidR="00D04BFE" w:rsidRDefault="00D04BFE" w:rsidP="00D04BFE">
      <w:pPr>
        <w:pStyle w:val="Odsekzoznamu"/>
        <w:numPr>
          <w:ilvl w:val="1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Kolagénové</w:t>
      </w:r>
      <w:proofErr w:type="spellEnd"/>
      <w:r>
        <w:rPr>
          <w:sz w:val="24"/>
          <w:szCs w:val="24"/>
        </w:rPr>
        <w:t xml:space="preserve"> – dávajú pevnosť a odolávajú ťahu</w:t>
      </w:r>
    </w:p>
    <w:p w:rsidR="00D04BFE" w:rsidRDefault="00D04BFE" w:rsidP="00D04BFE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Elastické – pružné</w:t>
      </w:r>
    </w:p>
    <w:p w:rsidR="00D04BFE" w:rsidRDefault="00D04BFE" w:rsidP="00D04BFE">
      <w:pPr>
        <w:pStyle w:val="Odsekzoznamu"/>
        <w:numPr>
          <w:ilvl w:val="1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Retikulové</w:t>
      </w:r>
      <w:proofErr w:type="spellEnd"/>
      <w:r>
        <w:rPr>
          <w:sz w:val="24"/>
          <w:szCs w:val="24"/>
        </w:rPr>
        <w:t xml:space="preserve"> – veľmi tenké, spájajú spojivové tkanivá s inými tkanivami</w:t>
      </w:r>
    </w:p>
    <w:p w:rsidR="00D04BFE" w:rsidRPr="00D04BFE" w:rsidRDefault="003D373C" w:rsidP="00D04BFE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Bunky netvoria súvislé komplexy, produkujú medzibunkovú hmotu</w:t>
      </w:r>
    </w:p>
    <w:p w:rsidR="00125108" w:rsidRDefault="00125108" w:rsidP="00125108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3 typy spojivových tkanív:</w:t>
      </w:r>
    </w:p>
    <w:p w:rsidR="00125108" w:rsidRDefault="00125108" w:rsidP="00125108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Väzivo –</w:t>
      </w:r>
      <w:r w:rsidR="00147A20">
        <w:rPr>
          <w:sz w:val="24"/>
          <w:szCs w:val="24"/>
        </w:rPr>
        <w:t xml:space="preserve"> najbežnejší typ spojivového tkaniva;</w:t>
      </w:r>
      <w:r>
        <w:rPr>
          <w:sz w:val="24"/>
          <w:szCs w:val="24"/>
        </w:rPr>
        <w:t xml:space="preserve"> prevaha medzibunkovej hmoty zloženej z rôznych </w:t>
      </w:r>
      <w:r w:rsidR="00B04A5B">
        <w:rPr>
          <w:sz w:val="24"/>
          <w:szCs w:val="24"/>
        </w:rPr>
        <w:t>vlák</w:t>
      </w:r>
      <w:r>
        <w:rPr>
          <w:sz w:val="24"/>
          <w:szCs w:val="24"/>
        </w:rPr>
        <w:t>en</w:t>
      </w:r>
      <w:r w:rsidR="00B04A5B">
        <w:rPr>
          <w:sz w:val="24"/>
          <w:szCs w:val="24"/>
        </w:rPr>
        <w:t xml:space="preserve">, najmä </w:t>
      </w:r>
      <w:proofErr w:type="spellStart"/>
      <w:r w:rsidR="00B04A5B">
        <w:rPr>
          <w:sz w:val="24"/>
          <w:szCs w:val="24"/>
        </w:rPr>
        <w:t>kolagénových</w:t>
      </w:r>
      <w:proofErr w:type="spellEnd"/>
      <w:r w:rsidR="00B04A5B">
        <w:rPr>
          <w:sz w:val="24"/>
          <w:szCs w:val="24"/>
        </w:rPr>
        <w:t xml:space="preserve"> a elastických (</w:t>
      </w:r>
      <w:proofErr w:type="spellStart"/>
      <w:r w:rsidR="00B04A5B">
        <w:rPr>
          <w:sz w:val="24"/>
          <w:szCs w:val="24"/>
        </w:rPr>
        <w:t>fibríl</w:t>
      </w:r>
      <w:proofErr w:type="spellEnd"/>
      <w:r w:rsidR="00B04A5B">
        <w:rPr>
          <w:sz w:val="24"/>
          <w:szCs w:val="24"/>
        </w:rPr>
        <w:t xml:space="preserve">); </w:t>
      </w:r>
      <w:proofErr w:type="spellStart"/>
      <w:r w:rsidR="00B04A5B">
        <w:rPr>
          <w:sz w:val="24"/>
          <w:szCs w:val="24"/>
        </w:rPr>
        <w:t>kolagénové</w:t>
      </w:r>
      <w:proofErr w:type="spellEnd"/>
      <w:r w:rsidR="00B04A5B">
        <w:rPr>
          <w:sz w:val="24"/>
          <w:szCs w:val="24"/>
        </w:rPr>
        <w:t xml:space="preserve"> vlákna sú odolné voči ťahu, elastické podmieňujú pružnosť; vypĺňa priestor medzi orgánmi, tvorí šľachy a </w:t>
      </w:r>
      <w:proofErr w:type="spellStart"/>
      <w:r w:rsidR="00B04A5B">
        <w:rPr>
          <w:sz w:val="24"/>
          <w:szCs w:val="24"/>
        </w:rPr>
        <w:t>púzdra</w:t>
      </w:r>
      <w:proofErr w:type="spellEnd"/>
      <w:r w:rsidR="00B04A5B">
        <w:rPr>
          <w:sz w:val="24"/>
          <w:szCs w:val="24"/>
        </w:rPr>
        <w:t xml:space="preserve"> orgánov</w:t>
      </w:r>
      <w:r w:rsidR="00147A20">
        <w:rPr>
          <w:sz w:val="24"/>
          <w:szCs w:val="24"/>
        </w:rPr>
        <w:t xml:space="preserve">; bunky väziva sa nazývajú </w:t>
      </w:r>
      <w:proofErr w:type="spellStart"/>
      <w:r w:rsidR="00147A20">
        <w:rPr>
          <w:sz w:val="24"/>
          <w:szCs w:val="24"/>
        </w:rPr>
        <w:t>fibrocyty</w:t>
      </w:r>
      <w:proofErr w:type="spellEnd"/>
    </w:p>
    <w:p w:rsidR="00B04A5B" w:rsidRDefault="00B04A5B" w:rsidP="00125108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Chrupka – pevné a pružné tkanivo;</w:t>
      </w:r>
      <w:r w:rsidR="00F26A1B">
        <w:rPr>
          <w:sz w:val="24"/>
          <w:szCs w:val="24"/>
        </w:rPr>
        <w:t xml:space="preserve"> bez nervov a ciev;</w:t>
      </w:r>
      <w:r>
        <w:rPr>
          <w:sz w:val="24"/>
          <w:szCs w:val="24"/>
        </w:rPr>
        <w:t xml:space="preserve"> väzivová chrupka </w:t>
      </w:r>
      <w:r w:rsidR="009C6132">
        <w:rPr>
          <w:sz w:val="24"/>
          <w:szCs w:val="24"/>
        </w:rPr>
        <w:t xml:space="preserve">(sklovitá/ </w:t>
      </w:r>
      <w:proofErr w:type="spellStart"/>
      <w:r w:rsidR="009C6132">
        <w:rPr>
          <w:sz w:val="24"/>
          <w:szCs w:val="24"/>
        </w:rPr>
        <w:t>hyalinná</w:t>
      </w:r>
      <w:proofErr w:type="spellEnd"/>
      <w:r w:rsidR="009C6132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s prevahou </w:t>
      </w:r>
      <w:proofErr w:type="spellStart"/>
      <w:r>
        <w:rPr>
          <w:sz w:val="24"/>
          <w:szCs w:val="24"/>
        </w:rPr>
        <w:t>kolagénových</w:t>
      </w:r>
      <w:proofErr w:type="spellEnd"/>
      <w:r>
        <w:rPr>
          <w:sz w:val="24"/>
          <w:szCs w:val="24"/>
        </w:rPr>
        <w:t xml:space="preserve"> vláken je napr. v medzistavcových platničkách a jabĺčku kolena</w:t>
      </w:r>
      <w:r w:rsidR="009C6132">
        <w:rPr>
          <w:sz w:val="24"/>
          <w:szCs w:val="24"/>
        </w:rPr>
        <w:t xml:space="preserve"> (kĺbové plochy a hrtanové chrupky)</w:t>
      </w:r>
      <w:r>
        <w:rPr>
          <w:sz w:val="24"/>
          <w:szCs w:val="24"/>
        </w:rPr>
        <w:t xml:space="preserve">; elastická chrupka s prevahou elastických vláken tvorí napr. podklad </w:t>
      </w:r>
      <w:r>
        <w:rPr>
          <w:sz w:val="24"/>
          <w:szCs w:val="24"/>
        </w:rPr>
        <w:lastRenderedPageBreak/>
        <w:t>ušnice a hrtanovej príklopky cicavcov</w:t>
      </w:r>
      <w:r w:rsidR="00F26A1B">
        <w:rPr>
          <w:sz w:val="24"/>
          <w:szCs w:val="24"/>
        </w:rPr>
        <w:t xml:space="preserve">; chrupka tvorí kostru </w:t>
      </w:r>
      <w:proofErr w:type="spellStart"/>
      <w:r w:rsidR="00F26A1B">
        <w:rPr>
          <w:sz w:val="24"/>
          <w:szCs w:val="24"/>
        </w:rPr>
        <w:t>drsnokožcov</w:t>
      </w:r>
      <w:proofErr w:type="spellEnd"/>
      <w:r w:rsidR="00F26A1B">
        <w:rPr>
          <w:sz w:val="24"/>
          <w:szCs w:val="24"/>
        </w:rPr>
        <w:t xml:space="preserve"> (napr. žraloky)</w:t>
      </w:r>
      <w:r w:rsidR="009C6132">
        <w:rPr>
          <w:sz w:val="24"/>
          <w:szCs w:val="24"/>
        </w:rPr>
        <w:t>; väzivová chrupka</w:t>
      </w:r>
    </w:p>
    <w:p w:rsidR="0098090C" w:rsidRDefault="00B04A5B" w:rsidP="00125108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Kosť – od väziva a chrupky sa odlišuje väčším množstvom minerálnych látok v základnej hmote kosti -&gt; tvrdosť a pevnosť tkaniva; vzniká z chrupkového tkaniva </w:t>
      </w:r>
      <w:proofErr w:type="spellStart"/>
      <w:r>
        <w:rPr>
          <w:sz w:val="24"/>
          <w:szCs w:val="24"/>
        </w:rPr>
        <w:t>mineralizáciou</w:t>
      </w:r>
      <w:proofErr w:type="spellEnd"/>
      <w:r>
        <w:rPr>
          <w:sz w:val="24"/>
          <w:szCs w:val="24"/>
        </w:rPr>
        <w:t xml:space="preserve"> medzibunkovej hmoty; na povrchu kosti väzivová blana tzv. „okostica“ -&gt; vedenie ciev (výživa) a nervov (citlivosť) do kosti; kostná dreň -&gt; v dutinách dutých kostí</w:t>
      </w:r>
      <w:r w:rsidR="00FE053A">
        <w:rPr>
          <w:sz w:val="24"/>
          <w:szCs w:val="24"/>
        </w:rPr>
        <w:t xml:space="preserve">; </w:t>
      </w:r>
      <w:proofErr w:type="spellStart"/>
      <w:r w:rsidR="00FE053A">
        <w:rPr>
          <w:sz w:val="24"/>
          <w:szCs w:val="24"/>
        </w:rPr>
        <w:t>dentín</w:t>
      </w:r>
      <w:proofErr w:type="spellEnd"/>
      <w:r w:rsidR="00FE053A">
        <w:rPr>
          <w:sz w:val="24"/>
          <w:szCs w:val="24"/>
        </w:rPr>
        <w:t xml:space="preserve"> (zubné tkanivo) je podobné kostnému, okrem zubov cicavcov ale tvorí aj šupiny </w:t>
      </w:r>
      <w:proofErr w:type="spellStart"/>
      <w:r w:rsidR="00FE053A">
        <w:rPr>
          <w:sz w:val="24"/>
          <w:szCs w:val="24"/>
        </w:rPr>
        <w:t>drsnokožcov</w:t>
      </w:r>
      <w:proofErr w:type="spellEnd"/>
      <w:r w:rsidR="009C6132">
        <w:rPr>
          <w:sz w:val="24"/>
          <w:szCs w:val="24"/>
        </w:rPr>
        <w:t xml:space="preserve">, rýb, pancier korytnačiek; pozostáva z: </w:t>
      </w:r>
      <w:proofErr w:type="spellStart"/>
      <w:r w:rsidR="009C6132">
        <w:rPr>
          <w:sz w:val="24"/>
          <w:szCs w:val="24"/>
        </w:rPr>
        <w:t>osteocytov</w:t>
      </w:r>
      <w:proofErr w:type="spellEnd"/>
      <w:r w:rsidR="009C6132">
        <w:rPr>
          <w:sz w:val="24"/>
          <w:szCs w:val="24"/>
        </w:rPr>
        <w:t>, medzibunkovej hmoty zloženej z </w:t>
      </w:r>
      <w:proofErr w:type="spellStart"/>
      <w:r w:rsidR="009C6132">
        <w:rPr>
          <w:sz w:val="24"/>
          <w:szCs w:val="24"/>
        </w:rPr>
        <w:t>anorg</w:t>
      </w:r>
      <w:proofErr w:type="spellEnd"/>
      <w:r w:rsidR="009C6132">
        <w:rPr>
          <w:sz w:val="24"/>
          <w:szCs w:val="24"/>
        </w:rPr>
        <w:t>. CaCO3, Ca3(PO4)2 a </w:t>
      </w:r>
      <w:proofErr w:type="spellStart"/>
      <w:r w:rsidR="009C6132">
        <w:rPr>
          <w:sz w:val="24"/>
          <w:szCs w:val="24"/>
        </w:rPr>
        <w:t>org</w:t>
      </w:r>
      <w:proofErr w:type="spellEnd"/>
      <w:r w:rsidR="009C6132">
        <w:rPr>
          <w:sz w:val="24"/>
          <w:szCs w:val="24"/>
        </w:rPr>
        <w:t xml:space="preserve">. </w:t>
      </w:r>
      <w:proofErr w:type="spellStart"/>
      <w:r w:rsidR="00CB396E">
        <w:rPr>
          <w:sz w:val="24"/>
          <w:szCs w:val="24"/>
        </w:rPr>
        <w:t>o</w:t>
      </w:r>
      <w:r w:rsidR="009C6132">
        <w:rPr>
          <w:sz w:val="24"/>
          <w:szCs w:val="24"/>
        </w:rPr>
        <w:t>seín</w:t>
      </w:r>
      <w:proofErr w:type="spellEnd"/>
      <w:r w:rsidR="00CB396E">
        <w:rPr>
          <w:sz w:val="24"/>
          <w:szCs w:val="24"/>
        </w:rPr>
        <w:t xml:space="preserve">, </w:t>
      </w:r>
      <w:proofErr w:type="spellStart"/>
      <w:r w:rsidR="00CB396E">
        <w:rPr>
          <w:sz w:val="24"/>
          <w:szCs w:val="24"/>
        </w:rPr>
        <w:t>kolagénové</w:t>
      </w:r>
      <w:proofErr w:type="spellEnd"/>
      <w:r w:rsidR="00CB396E">
        <w:rPr>
          <w:sz w:val="24"/>
          <w:szCs w:val="24"/>
        </w:rPr>
        <w:t xml:space="preserve"> vlákna</w:t>
      </w:r>
      <w:r w:rsidR="0098090C">
        <w:rPr>
          <w:sz w:val="24"/>
          <w:szCs w:val="24"/>
        </w:rPr>
        <w:t xml:space="preserve"> (</w:t>
      </w:r>
      <w:proofErr w:type="spellStart"/>
      <w:r w:rsidR="0098090C">
        <w:rPr>
          <w:sz w:val="24"/>
          <w:szCs w:val="24"/>
        </w:rPr>
        <w:t>anorg</w:t>
      </w:r>
      <w:proofErr w:type="spellEnd"/>
      <w:r w:rsidR="0098090C">
        <w:rPr>
          <w:sz w:val="24"/>
          <w:szCs w:val="24"/>
        </w:rPr>
        <w:t xml:space="preserve">. látky dávajú kostiam pevnosť, </w:t>
      </w:r>
      <w:proofErr w:type="spellStart"/>
      <w:r w:rsidR="0098090C">
        <w:rPr>
          <w:sz w:val="24"/>
          <w:szCs w:val="24"/>
        </w:rPr>
        <w:t>org</w:t>
      </w:r>
      <w:proofErr w:type="spellEnd"/>
      <w:r w:rsidR="0098090C">
        <w:rPr>
          <w:sz w:val="24"/>
          <w:szCs w:val="24"/>
        </w:rPr>
        <w:t>. látky pružnosť)</w:t>
      </w:r>
    </w:p>
    <w:p w:rsidR="0098090C" w:rsidRDefault="0098090C" w:rsidP="0098090C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Stavba kostí:</w:t>
      </w:r>
    </w:p>
    <w:p w:rsidR="0098090C" w:rsidRDefault="0098090C" w:rsidP="0098090C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3 základné časti</w:t>
      </w:r>
      <w:r w:rsidR="0018772D">
        <w:rPr>
          <w:sz w:val="24"/>
          <w:szCs w:val="24"/>
        </w:rPr>
        <w:t>:</w:t>
      </w:r>
    </w:p>
    <w:p w:rsidR="0098090C" w:rsidRDefault="0098090C" w:rsidP="0098090C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Okostica – na povrchu kosti, veľa ciev a nervov, umožňuje rast smerom dnu</w:t>
      </w:r>
    </w:p>
    <w:p w:rsidR="0098090C" w:rsidRDefault="0098090C" w:rsidP="0098090C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Kostné tkanivo – 2 formy: husté (kompaktné) – povrchová časť kosti / hubovité (riedke) – vnútro kostí</w:t>
      </w:r>
    </w:p>
    <w:p w:rsidR="00B04A5B" w:rsidRDefault="0098090C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Kostná dreň – v dutinách dlhých kostí</w:t>
      </w:r>
    </w:p>
    <w:p w:rsid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Osifikácia – kostnatenie – postupné ukladanie </w:t>
      </w:r>
      <w:proofErr w:type="spellStart"/>
      <w:r>
        <w:rPr>
          <w:sz w:val="24"/>
          <w:szCs w:val="24"/>
        </w:rPr>
        <w:t>monerálnych</w:t>
      </w:r>
      <w:proofErr w:type="spellEnd"/>
      <w:r>
        <w:rPr>
          <w:sz w:val="24"/>
          <w:szCs w:val="24"/>
        </w:rPr>
        <w:t xml:space="preserve"> látok na </w:t>
      </w:r>
      <w:proofErr w:type="spellStart"/>
      <w:r>
        <w:rPr>
          <w:sz w:val="24"/>
          <w:szCs w:val="24"/>
        </w:rPr>
        <w:t>porch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fibríl</w:t>
      </w:r>
      <w:proofErr w:type="spellEnd"/>
      <w:r>
        <w:rPr>
          <w:sz w:val="24"/>
          <w:szCs w:val="24"/>
        </w:rPr>
        <w:t xml:space="preserve"> chrupky, čím sa kosť stáva tvrdšou a krehkejšou</w:t>
      </w:r>
    </w:p>
    <w:p w:rsidR="0018772D" w:rsidRDefault="0018772D" w:rsidP="0018772D">
      <w:pPr>
        <w:pStyle w:val="Odsekzoznamu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Zubné tkanivo (</w:t>
      </w:r>
      <w:proofErr w:type="spellStart"/>
      <w:r>
        <w:rPr>
          <w:sz w:val="24"/>
          <w:szCs w:val="24"/>
        </w:rPr>
        <w:t>dentín</w:t>
      </w:r>
      <w:proofErr w:type="spellEnd"/>
      <w:r>
        <w:rPr>
          <w:sz w:val="24"/>
          <w:szCs w:val="24"/>
        </w:rPr>
        <w:t>):</w:t>
      </w:r>
    </w:p>
    <w:p w:rsid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Podobné kostnému tkanivu</w:t>
      </w:r>
    </w:p>
    <w:p w:rsid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Dentínové</w:t>
      </w:r>
      <w:proofErr w:type="spellEnd"/>
      <w:r>
        <w:rPr>
          <w:sz w:val="24"/>
          <w:szCs w:val="24"/>
        </w:rPr>
        <w:t xml:space="preserve"> bunky = </w:t>
      </w:r>
      <w:proofErr w:type="spellStart"/>
      <w:r>
        <w:rPr>
          <w:sz w:val="24"/>
          <w:szCs w:val="24"/>
        </w:rPr>
        <w:t>odontoblasty</w:t>
      </w:r>
      <w:proofErr w:type="spellEnd"/>
    </w:p>
    <w:p w:rsid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Dentín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obsauhje</w:t>
      </w:r>
      <w:proofErr w:type="spellEnd"/>
      <w:r>
        <w:rPr>
          <w:sz w:val="24"/>
          <w:szCs w:val="24"/>
        </w:rPr>
        <w:t xml:space="preserve"> až 70% minerálnych látok</w:t>
      </w:r>
    </w:p>
    <w:p w:rsid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Dentín</w:t>
      </w:r>
      <w:proofErr w:type="spellEnd"/>
      <w:r>
        <w:rPr>
          <w:sz w:val="24"/>
          <w:szCs w:val="24"/>
        </w:rPr>
        <w:t xml:space="preserve"> je na koreni chráni hrubo vláknitá kosť – cement</w:t>
      </w:r>
    </w:p>
    <w:p w:rsid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Zubnú </w:t>
      </w:r>
      <w:proofErr w:type="spellStart"/>
      <w:r>
        <w:rPr>
          <w:sz w:val="24"/>
          <w:szCs w:val="24"/>
        </w:rPr>
        <w:t>korunkuu</w:t>
      </w:r>
      <w:proofErr w:type="spellEnd"/>
      <w:r>
        <w:rPr>
          <w:sz w:val="24"/>
          <w:szCs w:val="24"/>
        </w:rPr>
        <w:t xml:space="preserve"> chráni sklovina, kt. je epitelového pôvodu a obsahuje až 98% minerálnych látok – najtvrdšie tkanivo</w:t>
      </w:r>
    </w:p>
    <w:p w:rsidR="0018772D" w:rsidRPr="0018772D" w:rsidRDefault="0018772D" w:rsidP="0018772D">
      <w:pPr>
        <w:pStyle w:val="Odsekzoznamu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Tvorí zuby cicavcov, šupiny </w:t>
      </w:r>
      <w:proofErr w:type="spellStart"/>
      <w:r>
        <w:rPr>
          <w:sz w:val="24"/>
          <w:szCs w:val="24"/>
        </w:rPr>
        <w:t>drsnokožcov</w:t>
      </w:r>
      <w:proofErr w:type="spellEnd"/>
    </w:p>
    <w:p w:rsidR="00FE053A" w:rsidRDefault="00FE053A" w:rsidP="00FE053A">
      <w:pPr>
        <w:rPr>
          <w:sz w:val="24"/>
          <w:szCs w:val="24"/>
        </w:rPr>
      </w:pPr>
    </w:p>
    <w:p w:rsidR="00FE053A" w:rsidRDefault="00ED3FDB" w:rsidP="00FE053A">
      <w:pPr>
        <w:rPr>
          <w:sz w:val="24"/>
          <w:szCs w:val="24"/>
        </w:rPr>
      </w:pPr>
      <w:r>
        <w:rPr>
          <w:sz w:val="24"/>
          <w:szCs w:val="24"/>
        </w:rPr>
        <w:t>Svalové tkani</w:t>
      </w:r>
      <w:r w:rsidR="00FE053A">
        <w:rPr>
          <w:sz w:val="24"/>
          <w:szCs w:val="24"/>
        </w:rPr>
        <w:t>vo:</w:t>
      </w:r>
    </w:p>
    <w:p w:rsidR="00FE053A" w:rsidRDefault="00FE053A" w:rsidP="00FE053A">
      <w:pPr>
        <w:pStyle w:val="Odsekzoznamu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Pohybová funkcia -&gt; zabezpečená bielkovinovými vláknami svalových buniek (</w:t>
      </w:r>
      <w:proofErr w:type="spellStart"/>
      <w:r>
        <w:rPr>
          <w:sz w:val="24"/>
          <w:szCs w:val="24"/>
        </w:rPr>
        <w:t>myofibrily</w:t>
      </w:r>
      <w:proofErr w:type="spellEnd"/>
      <w:r>
        <w:rPr>
          <w:sz w:val="24"/>
          <w:szCs w:val="24"/>
        </w:rPr>
        <w:t>), schopné kontrakcie (</w:t>
      </w:r>
      <w:proofErr w:type="spellStart"/>
      <w:r>
        <w:rPr>
          <w:sz w:val="24"/>
          <w:szCs w:val="24"/>
        </w:rPr>
        <w:t>sťahovaniea</w:t>
      </w:r>
      <w:proofErr w:type="spellEnd"/>
      <w:r>
        <w:rPr>
          <w:sz w:val="24"/>
          <w:szCs w:val="24"/>
        </w:rPr>
        <w:t xml:space="preserve"> svalových vláken)</w:t>
      </w:r>
    </w:p>
    <w:p w:rsidR="00FE053A" w:rsidRDefault="00FE053A" w:rsidP="00FE053A">
      <w:pPr>
        <w:pStyle w:val="Odsekzoznamu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Podľa stavby a funkcie delené na 3 typy:</w:t>
      </w:r>
    </w:p>
    <w:p w:rsidR="00FE053A" w:rsidRDefault="00FE053A" w:rsidP="00FE053A">
      <w:pPr>
        <w:pStyle w:val="Odsekzoznamu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Hladké svalové tkanivo – jednojadrové bunky; jediný typ svalového tkaniva nižších bezstavovcov (</w:t>
      </w:r>
      <w:proofErr w:type="spellStart"/>
      <w:r>
        <w:rPr>
          <w:sz w:val="24"/>
          <w:szCs w:val="24"/>
        </w:rPr>
        <w:t>ploskavce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hlístovce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obrúčkavce</w:t>
      </w:r>
      <w:proofErr w:type="spellEnd"/>
      <w:r>
        <w:rPr>
          <w:sz w:val="24"/>
          <w:szCs w:val="24"/>
        </w:rPr>
        <w:t xml:space="preserve">, mäkkýše) v tele ktorých tvorí pohybový aparát; pri </w:t>
      </w:r>
      <w:proofErr w:type="spellStart"/>
      <w:r>
        <w:rPr>
          <w:sz w:val="24"/>
          <w:szCs w:val="24"/>
        </w:rPr>
        <w:t>stavovcovh</w:t>
      </w:r>
      <w:proofErr w:type="spellEnd"/>
      <w:r>
        <w:rPr>
          <w:sz w:val="24"/>
          <w:szCs w:val="24"/>
        </w:rPr>
        <w:t xml:space="preserve"> tvorí steny vnútorných orgánov (žalúdok, močový mechúr a i.) a zabezpečuje ich dlhotrvajúce sťahovanie</w:t>
      </w:r>
      <w:r w:rsidR="007A0D3C">
        <w:rPr>
          <w:sz w:val="24"/>
          <w:szCs w:val="24"/>
        </w:rPr>
        <w:t>; pomalé, dlhé kontrakcie</w:t>
      </w:r>
      <w:r w:rsidR="00BB349B">
        <w:rPr>
          <w:sz w:val="24"/>
          <w:szCs w:val="24"/>
        </w:rPr>
        <w:t>; neovládané vôľou</w:t>
      </w:r>
    </w:p>
    <w:p w:rsidR="00FE053A" w:rsidRDefault="00FE053A" w:rsidP="00FE053A">
      <w:pPr>
        <w:pStyle w:val="Odsekzoznamu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Priečne pruhované svalové tkanivo – tvorené z</w:t>
      </w:r>
      <w:r w:rsidR="00BB349B">
        <w:rPr>
          <w:sz w:val="24"/>
          <w:szCs w:val="24"/>
        </w:rPr>
        <w:t> </w:t>
      </w:r>
      <w:r>
        <w:rPr>
          <w:sz w:val="24"/>
          <w:szCs w:val="24"/>
        </w:rPr>
        <w:t>mnohojadrových</w:t>
      </w:r>
      <w:r w:rsidR="00BB349B">
        <w:rPr>
          <w:sz w:val="24"/>
          <w:szCs w:val="24"/>
        </w:rPr>
        <w:t xml:space="preserve"> svalový</w:t>
      </w:r>
      <w:bookmarkStart w:id="0" w:name="_GoBack"/>
      <w:bookmarkEnd w:id="0"/>
      <w:r w:rsidR="00BB349B">
        <w:rPr>
          <w:sz w:val="24"/>
          <w:szCs w:val="24"/>
        </w:rPr>
        <w:t>ch</w:t>
      </w:r>
      <w:r>
        <w:rPr>
          <w:sz w:val="24"/>
          <w:szCs w:val="24"/>
        </w:rPr>
        <w:t xml:space="preserve"> buniek organizovaných do dlhých vláken; pohyb koordinovaný nervovou sústavou -&gt; sťahujú sa rýchlo, kontrakcia je krátkodobá</w:t>
      </w:r>
      <w:r w:rsidR="00BB349B">
        <w:rPr>
          <w:sz w:val="24"/>
          <w:szCs w:val="24"/>
        </w:rPr>
        <w:t xml:space="preserve"> (kvôli únave)</w:t>
      </w:r>
      <w:r>
        <w:rPr>
          <w:sz w:val="24"/>
          <w:szCs w:val="24"/>
        </w:rPr>
        <w:t>; typické pre článkonožce a pohybový aparát stavovcov</w:t>
      </w:r>
      <w:r w:rsidR="00BB349B">
        <w:rPr>
          <w:sz w:val="24"/>
          <w:szCs w:val="24"/>
        </w:rPr>
        <w:t>; ovládané vôľou</w:t>
      </w:r>
    </w:p>
    <w:p w:rsidR="00FE053A" w:rsidRDefault="00FE053A" w:rsidP="00FE053A">
      <w:pPr>
        <w:pStyle w:val="Odsekzoznamu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Srdcový sval – zložený z priečne pruhovaných vláken, kt. sú sieťovo spojené priečnymi priehradkami; základ srdca stavovcov</w:t>
      </w:r>
    </w:p>
    <w:p w:rsidR="00FE053A" w:rsidRDefault="00FE053A" w:rsidP="00FE053A">
      <w:pPr>
        <w:rPr>
          <w:sz w:val="24"/>
          <w:szCs w:val="24"/>
        </w:rPr>
      </w:pPr>
    </w:p>
    <w:p w:rsidR="00FE053A" w:rsidRDefault="00FE053A" w:rsidP="00FE053A">
      <w:pPr>
        <w:rPr>
          <w:sz w:val="24"/>
          <w:szCs w:val="24"/>
        </w:rPr>
      </w:pPr>
      <w:r>
        <w:rPr>
          <w:sz w:val="24"/>
          <w:szCs w:val="24"/>
        </w:rPr>
        <w:t>Nervové tkanivo:</w:t>
      </w:r>
    </w:p>
    <w:p w:rsidR="00FE053A" w:rsidRDefault="00FE053A" w:rsidP="00FE053A">
      <w:pPr>
        <w:pStyle w:val="Odsekzoznamu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Tvorené</w:t>
      </w:r>
      <w:r w:rsidR="00613D8A">
        <w:rPr>
          <w:sz w:val="24"/>
          <w:szCs w:val="24"/>
        </w:rPr>
        <w:t>:</w:t>
      </w:r>
    </w:p>
    <w:p w:rsidR="00613D8A" w:rsidRDefault="00613D8A" w:rsidP="00613D8A">
      <w:pPr>
        <w:pStyle w:val="Odsekzoznamu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Neurónmi -&gt; </w:t>
      </w:r>
      <w:r w:rsidR="006B5907">
        <w:rPr>
          <w:sz w:val="24"/>
          <w:szCs w:val="24"/>
        </w:rPr>
        <w:t>vysoko špecializované bunky, ktoré sú schopné vytvoriť nervový vzruch (dráždivosť) a preniesť ho do ďalšej bunky (vodivosť)</w:t>
      </w:r>
    </w:p>
    <w:p w:rsidR="00FE053A" w:rsidRPr="006B5907" w:rsidRDefault="006B5907" w:rsidP="006B5907">
      <w:pPr>
        <w:pStyle w:val="Odsekzoznamu"/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Gliovými</w:t>
      </w:r>
      <w:proofErr w:type="spellEnd"/>
      <w:r>
        <w:rPr>
          <w:sz w:val="24"/>
          <w:szCs w:val="24"/>
        </w:rPr>
        <w:t xml:space="preserve"> bunkami (</w:t>
      </w:r>
      <w:proofErr w:type="spellStart"/>
      <w:r>
        <w:rPr>
          <w:sz w:val="24"/>
          <w:szCs w:val="24"/>
        </w:rPr>
        <w:t>neoruglie</w:t>
      </w:r>
      <w:proofErr w:type="spellEnd"/>
      <w:r>
        <w:rPr>
          <w:sz w:val="24"/>
          <w:szCs w:val="24"/>
        </w:rPr>
        <w:t>) -&gt; zabezpečujú výživu a ochranu neurónov a niektoré majú schopnosť fagocytózy</w:t>
      </w:r>
    </w:p>
    <w:p w:rsidR="00613D8A" w:rsidRDefault="00613D8A" w:rsidP="00613D8A">
      <w:pPr>
        <w:pStyle w:val="Odsekzoznamu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Tvorí nervovú sústavu</w:t>
      </w:r>
    </w:p>
    <w:p w:rsidR="006B5907" w:rsidRDefault="006B5907" w:rsidP="006B5907">
      <w:pPr>
        <w:rPr>
          <w:sz w:val="24"/>
          <w:szCs w:val="24"/>
        </w:rPr>
      </w:pPr>
    </w:p>
    <w:p w:rsidR="006B5907" w:rsidRDefault="006B5907" w:rsidP="006B5907">
      <w:pPr>
        <w:rPr>
          <w:sz w:val="24"/>
          <w:szCs w:val="24"/>
        </w:rPr>
      </w:pPr>
      <w:r>
        <w:rPr>
          <w:sz w:val="24"/>
          <w:szCs w:val="24"/>
        </w:rPr>
        <w:t>Trofické tkanivo:</w:t>
      </w:r>
    </w:p>
    <w:p w:rsidR="006B5907" w:rsidRPr="006B5907" w:rsidRDefault="006B5907" w:rsidP="006B5907">
      <w:pPr>
        <w:pStyle w:val="Odsekzoznamu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Krvné tkanivo</w:t>
      </w:r>
    </w:p>
    <w:sectPr w:rsidR="006B5907" w:rsidRPr="006B59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02B1"/>
    <w:multiLevelType w:val="hybridMultilevel"/>
    <w:tmpl w:val="45BEF6F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71396"/>
    <w:multiLevelType w:val="hybridMultilevel"/>
    <w:tmpl w:val="FF283A46"/>
    <w:lvl w:ilvl="0" w:tplc="D5B87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B6EB2"/>
    <w:multiLevelType w:val="hybridMultilevel"/>
    <w:tmpl w:val="5BD441A6"/>
    <w:lvl w:ilvl="0" w:tplc="D5B87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D6179"/>
    <w:multiLevelType w:val="hybridMultilevel"/>
    <w:tmpl w:val="EC622366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A542B"/>
    <w:multiLevelType w:val="hybridMultilevel"/>
    <w:tmpl w:val="6CD6B3A2"/>
    <w:lvl w:ilvl="0" w:tplc="D5B87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131D2"/>
    <w:multiLevelType w:val="hybridMultilevel"/>
    <w:tmpl w:val="2C681EEE"/>
    <w:lvl w:ilvl="0" w:tplc="D5B87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46660"/>
    <w:multiLevelType w:val="hybridMultilevel"/>
    <w:tmpl w:val="27F081C8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B6A58"/>
    <w:multiLevelType w:val="hybridMultilevel"/>
    <w:tmpl w:val="968A990C"/>
    <w:lvl w:ilvl="0" w:tplc="D5B87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77116"/>
    <w:multiLevelType w:val="hybridMultilevel"/>
    <w:tmpl w:val="5C9EAE16"/>
    <w:lvl w:ilvl="0" w:tplc="D5B87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5B874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174"/>
    <w:rsid w:val="0011188A"/>
    <w:rsid w:val="00125108"/>
    <w:rsid w:val="00147A20"/>
    <w:rsid w:val="001501E4"/>
    <w:rsid w:val="0018772D"/>
    <w:rsid w:val="002B64B9"/>
    <w:rsid w:val="002D1B86"/>
    <w:rsid w:val="003033B3"/>
    <w:rsid w:val="003250CB"/>
    <w:rsid w:val="003D373C"/>
    <w:rsid w:val="00613D8A"/>
    <w:rsid w:val="00674CD7"/>
    <w:rsid w:val="0068009D"/>
    <w:rsid w:val="006B0B63"/>
    <w:rsid w:val="006B5907"/>
    <w:rsid w:val="007A0D3C"/>
    <w:rsid w:val="007D159C"/>
    <w:rsid w:val="0098090C"/>
    <w:rsid w:val="009C6132"/>
    <w:rsid w:val="00A158BD"/>
    <w:rsid w:val="00AE573F"/>
    <w:rsid w:val="00B04A5B"/>
    <w:rsid w:val="00B54C9A"/>
    <w:rsid w:val="00B64174"/>
    <w:rsid w:val="00B67556"/>
    <w:rsid w:val="00BB349B"/>
    <w:rsid w:val="00C36A76"/>
    <w:rsid w:val="00CB396E"/>
    <w:rsid w:val="00D04BFE"/>
    <w:rsid w:val="00ED3FDB"/>
    <w:rsid w:val="00F26A1B"/>
    <w:rsid w:val="00F43749"/>
    <w:rsid w:val="00F82C41"/>
    <w:rsid w:val="00F955E4"/>
    <w:rsid w:val="00FE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C895"/>
  <w15:chartTrackingRefBased/>
  <w15:docId w15:val="{8FBBEB8E-4788-4F96-9ADA-F8555EDF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F8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14</cp:revision>
  <dcterms:created xsi:type="dcterms:W3CDTF">2025-09-08T06:56:00Z</dcterms:created>
  <dcterms:modified xsi:type="dcterms:W3CDTF">2025-09-25T05:40:00Z</dcterms:modified>
</cp:coreProperties>
</file>