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B44" w:rsidRDefault="00F80E79" w:rsidP="00646B27">
      <w:pPr>
        <w:pStyle w:val="Nzov"/>
        <w:rPr>
          <w:rFonts w:asciiTheme="majorHAnsi" w:hAnsiTheme="majorHAnsi"/>
          <w:color w:val="FF0000"/>
          <w:sz w:val="28"/>
          <w:szCs w:val="28"/>
          <w:u w:val="single"/>
        </w:rPr>
      </w:pPr>
      <w:bookmarkStart w:id="0" w:name="_GoBack"/>
      <w:bookmarkEnd w:id="0"/>
      <w:r>
        <w:rPr>
          <w:rFonts w:asciiTheme="majorHAnsi" w:hAnsiTheme="majorHAnsi"/>
          <w:color w:val="FF0000"/>
          <w:sz w:val="28"/>
          <w:szCs w:val="28"/>
          <w:u w:val="single"/>
        </w:rPr>
        <w:t>Rastlinné pletivá</w:t>
      </w:r>
    </w:p>
    <w:p w:rsidR="00CF6EE7" w:rsidRPr="00F80E79" w:rsidRDefault="00CF6EE7" w:rsidP="00646B27">
      <w:pPr>
        <w:pStyle w:val="Nzov"/>
        <w:rPr>
          <w:rFonts w:ascii="Times New Roman" w:hAnsi="Times New Roman"/>
        </w:rPr>
      </w:pPr>
    </w:p>
    <w:p w:rsidR="00317B44" w:rsidRDefault="00317B44">
      <w:pPr>
        <w:rPr>
          <w:rFonts w:ascii="Times New Roman" w:hAnsi="Times New Roman"/>
          <w:bCs/>
        </w:rPr>
      </w:pPr>
      <w:r w:rsidRPr="00F80E79">
        <w:rPr>
          <w:rFonts w:ascii="Times New Roman" w:hAnsi="Times New Roman"/>
        </w:rPr>
        <w:t xml:space="preserve">= </w:t>
      </w:r>
      <w:r w:rsidRPr="00F80E79">
        <w:rPr>
          <w:rFonts w:ascii="Times New Roman" w:hAnsi="Times New Roman"/>
          <w:b/>
          <w:bCs/>
        </w:rPr>
        <w:t xml:space="preserve">súbory </w:t>
      </w:r>
      <w:r w:rsidR="00F80E79">
        <w:rPr>
          <w:rFonts w:ascii="Times New Roman" w:hAnsi="Times New Roman"/>
          <w:b/>
          <w:bCs/>
        </w:rPr>
        <w:t xml:space="preserve">rastlinných </w:t>
      </w:r>
      <w:r w:rsidRPr="00F80E79">
        <w:rPr>
          <w:rFonts w:ascii="Times New Roman" w:hAnsi="Times New Roman"/>
          <w:b/>
          <w:bCs/>
        </w:rPr>
        <w:t>buniek</w:t>
      </w:r>
      <w:r w:rsidR="00F80E79">
        <w:rPr>
          <w:rFonts w:ascii="Times New Roman" w:hAnsi="Times New Roman"/>
          <w:b/>
          <w:bCs/>
        </w:rPr>
        <w:t xml:space="preserve">, </w:t>
      </w:r>
      <w:r w:rsidRPr="00F80E79">
        <w:rPr>
          <w:rFonts w:ascii="Times New Roman" w:hAnsi="Times New Roman"/>
          <w:b/>
          <w:bCs/>
        </w:rPr>
        <w:t xml:space="preserve"> tvarom prispôsobených na vykonávanie určitej špecifickej funkcie </w:t>
      </w:r>
    </w:p>
    <w:p w:rsidR="00F80E79" w:rsidRPr="00F80E79" w:rsidRDefault="00F80E79">
      <w:pPr>
        <w:rPr>
          <w:rFonts w:ascii="Times New Roman" w:hAnsi="Times New Roman"/>
        </w:rPr>
      </w:pPr>
    </w:p>
    <w:p w:rsidR="009777CA" w:rsidRDefault="00317B44">
      <w:pPr>
        <w:rPr>
          <w:rFonts w:ascii="Times New Roman" w:hAnsi="Times New Roman"/>
        </w:rPr>
      </w:pPr>
      <w:r w:rsidRPr="00F80E79">
        <w:rPr>
          <w:rFonts w:ascii="Times New Roman" w:hAnsi="Times New Roman"/>
        </w:rPr>
        <w:t xml:space="preserve">Podľa </w:t>
      </w:r>
      <w:r w:rsidRPr="00F80E79">
        <w:rPr>
          <w:rFonts w:ascii="Times New Roman" w:hAnsi="Times New Roman"/>
          <w:u w:val="single"/>
        </w:rPr>
        <w:t>schopnosti deliť sa</w:t>
      </w:r>
      <w:r w:rsidRPr="00F80E79">
        <w:rPr>
          <w:rFonts w:ascii="Times New Roman" w:hAnsi="Times New Roman"/>
        </w:rPr>
        <w:t>:</w:t>
      </w:r>
      <w:r w:rsidRPr="00F80E79">
        <w:rPr>
          <w:rFonts w:ascii="Times New Roman" w:hAnsi="Times New Roman"/>
          <w:color w:val="339966"/>
        </w:rPr>
        <w:br/>
      </w:r>
      <w:r w:rsidRPr="00F80E79">
        <w:rPr>
          <w:rFonts w:ascii="Times New Roman" w:hAnsi="Times New Roman"/>
          <w:color w:val="339966"/>
        </w:rPr>
        <w:tab/>
      </w:r>
      <w:r w:rsidRPr="00C272A1">
        <w:rPr>
          <w:rFonts w:ascii="Times New Roman" w:hAnsi="Times New Roman"/>
          <w:b/>
          <w:bCs/>
          <w:color w:val="FF0000"/>
        </w:rPr>
        <w:t>a) DELIVÉ = MERISTÉMY</w:t>
      </w:r>
      <w:r w:rsidRPr="00F80E79">
        <w:rPr>
          <w:rFonts w:ascii="Times New Roman" w:hAnsi="Times New Roman"/>
        </w:rPr>
        <w:t>-</w:t>
      </w:r>
      <w:r w:rsidR="009777CA" w:rsidRPr="009777CA">
        <w:rPr>
          <w:rFonts w:ascii="Times New Roman" w:hAnsi="Times New Roman"/>
          <w:b/>
        </w:rPr>
        <w:t>primárne</w:t>
      </w:r>
      <w:r w:rsidR="009777CA">
        <w:rPr>
          <w:rFonts w:ascii="Times New Roman" w:hAnsi="Times New Roman"/>
        </w:rPr>
        <w:t xml:space="preserve"> – v rastových vrcholoch, nediferencované bunky</w:t>
      </w:r>
      <w:r w:rsidR="009777CA">
        <w:rPr>
          <w:rFonts w:ascii="Times New Roman" w:hAnsi="Times New Roman"/>
        </w:rPr>
        <w:br/>
        <w:t xml:space="preserve">                                                               - </w:t>
      </w:r>
      <w:r w:rsidR="009777CA" w:rsidRPr="009777CA">
        <w:rPr>
          <w:rFonts w:ascii="Times New Roman" w:hAnsi="Times New Roman"/>
          <w:b/>
        </w:rPr>
        <w:t>sekundárne</w:t>
      </w:r>
      <w:r w:rsidR="009777CA">
        <w:rPr>
          <w:rFonts w:ascii="Times New Roman" w:hAnsi="Times New Roman"/>
        </w:rPr>
        <w:t xml:space="preserve"> (kambium, felogén) - </w:t>
      </w:r>
      <w:r w:rsidR="009777CA" w:rsidRPr="009777CA">
        <w:rPr>
          <w:rFonts w:ascii="Times New Roman" w:hAnsi="Times New Roman"/>
        </w:rPr>
        <w:t>druhotne znovu nadobudli</w:t>
      </w:r>
      <w:r w:rsidR="009777CA">
        <w:rPr>
          <w:rFonts w:ascii="Times New Roman" w:hAnsi="Times New Roman"/>
        </w:rPr>
        <w:br/>
      </w:r>
      <w:r w:rsidR="009777CA" w:rsidRPr="009777CA">
        <w:rPr>
          <w:rFonts w:ascii="Times New Roman" w:hAnsi="Times New Roman"/>
        </w:rPr>
        <w:t xml:space="preserve"> delivú schopnosť</w:t>
      </w:r>
      <w:r w:rsidR="009777CA">
        <w:rPr>
          <w:rFonts w:ascii="Times New Roman" w:hAnsi="Times New Roman"/>
        </w:rPr>
        <w:t xml:space="preserve"> – hrubnutie stonky a koreňa</w:t>
      </w:r>
    </w:p>
    <w:p w:rsidR="00317B44" w:rsidRPr="00F80E79" w:rsidRDefault="00F80E79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317B44" w:rsidRPr="00C272A1">
        <w:rPr>
          <w:rFonts w:ascii="Times New Roman" w:hAnsi="Times New Roman"/>
          <w:b/>
          <w:bCs/>
          <w:color w:val="FF0000"/>
        </w:rPr>
        <w:t xml:space="preserve">b) TRVÁCE </w:t>
      </w:r>
      <w:r w:rsidR="00317B44" w:rsidRPr="00F80E79">
        <w:rPr>
          <w:rFonts w:ascii="Times New Roman" w:hAnsi="Times New Roman"/>
        </w:rPr>
        <w:t>- bunky sú už diferencované a ďalej sa už nedelia</w:t>
      </w:r>
      <w:r w:rsidR="009777CA">
        <w:rPr>
          <w:rFonts w:ascii="Times New Roman" w:hAnsi="Times New Roman"/>
        </w:rPr>
        <w:t>, špecializácia</w:t>
      </w:r>
      <w:r w:rsidR="00317B44" w:rsidRPr="00F80E79">
        <w:rPr>
          <w:rFonts w:ascii="Times New Roman" w:hAnsi="Times New Roman"/>
        </w:rPr>
        <w:br/>
      </w:r>
    </w:p>
    <w:p w:rsidR="009777CA" w:rsidRDefault="00646B27">
      <w:pPr>
        <w:rPr>
          <w:rFonts w:ascii="Times New Roman" w:hAnsi="Times New Roman"/>
        </w:rPr>
      </w:pPr>
      <w:r>
        <w:rPr>
          <w:rFonts w:ascii="Times New Roman" w:hAnsi="Times New Roman"/>
        </w:rPr>
        <w:t>Trváce pletivá</w:t>
      </w:r>
      <w:r w:rsidR="009777CA">
        <w:rPr>
          <w:rFonts w:ascii="Times New Roman" w:hAnsi="Times New Roman"/>
        </w:rPr>
        <w:t>:</w:t>
      </w:r>
    </w:p>
    <w:p w:rsidR="00317B44" w:rsidRPr="00F80E79" w:rsidRDefault="00317B44">
      <w:pPr>
        <w:rPr>
          <w:rFonts w:ascii="Times New Roman" w:hAnsi="Times New Roman"/>
        </w:rPr>
      </w:pPr>
      <w:r w:rsidRPr="00F80E79">
        <w:rPr>
          <w:rFonts w:ascii="Times New Roman" w:hAnsi="Times New Roman"/>
        </w:rPr>
        <w:t>Podľa</w:t>
      </w:r>
      <w:r w:rsidRPr="00F80E79">
        <w:rPr>
          <w:rFonts w:ascii="Times New Roman" w:hAnsi="Times New Roman"/>
          <w:u w:val="single"/>
        </w:rPr>
        <w:t>zhrubnutia bunkovej steny:</w:t>
      </w:r>
    </w:p>
    <w:p w:rsidR="00317B44" w:rsidRPr="00F80E79" w:rsidRDefault="00317B44">
      <w:pPr>
        <w:numPr>
          <w:ilvl w:val="0"/>
          <w:numId w:val="1"/>
        </w:numPr>
        <w:rPr>
          <w:rFonts w:ascii="Times New Roman" w:hAnsi="Times New Roman"/>
        </w:rPr>
      </w:pPr>
      <w:r w:rsidRPr="00F80E79">
        <w:rPr>
          <w:rFonts w:ascii="Times New Roman" w:hAnsi="Times New Roman"/>
          <w:b/>
          <w:bCs/>
        </w:rPr>
        <w:t>PARENCHÝM</w:t>
      </w:r>
      <w:r w:rsidRPr="00F80E79">
        <w:rPr>
          <w:rFonts w:ascii="Times New Roman" w:hAnsi="Times New Roman"/>
          <w:b/>
          <w:bCs/>
        </w:rPr>
        <w:br/>
      </w:r>
      <w:r w:rsidRPr="00F80E79">
        <w:rPr>
          <w:rFonts w:ascii="Times New Roman" w:hAnsi="Times New Roman"/>
        </w:rPr>
        <w:t>- tenkostenné bunky s častými medzibunkovými priestormi</w:t>
      </w:r>
      <w:r w:rsidRPr="00F80E79">
        <w:rPr>
          <w:rFonts w:ascii="Times New Roman" w:hAnsi="Times New Roman"/>
        </w:rPr>
        <w:br/>
        <w:t>- dužina plodov, mladé časti rastliny, listy</w:t>
      </w:r>
    </w:p>
    <w:p w:rsidR="00317B44" w:rsidRPr="00F80E79" w:rsidRDefault="00317B44">
      <w:pPr>
        <w:numPr>
          <w:ilvl w:val="0"/>
          <w:numId w:val="1"/>
        </w:numPr>
        <w:rPr>
          <w:rFonts w:ascii="Times New Roman" w:hAnsi="Times New Roman"/>
        </w:rPr>
      </w:pPr>
      <w:r w:rsidRPr="00F80E79">
        <w:rPr>
          <w:rFonts w:ascii="Times New Roman" w:hAnsi="Times New Roman"/>
          <w:b/>
          <w:bCs/>
        </w:rPr>
        <w:t>KOLENCHÝM</w:t>
      </w:r>
      <w:r w:rsidRPr="00F80E79">
        <w:rPr>
          <w:rFonts w:ascii="Times New Roman" w:hAnsi="Times New Roman"/>
          <w:b/>
          <w:bCs/>
        </w:rPr>
        <w:br/>
      </w:r>
      <w:r w:rsidRPr="00F80E79">
        <w:rPr>
          <w:rFonts w:ascii="Times New Roman" w:hAnsi="Times New Roman"/>
        </w:rPr>
        <w:t>- v rohoch susedných buniek nerovnomerne zhrubnutá bunková stena</w:t>
      </w:r>
      <w:r w:rsidRPr="00F80E79">
        <w:rPr>
          <w:rFonts w:ascii="Times New Roman" w:hAnsi="Times New Roman"/>
        </w:rPr>
        <w:br/>
        <w:t>- stopky plodov</w:t>
      </w:r>
    </w:p>
    <w:p w:rsidR="00326052" w:rsidRDefault="00317B44" w:rsidP="00326052">
      <w:pPr>
        <w:numPr>
          <w:ilvl w:val="0"/>
          <w:numId w:val="1"/>
        </w:numPr>
        <w:rPr>
          <w:rFonts w:ascii="Times New Roman" w:hAnsi="Times New Roman"/>
        </w:rPr>
      </w:pPr>
      <w:r w:rsidRPr="00326052">
        <w:rPr>
          <w:rFonts w:ascii="Times New Roman" w:hAnsi="Times New Roman"/>
          <w:b/>
          <w:bCs/>
        </w:rPr>
        <w:t>SKLERENCHÝM</w:t>
      </w:r>
      <w:r w:rsidRPr="00326052">
        <w:rPr>
          <w:rFonts w:ascii="Times New Roman" w:hAnsi="Times New Roman"/>
        </w:rPr>
        <w:br/>
        <w:t xml:space="preserve">- bunková stena rovnomerne zhrubnutá, prestúpená tenkými kanálikmi </w:t>
      </w:r>
      <w:r w:rsidRPr="00326052">
        <w:rPr>
          <w:rFonts w:ascii="Times New Roman" w:hAnsi="Times New Roman"/>
          <w:i/>
        </w:rPr>
        <w:t>(plazmodezm</w:t>
      </w:r>
      <w:r w:rsidR="00CF5CA4">
        <w:rPr>
          <w:rFonts w:ascii="Times New Roman" w:hAnsi="Times New Roman"/>
          <w:i/>
        </w:rPr>
        <w:t>y</w:t>
      </w:r>
      <w:r w:rsidR="00F97E5C">
        <w:rPr>
          <w:rFonts w:ascii="Times New Roman" w:hAnsi="Times New Roman"/>
          <w:i/>
          <w:u w:val="single"/>
        </w:rPr>
        <w:t>)</w:t>
      </w:r>
      <w:r w:rsidRPr="00326052">
        <w:rPr>
          <w:rFonts w:ascii="Times New Roman" w:hAnsi="Times New Roman"/>
          <w:u w:val="single"/>
        </w:rPr>
        <w:br/>
      </w:r>
      <w:r w:rsidRPr="00326052">
        <w:rPr>
          <w:rFonts w:ascii="Times New Roman" w:hAnsi="Times New Roman"/>
        </w:rPr>
        <w:t>- steny kôstky, škrupina orecha</w:t>
      </w:r>
    </w:p>
    <w:p w:rsidR="00317B44" w:rsidRPr="007B6B45" w:rsidRDefault="00F97E5C" w:rsidP="007B6B45">
      <w:pPr>
        <w:numPr>
          <w:ilvl w:val="0"/>
          <w:numId w:val="1"/>
        </w:numPr>
        <w:rPr>
          <w:rFonts w:ascii="Times New Roman" w:hAnsi="Times New Roman"/>
        </w:rPr>
      </w:pPr>
      <w:r w:rsidRPr="00830ED8">
        <w:rPr>
          <w:rFonts w:ascii="Times New Roman" w:hAnsi="Times New Roman"/>
          <w:noProof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4675749</wp:posOffset>
            </wp:positionH>
            <wp:positionV relativeFrom="paragraph">
              <wp:posOffset>485228</wp:posOffset>
            </wp:positionV>
            <wp:extent cx="1309807" cy="2010013"/>
            <wp:effectExtent l="11747" t="26353" r="16828" b="16827"/>
            <wp:wrapNone/>
            <wp:docPr id="4" name="Obrázok 4" descr="http://files.jaroslav-vasicek.webnode.cz/200000043-2d1cc2e16c-public/prosenchy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://files.jaroslav-vasicek.webnode.cz/200000043-2d1cc2e16c-public/prosenchy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16"/>
                    <a:stretch/>
                  </pic:blipFill>
                  <pic:spPr bwMode="auto">
                    <a:xfrm rot="16200000">
                      <a:off x="0" y="0"/>
                      <a:ext cx="1309807" cy="201001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6052" w:rsidRPr="007B6B45">
        <w:rPr>
          <w:rFonts w:ascii="Times New Roman" w:hAnsi="Times New Roman"/>
          <w:b/>
          <w:bCs/>
        </w:rPr>
        <w:t>PROZENCHÝM</w:t>
      </w:r>
      <w:r w:rsidR="00326052" w:rsidRPr="007B6B45">
        <w:rPr>
          <w:rFonts w:ascii="Times New Roman" w:hAnsi="Times New Roman"/>
          <w:b/>
          <w:bCs/>
        </w:rPr>
        <w:br/>
      </w:r>
      <w:r w:rsidR="00326052" w:rsidRPr="007B6B45">
        <w:rPr>
          <w:rFonts w:ascii="Times New Roman" w:hAnsi="Times New Roman"/>
          <w:bCs/>
        </w:rPr>
        <w:t>- pozdĺžne bunky so šikmými priehradkami</w:t>
      </w:r>
      <w:r w:rsidR="00326052" w:rsidRPr="007B6B45">
        <w:rPr>
          <w:rFonts w:ascii="Times New Roman" w:hAnsi="Times New Roman"/>
          <w:bCs/>
        </w:rPr>
        <w:br/>
        <w:t>- súčasť vodivých pletív</w:t>
      </w:r>
    </w:p>
    <w:p w:rsidR="00317B44" w:rsidRPr="00F80E79" w:rsidRDefault="00317B44">
      <w:pPr>
        <w:rPr>
          <w:rFonts w:ascii="Times New Roman" w:hAnsi="Times New Roman"/>
        </w:rPr>
      </w:pPr>
    </w:p>
    <w:p w:rsidR="00317B44" w:rsidRPr="00F80E79" w:rsidRDefault="007B6B45">
      <w:pPr>
        <w:rPr>
          <w:rFonts w:ascii="Times New Roman" w:hAnsi="Times New Roman"/>
        </w:rPr>
      </w:pPr>
      <w:r w:rsidRPr="007B6B45">
        <w:rPr>
          <w:rFonts w:ascii="Times New Roman" w:hAnsi="Times New Roman"/>
          <w:noProof/>
          <w:lang w:eastAsia="sk-SK"/>
        </w:rPr>
        <w:drawing>
          <wp:inline distT="0" distB="0" distL="0" distR="0">
            <wp:extent cx="1371600" cy="1423737"/>
            <wp:effectExtent l="19050" t="19050" r="19050" b="24130"/>
            <wp:docPr id="1" name="Obrázok 1" descr="http://www.snv.jussieu.fr/bmedia/gaz/img/nenupha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snv.jussieu.fr/bmedia/gaz/img/nenuphar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saturation sat="30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50" t="23656"/>
                    <a:stretch/>
                  </pic:blipFill>
                  <pic:spPr bwMode="auto">
                    <a:xfrm>
                      <a:off x="0" y="0"/>
                      <a:ext cx="1375529" cy="142781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333F" w:rsidRPr="0042333F">
        <w:rPr>
          <w:rFonts w:ascii="Times New Roman" w:hAnsi="Times New Roman"/>
          <w:noProof/>
          <w:lang w:eastAsia="sk-SK"/>
        </w:rPr>
        <w:drawing>
          <wp:inline distT="0" distB="0" distL="0" distR="0">
            <wp:extent cx="1445618" cy="1414780"/>
            <wp:effectExtent l="19050" t="19050" r="21590" b="13970"/>
            <wp:docPr id="2" name="Obrázok 2" descr="http://web2.mendelu.cz/af_211_multitext/obecna_botanika/obrazky/histologie/kolenchy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eb2.mendelu.cz/af_211_multitext/obecna_botanika/obrazky/histologie/kolenchym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1" t="23108" r="64963"/>
                    <a:stretch/>
                  </pic:blipFill>
                  <pic:spPr bwMode="auto">
                    <a:xfrm>
                      <a:off x="0" y="0"/>
                      <a:ext cx="1445856" cy="141501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0ED8">
        <w:rPr>
          <w:noProof/>
          <w:lang w:eastAsia="sk-SK"/>
        </w:rPr>
        <w:drawing>
          <wp:inline distT="0" distB="0" distL="0" distR="0">
            <wp:extent cx="1369598" cy="1414280"/>
            <wp:effectExtent l="19050" t="19050" r="21590" b="1460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14034" t="13971" r="24514" b="4061"/>
                    <a:stretch/>
                  </pic:blipFill>
                  <pic:spPr bwMode="auto">
                    <a:xfrm>
                      <a:off x="0" y="0"/>
                      <a:ext cx="1384889" cy="1430069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B44" w:rsidRPr="00F80E79" w:rsidRDefault="00317B44">
      <w:pPr>
        <w:rPr>
          <w:rFonts w:ascii="Times New Roman" w:hAnsi="Times New Roman"/>
        </w:rPr>
      </w:pPr>
    </w:p>
    <w:p w:rsidR="00317B44" w:rsidRPr="00F80E79" w:rsidRDefault="00317B44">
      <w:pPr>
        <w:rPr>
          <w:rFonts w:ascii="Times New Roman" w:hAnsi="Times New Roman"/>
        </w:rPr>
      </w:pPr>
      <w:r w:rsidRPr="00F80E79">
        <w:rPr>
          <w:rFonts w:ascii="Times New Roman" w:hAnsi="Times New Roman"/>
        </w:rPr>
        <w:t xml:space="preserve">Podľa </w:t>
      </w:r>
      <w:r w:rsidRPr="00F80E79">
        <w:rPr>
          <w:rFonts w:ascii="Times New Roman" w:hAnsi="Times New Roman"/>
          <w:u w:val="single"/>
        </w:rPr>
        <w:t>funkcie</w:t>
      </w:r>
      <w:r w:rsidRPr="00F80E79">
        <w:rPr>
          <w:rFonts w:ascii="Times New Roman" w:hAnsi="Times New Roman"/>
        </w:rPr>
        <w:t>:</w:t>
      </w:r>
    </w:p>
    <w:p w:rsidR="00A2735A" w:rsidRDefault="0072092F" w:rsidP="00A2735A">
      <w:pPr>
        <w:numPr>
          <w:ilvl w:val="0"/>
          <w:numId w:val="2"/>
        </w:numPr>
        <w:rPr>
          <w:rFonts w:ascii="Times New Roman" w:hAnsi="Times New Roman"/>
          <w:b/>
          <w:bCs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5961380</wp:posOffset>
                </wp:positionH>
                <wp:positionV relativeFrom="paragraph">
                  <wp:posOffset>1917065</wp:posOffset>
                </wp:positionV>
                <wp:extent cx="645160" cy="969010"/>
                <wp:effectExtent l="0" t="0" r="2540" b="2540"/>
                <wp:wrapNone/>
                <wp:docPr id="12" name="Blok textu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5160" cy="9690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E73C0" w:rsidRDefault="009E73C0" w:rsidP="009E73C0">
                            <w:pPr>
                              <w:jc w:val="center"/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chloroplast</w:t>
                            </w:r>
                          </w:p>
                          <w:p w:rsidR="009E73C0" w:rsidRDefault="009E73C0" w:rsidP="009E73C0">
                            <w:pP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</w:p>
                          <w:p w:rsidR="009E73C0" w:rsidRDefault="009E73C0" w:rsidP="009E73C0">
                            <w:pP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bunková stena</w:t>
                            </w:r>
                          </w:p>
                          <w:p w:rsidR="009E73C0" w:rsidRDefault="009E73C0" w:rsidP="009E73C0">
                            <w:pP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vakuola</w:t>
                            </w:r>
                          </w:p>
                          <w:p w:rsidR="009E73C0" w:rsidRDefault="009E73C0" w:rsidP="009E73C0">
                            <w:pP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</w:p>
                          <w:p w:rsidR="009E73C0" w:rsidRPr="009E73C0" w:rsidRDefault="009E73C0" w:rsidP="009E73C0">
                            <w:pP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jadro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12" o:spid="_x0000_s1026" type="#_x0000_t202" style="position:absolute;left:0;text-align:left;margin-left:469.4pt;margin-top:150.95pt;width:50.8pt;height:76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" fillcolor="window" stroked="f" strokeweight=".5pt">
                <v:path arrowok="t"/>
                <v:textbox>
                  <w:txbxContent>
                    <w:p w:rsidR="009E73C0" w:rsidRDefault="009E73C0" w:rsidP="009E73C0">
                      <w:pPr>
                        <w:jc w:val="center"/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chloroplast</w:t>
                      </w:r>
                    </w:p>
                    <w:p w:rsidR="009E73C0" w:rsidRDefault="009E73C0" w:rsidP="009E73C0">
                      <w:pPr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</w:p>
                    <w:p w:rsidR="009E73C0" w:rsidRDefault="009E73C0" w:rsidP="009E73C0">
                      <w:pPr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bunková stena</w:t>
                      </w:r>
                    </w:p>
                    <w:p w:rsidR="009E73C0" w:rsidRDefault="009E73C0" w:rsidP="009E73C0">
                      <w:pPr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vakuola</w:t>
                      </w:r>
                    </w:p>
                    <w:p w:rsidR="009E73C0" w:rsidRDefault="009E73C0" w:rsidP="009E73C0">
                      <w:pPr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</w:p>
                    <w:p w:rsidR="009E73C0" w:rsidRPr="009E73C0" w:rsidRDefault="009E73C0" w:rsidP="009E73C0">
                      <w:pPr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jadro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5132705</wp:posOffset>
                </wp:positionH>
                <wp:positionV relativeFrom="paragraph">
                  <wp:posOffset>1680845</wp:posOffset>
                </wp:positionV>
                <wp:extent cx="1116965" cy="274320"/>
                <wp:effectExtent l="0" t="0" r="6985" b="0"/>
                <wp:wrapNone/>
                <wp:docPr id="9" name="Blok textu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965" cy="2743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E73C0" w:rsidRPr="009E73C0" w:rsidRDefault="009E73C0" w:rsidP="009E73C0">
                            <w:pPr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Blok textu 9" o:spid="_x0000_s1027" type="#_x0000_t202" style="position:absolute;left:0;text-align:left;margin-left:404.15pt;margin-top:132.35pt;width:87.95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" fillcolor="window" stroked="f" strokeweight=".5pt">
                <v:path arrowok="t"/>
                <v:textbox>
                  <w:txbxContent>
                    <w:p w:rsidR="009E73C0" w:rsidRPr="009E73C0" w:rsidRDefault="009E73C0" w:rsidP="009E73C0">
                      <w:pPr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3935730</wp:posOffset>
                </wp:positionH>
                <wp:positionV relativeFrom="paragraph">
                  <wp:posOffset>1642745</wp:posOffset>
                </wp:positionV>
                <wp:extent cx="1116965" cy="274320"/>
                <wp:effectExtent l="0" t="0" r="6985" b="0"/>
                <wp:wrapNone/>
                <wp:docPr id="7" name="Blok textu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696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6B27" w:rsidRPr="00FD2D42" w:rsidRDefault="009E73C0" w:rsidP="009E73C0"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FD2D42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zatváravé bunky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Blok textu 7" o:spid="_x0000_s1028" type="#_x0000_t202" style="position:absolute;left:0;text-align:left;margin-left:309.9pt;margin-top:129.35pt;width:87.95pt;height: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" fillcolor="white [3201]" stroked="f" strokeweight=".5pt">
                <v:path arrowok="t"/>
                <v:textbox>
                  <w:txbxContent>
                    <w:p w:rsidR="00646B27" w:rsidRPr="00FD2D42" w:rsidRDefault="009E73C0" w:rsidP="009E73C0"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FD2D42">
                        <w:rPr>
                          <w:rFonts w:ascii="Times New Roman" w:hAnsi="Times New Roman"/>
                          <w:sz w:val="20"/>
                          <w:szCs w:val="20"/>
                        </w:rPr>
                        <w:t>zatváravé bunky</w:t>
                      </w:r>
                    </w:p>
                  </w:txbxContent>
                </v:textbox>
              </v:shape>
            </w:pict>
          </mc:Fallback>
        </mc:AlternateContent>
      </w:r>
      <w:r w:rsidR="00646B27">
        <w:rPr>
          <w:noProof/>
          <w:lang w:eastAsia="sk-S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3736340</wp:posOffset>
            </wp:positionH>
            <wp:positionV relativeFrom="paragraph">
              <wp:posOffset>1640205</wp:posOffset>
            </wp:positionV>
            <wp:extent cx="2667000" cy="1358900"/>
            <wp:effectExtent l="0" t="0" r="0" b="0"/>
            <wp:wrapNone/>
            <wp:docPr id="5" name="Obrázok 5" descr="http://cronodon.com/images/Stomata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ronodon.com/images/Stomata_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1"/>
                    <a:stretch/>
                  </pic:blipFill>
                  <pic:spPr bwMode="auto">
                    <a:xfrm>
                      <a:off x="0" y="0"/>
                      <a:ext cx="26670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17B44" w:rsidRPr="00A2735A">
        <w:rPr>
          <w:rFonts w:ascii="Times New Roman" w:hAnsi="Times New Roman"/>
          <w:b/>
          <w:bCs/>
        </w:rPr>
        <w:t>KRYCIE</w:t>
      </w:r>
      <w:r w:rsidR="00317B44" w:rsidRPr="00A2735A">
        <w:rPr>
          <w:rFonts w:ascii="Times New Roman" w:hAnsi="Times New Roman"/>
          <w:b/>
          <w:bCs/>
        </w:rPr>
        <w:br/>
      </w:r>
      <w:r w:rsidR="00317B44" w:rsidRPr="00A2735A">
        <w:rPr>
          <w:rFonts w:ascii="Times New Roman" w:hAnsi="Times New Roman"/>
        </w:rPr>
        <w:t>= pokožkové – ochrana rastliny, výmena látok s vonk. prostredím</w:t>
      </w:r>
      <w:r w:rsidR="00CF5CA4" w:rsidRPr="00A2735A">
        <w:rPr>
          <w:rFonts w:ascii="Times New Roman" w:hAnsi="Times New Roman"/>
        </w:rPr>
        <w:br/>
        <w:t>epiderma – pokožka nadzemných orgánov</w:t>
      </w:r>
      <w:r w:rsidR="00CF5CA4" w:rsidRPr="00A2735A">
        <w:rPr>
          <w:rFonts w:ascii="Times New Roman" w:hAnsi="Times New Roman"/>
        </w:rPr>
        <w:br/>
        <w:t>rizoderma – pokožka koreňa</w:t>
      </w:r>
      <w:r w:rsidR="00CF5CA4" w:rsidRPr="00A2735A">
        <w:rPr>
          <w:rFonts w:ascii="Times New Roman" w:hAnsi="Times New Roman"/>
        </w:rPr>
        <w:br/>
      </w:r>
      <w:r w:rsidR="00317B44" w:rsidRPr="00A2735A">
        <w:rPr>
          <w:rFonts w:ascii="Times New Roman" w:hAnsi="Times New Roman"/>
        </w:rPr>
        <w:br/>
        <w:t>špeciálne útvary pokožky:</w:t>
      </w:r>
      <w:r w:rsidR="00826193">
        <w:rPr>
          <w:rFonts w:ascii="Times New Roman" w:hAnsi="Times New Roman"/>
        </w:rPr>
        <w:br/>
      </w:r>
      <w:r w:rsidR="00826193" w:rsidRPr="00826193">
        <w:rPr>
          <w:rFonts w:ascii="Times New Roman" w:hAnsi="Times New Roman"/>
          <w:b/>
        </w:rPr>
        <w:t>kutikula</w:t>
      </w:r>
      <w:r w:rsidR="00826193">
        <w:rPr>
          <w:rFonts w:ascii="Times New Roman" w:hAnsi="Times New Roman"/>
        </w:rPr>
        <w:t xml:space="preserve"> – ochrana pred vysychaním (vosky, tuky)</w:t>
      </w:r>
      <w:r w:rsidR="00A2735A" w:rsidRPr="00A2735A">
        <w:rPr>
          <w:rFonts w:ascii="Times New Roman" w:hAnsi="Times New Roman"/>
        </w:rPr>
        <w:br/>
      </w:r>
      <w:r w:rsidR="00317B44" w:rsidRPr="00A2735A">
        <w:rPr>
          <w:rFonts w:ascii="Times New Roman" w:hAnsi="Times New Roman"/>
          <w:b/>
        </w:rPr>
        <w:t>prieduchy</w:t>
      </w:r>
      <w:r w:rsidR="00317B44" w:rsidRPr="00A2735A">
        <w:rPr>
          <w:rFonts w:ascii="Times New Roman" w:hAnsi="Times New Roman"/>
        </w:rPr>
        <w:t xml:space="preserve"> – výmena plynov medzi rastlinoua vonk. prostredím</w:t>
      </w:r>
      <w:r w:rsidR="00B345E4" w:rsidRPr="00A2735A">
        <w:rPr>
          <w:rFonts w:ascii="Times New Roman" w:hAnsi="Times New Roman"/>
        </w:rPr>
        <w:t>,</w:t>
      </w:r>
      <w:r w:rsidR="00A2735A" w:rsidRPr="00A2735A">
        <w:rPr>
          <w:rFonts w:ascii="Times New Roman" w:hAnsi="Times New Roman"/>
        </w:rPr>
        <w:t xml:space="preserve"> výdaj vodnej pary</w:t>
      </w:r>
      <w:r w:rsidR="00A2735A" w:rsidRPr="00A2735A">
        <w:rPr>
          <w:rFonts w:ascii="Times New Roman" w:hAnsi="Times New Roman"/>
        </w:rPr>
        <w:br/>
      </w:r>
      <w:r w:rsidR="00A2735A" w:rsidRPr="00A2735A">
        <w:rPr>
          <w:rFonts w:ascii="Times New Roman" w:hAnsi="Times New Roman"/>
          <w:b/>
          <w:bCs/>
        </w:rPr>
        <w:t xml:space="preserve">hydatódy – </w:t>
      </w:r>
      <w:r w:rsidR="00A2735A" w:rsidRPr="00A2735A">
        <w:rPr>
          <w:rFonts w:ascii="Times New Roman" w:hAnsi="Times New Roman"/>
          <w:bCs/>
        </w:rPr>
        <w:t>trvalo otvorené prieduchy</w:t>
      </w:r>
      <w:r w:rsidR="00A2735A" w:rsidRPr="00A2735A">
        <w:rPr>
          <w:rFonts w:ascii="Times New Roman" w:hAnsi="Times New Roman"/>
          <w:b/>
          <w:bCs/>
        </w:rPr>
        <w:br/>
        <w:t xml:space="preserve">chlpy </w:t>
      </w:r>
      <w:r w:rsidR="00A2735A" w:rsidRPr="00A2735A">
        <w:rPr>
          <w:rFonts w:ascii="Times New Roman" w:hAnsi="Times New Roman"/>
          <w:bCs/>
        </w:rPr>
        <w:t>(t</w:t>
      </w:r>
      <w:r w:rsidR="00317B44" w:rsidRPr="00A2735A">
        <w:rPr>
          <w:rFonts w:ascii="Times New Roman" w:hAnsi="Times New Roman"/>
        </w:rPr>
        <w:t>richómy</w:t>
      </w:r>
      <w:r w:rsidR="00A2735A" w:rsidRPr="00A2735A">
        <w:rPr>
          <w:rFonts w:ascii="Times New Roman" w:hAnsi="Times New Roman"/>
        </w:rPr>
        <w:t>) – krycie, žľaznaté, absorpčné, ...</w:t>
      </w:r>
      <w:r w:rsidR="00A2735A" w:rsidRPr="00A2735A">
        <w:rPr>
          <w:rFonts w:ascii="Times New Roman" w:hAnsi="Times New Roman"/>
        </w:rPr>
        <w:br/>
        <w:t>emergencie – ostne ruží, žliazky mäsožravých rastlín</w:t>
      </w:r>
      <w:r w:rsidR="00A2735A">
        <w:rPr>
          <w:rFonts w:ascii="Times New Roman" w:hAnsi="Times New Roman"/>
        </w:rPr>
        <w:br/>
      </w:r>
    </w:p>
    <w:p w:rsidR="00A2735A" w:rsidRDefault="00A2735A" w:rsidP="00A2735A">
      <w:pPr>
        <w:rPr>
          <w:rFonts w:ascii="Times New Roman" w:hAnsi="Times New Roman"/>
          <w:b/>
          <w:bCs/>
        </w:rPr>
      </w:pPr>
    </w:p>
    <w:p w:rsidR="00A2735A" w:rsidRDefault="00A2735A" w:rsidP="00A2735A">
      <w:pPr>
        <w:rPr>
          <w:rFonts w:ascii="Times New Roman" w:hAnsi="Times New Roman"/>
          <w:b/>
          <w:bCs/>
        </w:rPr>
      </w:pPr>
    </w:p>
    <w:p w:rsidR="00CF6EE7" w:rsidRDefault="00CF6EE7" w:rsidP="009E73C0">
      <w:pPr>
        <w:tabs>
          <w:tab w:val="left" w:pos="6551"/>
        </w:tabs>
        <w:rPr>
          <w:rFonts w:ascii="Times New Roman" w:hAnsi="Times New Roman"/>
          <w:b/>
          <w:bCs/>
        </w:rPr>
      </w:pPr>
    </w:p>
    <w:p w:rsidR="00CF6EE7" w:rsidRDefault="00CF6EE7" w:rsidP="009E73C0">
      <w:pPr>
        <w:tabs>
          <w:tab w:val="left" w:pos="6551"/>
        </w:tabs>
        <w:rPr>
          <w:rFonts w:ascii="Times New Roman" w:hAnsi="Times New Roman"/>
          <w:b/>
          <w:bCs/>
        </w:rPr>
      </w:pPr>
    </w:p>
    <w:p w:rsidR="00A2735A" w:rsidRDefault="0072092F" w:rsidP="009E73C0">
      <w:pPr>
        <w:tabs>
          <w:tab w:val="left" w:pos="6551"/>
        </w:tabs>
        <w:rPr>
          <w:rFonts w:ascii="Times New Roman" w:hAnsi="Times New Roman"/>
          <w:b/>
          <w:bCs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4885690</wp:posOffset>
                </wp:positionH>
                <wp:positionV relativeFrom="paragraph">
                  <wp:posOffset>86360</wp:posOffset>
                </wp:positionV>
                <wp:extent cx="1577975" cy="305435"/>
                <wp:effectExtent l="0" t="0" r="3175" b="0"/>
                <wp:wrapNone/>
                <wp:docPr id="11" name="Blok textu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77975" cy="3054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E73C0" w:rsidRPr="00FD2D42" w:rsidRDefault="009E73C0" w:rsidP="009E73C0">
                            <w:pPr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 w:rsidRPr="00FD2D42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zatvorený prieduch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11" o:spid="_x0000_s1029" type="#_x0000_t202" style="position:absolute;margin-left:384.7pt;margin-top:6.8pt;width:124.25pt;height:24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" fillcolor="window" stroked="f" strokeweight=".5pt">
                <v:path arrowok="t"/>
                <v:textbox>
                  <w:txbxContent>
                    <w:p w:rsidR="009E73C0" w:rsidRPr="00FD2D42" w:rsidRDefault="009E73C0" w:rsidP="009E73C0">
                      <w:pPr>
                        <w:jc w:val="center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 w:rsidRPr="00FD2D42">
                        <w:rPr>
                          <w:rFonts w:ascii="Times New Roman" w:hAnsi="Times New Roman"/>
                          <w:sz w:val="20"/>
                          <w:szCs w:val="20"/>
                        </w:rPr>
                        <w:t>zatvorený prieduch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3051175</wp:posOffset>
                </wp:positionH>
                <wp:positionV relativeFrom="paragraph">
                  <wp:posOffset>114300</wp:posOffset>
                </wp:positionV>
                <wp:extent cx="2079625" cy="274320"/>
                <wp:effectExtent l="0" t="0" r="0" b="0"/>
                <wp:wrapNone/>
                <wp:docPr id="10" name="Blok textu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9625" cy="2743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E73C0" w:rsidRPr="009E73C0" w:rsidRDefault="009E73C0" w:rsidP="009E73C0">
                            <w:pPr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FD2D42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 xml:space="preserve">otvorenádýchacia </w:t>
                            </w:r>
                            <w:r w:rsidR="003F12ED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m</w:t>
                            </w:r>
                            <w:r w:rsidRPr="00FD2D42"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edzera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Blok textu 10" o:spid="_x0000_s1030" type="#_x0000_t202" style="position:absolute;margin-left:240.25pt;margin-top:9pt;width:163.75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" fillcolor="window" stroked="f" strokeweight=".5pt">
                <v:path arrowok="t"/>
                <v:textbox>
                  <w:txbxContent>
                    <w:p w:rsidR="009E73C0" w:rsidRPr="009E73C0" w:rsidRDefault="009E73C0" w:rsidP="009E73C0">
                      <w:pPr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FD2D42">
                        <w:rPr>
                          <w:rFonts w:ascii="Times New Roman" w:hAnsi="Times New Roman"/>
                          <w:sz w:val="20"/>
                          <w:szCs w:val="20"/>
                        </w:rPr>
                        <w:t xml:space="preserve">otvorenádýchacia </w:t>
                      </w:r>
                      <w:r w:rsidR="003F12ED">
                        <w:rPr>
                          <w:rFonts w:ascii="Times New Roman" w:hAnsi="Times New Roman"/>
                          <w:sz w:val="20"/>
                          <w:szCs w:val="20"/>
                        </w:rPr>
                        <w:t>m</w:t>
                      </w:r>
                      <w:r w:rsidRPr="00FD2D42">
                        <w:rPr>
                          <w:rFonts w:ascii="Times New Roman" w:hAnsi="Times New Roman"/>
                          <w:sz w:val="20"/>
                          <w:szCs w:val="20"/>
                        </w:rPr>
                        <w:t>edzera</w:t>
                      </w:r>
                    </w:p>
                  </w:txbxContent>
                </v:textbox>
              </v:shape>
            </w:pict>
          </mc:Fallback>
        </mc:AlternateContent>
      </w:r>
      <w:r w:rsidR="009E73C0">
        <w:rPr>
          <w:rFonts w:ascii="Times New Roman" w:hAnsi="Times New Roman"/>
          <w:b/>
          <w:bCs/>
        </w:rPr>
        <w:tab/>
      </w:r>
    </w:p>
    <w:p w:rsidR="00A2735A" w:rsidRDefault="00A2735A" w:rsidP="00A2735A">
      <w:pPr>
        <w:rPr>
          <w:rFonts w:ascii="Times New Roman" w:hAnsi="Times New Roman"/>
          <w:b/>
          <w:bCs/>
        </w:rPr>
      </w:pPr>
    </w:p>
    <w:p w:rsidR="00317B44" w:rsidRPr="00A2735A" w:rsidRDefault="00317B44" w:rsidP="00A2735A">
      <w:pPr>
        <w:numPr>
          <w:ilvl w:val="0"/>
          <w:numId w:val="2"/>
        </w:numPr>
        <w:rPr>
          <w:rFonts w:ascii="Times New Roman" w:hAnsi="Times New Roman"/>
          <w:b/>
          <w:bCs/>
        </w:rPr>
      </w:pPr>
      <w:r w:rsidRPr="00A2735A">
        <w:rPr>
          <w:rFonts w:ascii="Times New Roman" w:hAnsi="Times New Roman"/>
          <w:b/>
          <w:bCs/>
        </w:rPr>
        <w:lastRenderedPageBreak/>
        <w:t>VODIVÉ</w:t>
      </w:r>
      <w:r w:rsidR="00A2735A">
        <w:rPr>
          <w:rFonts w:ascii="Times New Roman" w:hAnsi="Times New Roman"/>
          <w:b/>
          <w:bCs/>
        </w:rPr>
        <w:br/>
      </w:r>
      <w:r w:rsidR="003F12ED">
        <w:rPr>
          <w:rFonts w:ascii="Times New Roman" w:hAnsi="Times New Roman"/>
        </w:rPr>
        <w:t>vyvinuté u papraďorastov a semenných rastlín</w:t>
      </w:r>
      <w:r w:rsidR="003F12ED">
        <w:rPr>
          <w:rFonts w:ascii="Times New Roman" w:hAnsi="Times New Roman"/>
        </w:rPr>
        <w:br/>
        <w:t>zabezpečujú transport látok</w:t>
      </w:r>
      <w:r w:rsidR="003F12ED">
        <w:rPr>
          <w:rFonts w:ascii="Times New Roman" w:hAnsi="Times New Roman"/>
        </w:rPr>
        <w:br/>
        <w:t xml:space="preserve">tvoria </w:t>
      </w:r>
      <w:r w:rsidRPr="003F12ED">
        <w:rPr>
          <w:rFonts w:ascii="Times New Roman" w:hAnsi="Times New Roman"/>
          <w:b/>
          <w:bCs/>
          <w:color w:val="FF0000"/>
        </w:rPr>
        <w:t>cievne zväzky</w:t>
      </w:r>
      <w:r w:rsidRPr="00A2735A">
        <w:rPr>
          <w:rFonts w:ascii="Times New Roman" w:hAnsi="Times New Roman"/>
        </w:rPr>
        <w:t xml:space="preserve">, ktoré majú </w:t>
      </w:r>
      <w:r w:rsidRPr="00A2735A">
        <w:rPr>
          <w:rFonts w:ascii="Times New Roman" w:hAnsi="Times New Roman"/>
          <w:b/>
          <w:bCs/>
        </w:rPr>
        <w:t>drevnú časť</w:t>
      </w:r>
      <w:r w:rsidR="003F12ED" w:rsidRPr="003F12ED">
        <w:rPr>
          <w:rFonts w:ascii="Times New Roman" w:hAnsi="Times New Roman"/>
          <w:bCs/>
          <w:i/>
        </w:rPr>
        <w:t>(</w:t>
      </w:r>
      <w:r w:rsidRPr="003F12ED">
        <w:rPr>
          <w:rFonts w:ascii="Times New Roman" w:hAnsi="Times New Roman"/>
          <w:bCs/>
          <w:i/>
        </w:rPr>
        <w:t>xylém</w:t>
      </w:r>
      <w:r w:rsidR="003F12ED" w:rsidRPr="003F12ED">
        <w:rPr>
          <w:rFonts w:ascii="Times New Roman" w:hAnsi="Times New Roman"/>
          <w:bCs/>
          <w:i/>
        </w:rPr>
        <w:t>)</w:t>
      </w:r>
      <w:r w:rsidRPr="00A2735A">
        <w:rPr>
          <w:rFonts w:ascii="Times New Roman" w:hAnsi="Times New Roman"/>
        </w:rPr>
        <w:t xml:space="preserve"> a </w:t>
      </w:r>
      <w:r w:rsidRPr="00A2735A">
        <w:rPr>
          <w:rFonts w:ascii="Times New Roman" w:hAnsi="Times New Roman"/>
          <w:b/>
          <w:bCs/>
        </w:rPr>
        <w:t>lykovú časť</w:t>
      </w:r>
      <w:r w:rsidR="003F12ED" w:rsidRPr="003F12ED">
        <w:rPr>
          <w:rFonts w:ascii="Times New Roman" w:hAnsi="Times New Roman"/>
          <w:bCs/>
          <w:i/>
        </w:rPr>
        <w:t>(</w:t>
      </w:r>
      <w:r w:rsidRPr="003F12ED">
        <w:rPr>
          <w:rFonts w:ascii="Times New Roman" w:hAnsi="Times New Roman"/>
          <w:bCs/>
          <w:i/>
        </w:rPr>
        <w:t>floém</w:t>
      </w:r>
      <w:r w:rsidR="003F12ED" w:rsidRPr="003F12ED">
        <w:rPr>
          <w:rFonts w:ascii="Times New Roman" w:hAnsi="Times New Roman"/>
          <w:bCs/>
          <w:i/>
        </w:rPr>
        <w:t>)</w:t>
      </w:r>
      <w:r w:rsidR="003F12ED">
        <w:rPr>
          <w:rFonts w:ascii="Times New Roman" w:hAnsi="Times New Roman"/>
          <w:bCs/>
          <w:i/>
        </w:rPr>
        <w:t xml:space="preserve">. </w:t>
      </w:r>
      <w:r w:rsidR="003F12ED" w:rsidRPr="003F12ED">
        <w:rPr>
          <w:rFonts w:ascii="Times New Roman" w:hAnsi="Times New Roman"/>
          <w:bCs/>
        </w:rPr>
        <w:t>C</w:t>
      </w:r>
      <w:r w:rsidR="003F12ED">
        <w:rPr>
          <w:rFonts w:ascii="Times New Roman" w:hAnsi="Times New Roman"/>
          <w:bCs/>
        </w:rPr>
        <w:t xml:space="preserve">.z. </w:t>
      </w:r>
      <w:r w:rsidR="003F12ED" w:rsidRPr="003F12ED">
        <w:rPr>
          <w:rFonts w:ascii="Times New Roman" w:hAnsi="Times New Roman"/>
          <w:bCs/>
        </w:rPr>
        <w:t xml:space="preserve"> sú</w:t>
      </w:r>
      <w:r w:rsidRPr="00A2735A">
        <w:rPr>
          <w:rFonts w:ascii="Times New Roman" w:hAnsi="Times New Roman"/>
        </w:rPr>
        <w:t>obklopené mechanickými pletivami</w:t>
      </w:r>
      <w:r w:rsidR="0055053A">
        <w:rPr>
          <w:rFonts w:ascii="Times New Roman" w:hAnsi="Times New Roman"/>
        </w:rPr>
        <w:t xml:space="preserve"> (kolenchým, sklerenchým)</w:t>
      </w:r>
    </w:p>
    <w:p w:rsidR="00317B44" w:rsidRPr="00F80E79" w:rsidRDefault="00317B44">
      <w:pPr>
        <w:rPr>
          <w:rFonts w:ascii="Times New Roman" w:hAnsi="Times New Roman"/>
        </w:rPr>
      </w:pPr>
    </w:p>
    <w:p w:rsidR="00317B44" w:rsidRPr="00E95694" w:rsidRDefault="003F12ED">
      <w:pPr>
        <w:ind w:left="708" w:firstLine="708"/>
        <w:rPr>
          <w:rFonts w:ascii="Times New Roman" w:hAnsi="Times New Roman"/>
        </w:rPr>
      </w:pPr>
      <w:r w:rsidRPr="00E95694">
        <w:rPr>
          <w:rFonts w:ascii="Times New Roman" w:hAnsi="Times New Roman"/>
        </w:rPr>
        <w:t>drevo</w:t>
      </w:r>
    </w:p>
    <w:p w:rsidR="00317B44" w:rsidRPr="00E95694" w:rsidRDefault="00317B44">
      <w:pPr>
        <w:numPr>
          <w:ilvl w:val="1"/>
          <w:numId w:val="2"/>
        </w:numPr>
        <w:rPr>
          <w:rFonts w:ascii="Times New Roman" w:hAnsi="Times New Roman"/>
        </w:rPr>
      </w:pPr>
      <w:r w:rsidRPr="00E95694">
        <w:rPr>
          <w:rFonts w:ascii="Times New Roman" w:hAnsi="Times New Roman"/>
        </w:rPr>
        <w:t>vedie roztoky minerálnych látok od koreňov k listom</w:t>
      </w:r>
    </w:p>
    <w:p w:rsidR="003F12ED" w:rsidRPr="00E95694" w:rsidRDefault="00317B44">
      <w:pPr>
        <w:numPr>
          <w:ilvl w:val="1"/>
          <w:numId w:val="2"/>
        </w:numPr>
        <w:rPr>
          <w:rFonts w:ascii="Times New Roman" w:hAnsi="Times New Roman"/>
        </w:rPr>
      </w:pPr>
      <w:r w:rsidRPr="00E95694">
        <w:rPr>
          <w:rFonts w:ascii="Times New Roman" w:hAnsi="Times New Roman"/>
        </w:rPr>
        <w:t xml:space="preserve">naz. ho </w:t>
      </w:r>
      <w:r w:rsidRPr="00E95694">
        <w:rPr>
          <w:rFonts w:ascii="Times New Roman" w:hAnsi="Times New Roman"/>
          <w:b/>
          <w:bCs/>
        </w:rPr>
        <w:t>transpiračný prúd</w:t>
      </w:r>
      <w:r w:rsidRPr="00E95694">
        <w:rPr>
          <w:rFonts w:ascii="Times New Roman" w:hAnsi="Times New Roman"/>
        </w:rPr>
        <w:t xml:space="preserve"> cievneho zväzku</w:t>
      </w:r>
    </w:p>
    <w:p w:rsidR="00317B44" w:rsidRPr="00E95694" w:rsidRDefault="003F12ED" w:rsidP="00E95694">
      <w:pPr>
        <w:numPr>
          <w:ilvl w:val="1"/>
          <w:numId w:val="2"/>
        </w:numPr>
        <w:rPr>
          <w:rFonts w:ascii="Times New Roman" w:hAnsi="Times New Roman"/>
        </w:rPr>
      </w:pPr>
      <w:r w:rsidRPr="00E95694">
        <w:rPr>
          <w:rFonts w:ascii="Times New Roman" w:hAnsi="Times New Roman"/>
        </w:rPr>
        <w:t xml:space="preserve">tvoria ho </w:t>
      </w:r>
      <w:r w:rsidRPr="00E95694">
        <w:rPr>
          <w:rFonts w:ascii="Times New Roman" w:hAnsi="Times New Roman"/>
          <w:b/>
        </w:rPr>
        <w:t>cievy</w:t>
      </w:r>
      <w:r w:rsidRPr="00E95694">
        <w:rPr>
          <w:rFonts w:ascii="Times New Roman" w:hAnsi="Times New Roman"/>
        </w:rPr>
        <w:t xml:space="preserve"> (trachey) – odumreté valcovité bunky, ktorým zanikli úplne alebo čiastočne priečne bunkové steny</w:t>
      </w:r>
    </w:p>
    <w:p w:rsidR="00317B44" w:rsidRPr="00E95694" w:rsidRDefault="003F12ED">
      <w:pPr>
        <w:ind w:left="708" w:firstLine="708"/>
        <w:rPr>
          <w:rFonts w:ascii="Times New Roman" w:hAnsi="Times New Roman"/>
        </w:rPr>
      </w:pPr>
      <w:r w:rsidRPr="00E95694">
        <w:rPr>
          <w:rFonts w:ascii="Times New Roman" w:hAnsi="Times New Roman"/>
        </w:rPr>
        <w:t>lyko</w:t>
      </w:r>
    </w:p>
    <w:p w:rsidR="00317B44" w:rsidRPr="00E95694" w:rsidRDefault="00317B44">
      <w:pPr>
        <w:numPr>
          <w:ilvl w:val="1"/>
          <w:numId w:val="2"/>
        </w:numPr>
        <w:rPr>
          <w:rFonts w:ascii="Times New Roman" w:hAnsi="Times New Roman"/>
        </w:rPr>
      </w:pPr>
      <w:r w:rsidRPr="00E95694">
        <w:rPr>
          <w:rFonts w:ascii="Times New Roman" w:hAnsi="Times New Roman"/>
        </w:rPr>
        <w:t>rozvádza hotové asimiláty z listov na miesto spotreby alebo uloženia</w:t>
      </w:r>
      <w:r w:rsidR="003F12ED" w:rsidRPr="00E95694">
        <w:rPr>
          <w:rFonts w:ascii="Times New Roman" w:hAnsi="Times New Roman"/>
        </w:rPr>
        <w:t xml:space="preserve"> do zásoby</w:t>
      </w:r>
    </w:p>
    <w:p w:rsidR="00317B44" w:rsidRPr="00E95694" w:rsidRDefault="00317B44">
      <w:pPr>
        <w:numPr>
          <w:ilvl w:val="1"/>
          <w:numId w:val="2"/>
        </w:numPr>
        <w:rPr>
          <w:rFonts w:ascii="Times New Roman" w:hAnsi="Times New Roman"/>
        </w:rPr>
      </w:pPr>
      <w:r w:rsidRPr="00E95694">
        <w:rPr>
          <w:rFonts w:ascii="Times New Roman" w:hAnsi="Times New Roman"/>
        </w:rPr>
        <w:t xml:space="preserve">naz. ho </w:t>
      </w:r>
      <w:r w:rsidRPr="00E95694">
        <w:rPr>
          <w:rFonts w:ascii="Times New Roman" w:hAnsi="Times New Roman"/>
          <w:b/>
          <w:bCs/>
        </w:rPr>
        <w:t xml:space="preserve">asimilačný prúd </w:t>
      </w:r>
      <w:r w:rsidRPr="00E95694">
        <w:rPr>
          <w:rFonts w:ascii="Times New Roman" w:hAnsi="Times New Roman"/>
        </w:rPr>
        <w:t>c. z.</w:t>
      </w:r>
    </w:p>
    <w:p w:rsidR="00E95694" w:rsidRDefault="0072092F" w:rsidP="002F25C4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1353185</wp:posOffset>
                </wp:positionH>
                <wp:positionV relativeFrom="paragraph">
                  <wp:posOffset>4398645</wp:posOffset>
                </wp:positionV>
                <wp:extent cx="322580" cy="214630"/>
                <wp:effectExtent l="0" t="0" r="1270" b="0"/>
                <wp:wrapNone/>
                <wp:docPr id="16" name="Blok textu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2580" cy="21463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F25C4" w:rsidRDefault="002F25C4" w:rsidP="002F25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Blok textu 16" o:spid="_x0000_s1031" type="#_x0000_t202" style="position:absolute;left:0;text-align:left;margin-left:106.55pt;margin-top:346.35pt;width:25.4pt;height:16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" fillcolor="window" stroked="f" strokeweight=".5pt">
                <v:path arrowok="t"/>
                <v:textbox>
                  <w:txbxContent>
                    <w:p w:rsidR="002F25C4" w:rsidRDefault="002F25C4" w:rsidP="002F25C4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1257935</wp:posOffset>
                </wp:positionH>
                <wp:positionV relativeFrom="paragraph">
                  <wp:posOffset>3773170</wp:posOffset>
                </wp:positionV>
                <wp:extent cx="322580" cy="361315"/>
                <wp:effectExtent l="0" t="0" r="1270" b="635"/>
                <wp:wrapNone/>
                <wp:docPr id="17" name="Blok textu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2580" cy="3613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B5A71" w:rsidRDefault="009B5A71" w:rsidP="009B5A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17" o:spid="_x0000_s1032" type="#_x0000_t202" style="position:absolute;left:0;text-align:left;margin-left:99.05pt;margin-top:297.1pt;width:25.4pt;height:28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" fillcolor="window" stroked="f" strokeweight=".5pt">
                <v:path arrowok="t"/>
                <v:textbox>
                  <w:txbxContent>
                    <w:p w:rsidR="009B5A71" w:rsidRDefault="009B5A71" w:rsidP="009B5A71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1108710</wp:posOffset>
                </wp:positionH>
                <wp:positionV relativeFrom="paragraph">
                  <wp:posOffset>1472565</wp:posOffset>
                </wp:positionV>
                <wp:extent cx="322580" cy="215265"/>
                <wp:effectExtent l="0" t="0" r="1270" b="0"/>
                <wp:wrapNone/>
                <wp:docPr id="15" name="Blok textu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2580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5C4" w:rsidRDefault="002F25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Blok textu 15" o:spid="_x0000_s1033" type="#_x0000_t202" style="position:absolute;left:0;text-align:left;margin-left:87.3pt;margin-top:115.95pt;width:25.4pt;height:16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" fillcolor="white [3201]" stroked="f" strokeweight=".5pt">
                <v:path arrowok="t"/>
                <v:textbox>
                  <w:txbxContent>
                    <w:p w:rsidR="002F25C4" w:rsidRDefault="002F25C4"/>
                  </w:txbxContent>
                </v:textbox>
              </v:shape>
            </w:pict>
          </mc:Fallback>
        </mc:AlternateContent>
      </w:r>
      <w:r w:rsidR="003F12ED" w:rsidRPr="00E95694">
        <w:rPr>
          <w:rFonts w:ascii="Times New Roman" w:hAnsi="Times New Roman"/>
        </w:rPr>
        <w:t xml:space="preserve">tvoria ho </w:t>
      </w:r>
      <w:r w:rsidR="003F12ED" w:rsidRPr="00E95694">
        <w:rPr>
          <w:rFonts w:ascii="Times New Roman" w:hAnsi="Times New Roman"/>
          <w:b/>
        </w:rPr>
        <w:t>sitkovice</w:t>
      </w:r>
      <w:r w:rsidR="003F12ED" w:rsidRPr="00E95694">
        <w:rPr>
          <w:rFonts w:ascii="Times New Roman" w:hAnsi="Times New Roman"/>
        </w:rPr>
        <w:t xml:space="preserve"> – živé bunky, ktorých priečne bunkové steny sú</w:t>
      </w:r>
      <w:r w:rsidR="00E95694" w:rsidRPr="00E95694">
        <w:rPr>
          <w:rFonts w:ascii="Times New Roman" w:hAnsi="Times New Roman"/>
        </w:rPr>
        <w:t xml:space="preserve"> prederavené</w:t>
      </w:r>
      <w:r w:rsidR="00E95694" w:rsidRPr="00E95694">
        <w:rPr>
          <w:rFonts w:ascii="Times New Roman" w:hAnsi="Times New Roman"/>
        </w:rPr>
        <w:br/>
        <w:t>mnohými otvormi – funkčné 1 vegetačné obdobie</w:t>
      </w:r>
      <w:r w:rsidR="00E95694" w:rsidRPr="00E95694">
        <w:rPr>
          <w:rFonts w:ascii="Times New Roman" w:hAnsi="Times New Roman"/>
        </w:rPr>
        <w:br/>
      </w:r>
      <w:r w:rsidR="00E95694" w:rsidRPr="00E95694">
        <w:rPr>
          <w:rFonts w:ascii="Times New Roman" w:hAnsi="Times New Roman"/>
        </w:rPr>
        <w:br/>
      </w:r>
      <w:r w:rsidR="002F25C4">
        <w:rPr>
          <w:noProof/>
          <w:lang w:eastAsia="sk-SK"/>
        </w:rPr>
        <w:drawing>
          <wp:inline distT="0" distB="0" distL="0" distR="0">
            <wp:extent cx="3358776" cy="1159435"/>
            <wp:effectExtent l="0" t="0" r="0" b="317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904" t="39680" r="34877" b="25801"/>
                    <a:stretch/>
                  </pic:blipFill>
                  <pic:spPr bwMode="auto">
                    <a:xfrm>
                      <a:off x="0" y="0"/>
                      <a:ext cx="3358776" cy="115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694">
        <w:rPr>
          <w:noProof/>
          <w:lang w:eastAsia="sk-SK"/>
        </w:rPr>
        <w:drawing>
          <wp:inline distT="0" distB="0" distL="0" distR="0">
            <wp:extent cx="4388509" cy="3096883"/>
            <wp:effectExtent l="0" t="0" r="0" b="889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7313" t="20819" r="6568" b="6228"/>
                    <a:stretch/>
                  </pic:blipFill>
                  <pic:spPr bwMode="auto">
                    <a:xfrm>
                      <a:off x="0" y="0"/>
                      <a:ext cx="4388147" cy="309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5C4" w:rsidRDefault="002F25C4" w:rsidP="00E95694">
      <w:pPr>
        <w:ind w:left="1785"/>
        <w:jc w:val="center"/>
        <w:rPr>
          <w:rFonts w:ascii="Times New Roman" w:hAnsi="Times New Roman"/>
        </w:rPr>
      </w:pPr>
    </w:p>
    <w:p w:rsidR="009902FD" w:rsidRPr="002F25C4" w:rsidRDefault="00E95694" w:rsidP="009902FD">
      <w:pPr>
        <w:numPr>
          <w:ilvl w:val="0"/>
          <w:numId w:val="2"/>
        </w:numPr>
        <w:rPr>
          <w:rFonts w:ascii="Times New Roman" w:hAnsi="Times New Roman"/>
          <w:b/>
        </w:rPr>
      </w:pPr>
      <w:r w:rsidRPr="00E95694">
        <w:rPr>
          <w:rFonts w:ascii="Times New Roman" w:hAnsi="Times New Roman"/>
          <w:b/>
        </w:rPr>
        <w:t>Z</w:t>
      </w:r>
      <w:r w:rsidR="00317B44" w:rsidRPr="00E95694">
        <w:rPr>
          <w:rFonts w:ascii="Times New Roman" w:hAnsi="Times New Roman"/>
          <w:b/>
          <w:bCs/>
        </w:rPr>
        <w:t>ÁKLADNÉ PLETIVÁ</w:t>
      </w:r>
      <w:r>
        <w:rPr>
          <w:rFonts w:ascii="Times New Roman" w:hAnsi="Times New Roman"/>
          <w:b/>
          <w:bCs/>
          <w:color w:val="008000"/>
        </w:rPr>
        <w:br/>
      </w:r>
      <w:r w:rsidR="002F25C4">
        <w:rPr>
          <w:rFonts w:ascii="Times New Roman" w:hAnsi="Times New Roman"/>
        </w:rPr>
        <w:t xml:space="preserve">tvorené parenchymatickými bunkami, ktoré </w:t>
      </w:r>
      <w:r w:rsidR="00317B44" w:rsidRPr="00E95694">
        <w:rPr>
          <w:rFonts w:ascii="Times New Roman" w:hAnsi="Times New Roman"/>
        </w:rPr>
        <w:t>vypĺňajú priestor medzi krycími a vodivými pletivami</w:t>
      </w:r>
      <w:r w:rsidR="002F25C4">
        <w:rPr>
          <w:rFonts w:ascii="Times New Roman" w:hAnsi="Times New Roman"/>
        </w:rPr>
        <w:br/>
      </w:r>
      <w:r w:rsidR="002F25C4">
        <w:rPr>
          <w:rFonts w:ascii="Times New Roman" w:hAnsi="Times New Roman"/>
        </w:rPr>
        <w:br/>
        <w:t xml:space="preserve">- </w:t>
      </w:r>
      <w:r w:rsidR="002F25C4" w:rsidRPr="002F25C4">
        <w:rPr>
          <w:rFonts w:ascii="Times New Roman" w:hAnsi="Times New Roman"/>
          <w:b/>
        </w:rPr>
        <w:t>asimilačné</w:t>
      </w:r>
      <w:r w:rsidR="002F25C4">
        <w:rPr>
          <w:rFonts w:ascii="Times New Roman" w:hAnsi="Times New Roman"/>
        </w:rPr>
        <w:t xml:space="preserve"> – obs. chloroplasty</w:t>
      </w:r>
      <w:r w:rsidR="002F25C4">
        <w:rPr>
          <w:rFonts w:ascii="Times New Roman" w:hAnsi="Times New Roman"/>
        </w:rPr>
        <w:br/>
        <w:t xml:space="preserve">- </w:t>
      </w:r>
      <w:r w:rsidR="002F25C4" w:rsidRPr="002F25C4">
        <w:rPr>
          <w:rFonts w:ascii="Times New Roman" w:hAnsi="Times New Roman"/>
          <w:b/>
        </w:rPr>
        <w:t>zásobné</w:t>
      </w:r>
      <w:r w:rsidR="002F25C4">
        <w:rPr>
          <w:rFonts w:ascii="Times New Roman" w:hAnsi="Times New Roman"/>
        </w:rPr>
        <w:t xml:space="preserve"> – so škrobmi, tukmi, cukrami – v podzemkoch, cibuliach, semenách, ...</w:t>
      </w:r>
      <w:r w:rsidR="002F25C4">
        <w:rPr>
          <w:rFonts w:ascii="Times New Roman" w:hAnsi="Times New Roman"/>
        </w:rPr>
        <w:br/>
        <w:t xml:space="preserve">- </w:t>
      </w:r>
      <w:r w:rsidR="002F25C4" w:rsidRPr="002F25C4">
        <w:rPr>
          <w:rFonts w:ascii="Times New Roman" w:hAnsi="Times New Roman"/>
          <w:b/>
        </w:rPr>
        <w:t>vylučovacie</w:t>
      </w:r>
      <w:r w:rsidR="002F25C4">
        <w:rPr>
          <w:rFonts w:ascii="Times New Roman" w:hAnsi="Times New Roman"/>
        </w:rPr>
        <w:t xml:space="preserve"> – napr. </w:t>
      </w:r>
      <w:r w:rsidR="002F25C4" w:rsidRPr="002F25C4">
        <w:rPr>
          <w:rFonts w:ascii="Times New Roman" w:hAnsi="Times New Roman"/>
          <w:u w:val="single"/>
        </w:rPr>
        <w:t>mliečnice</w:t>
      </w:r>
      <w:r w:rsidR="002F25C4">
        <w:rPr>
          <w:rFonts w:ascii="Times New Roman" w:hAnsi="Times New Roman"/>
        </w:rPr>
        <w:t xml:space="preserve"> hromadia latex (lastovičník, púpava), </w:t>
      </w:r>
      <w:r w:rsidR="002F25C4" w:rsidRPr="002F25C4">
        <w:rPr>
          <w:rFonts w:ascii="Times New Roman" w:hAnsi="Times New Roman"/>
          <w:u w:val="single"/>
        </w:rPr>
        <w:t>nektáriá</w:t>
      </w:r>
      <w:r w:rsidR="002F25C4">
        <w:rPr>
          <w:rFonts w:ascii="Times New Roman" w:hAnsi="Times New Roman"/>
        </w:rPr>
        <w:t xml:space="preserve"> vylučujú </w:t>
      </w:r>
      <w:r w:rsidR="002F25C4">
        <w:rPr>
          <w:rFonts w:ascii="Times New Roman" w:hAnsi="Times New Roman"/>
        </w:rPr>
        <w:br/>
        <w:t xml:space="preserve">  nektár (na lákanie hmyzu)</w:t>
      </w:r>
    </w:p>
    <w:p w:rsidR="002F25C4" w:rsidRPr="00E95694" w:rsidRDefault="002F25C4" w:rsidP="002F25C4">
      <w:pPr>
        <w:ind w:left="1065"/>
        <w:rPr>
          <w:rFonts w:ascii="Times New Roman" w:hAnsi="Times New Roman"/>
          <w:b/>
        </w:rPr>
      </w:pPr>
    </w:p>
    <w:p w:rsidR="00317B44" w:rsidRPr="00F80E79" w:rsidRDefault="00317B44" w:rsidP="009902FD">
      <w:pPr>
        <w:jc w:val="right"/>
        <w:rPr>
          <w:rFonts w:ascii="Times New Roman" w:hAnsi="Times New Roman"/>
        </w:rPr>
      </w:pPr>
      <w:r w:rsidRPr="00F80E79">
        <w:rPr>
          <w:rFonts w:ascii="Times New Roman" w:hAnsi="Times New Roman"/>
        </w:rPr>
        <w:br/>
      </w:r>
    </w:p>
    <w:sectPr w:rsidR="00317B44" w:rsidRPr="00F80E79" w:rsidSect="00662CD3">
      <w:pgSz w:w="11906" w:h="16838"/>
      <w:pgMar w:top="1021" w:right="1021" w:bottom="1021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273C" w:rsidRDefault="0013273C" w:rsidP="00646B27">
      <w:r>
        <w:separator/>
      </w:r>
    </w:p>
  </w:endnote>
  <w:endnote w:type="continuationSeparator" w:id="0">
    <w:p w:rsidR="0013273C" w:rsidRDefault="0013273C" w:rsidP="00646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273C" w:rsidRDefault="0013273C" w:rsidP="00646B27">
      <w:r>
        <w:separator/>
      </w:r>
    </w:p>
  </w:footnote>
  <w:footnote w:type="continuationSeparator" w:id="0">
    <w:p w:rsidR="0013273C" w:rsidRDefault="0013273C" w:rsidP="00646B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5349D"/>
    <w:multiLevelType w:val="hybridMultilevel"/>
    <w:tmpl w:val="E12839E2"/>
    <w:lvl w:ilvl="0" w:tplc="53CC33CE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">
    <w:nsid w:val="0BCE7F4A"/>
    <w:multiLevelType w:val="hybridMultilevel"/>
    <w:tmpl w:val="2872E84C"/>
    <w:lvl w:ilvl="0" w:tplc="E5B6017A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">
    <w:nsid w:val="230236E5"/>
    <w:multiLevelType w:val="hybridMultilevel"/>
    <w:tmpl w:val="CB50780A"/>
    <w:lvl w:ilvl="0" w:tplc="EF8EB460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A9384E02">
      <w:start w:val="2"/>
      <w:numFmt w:val="bullet"/>
      <w:lvlText w:val="-"/>
      <w:lvlJc w:val="left"/>
      <w:pPr>
        <w:tabs>
          <w:tab w:val="num" w:pos="1785"/>
        </w:tabs>
        <w:ind w:left="1785" w:hanging="360"/>
      </w:pPr>
      <w:rPr>
        <w:rFonts w:ascii="Times New Roman" w:eastAsia="Times New Roman" w:hAnsi="Times New Roman" w:cs="Times New Roman" w:hint="default"/>
      </w:rPr>
    </w:lvl>
    <w:lvl w:ilvl="2" w:tplc="0405001B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5000F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CE2"/>
    <w:rsid w:val="00040A18"/>
    <w:rsid w:val="0013273C"/>
    <w:rsid w:val="001B02C0"/>
    <w:rsid w:val="001D4F2F"/>
    <w:rsid w:val="002E3188"/>
    <w:rsid w:val="002F25C4"/>
    <w:rsid w:val="00317B44"/>
    <w:rsid w:val="00326052"/>
    <w:rsid w:val="003F12ED"/>
    <w:rsid w:val="0042333F"/>
    <w:rsid w:val="005365AD"/>
    <w:rsid w:val="0055053A"/>
    <w:rsid w:val="00562235"/>
    <w:rsid w:val="00646B27"/>
    <w:rsid w:val="00662CD3"/>
    <w:rsid w:val="00684F2C"/>
    <w:rsid w:val="0072092F"/>
    <w:rsid w:val="007B6B45"/>
    <w:rsid w:val="007E1029"/>
    <w:rsid w:val="007F0731"/>
    <w:rsid w:val="00826193"/>
    <w:rsid w:val="00830ED8"/>
    <w:rsid w:val="008C1FF0"/>
    <w:rsid w:val="009777CA"/>
    <w:rsid w:val="00982444"/>
    <w:rsid w:val="009902FD"/>
    <w:rsid w:val="009B5A71"/>
    <w:rsid w:val="009E73C0"/>
    <w:rsid w:val="00A03281"/>
    <w:rsid w:val="00A2735A"/>
    <w:rsid w:val="00B345E4"/>
    <w:rsid w:val="00C25CE2"/>
    <w:rsid w:val="00C272A1"/>
    <w:rsid w:val="00CF5CA4"/>
    <w:rsid w:val="00CF6EE7"/>
    <w:rsid w:val="00E34A6A"/>
    <w:rsid w:val="00E95694"/>
    <w:rsid w:val="00EB2FBE"/>
    <w:rsid w:val="00F80E79"/>
    <w:rsid w:val="00F97E5C"/>
    <w:rsid w:val="00FD2D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y">
    <w:name w:val="Normal"/>
    <w:qFormat/>
    <w:rPr>
      <w:rFonts w:ascii="Bookman Old Style" w:hAnsi="Bookman Old Style"/>
      <w:sz w:val="24"/>
      <w:szCs w:val="24"/>
      <w:lang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qFormat/>
    <w:pPr>
      <w:jc w:val="center"/>
    </w:pPr>
    <w:rPr>
      <w:b/>
      <w:bCs/>
      <w:color w:val="339966"/>
    </w:rPr>
  </w:style>
  <w:style w:type="paragraph" w:styleId="Textbubliny">
    <w:name w:val="Balloon Text"/>
    <w:basedOn w:val="Normlny"/>
    <w:link w:val="TextbublinyChar"/>
    <w:rsid w:val="007B6B4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7B6B45"/>
    <w:rPr>
      <w:rFonts w:ascii="Tahoma" w:hAnsi="Tahoma" w:cs="Tahoma"/>
      <w:sz w:val="16"/>
      <w:szCs w:val="16"/>
      <w:lang w:eastAsia="cs-CZ"/>
    </w:rPr>
  </w:style>
  <w:style w:type="paragraph" w:styleId="Hlavika">
    <w:name w:val="header"/>
    <w:basedOn w:val="Normlny"/>
    <w:link w:val="HlavikaChar"/>
    <w:rsid w:val="00646B27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rsid w:val="00646B27"/>
    <w:rPr>
      <w:rFonts w:ascii="Bookman Old Style" w:hAnsi="Bookman Old Style"/>
      <w:sz w:val="24"/>
      <w:szCs w:val="24"/>
      <w:lang w:eastAsia="cs-CZ"/>
    </w:rPr>
  </w:style>
  <w:style w:type="paragraph" w:styleId="Pta">
    <w:name w:val="footer"/>
    <w:basedOn w:val="Normlny"/>
    <w:link w:val="PtaChar"/>
    <w:rsid w:val="00646B27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rsid w:val="00646B27"/>
    <w:rPr>
      <w:rFonts w:ascii="Bookman Old Style" w:hAnsi="Bookman Old Style"/>
      <w:sz w:val="24"/>
      <w:szCs w:val="24"/>
      <w:lang w:eastAsia="cs-C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y">
    <w:name w:val="Normal"/>
    <w:qFormat/>
    <w:rPr>
      <w:rFonts w:ascii="Bookman Old Style" w:hAnsi="Bookman Old Style"/>
      <w:sz w:val="24"/>
      <w:szCs w:val="24"/>
      <w:lang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qFormat/>
    <w:pPr>
      <w:jc w:val="center"/>
    </w:pPr>
    <w:rPr>
      <w:b/>
      <w:bCs/>
      <w:color w:val="339966"/>
    </w:rPr>
  </w:style>
  <w:style w:type="paragraph" w:styleId="Textbubliny">
    <w:name w:val="Balloon Text"/>
    <w:basedOn w:val="Normlny"/>
    <w:link w:val="TextbublinyChar"/>
    <w:rsid w:val="007B6B4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7B6B45"/>
    <w:rPr>
      <w:rFonts w:ascii="Tahoma" w:hAnsi="Tahoma" w:cs="Tahoma"/>
      <w:sz w:val="16"/>
      <w:szCs w:val="16"/>
      <w:lang w:eastAsia="cs-CZ"/>
    </w:rPr>
  </w:style>
  <w:style w:type="paragraph" w:styleId="Hlavika">
    <w:name w:val="header"/>
    <w:basedOn w:val="Normlny"/>
    <w:link w:val="HlavikaChar"/>
    <w:rsid w:val="00646B27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rsid w:val="00646B27"/>
    <w:rPr>
      <w:rFonts w:ascii="Bookman Old Style" w:hAnsi="Bookman Old Style"/>
      <w:sz w:val="24"/>
      <w:szCs w:val="24"/>
      <w:lang w:eastAsia="cs-CZ"/>
    </w:rPr>
  </w:style>
  <w:style w:type="paragraph" w:styleId="Pta">
    <w:name w:val="footer"/>
    <w:basedOn w:val="Normlny"/>
    <w:link w:val="PtaChar"/>
    <w:rsid w:val="00646B27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rsid w:val="00646B27"/>
    <w:rPr>
      <w:rFonts w:ascii="Bookman Old Style" w:hAnsi="Bookman Old Style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gi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010C47-5A12-4EB4-9AF5-7F1CDB33A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360</Words>
  <Characters>2054</Characters>
  <Application>Microsoft Office Word</Application>
  <DocSecurity>0</DocSecurity>
  <Lines>17</Lines>
  <Paragraphs>4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Rastlinné pletivá</vt:lpstr>
      <vt:lpstr>Rastlinné pletivá</vt:lpstr>
    </vt:vector>
  </TitlesOfParts>
  <Company/>
  <LinksUpToDate>false</LinksUpToDate>
  <CharactersWithSpaces>2410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Rastlinné pletivá</dc:title>
  <dc:creator>Daniela Snohová</dc:creator>
  <cp:lastModifiedBy>Dell</cp:lastModifiedBy>
  <cp:revision>2</cp:revision>
  <cp:lastPrinted>2013-09-22T16:15:00Z</cp:lastPrinted>
  <dcterms:created xsi:type="dcterms:W3CDTF">2024-12-08T19:58:00Z</dcterms:created>
  <dcterms:modified xsi:type="dcterms:W3CDTF">2024-12-08T19:58:00Z</dcterms:modified>
</cp:coreProperties>
</file>